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6A926A" w14:textId="77777777" w:rsidR="00D37353" w:rsidRDefault="00D37353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</w:p>
    <w:p w14:paraId="5B4889E1" w14:textId="39D696F9" w:rsidR="001F7EEE" w:rsidRPr="000435FA" w:rsidRDefault="001F7EEE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  <w:r w:rsidRPr="000435FA">
        <w:rPr>
          <w:rFonts w:eastAsia="Calibri" w:cstheme="minorHAnsi"/>
          <w:b/>
          <w:lang w:val="es-CO"/>
        </w:rPr>
        <w:t>VICEPRESIDENCIA DE SEGUIMIENTO, CONTROL Y SEGURIDAD MINERA</w:t>
      </w:r>
    </w:p>
    <w:p w14:paraId="08DE70E1" w14:textId="25B74572" w:rsidR="001F7EEE" w:rsidRDefault="001F7EEE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  <w:r w:rsidRPr="000435FA">
        <w:rPr>
          <w:rFonts w:eastAsia="Calibri" w:cstheme="minorHAnsi"/>
          <w:b/>
          <w:lang w:val="es-CO"/>
        </w:rPr>
        <w:t>INFORME TÉCNICO TÍTULOS MINEROS ACTIVOS SUPERPUESTOS CON LA PROPUESTA</w:t>
      </w:r>
      <w:r>
        <w:rPr>
          <w:rFonts w:eastAsia="Calibri" w:cstheme="minorHAnsi"/>
          <w:b/>
          <w:lang w:val="es-CO"/>
        </w:rPr>
        <w:t xml:space="preserve"> DE RESERVA TEMPORAL EN SANTURB</w:t>
      </w:r>
      <w:r w:rsidR="009F10A9">
        <w:rPr>
          <w:rFonts w:eastAsia="Calibri" w:cstheme="minorHAnsi"/>
          <w:b/>
          <w:lang w:val="es-CO"/>
        </w:rPr>
        <w:t>Á</w:t>
      </w:r>
      <w:r w:rsidRPr="000435FA">
        <w:rPr>
          <w:rFonts w:eastAsia="Calibri" w:cstheme="minorHAnsi"/>
          <w:b/>
          <w:lang w:val="es-CO"/>
        </w:rPr>
        <w:t>N</w:t>
      </w:r>
    </w:p>
    <w:p w14:paraId="02EFF611" w14:textId="6C6445DC" w:rsidR="00C822E1" w:rsidRDefault="00C822E1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</w:p>
    <w:p w14:paraId="5DD8F5B7" w14:textId="77777777" w:rsidR="00C822E1" w:rsidRDefault="00C822E1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</w:p>
    <w:p w14:paraId="2419195B" w14:textId="42F84297" w:rsidR="00C822E1" w:rsidRPr="000435FA" w:rsidRDefault="00C822E1" w:rsidP="00C822E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val="es-CO" w:eastAsia="es-CO"/>
        </w:rPr>
      </w:pPr>
      <w:r w:rsidRPr="000435FA">
        <w:rPr>
          <w:rFonts w:eastAsia="Calibri" w:cstheme="minorHAnsi"/>
          <w:lang w:val="es-CO"/>
        </w:rPr>
        <w:t xml:space="preserve">Una vez analizada la propuesta de </w:t>
      </w:r>
      <w:r>
        <w:rPr>
          <w:rFonts w:eastAsia="Calibri" w:cstheme="minorHAnsi"/>
          <w:lang w:val="es-CO"/>
        </w:rPr>
        <w:t>R</w:t>
      </w:r>
      <w:r w:rsidRPr="000435FA">
        <w:rPr>
          <w:rFonts w:eastAsia="Calibri" w:cstheme="minorHAnsi"/>
          <w:lang w:val="es-CO"/>
        </w:rPr>
        <w:t xml:space="preserve">eserva </w:t>
      </w:r>
      <w:r>
        <w:rPr>
          <w:rFonts w:eastAsia="Calibri" w:cstheme="minorHAnsi"/>
          <w:lang w:val="es-CO"/>
        </w:rPr>
        <w:t>T</w:t>
      </w:r>
      <w:r w:rsidRPr="000435FA">
        <w:rPr>
          <w:rFonts w:eastAsia="Calibri" w:cstheme="minorHAnsi"/>
          <w:lang w:val="es-CO"/>
        </w:rPr>
        <w:t>emporal de Santurb</w:t>
      </w:r>
      <w:r>
        <w:rPr>
          <w:rFonts w:eastAsia="Calibri" w:cstheme="minorHAnsi"/>
          <w:lang w:val="es-CO"/>
        </w:rPr>
        <w:t>á</w:t>
      </w:r>
      <w:r w:rsidRPr="000435FA">
        <w:rPr>
          <w:rFonts w:eastAsia="Calibri" w:cstheme="minorHAnsi"/>
          <w:lang w:val="es-CO"/>
        </w:rPr>
        <w:t>n</w:t>
      </w:r>
      <w:r>
        <w:rPr>
          <w:rFonts w:eastAsia="Calibri" w:cstheme="minorHAnsi"/>
          <w:lang w:val="es-CO"/>
        </w:rPr>
        <w:t>,</w:t>
      </w:r>
      <w:r w:rsidRPr="000435FA">
        <w:rPr>
          <w:rFonts w:eastAsia="Calibri" w:cstheme="minorHAnsi"/>
          <w:lang w:val="es-CO"/>
        </w:rPr>
        <w:t xml:space="preserve"> se evidencia una totalidad de 56 títulos mineros y 1 subcontrato de formalización que se superpone con el polígono propuesto, desglosados por modalidad y tamaño así: </w:t>
      </w:r>
    </w:p>
    <w:p w14:paraId="71EE6C22" w14:textId="77777777" w:rsidR="00C822E1" w:rsidRPr="000435FA" w:rsidRDefault="00C822E1" w:rsidP="00C822E1">
      <w:pPr>
        <w:spacing w:after="0" w:line="240" w:lineRule="auto"/>
        <w:jc w:val="center"/>
        <w:rPr>
          <w:rFonts w:eastAsia="Calibri" w:cstheme="minorHAnsi"/>
          <w:b/>
        </w:rPr>
      </w:pPr>
    </w:p>
    <w:p w14:paraId="43491174" w14:textId="77777777" w:rsidR="00C822E1" w:rsidRDefault="00C822E1" w:rsidP="00C822E1">
      <w:pPr>
        <w:spacing w:after="0" w:line="240" w:lineRule="auto"/>
        <w:jc w:val="center"/>
        <w:rPr>
          <w:rFonts w:eastAsia="Calibri" w:cstheme="minorHAnsi"/>
          <w:b/>
          <w:bCs/>
        </w:rPr>
      </w:pPr>
    </w:p>
    <w:p w14:paraId="29D56FB8" w14:textId="7D320B7D" w:rsidR="00C822E1" w:rsidRPr="000435FA" w:rsidRDefault="00092B3B" w:rsidP="00C822E1">
      <w:pPr>
        <w:spacing w:after="0" w:line="240" w:lineRule="auto"/>
        <w:jc w:val="center"/>
        <w:rPr>
          <w:rFonts w:eastAsia="Calibri" w:cstheme="minorHAnsi"/>
          <w:b/>
          <w:bCs/>
        </w:rPr>
      </w:pPr>
      <w:r w:rsidRPr="000435FA">
        <w:rPr>
          <w:rFonts w:eastAsia="Calibri" w:cstheme="minorHAnsi"/>
          <w:b/>
          <w:bCs/>
        </w:rPr>
        <w:t>Modalidad y tamaño títulos mineros y subcontrato de formalización</w:t>
      </w:r>
      <w:r w:rsidR="00C822E1">
        <w:rPr>
          <w:rFonts w:eastAsia="Calibri" w:cstheme="minorHAnsi"/>
          <w:b/>
          <w:bCs/>
        </w:rPr>
        <w:t>:</w:t>
      </w:r>
    </w:p>
    <w:p w14:paraId="7C2B9EA3" w14:textId="77777777" w:rsidR="00C822E1" w:rsidRPr="000435FA" w:rsidRDefault="00C822E1" w:rsidP="00C822E1">
      <w:pPr>
        <w:spacing w:after="0" w:line="240" w:lineRule="auto"/>
        <w:jc w:val="center"/>
        <w:rPr>
          <w:rFonts w:eastAsia="Calibri" w:cstheme="minorHAnsi"/>
          <w:b/>
          <w:bCs/>
        </w:rPr>
      </w:pPr>
    </w:p>
    <w:tbl>
      <w:tblPr>
        <w:tblW w:w="88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326"/>
        <w:gridCol w:w="883"/>
        <w:gridCol w:w="1055"/>
        <w:gridCol w:w="1044"/>
        <w:gridCol w:w="1547"/>
      </w:tblGrid>
      <w:tr w:rsidR="00C822E1" w:rsidRPr="000435FA" w14:paraId="73926877" w14:textId="77777777" w:rsidTr="00C822E1">
        <w:trPr>
          <w:trHeight w:val="281"/>
        </w:trPr>
        <w:tc>
          <w:tcPr>
            <w:tcW w:w="43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3071C748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MODALIDAD DE CONTRATO</w:t>
            </w:r>
          </w:p>
        </w:tc>
        <w:tc>
          <w:tcPr>
            <w:tcW w:w="452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D9E1F2" w:fill="C6E0B4"/>
            <w:noWrap/>
            <w:vAlign w:val="center"/>
            <w:hideMark/>
          </w:tcPr>
          <w:p w14:paraId="17F6D692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CLASIFICACIÓN MINERA</w:t>
            </w:r>
          </w:p>
        </w:tc>
      </w:tr>
      <w:tr w:rsidR="00C822E1" w:rsidRPr="000435FA" w14:paraId="28A9EF8B" w14:textId="77777777" w:rsidTr="00C822E1">
        <w:trPr>
          <w:trHeight w:val="281"/>
        </w:trPr>
        <w:tc>
          <w:tcPr>
            <w:tcW w:w="43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E9DBB" w14:textId="77777777" w:rsidR="00C822E1" w:rsidRPr="000435FA" w:rsidRDefault="00C822E1" w:rsidP="00C822E1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75B5FC8D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GRANDE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61A6A37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MEDIANA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50D9B19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PEQUEÑA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4A7FECBD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TOTAL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 xml:space="preserve"> GENERAL</w:t>
            </w:r>
          </w:p>
        </w:tc>
      </w:tr>
      <w:tr w:rsidR="00C822E1" w:rsidRPr="000435FA" w14:paraId="2D714B44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77C0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CONTRATO DE CONCESIÓN (D 2655)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D7B1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8392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5B3E2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2C4B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</w:t>
            </w:r>
          </w:p>
        </w:tc>
      </w:tr>
      <w:tr w:rsidR="00C822E1" w:rsidRPr="000435FA" w14:paraId="48498975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13EAD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CONTRATO DE CONCESIÓN (L 685)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E5DE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5EFF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4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2B5C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B391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28</w:t>
            </w:r>
          </w:p>
        </w:tc>
      </w:tr>
      <w:tr w:rsidR="00C822E1" w:rsidRPr="000435FA" w14:paraId="266992EA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B27CB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DE EXPLORACIÓN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26BD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0E451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3A18A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E1C1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</w:t>
            </w:r>
          </w:p>
        </w:tc>
      </w:tr>
      <w:tr w:rsidR="00C822E1" w:rsidRPr="000435FA" w14:paraId="078EF2FA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5E0C4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DE EXPLOTACIÓN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9D2A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6258F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B958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30BF8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22</w:t>
            </w:r>
          </w:p>
        </w:tc>
      </w:tr>
      <w:tr w:rsidR="00C822E1" w:rsidRPr="000435FA" w14:paraId="1B5A0A94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C180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ESPECIAL MATERIAL DE CONSTRUCCIÓN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332D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471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0AB4D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8651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</w:t>
            </w:r>
          </w:p>
        </w:tc>
      </w:tr>
      <w:tr w:rsidR="00C822E1" w:rsidRPr="000435FA" w14:paraId="5FF1EDFF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49B97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SUBCONTRATO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1E92B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CD0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80DB6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 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D13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</w:t>
            </w:r>
          </w:p>
        </w:tc>
      </w:tr>
      <w:tr w:rsidR="00C822E1" w:rsidRPr="000435FA" w14:paraId="6BA1016C" w14:textId="77777777" w:rsidTr="00C822E1">
        <w:trPr>
          <w:trHeight w:val="281"/>
        </w:trPr>
        <w:tc>
          <w:tcPr>
            <w:tcW w:w="4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5F442B7F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TOTAL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 xml:space="preserve"> GENERAL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55459B8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2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6A6B5AB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8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3383D07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47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62E0F843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57</w:t>
            </w:r>
          </w:p>
        </w:tc>
      </w:tr>
    </w:tbl>
    <w:p w14:paraId="1AC07955" w14:textId="77777777" w:rsidR="00C822E1" w:rsidRPr="000435FA" w:rsidRDefault="00C822E1" w:rsidP="00C822E1">
      <w:pPr>
        <w:spacing w:after="0" w:line="240" w:lineRule="auto"/>
        <w:rPr>
          <w:rFonts w:eastAsia="Times New Roman" w:cstheme="minorHAnsi"/>
          <w:lang w:val="es-CO" w:eastAsia="es-CO"/>
        </w:rPr>
      </w:pPr>
    </w:p>
    <w:p w14:paraId="64FB7756" w14:textId="77777777" w:rsidR="00C822E1" w:rsidRPr="000435FA" w:rsidRDefault="00C822E1" w:rsidP="00C822E1">
      <w:pPr>
        <w:shd w:val="clear" w:color="auto" w:fill="FFFFFF" w:themeFill="background1"/>
        <w:spacing w:after="0" w:line="240" w:lineRule="auto"/>
        <w:jc w:val="both"/>
        <w:rPr>
          <w:rFonts w:eastAsia="Times New Roman" w:cstheme="minorHAnsi"/>
          <w:lang w:val="es-CO"/>
        </w:rPr>
      </w:pPr>
      <w:r w:rsidRPr="000435FA">
        <w:rPr>
          <w:rFonts w:eastAsia="Times New Roman" w:cstheme="minorHAnsi"/>
          <w:lang w:val="es-CO"/>
        </w:rPr>
        <w:t>La gran mayoría de estos títulos se encuentran con inactividad minera, en atención a que, no tienen instrumento ambiental e instrumento técnico aprobados</w:t>
      </w:r>
      <w:r>
        <w:rPr>
          <w:rFonts w:eastAsia="Times New Roman" w:cstheme="minorHAnsi"/>
          <w:lang w:val="es-CO"/>
        </w:rPr>
        <w:t>.</w:t>
      </w:r>
      <w:r w:rsidRPr="000435FA">
        <w:rPr>
          <w:rFonts w:eastAsia="Times New Roman" w:cstheme="minorHAnsi"/>
          <w:lang w:val="es-CO"/>
        </w:rPr>
        <w:t xml:space="preserve"> </w:t>
      </w:r>
      <w:r>
        <w:rPr>
          <w:rFonts w:eastAsia="Times New Roman" w:cstheme="minorHAnsi"/>
          <w:lang w:val="es-CO"/>
        </w:rPr>
        <w:t>A</w:t>
      </w:r>
      <w:r w:rsidRPr="000435FA">
        <w:rPr>
          <w:rFonts w:eastAsia="Times New Roman" w:cstheme="minorHAnsi"/>
          <w:lang w:val="es-CO"/>
        </w:rPr>
        <w:t xml:space="preserve"> continuación, se presentan las cifras concretas:</w:t>
      </w:r>
    </w:p>
    <w:p w14:paraId="1E1E06B2" w14:textId="77777777" w:rsidR="00C822E1" w:rsidRPr="000435FA" w:rsidRDefault="00C822E1" w:rsidP="00C822E1">
      <w:pPr>
        <w:shd w:val="clear" w:color="auto" w:fill="FFFFFF" w:themeFill="background1"/>
        <w:spacing w:after="0" w:line="240" w:lineRule="auto"/>
        <w:jc w:val="both"/>
        <w:rPr>
          <w:rFonts w:eastAsia="Times New Roman" w:cstheme="minorHAnsi"/>
          <w:lang w:val="es-CO"/>
        </w:rPr>
      </w:pPr>
    </w:p>
    <w:p w14:paraId="1BD17F0B" w14:textId="13642CC0" w:rsidR="00C822E1" w:rsidRPr="000435FA" w:rsidRDefault="00092B3B" w:rsidP="00C822E1">
      <w:pPr>
        <w:shd w:val="clear" w:color="auto" w:fill="FFFFFF" w:themeFill="background1"/>
        <w:spacing w:after="0" w:line="240" w:lineRule="auto"/>
        <w:jc w:val="center"/>
        <w:rPr>
          <w:rFonts w:eastAsia="Times New Roman" w:cstheme="minorHAnsi"/>
          <w:b/>
          <w:lang w:val="es-CO"/>
        </w:rPr>
      </w:pPr>
      <w:r w:rsidRPr="000435FA">
        <w:rPr>
          <w:rFonts w:eastAsia="Times New Roman" w:cstheme="minorHAnsi"/>
          <w:b/>
          <w:lang w:val="es-CO"/>
        </w:rPr>
        <w:t>Títulos con/sin instrumento ambiental</w:t>
      </w:r>
      <w:r w:rsidR="00C822E1">
        <w:rPr>
          <w:rFonts w:eastAsia="Times New Roman" w:cstheme="minorHAnsi"/>
          <w:b/>
          <w:lang w:val="es-CO"/>
        </w:rPr>
        <w:t>:</w:t>
      </w:r>
    </w:p>
    <w:p w14:paraId="4F03938D" w14:textId="77777777" w:rsidR="00C822E1" w:rsidRPr="000435FA" w:rsidRDefault="00C822E1" w:rsidP="00C822E1">
      <w:pPr>
        <w:shd w:val="clear" w:color="auto" w:fill="FFFFFF" w:themeFill="background1"/>
        <w:spacing w:after="0" w:line="240" w:lineRule="auto"/>
        <w:jc w:val="both"/>
        <w:rPr>
          <w:rFonts w:eastAsia="Times New Roman" w:cstheme="minorHAnsi"/>
          <w:lang w:val="es-CO"/>
        </w:rPr>
      </w:pPr>
    </w:p>
    <w:tbl>
      <w:tblPr>
        <w:tblW w:w="46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1344"/>
      </w:tblGrid>
      <w:tr w:rsidR="00C822E1" w:rsidRPr="000435FA" w14:paraId="753FBEB2" w14:textId="77777777" w:rsidTr="00C822E1">
        <w:trPr>
          <w:trHeight w:val="294"/>
          <w:jc w:val="center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5740634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¿INSTRUMENTO AMBIENTAL APROBADO?</w:t>
            </w:r>
          </w:p>
        </w:tc>
        <w:tc>
          <w:tcPr>
            <w:tcW w:w="13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5C2E3F5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CANTIDAD</w:t>
            </w:r>
          </w:p>
        </w:tc>
      </w:tr>
      <w:tr w:rsidR="00C822E1" w:rsidRPr="000435FA" w14:paraId="4A2721D4" w14:textId="77777777" w:rsidTr="00C822E1">
        <w:trPr>
          <w:trHeight w:val="294"/>
          <w:jc w:val="center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39C51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SI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08766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18</w:t>
            </w:r>
          </w:p>
        </w:tc>
      </w:tr>
      <w:tr w:rsidR="00C822E1" w:rsidRPr="000435FA" w14:paraId="618C986D" w14:textId="77777777" w:rsidTr="00C822E1">
        <w:trPr>
          <w:trHeight w:val="294"/>
          <w:jc w:val="center"/>
        </w:trPr>
        <w:tc>
          <w:tcPr>
            <w:tcW w:w="3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9B0AF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NO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C0E47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39</w:t>
            </w:r>
          </w:p>
        </w:tc>
      </w:tr>
    </w:tbl>
    <w:p w14:paraId="348B7BC8" w14:textId="77777777" w:rsidR="00C822E1" w:rsidRPr="000435FA" w:rsidRDefault="00C822E1" w:rsidP="001F7EEE">
      <w:pPr>
        <w:spacing w:after="0" w:line="240" w:lineRule="auto"/>
        <w:jc w:val="center"/>
        <w:rPr>
          <w:rFonts w:eastAsia="Calibri" w:cstheme="minorHAnsi"/>
          <w:b/>
          <w:lang w:val="es-CO"/>
        </w:rPr>
      </w:pPr>
    </w:p>
    <w:p w14:paraId="66C45F28" w14:textId="240B1A90" w:rsidR="00C822E1" w:rsidRPr="000435FA" w:rsidRDefault="00092B3B" w:rsidP="00C822E1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lang w:val="es-CO"/>
        </w:rPr>
      </w:pPr>
      <w:r w:rsidRPr="000435FA">
        <w:rPr>
          <w:rFonts w:eastAsia="Times New Roman" w:cstheme="minorHAnsi"/>
          <w:b/>
          <w:lang w:val="es-CO"/>
        </w:rPr>
        <w:t>Títulos con/sin instrumento técnico</w:t>
      </w:r>
      <w:r w:rsidR="00C822E1">
        <w:rPr>
          <w:rFonts w:eastAsia="Times New Roman" w:cstheme="minorHAnsi"/>
          <w:b/>
          <w:lang w:val="es-CO"/>
        </w:rPr>
        <w:t>:</w:t>
      </w:r>
    </w:p>
    <w:p w14:paraId="16837AFE" w14:textId="77777777" w:rsidR="00C822E1" w:rsidRPr="000435FA" w:rsidRDefault="00C822E1" w:rsidP="00C822E1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lang w:val="es-CO"/>
        </w:rPr>
      </w:pPr>
    </w:p>
    <w:tbl>
      <w:tblPr>
        <w:tblW w:w="481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1418"/>
      </w:tblGrid>
      <w:tr w:rsidR="00C822E1" w:rsidRPr="000435FA" w14:paraId="19397207" w14:textId="77777777" w:rsidTr="00C822E1">
        <w:trPr>
          <w:trHeight w:val="29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4D12269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¿INSTRUMENTO TÉCNICO APROBADO?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4C5FFB53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CANTIDAD</w:t>
            </w:r>
          </w:p>
        </w:tc>
      </w:tr>
      <w:tr w:rsidR="00C822E1" w:rsidRPr="000435FA" w14:paraId="2973E5B5" w14:textId="77777777" w:rsidTr="00C822E1">
        <w:trPr>
          <w:trHeight w:val="290"/>
          <w:jc w:val="center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825F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SI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59A7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20</w:t>
            </w:r>
          </w:p>
        </w:tc>
      </w:tr>
      <w:tr w:rsidR="00C822E1" w:rsidRPr="000435FA" w14:paraId="622A6AAF" w14:textId="77777777" w:rsidTr="00C822E1">
        <w:trPr>
          <w:trHeight w:val="290"/>
          <w:jc w:val="center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00ABF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NO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931DA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37</w:t>
            </w:r>
          </w:p>
        </w:tc>
      </w:tr>
    </w:tbl>
    <w:p w14:paraId="012DA55A" w14:textId="104BAA65" w:rsidR="001F7EEE" w:rsidRDefault="001F7EEE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highlight w:val="yellow"/>
          <w:lang w:val="es-CO"/>
        </w:rPr>
      </w:pPr>
    </w:p>
    <w:p w14:paraId="41D4B0F8" w14:textId="1795F07D" w:rsidR="00C822E1" w:rsidRDefault="00C822E1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highlight w:val="yellow"/>
          <w:lang w:val="es-CO"/>
        </w:rPr>
      </w:pPr>
    </w:p>
    <w:p w14:paraId="195B88B6" w14:textId="77777777" w:rsidR="00C822E1" w:rsidRPr="000435FA" w:rsidRDefault="00C822E1" w:rsidP="00C822E1">
      <w:pPr>
        <w:shd w:val="clear" w:color="auto" w:fill="FFFFFF"/>
        <w:spacing w:after="0" w:line="240" w:lineRule="auto"/>
        <w:jc w:val="both"/>
        <w:rPr>
          <w:rFonts w:eastAsia="Times New Roman" w:cstheme="minorHAnsi"/>
          <w:lang w:val="es-CO"/>
        </w:rPr>
      </w:pPr>
      <w:r w:rsidRPr="000435FA">
        <w:rPr>
          <w:rFonts w:eastAsia="Times New Roman" w:cstheme="minorHAnsi"/>
          <w:lang w:val="es-CO"/>
        </w:rPr>
        <w:t>Con base en las anteriores cifras y las visitas de fiscalización efectuadas, solo hay 6 títulos que presentan actividad minera de los que cuentan con sus obligaciones al día, entre estos tenemos los siguientes:</w:t>
      </w:r>
    </w:p>
    <w:p w14:paraId="67986DE1" w14:textId="77777777" w:rsidR="00C822E1" w:rsidRPr="000435FA" w:rsidRDefault="00C822E1" w:rsidP="00C822E1">
      <w:pPr>
        <w:spacing w:after="0" w:line="240" w:lineRule="auto"/>
        <w:jc w:val="center"/>
        <w:rPr>
          <w:rFonts w:eastAsia="Calibri" w:cstheme="minorHAnsi"/>
          <w:b/>
        </w:rPr>
      </w:pPr>
    </w:p>
    <w:p w14:paraId="09A91965" w14:textId="77777777" w:rsidR="00F30C9E" w:rsidRDefault="00F30C9E" w:rsidP="00C822E1">
      <w:pPr>
        <w:spacing w:after="0" w:line="240" w:lineRule="auto"/>
        <w:jc w:val="center"/>
        <w:rPr>
          <w:rFonts w:eastAsia="Calibri" w:cstheme="minorHAnsi"/>
          <w:b/>
        </w:rPr>
      </w:pPr>
    </w:p>
    <w:p w14:paraId="0FA5C497" w14:textId="77777777" w:rsidR="000B2D56" w:rsidRDefault="000B2D56" w:rsidP="00C822E1">
      <w:pPr>
        <w:spacing w:after="0" w:line="240" w:lineRule="auto"/>
        <w:jc w:val="center"/>
        <w:rPr>
          <w:rFonts w:eastAsia="Calibri" w:cstheme="minorHAnsi"/>
          <w:b/>
        </w:rPr>
      </w:pPr>
    </w:p>
    <w:p w14:paraId="1A0A3B4A" w14:textId="725A5CC4" w:rsidR="00C822E1" w:rsidRPr="000435FA" w:rsidRDefault="00092B3B" w:rsidP="00C822E1">
      <w:pPr>
        <w:spacing w:after="0" w:line="240" w:lineRule="auto"/>
        <w:jc w:val="center"/>
        <w:rPr>
          <w:rFonts w:eastAsia="Calibri" w:cstheme="minorHAnsi"/>
          <w:b/>
        </w:rPr>
      </w:pPr>
      <w:r w:rsidRPr="000435FA">
        <w:rPr>
          <w:rFonts w:eastAsia="Calibri" w:cstheme="minorHAnsi"/>
          <w:b/>
        </w:rPr>
        <w:t>Títulos con actividad minera</w:t>
      </w:r>
      <w:r w:rsidR="00F30C9E">
        <w:rPr>
          <w:rFonts w:eastAsia="Calibri" w:cstheme="minorHAnsi"/>
          <w:b/>
        </w:rPr>
        <w:t>:</w:t>
      </w:r>
    </w:p>
    <w:p w14:paraId="159144D3" w14:textId="77777777" w:rsidR="00C822E1" w:rsidRPr="000435FA" w:rsidRDefault="00C822E1" w:rsidP="00C822E1">
      <w:pPr>
        <w:spacing w:after="0" w:line="240" w:lineRule="auto"/>
        <w:rPr>
          <w:rFonts w:eastAsia="Calibri" w:cstheme="minorHAnsi"/>
        </w:rPr>
      </w:pPr>
    </w:p>
    <w:tbl>
      <w:tblPr>
        <w:tblW w:w="882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39"/>
        <w:gridCol w:w="2121"/>
        <w:gridCol w:w="3565"/>
        <w:gridCol w:w="1603"/>
      </w:tblGrid>
      <w:tr w:rsidR="00C822E1" w:rsidRPr="000435FA" w14:paraId="1A5127D2" w14:textId="77777777" w:rsidTr="00C822E1">
        <w:trPr>
          <w:trHeight w:val="290"/>
        </w:trPr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010A1C5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CODIGO EXPEDIENTE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7BECCB6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MODALIDAD</w:t>
            </w:r>
          </w:p>
        </w:tc>
        <w:tc>
          <w:tcPr>
            <w:tcW w:w="35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4643296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MINERALES</w:t>
            </w: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D9E1F2" w:fill="C6E0B4"/>
            <w:noWrap/>
            <w:vAlign w:val="center"/>
            <w:hideMark/>
          </w:tcPr>
          <w:p w14:paraId="1998E9E1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b/>
                <w:bCs/>
                <w:sz w:val="20"/>
                <w:lang w:val="es-CO" w:eastAsia="es-CO"/>
              </w:rPr>
              <w:t>MUNICIPIOS</w:t>
            </w:r>
          </w:p>
        </w:tc>
      </w:tr>
      <w:tr w:rsidR="00C822E1" w:rsidRPr="000435FA" w14:paraId="5486AF73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156EA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10395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02E9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DE EXPLOTACIÓN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9348C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MINERALES DE ORO Y SUS CONCENTRADOS, MINERALES DE PLATA Y SUS CONCENTRADOS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1ADD6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VETAS</w:t>
            </w:r>
          </w:p>
        </w:tc>
      </w:tr>
      <w:tr w:rsidR="00C822E1" w:rsidRPr="000435FA" w14:paraId="481DAB54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5BE4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13779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41B2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DE EXPLOTACIÓN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2215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MINERALES DE ORO Y SUS CONCENTRADOS, MINERALES DE PLATA Y SUS CONCENTRADOS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5814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VETAS</w:t>
            </w:r>
          </w:p>
        </w:tc>
      </w:tr>
      <w:tr w:rsidR="00C822E1" w:rsidRPr="000435FA" w14:paraId="016B4F39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29F3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0089-68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3CC5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LICENCIA DE EXPLOTACIÓN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1FB24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MINERALES DE ORO Y SUS CONCENTRADOS, MINERALES DE PLATA Y SUS CONCENTRADOS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C8B5E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VETAS</w:t>
            </w:r>
          </w:p>
        </w:tc>
      </w:tr>
      <w:tr w:rsidR="00C822E1" w:rsidRPr="000435FA" w14:paraId="7621BF2D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E86B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ACB-112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18E0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CONTRATO DE CONCESIÓN (L 685)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E4412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GRAVAS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63DE8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CHARTA, MATANZA</w:t>
            </w:r>
          </w:p>
        </w:tc>
      </w:tr>
      <w:tr w:rsidR="00C822E1" w:rsidRPr="000435FA" w14:paraId="44965C9F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00FA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GI8-101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4EECF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CONTRATO DE CONCESIÓN (D 2655)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A21B6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ARENAS (DE RIO), GRAVAS (DE RIO)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C2AE5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CHARTA, MATANZA</w:t>
            </w:r>
          </w:p>
        </w:tc>
      </w:tr>
      <w:tr w:rsidR="00C822E1" w:rsidRPr="000435FA" w14:paraId="08A588E7" w14:textId="77777777" w:rsidTr="00C822E1">
        <w:trPr>
          <w:trHeight w:val="290"/>
        </w:trPr>
        <w:tc>
          <w:tcPr>
            <w:tcW w:w="15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C19E6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4871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A7A19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CONTRATO DE CONCESIÓN (L 685)</w:t>
            </w:r>
          </w:p>
        </w:tc>
        <w:tc>
          <w:tcPr>
            <w:tcW w:w="35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B005A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ROCA O PIEDRA CALIZA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94C6B" w14:textId="77777777" w:rsidR="00C822E1" w:rsidRPr="000435FA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lang w:val="es-CO" w:eastAsia="es-CO"/>
              </w:rPr>
            </w:pPr>
            <w:r w:rsidRPr="000435FA">
              <w:rPr>
                <w:rFonts w:ascii="Calibri" w:eastAsia="Times New Roman" w:hAnsi="Calibri" w:cs="Calibri"/>
                <w:sz w:val="20"/>
                <w:lang w:val="es-CO" w:eastAsia="es-CO"/>
              </w:rPr>
              <w:t>BUCARAMANGA</w:t>
            </w:r>
          </w:p>
        </w:tc>
      </w:tr>
    </w:tbl>
    <w:p w14:paraId="6E37AF71" w14:textId="69527F8E" w:rsidR="00C822E1" w:rsidRDefault="00C822E1" w:rsidP="00C822E1">
      <w:pPr>
        <w:shd w:val="clear" w:color="auto" w:fill="FFFFFF"/>
        <w:spacing w:after="0" w:line="240" w:lineRule="auto"/>
        <w:jc w:val="both"/>
        <w:rPr>
          <w:rFonts w:eastAsia="Times New Roman" w:cstheme="minorHAnsi"/>
          <w:b/>
          <w:bCs/>
          <w:highlight w:val="yellow"/>
          <w:lang w:val="es-CO"/>
        </w:rPr>
      </w:pPr>
    </w:p>
    <w:p w14:paraId="1CF44E05" w14:textId="086D10A0" w:rsidR="00C822E1" w:rsidRPr="00C611B0" w:rsidRDefault="00C611B0" w:rsidP="00C611B0">
      <w:pPr>
        <w:spacing w:after="0" w:line="240" w:lineRule="auto"/>
        <w:jc w:val="both"/>
        <w:rPr>
          <w:rFonts w:eastAsia="Times New Roman" w:cstheme="minorHAnsi"/>
          <w:bCs/>
          <w:lang w:val="es-CO"/>
        </w:rPr>
      </w:pPr>
      <w:r>
        <w:rPr>
          <w:rFonts w:eastAsia="Times New Roman" w:cstheme="minorHAnsi"/>
          <w:bCs/>
          <w:lang w:val="es-CO"/>
        </w:rPr>
        <w:t xml:space="preserve">Consultado el visor geográfico de la plataforma de Anna Minería, se observa </w:t>
      </w:r>
      <w:r w:rsidR="00F44342">
        <w:rPr>
          <w:rFonts w:eastAsia="Times New Roman" w:cstheme="minorHAnsi"/>
          <w:bCs/>
          <w:lang w:val="es-CO"/>
        </w:rPr>
        <w:t xml:space="preserve">los títulos citados anteriormente </w:t>
      </w:r>
      <w:r>
        <w:rPr>
          <w:rFonts w:eastAsia="Times New Roman" w:cstheme="minorHAnsi"/>
          <w:bCs/>
          <w:lang w:val="es-CO"/>
        </w:rPr>
        <w:t>presentan las siguientes superposiciones:</w:t>
      </w:r>
    </w:p>
    <w:p w14:paraId="2A9D81CE" w14:textId="77777777" w:rsidR="00C611B0" w:rsidRDefault="00C611B0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highlight w:val="yellow"/>
          <w:lang w:val="es-CO"/>
        </w:rPr>
      </w:pPr>
    </w:p>
    <w:p w14:paraId="39AAB176" w14:textId="17BFC99D" w:rsidR="00C822E1" w:rsidRDefault="00DB53F0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highlight w:val="yellow"/>
          <w:lang w:val="es-CO"/>
        </w:rPr>
      </w:pPr>
      <w:r>
        <w:rPr>
          <w:noProof/>
          <w:lang w:val="es-CO" w:eastAsia="es-CO"/>
        </w:rPr>
        <w:drawing>
          <wp:inline distT="0" distB="0" distL="0" distR="0" wp14:anchorId="33A64A00" wp14:editId="23622202">
            <wp:extent cx="5643997" cy="360571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0749" t="6779" r="11454" b="4856"/>
                    <a:stretch/>
                  </pic:blipFill>
                  <pic:spPr bwMode="auto">
                    <a:xfrm>
                      <a:off x="0" y="0"/>
                      <a:ext cx="5655307" cy="3612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D3B5EB" w14:textId="6E261718" w:rsidR="00C822E1" w:rsidRDefault="00C822E1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highlight w:val="yellow"/>
          <w:lang w:val="es-CO"/>
        </w:rPr>
      </w:pPr>
    </w:p>
    <w:p w14:paraId="4650F74B" w14:textId="3D8A3ADF" w:rsidR="00C611B0" w:rsidRPr="00C611B0" w:rsidRDefault="00C611B0" w:rsidP="00C611B0">
      <w:pPr>
        <w:pStyle w:val="Prrafodelista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bCs/>
          <w:lang w:val="es-CO"/>
        </w:rPr>
      </w:pPr>
      <w:r w:rsidRPr="00C611B0">
        <w:rPr>
          <w:rFonts w:eastAsia="Times New Roman" w:cstheme="minorHAnsi"/>
          <w:bCs/>
          <w:lang w:val="es-CO"/>
        </w:rPr>
        <w:t>M</w:t>
      </w:r>
      <w:r>
        <w:rPr>
          <w:rFonts w:eastAsia="Times New Roman" w:cstheme="minorHAnsi"/>
          <w:bCs/>
          <w:lang w:val="es-CO"/>
        </w:rPr>
        <w:t>inisterio de Ambiente y Desarrollo Sostenible, Resolución 2090 del 2014, Zona de Páramo jurisdicciones Santurbán – Berlín.</w:t>
      </w:r>
    </w:p>
    <w:p w14:paraId="5BC0E5EC" w14:textId="3CA77DAF" w:rsidR="007E7291" w:rsidRPr="00C611B0" w:rsidRDefault="007E7291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lang w:val="es-CO"/>
        </w:rPr>
      </w:pPr>
      <w:r>
        <w:rPr>
          <w:noProof/>
          <w:lang w:val="es-CO" w:eastAsia="es-CO"/>
        </w:rPr>
        <w:lastRenderedPageBreak/>
        <w:drawing>
          <wp:inline distT="0" distB="0" distL="0" distR="0" wp14:anchorId="008D8901" wp14:editId="22B47F86">
            <wp:extent cx="6007233" cy="3709480"/>
            <wp:effectExtent l="0" t="0" r="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8607" t="11093" r="18996" b="18018"/>
                    <a:stretch/>
                  </pic:blipFill>
                  <pic:spPr bwMode="auto">
                    <a:xfrm>
                      <a:off x="0" y="0"/>
                      <a:ext cx="6036909" cy="3727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0B677" w14:textId="0000980D" w:rsidR="007E7291" w:rsidRPr="00C611B0" w:rsidRDefault="007E7291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lang w:val="es-CO"/>
        </w:rPr>
      </w:pPr>
      <w:r>
        <w:rPr>
          <w:noProof/>
          <w:lang w:val="es-CO" w:eastAsia="es-CO"/>
        </w:rPr>
        <w:drawing>
          <wp:inline distT="0" distB="0" distL="0" distR="0" wp14:anchorId="31D5DFFF" wp14:editId="0D5E8473">
            <wp:extent cx="6004200" cy="3826213"/>
            <wp:effectExtent l="0" t="0" r="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8492" t="10889" r="19111" b="18416"/>
                    <a:stretch/>
                  </pic:blipFill>
                  <pic:spPr bwMode="auto">
                    <a:xfrm>
                      <a:off x="0" y="0"/>
                      <a:ext cx="6034285" cy="3845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D97A65" w14:textId="203947B7" w:rsidR="00C611B0" w:rsidRPr="00C611B0" w:rsidRDefault="00C611B0" w:rsidP="00726A32">
      <w:pPr>
        <w:shd w:val="clear" w:color="auto" w:fill="FFFFFF"/>
        <w:spacing w:after="0" w:line="240" w:lineRule="auto"/>
        <w:jc w:val="center"/>
        <w:rPr>
          <w:rFonts w:eastAsia="Times New Roman" w:cstheme="minorHAnsi"/>
          <w:b/>
          <w:bCs/>
          <w:lang w:val="es-CO"/>
        </w:rPr>
      </w:pPr>
    </w:p>
    <w:p w14:paraId="5080F4D9" w14:textId="2282107E" w:rsidR="00C611B0" w:rsidRPr="007E7291" w:rsidRDefault="007E7291" w:rsidP="007E7291">
      <w:pPr>
        <w:pStyle w:val="Prrafodelista"/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eastAsia="Times New Roman" w:cstheme="minorHAnsi"/>
          <w:b/>
          <w:bCs/>
          <w:lang w:val="es-CO"/>
        </w:rPr>
      </w:pPr>
      <w:r>
        <w:rPr>
          <w:rFonts w:eastAsia="Times New Roman" w:cstheme="minorHAnsi"/>
          <w:bCs/>
          <w:lang w:val="es-CO"/>
        </w:rPr>
        <w:t>Capa propuesta por el Ministerio de Ambiente y Desarrollo Sostenible como Área de Reserva Temporal</w:t>
      </w:r>
      <w:r w:rsidR="00600F25">
        <w:rPr>
          <w:rFonts w:eastAsia="Times New Roman" w:cstheme="minorHAnsi"/>
          <w:bCs/>
          <w:lang w:val="es-CO"/>
        </w:rPr>
        <w:t xml:space="preserve"> Santurbán</w:t>
      </w:r>
      <w:r>
        <w:rPr>
          <w:rFonts w:eastAsia="Times New Roman" w:cstheme="minorHAnsi"/>
          <w:bCs/>
          <w:lang w:val="es-CO"/>
        </w:rPr>
        <w:t>.</w:t>
      </w:r>
    </w:p>
    <w:p w14:paraId="2159A807" w14:textId="77777777" w:rsidR="000B2D56" w:rsidRDefault="000B2D56" w:rsidP="7C3CEC16">
      <w:pPr>
        <w:shd w:val="clear" w:color="auto" w:fill="FFFFFF" w:themeFill="background1"/>
        <w:spacing w:after="0" w:line="240" w:lineRule="auto"/>
        <w:jc w:val="center"/>
        <w:rPr>
          <w:rFonts w:eastAsia="Times New Roman"/>
          <w:b/>
          <w:bCs/>
          <w:lang w:val="es-CO"/>
        </w:rPr>
      </w:pPr>
    </w:p>
    <w:p w14:paraId="52DC4FED" w14:textId="05EAF22F" w:rsidR="00726A32" w:rsidRDefault="00092B3B" w:rsidP="7C3CEC16">
      <w:pPr>
        <w:shd w:val="clear" w:color="auto" w:fill="FFFFFF" w:themeFill="background1"/>
        <w:spacing w:after="0" w:line="240" w:lineRule="auto"/>
        <w:jc w:val="center"/>
        <w:rPr>
          <w:rFonts w:eastAsia="Times New Roman"/>
          <w:b/>
          <w:bCs/>
          <w:lang w:val="es-CO"/>
        </w:rPr>
      </w:pPr>
      <w:r w:rsidRPr="110E9473">
        <w:rPr>
          <w:rFonts w:eastAsia="Times New Roman"/>
          <w:b/>
          <w:bCs/>
          <w:lang w:val="es-CO"/>
        </w:rPr>
        <w:t xml:space="preserve">Licencia de </w:t>
      </w:r>
      <w:r>
        <w:rPr>
          <w:rFonts w:eastAsia="Times New Roman"/>
          <w:b/>
          <w:bCs/>
          <w:lang w:val="es-CO"/>
        </w:rPr>
        <w:t>E</w:t>
      </w:r>
      <w:r w:rsidRPr="110E9473">
        <w:rPr>
          <w:rFonts w:eastAsia="Times New Roman"/>
          <w:b/>
          <w:bCs/>
          <w:lang w:val="es-CO"/>
        </w:rPr>
        <w:t xml:space="preserve">xplotación </w:t>
      </w:r>
      <w:r>
        <w:rPr>
          <w:rFonts w:eastAsia="Times New Roman"/>
          <w:b/>
          <w:bCs/>
          <w:lang w:val="es-CO"/>
        </w:rPr>
        <w:t>N</w:t>
      </w:r>
      <w:r w:rsidRPr="110E9473">
        <w:rPr>
          <w:rFonts w:eastAsia="Times New Roman"/>
          <w:b/>
          <w:bCs/>
          <w:lang w:val="es-CO"/>
        </w:rPr>
        <w:t>o.</w:t>
      </w:r>
      <w:r w:rsidR="2B7934B7" w:rsidRPr="110E9473">
        <w:rPr>
          <w:rFonts w:eastAsia="Times New Roman"/>
          <w:b/>
          <w:bCs/>
          <w:lang w:val="es-CO"/>
        </w:rPr>
        <w:t xml:space="preserve"> 13779</w:t>
      </w:r>
      <w:r w:rsidR="4E27A046" w:rsidRPr="110E9473">
        <w:rPr>
          <w:rFonts w:eastAsia="Times New Roman"/>
          <w:b/>
          <w:bCs/>
          <w:lang w:val="es-CO"/>
        </w:rPr>
        <w:t xml:space="preserve"> </w:t>
      </w:r>
    </w:p>
    <w:p w14:paraId="68F3107C" w14:textId="77777777" w:rsidR="00726A32" w:rsidRDefault="00726A32" w:rsidP="00726A32">
      <w:pPr>
        <w:spacing w:after="0" w:line="240" w:lineRule="auto"/>
        <w:jc w:val="center"/>
        <w:rPr>
          <w:rFonts w:eastAsia="Calibri" w:cstheme="minorHAnsi"/>
          <w:b/>
        </w:rPr>
      </w:pPr>
    </w:p>
    <w:tbl>
      <w:tblPr>
        <w:tblW w:w="9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88"/>
        <w:gridCol w:w="1260"/>
        <w:gridCol w:w="1170"/>
        <w:gridCol w:w="1080"/>
        <w:gridCol w:w="1200"/>
        <w:gridCol w:w="1123"/>
      </w:tblGrid>
      <w:tr w:rsidR="00726A32" w:rsidRPr="007A0681" w14:paraId="6A2E2F12" w14:textId="77777777" w:rsidTr="110E9473">
        <w:trPr>
          <w:trHeight w:val="38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4FCC59A2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6D978DF7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  <w:t>13779</w:t>
            </w:r>
          </w:p>
        </w:tc>
      </w:tr>
      <w:tr w:rsidR="341F4565" w14:paraId="2148B8F0" w14:textId="77777777" w:rsidTr="110E9473">
        <w:trPr>
          <w:trHeight w:val="38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3DD8EB66" w14:textId="4A7705FB" w:rsidR="272ADD90" w:rsidRDefault="272ADD90" w:rsidP="341F4565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528F7915" w14:textId="70AD97A8" w:rsidR="272ADD90" w:rsidRDefault="272ADD90" w:rsidP="341F4565">
            <w:pPr>
              <w:spacing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Licencia de Explotación</w:t>
            </w:r>
          </w:p>
        </w:tc>
      </w:tr>
      <w:tr w:rsidR="00726A32" w:rsidRPr="007A0681" w14:paraId="70130289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08D0A693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4793117F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  <w:t>(17965) LA ELSY LTDA, (23323) SOCIEDAD MINERA TROMPETERO LTDA</w:t>
            </w:r>
          </w:p>
        </w:tc>
      </w:tr>
      <w:tr w:rsidR="00726A32" w:rsidRPr="007A0681" w14:paraId="56D1D4D3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245533F6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73B7374F" w14:textId="13FC4E84" w:rsidR="00726A32" w:rsidRPr="007A0681" w:rsidRDefault="2B7934B7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16,0585</w:t>
            </w:r>
            <w:r w:rsidR="150EDC04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</w:t>
            </w:r>
            <w:r w:rsidR="2E5E99E5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h</w:t>
            </w:r>
            <w:r w:rsidR="150EDC04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a</w:t>
            </w:r>
          </w:p>
        </w:tc>
      </w:tr>
      <w:tr w:rsidR="00726A32" w:rsidRPr="007A0681" w14:paraId="26D4D8CE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4ADE77B2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53A2C7B9" w14:textId="48A2115D" w:rsidR="00726A32" w:rsidRPr="007A0681" w:rsidRDefault="7FF25114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00726A32" w:rsidRPr="007A0681" w14:paraId="12D503A5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4E8E0D15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3A98CBF3" w14:textId="45070F3A" w:rsidR="00726A32" w:rsidRPr="007A0681" w:rsidRDefault="46DEF9E8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Vet</w:t>
            </w:r>
            <w:r w:rsidR="4365D7CD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a</w:t>
            </w: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</w:t>
            </w:r>
          </w:p>
        </w:tc>
      </w:tr>
      <w:tr w:rsidR="00726A32" w:rsidRPr="007A0681" w14:paraId="2F95EC9B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10F986AB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4FB00AAA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  <w:t>Minerales de oro y sus concentrados, minerales de plata y sus concentrados</w:t>
            </w:r>
          </w:p>
        </w:tc>
      </w:tr>
      <w:tr w:rsidR="00726A32" w:rsidRPr="007A0681" w14:paraId="794FF741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25A2CFC6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7209B41F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  <w:t>Pequeña</w:t>
            </w:r>
          </w:p>
        </w:tc>
      </w:tr>
      <w:tr w:rsidR="00726A32" w:rsidRPr="007A0681" w14:paraId="7BCA2185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0BCD6B55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629B52F3" w14:textId="5C5EB5C6" w:rsidR="00726A32" w:rsidRDefault="7851046D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24/junio/1992</w:t>
            </w:r>
          </w:p>
        </w:tc>
      </w:tr>
      <w:tr w:rsidR="00726A32" w:rsidRPr="007A0681" w14:paraId="7D18F692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1474E514" w14:textId="77777777" w:rsidR="00726A32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6384EA2F" w14:textId="0DB18A65" w:rsidR="00726A32" w:rsidRDefault="2EA1A9EF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 años</w:t>
            </w:r>
          </w:p>
        </w:tc>
      </w:tr>
      <w:tr w:rsidR="00726A32" w:rsidRPr="007A0681" w14:paraId="383EE86C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  <w:hideMark/>
          </w:tcPr>
          <w:p w14:paraId="41B835A7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7A0681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  <w:hideMark/>
          </w:tcPr>
          <w:p w14:paraId="52EF0FD3" w14:textId="416FA567" w:rsidR="00726A32" w:rsidRPr="007A0681" w:rsidRDefault="2B7934B7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Explotación</w:t>
            </w:r>
            <w:r w:rsidR="434A7855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(vencida)</w:t>
            </w:r>
            <w:r w:rsidR="006C7A38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- Solicitud de derecho de preferencia.</w:t>
            </w:r>
          </w:p>
        </w:tc>
      </w:tr>
      <w:tr w:rsidR="00726A32" w:rsidRPr="007A0681" w14:paraId="11036CC0" w14:textId="77777777" w:rsidTr="110E9473">
        <w:trPr>
          <w:trHeight w:val="647"/>
        </w:trPr>
        <w:tc>
          <w:tcPr>
            <w:tcW w:w="3188" w:type="dxa"/>
            <w:vMerge w:val="restart"/>
            <w:shd w:val="clear" w:color="auto" w:fill="C6E0B4"/>
            <w:noWrap/>
            <w:vAlign w:val="center"/>
          </w:tcPr>
          <w:p w14:paraId="606737BF" w14:textId="77777777" w:rsidR="00726A32" w:rsidRPr="00D45716" w:rsidRDefault="00726A32" w:rsidP="00C822E1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D45716">
              <w:rPr>
                <w:rFonts w:eastAsia="Times New Roman" w:cstheme="minorHAnsi"/>
                <w:b/>
                <w:sz w:val="20"/>
                <w:szCs w:val="20"/>
                <w:lang w:val="es-ES_tradnl" w:eastAsia="es-ES"/>
              </w:rPr>
              <w:t>TIPO DE ACTIVIDADES MINERAS DESARROLLADAS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72D28349" w14:textId="6297A13C" w:rsidR="00726A32" w:rsidRPr="007A0681" w:rsidRDefault="2B7934B7" w:rsidP="341F4565">
            <w:pPr>
              <w:spacing w:after="0" w:line="240" w:lineRule="auto"/>
              <w:jc w:val="both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Subterránea con método de explotación</w:t>
            </w:r>
            <w:r w:rsidR="70FF7DE7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por ensanche de tambores y/o diagonales en el rumbo según el grado de buzamiento (hasta 45°) se avanzan tambores y a partir de la galería base o diagonales cuando el buzamiento es mayor a 45°.</w:t>
            </w:r>
          </w:p>
        </w:tc>
      </w:tr>
      <w:tr w:rsidR="00726A32" w:rsidRPr="007A0681" w14:paraId="24DD3854" w14:textId="77777777" w:rsidTr="110E9473">
        <w:trPr>
          <w:trHeight w:val="61"/>
        </w:trPr>
        <w:tc>
          <w:tcPr>
            <w:tcW w:w="3188" w:type="dxa"/>
            <w:vMerge/>
            <w:noWrap/>
            <w:vAlign w:val="center"/>
          </w:tcPr>
          <w:p w14:paraId="4B6FC483" w14:textId="77777777" w:rsidR="00726A32" w:rsidRPr="00D45716" w:rsidRDefault="00726A32" w:rsidP="00C822E1">
            <w:pPr>
              <w:spacing w:after="0" w:line="240" w:lineRule="auto"/>
              <w:jc w:val="center"/>
              <w:rPr>
                <w:rFonts w:eastAsia="Times New Roman" w:cstheme="minorHAnsi"/>
                <w:b/>
                <w:sz w:val="20"/>
                <w:szCs w:val="20"/>
                <w:lang w:val="es-ES_tradnl" w:eastAsia="es-ES"/>
              </w:rPr>
            </w:pPr>
          </w:p>
        </w:tc>
        <w:tc>
          <w:tcPr>
            <w:tcW w:w="1260" w:type="dxa"/>
            <w:vMerge w:val="restart"/>
            <w:shd w:val="clear" w:color="auto" w:fill="auto"/>
            <w:noWrap/>
            <w:vAlign w:val="center"/>
          </w:tcPr>
          <w:p w14:paraId="19D2A95D" w14:textId="77777777" w:rsidR="00726A32" w:rsidRPr="00626626" w:rsidRDefault="2B7934B7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Minas</w:t>
            </w:r>
          </w:p>
        </w:tc>
        <w:tc>
          <w:tcPr>
            <w:tcW w:w="1170" w:type="dxa"/>
            <w:vMerge w:val="restart"/>
            <w:shd w:val="clear" w:color="auto" w:fill="auto"/>
            <w:vAlign w:val="center"/>
          </w:tcPr>
          <w:p w14:paraId="41B80B1C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  <w:r w:rsidRPr="00626626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3403" w:type="dxa"/>
            <w:gridSpan w:val="3"/>
            <w:shd w:val="clear" w:color="auto" w:fill="auto"/>
            <w:vAlign w:val="center"/>
          </w:tcPr>
          <w:p w14:paraId="4C8EFF19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  <w:r w:rsidRPr="00626626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00726A32" w:rsidRPr="007A0681" w14:paraId="54A37F75" w14:textId="77777777" w:rsidTr="110E9473">
        <w:trPr>
          <w:trHeight w:val="61"/>
        </w:trPr>
        <w:tc>
          <w:tcPr>
            <w:tcW w:w="3188" w:type="dxa"/>
            <w:vMerge/>
            <w:noWrap/>
            <w:vAlign w:val="center"/>
          </w:tcPr>
          <w:p w14:paraId="55C6A49D" w14:textId="77777777" w:rsidR="00726A32" w:rsidRPr="00D45716" w:rsidRDefault="00726A32" w:rsidP="00C822E1">
            <w:pPr>
              <w:spacing w:after="0" w:line="240" w:lineRule="auto"/>
              <w:jc w:val="center"/>
              <w:rPr>
                <w:rFonts w:eastAsia="Times New Roman" w:cstheme="minorHAnsi"/>
                <w:b/>
                <w:sz w:val="20"/>
                <w:szCs w:val="20"/>
                <w:lang w:val="es-ES_tradnl" w:eastAsia="es-ES"/>
              </w:rPr>
            </w:pPr>
          </w:p>
        </w:tc>
        <w:tc>
          <w:tcPr>
            <w:tcW w:w="1260" w:type="dxa"/>
            <w:vMerge/>
            <w:noWrap/>
            <w:vAlign w:val="center"/>
          </w:tcPr>
          <w:p w14:paraId="40A5FA6B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</w:p>
        </w:tc>
        <w:tc>
          <w:tcPr>
            <w:tcW w:w="1170" w:type="dxa"/>
            <w:vMerge/>
            <w:vAlign w:val="center"/>
          </w:tcPr>
          <w:p w14:paraId="3A84BD7A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1165CCA9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  <w:r w:rsidRPr="00626626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096932FC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  <w:r w:rsidRPr="00626626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123" w:type="dxa"/>
            <w:shd w:val="clear" w:color="auto" w:fill="auto"/>
            <w:vAlign w:val="center"/>
          </w:tcPr>
          <w:p w14:paraId="23D59AE1" w14:textId="77777777" w:rsidR="00726A32" w:rsidRPr="00626626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</w:pPr>
            <w:r w:rsidRPr="00626626"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00726A32" w:rsidRPr="007A0681" w14:paraId="1E967DC7" w14:textId="77777777" w:rsidTr="110E9473">
        <w:trPr>
          <w:trHeight w:val="61"/>
        </w:trPr>
        <w:tc>
          <w:tcPr>
            <w:tcW w:w="3188" w:type="dxa"/>
            <w:vMerge/>
            <w:noWrap/>
            <w:vAlign w:val="center"/>
          </w:tcPr>
          <w:p w14:paraId="1F5D7D8D" w14:textId="77777777" w:rsidR="00726A32" w:rsidRPr="00D45716" w:rsidRDefault="00726A32" w:rsidP="00C822E1">
            <w:pPr>
              <w:spacing w:after="0" w:line="240" w:lineRule="auto"/>
              <w:jc w:val="center"/>
              <w:rPr>
                <w:rFonts w:eastAsia="Times New Roman" w:cstheme="minorHAnsi"/>
                <w:b/>
                <w:sz w:val="20"/>
                <w:szCs w:val="20"/>
                <w:lang w:val="es-ES_tradnl" w:eastAsia="es-ES"/>
              </w:rPr>
            </w:pPr>
          </w:p>
        </w:tc>
        <w:tc>
          <w:tcPr>
            <w:tcW w:w="1260" w:type="dxa"/>
            <w:shd w:val="clear" w:color="auto" w:fill="auto"/>
            <w:noWrap/>
            <w:vAlign w:val="center"/>
          </w:tcPr>
          <w:p w14:paraId="60A66017" w14:textId="48FD9AF0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Mina La Elsy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9C13256" w14:textId="20668157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Bocamina principal La Elsy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3B5013B" w14:textId="00CEA337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7.315713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41FD152B" w14:textId="498C9B64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72.8779058</w:t>
            </w:r>
          </w:p>
        </w:tc>
        <w:tc>
          <w:tcPr>
            <w:tcW w:w="1123" w:type="dxa"/>
            <w:shd w:val="clear" w:color="auto" w:fill="auto"/>
            <w:vAlign w:val="center"/>
          </w:tcPr>
          <w:p w14:paraId="2521D935" w14:textId="6A33F521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2978.5</w:t>
            </w:r>
          </w:p>
        </w:tc>
      </w:tr>
      <w:tr w:rsidR="00726A32" w:rsidRPr="007A0681" w14:paraId="71A75897" w14:textId="77777777" w:rsidTr="110E9473">
        <w:tc>
          <w:tcPr>
            <w:tcW w:w="3188" w:type="dxa"/>
            <w:vMerge/>
            <w:noWrap/>
            <w:vAlign w:val="center"/>
          </w:tcPr>
          <w:p w14:paraId="0E6405A0" w14:textId="77777777" w:rsidR="00726A32" w:rsidRPr="00D45716" w:rsidRDefault="00726A32" w:rsidP="00C822E1">
            <w:pPr>
              <w:spacing w:after="0" w:line="240" w:lineRule="auto"/>
              <w:jc w:val="center"/>
              <w:rPr>
                <w:rFonts w:eastAsia="Times New Roman" w:cstheme="minorHAnsi"/>
                <w:b/>
                <w:sz w:val="20"/>
                <w:szCs w:val="20"/>
                <w:lang w:val="es-ES_tradnl" w:eastAsia="es-ES"/>
              </w:rPr>
            </w:pPr>
          </w:p>
        </w:tc>
        <w:tc>
          <w:tcPr>
            <w:tcW w:w="1260" w:type="dxa"/>
            <w:vMerge w:val="restart"/>
            <w:shd w:val="clear" w:color="auto" w:fill="auto"/>
            <w:noWrap/>
            <w:vAlign w:val="center"/>
          </w:tcPr>
          <w:p w14:paraId="2E3885CC" w14:textId="1DEA4A74" w:rsidR="00726A32" w:rsidRPr="007A0681" w:rsidRDefault="70EA7A7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Mina </w:t>
            </w:r>
            <w:proofErr w:type="spellStart"/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Tromperero</w:t>
            </w:r>
            <w:proofErr w:type="spellEnd"/>
          </w:p>
        </w:tc>
        <w:tc>
          <w:tcPr>
            <w:tcW w:w="1170" w:type="dxa"/>
            <w:shd w:val="clear" w:color="auto" w:fill="auto"/>
            <w:vAlign w:val="center"/>
          </w:tcPr>
          <w:p w14:paraId="49719F34" w14:textId="45A5DF51" w:rsidR="00726A32" w:rsidRPr="007A0681" w:rsidRDefault="36EAE85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Bocamina </w:t>
            </w:r>
            <w:proofErr w:type="spellStart"/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Tromperero</w:t>
            </w:r>
            <w:proofErr w:type="spellEnd"/>
          </w:p>
        </w:tc>
        <w:tc>
          <w:tcPr>
            <w:tcW w:w="1080" w:type="dxa"/>
            <w:shd w:val="clear" w:color="auto" w:fill="auto"/>
            <w:vAlign w:val="center"/>
          </w:tcPr>
          <w:p w14:paraId="26F55B4B" w14:textId="2B990E03" w:rsidR="00726A32" w:rsidRPr="007A0681" w:rsidRDefault="36EAE85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7.3139269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2DBC1813" w14:textId="3DEF6DE5" w:rsidR="00726A32" w:rsidRPr="007A0681" w:rsidRDefault="36EAE85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72.8764975</w:t>
            </w:r>
          </w:p>
        </w:tc>
        <w:tc>
          <w:tcPr>
            <w:tcW w:w="1123" w:type="dxa"/>
            <w:shd w:val="clear" w:color="auto" w:fill="auto"/>
            <w:vAlign w:val="center"/>
          </w:tcPr>
          <w:p w14:paraId="23F463DA" w14:textId="777223FB" w:rsidR="00726A32" w:rsidRPr="007A0681" w:rsidRDefault="36EAE85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3084.1</w:t>
            </w:r>
          </w:p>
        </w:tc>
      </w:tr>
      <w:tr w:rsidR="341F4565" w14:paraId="1BC6F9EA" w14:textId="77777777" w:rsidTr="110E9473">
        <w:trPr>
          <w:trHeight w:val="300"/>
        </w:trPr>
        <w:tc>
          <w:tcPr>
            <w:tcW w:w="3188" w:type="dxa"/>
            <w:vMerge/>
            <w:noWrap/>
            <w:vAlign w:val="center"/>
          </w:tcPr>
          <w:p w14:paraId="6DB5A86E" w14:textId="77777777" w:rsidR="00235012" w:rsidRDefault="00235012"/>
        </w:tc>
        <w:tc>
          <w:tcPr>
            <w:tcW w:w="1260" w:type="dxa"/>
            <w:vMerge/>
            <w:noWrap/>
            <w:vAlign w:val="center"/>
          </w:tcPr>
          <w:p w14:paraId="76D01DB3" w14:textId="77777777" w:rsidR="00235012" w:rsidRDefault="00235012"/>
        </w:tc>
        <w:tc>
          <w:tcPr>
            <w:tcW w:w="1170" w:type="dxa"/>
            <w:shd w:val="clear" w:color="auto" w:fill="auto"/>
            <w:vAlign w:val="center"/>
          </w:tcPr>
          <w:p w14:paraId="29EB2C78" w14:textId="09BDFAB3" w:rsidR="36EAE85B" w:rsidRDefault="36EAE85B" w:rsidP="341F4565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Bocamina Cruzada Nueva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CB1C1C9" w14:textId="54E271D3" w:rsidR="36EAE85B" w:rsidRDefault="36EAE85B" w:rsidP="341F4565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7.3137855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3E6965BE" w14:textId="25DDB785" w:rsidR="36EAE85B" w:rsidRDefault="36EAE85B" w:rsidP="341F4565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72.8758176</w:t>
            </w:r>
          </w:p>
        </w:tc>
        <w:tc>
          <w:tcPr>
            <w:tcW w:w="1123" w:type="dxa"/>
            <w:shd w:val="clear" w:color="auto" w:fill="auto"/>
            <w:vAlign w:val="center"/>
          </w:tcPr>
          <w:p w14:paraId="22D349F7" w14:textId="3DE1F4D3" w:rsidR="36EAE85B" w:rsidRDefault="36EAE85B" w:rsidP="341F4565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3100.5</w:t>
            </w:r>
          </w:p>
        </w:tc>
      </w:tr>
      <w:tr w:rsidR="00726A32" w:rsidRPr="007A0681" w14:paraId="76C75FBC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3BFE941D" w14:textId="6F2BC55E" w:rsidR="00726A32" w:rsidRPr="007A0681" w:rsidRDefault="36EAE85B" w:rsidP="341F4565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3084EEBC" w14:textId="4DE878D3" w:rsidR="00726A32" w:rsidRPr="007A0681" w:rsidRDefault="36EAE85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8</w:t>
            </w:r>
            <w:r w:rsidR="0442DE3C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.</w:t>
            </w: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760 ton/año de roca mineral o 66.225 gr/año de oro</w:t>
            </w:r>
          </w:p>
        </w:tc>
      </w:tr>
      <w:tr w:rsidR="00726A32" w:rsidRPr="007A0681" w14:paraId="13EF234F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59B0AD66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912E6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69F916DE" w14:textId="63F02129" w:rsidR="00726A32" w:rsidRDefault="0CA4FE0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2.0 metros de alto y 2.0 metros de ancho</w:t>
            </w:r>
          </w:p>
        </w:tc>
      </w:tr>
      <w:tr w:rsidR="00726A32" w:rsidRPr="007A0681" w14:paraId="0B41F47F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582A4D50" w14:textId="77777777" w:rsidR="00726A32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69E4D811" w14:textId="5A38C757" w:rsidR="00726A32" w:rsidRDefault="5FB3870D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Si</w:t>
            </w:r>
          </w:p>
        </w:tc>
      </w:tr>
      <w:tr w:rsidR="00726A32" w:rsidRPr="007A0681" w14:paraId="0EA3AE96" w14:textId="77777777" w:rsidTr="110E9473">
        <w:trPr>
          <w:trHeight w:val="246"/>
        </w:trPr>
        <w:tc>
          <w:tcPr>
            <w:tcW w:w="3188" w:type="dxa"/>
            <w:shd w:val="clear" w:color="auto" w:fill="C6E0B4"/>
            <w:noWrap/>
            <w:vAlign w:val="center"/>
          </w:tcPr>
          <w:p w14:paraId="7C4D6A53" w14:textId="77777777" w:rsidR="00726A32" w:rsidRPr="007A0681" w:rsidRDefault="00726A32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</w:pPr>
            <w:r w:rsidRPr="00912E6B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833" w:type="dxa"/>
            <w:gridSpan w:val="5"/>
            <w:shd w:val="clear" w:color="auto" w:fill="auto"/>
            <w:noWrap/>
            <w:vAlign w:val="center"/>
          </w:tcPr>
          <w:p w14:paraId="40F4E937" w14:textId="76489A1D" w:rsidR="00726A32" w:rsidRDefault="17B24E5A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38.960 kg/mes</w:t>
            </w:r>
            <w:r w:rsidR="6EB238B6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- Material estéril utilizado como </w:t>
            </w:r>
            <w:r w:rsidR="763B2E7A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muros dentro de los socavones para dar estabilidad al techo y como </w:t>
            </w:r>
            <w:r w:rsidR="4F171E42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construcción de gaviones para controlar los márgenes del río Vetas.</w:t>
            </w:r>
          </w:p>
        </w:tc>
      </w:tr>
    </w:tbl>
    <w:p w14:paraId="0333ECCD" w14:textId="057FB871" w:rsidR="00A06DFA" w:rsidRDefault="00A06DFA" w:rsidP="341F4565"/>
    <w:p w14:paraId="13E0CFA1" w14:textId="32D296FA" w:rsidR="341F4565" w:rsidRDefault="341F4565" w:rsidP="341F4565"/>
    <w:p w14:paraId="53F6BBA0" w14:textId="3B88DBEA" w:rsidR="00F44342" w:rsidRDefault="00F44342" w:rsidP="341F4565"/>
    <w:p w14:paraId="0C698457" w14:textId="4706B966" w:rsidR="00F44342" w:rsidRDefault="00F44342" w:rsidP="341F4565"/>
    <w:p w14:paraId="680355F2" w14:textId="77777777" w:rsidR="00F44342" w:rsidRDefault="00F44342" w:rsidP="341F4565"/>
    <w:p w14:paraId="4F11C13A" w14:textId="77777777" w:rsidR="000B2D56" w:rsidRDefault="000B2D56" w:rsidP="110E9473">
      <w:pPr>
        <w:jc w:val="center"/>
        <w:rPr>
          <w:rFonts w:eastAsia="Times New Roman"/>
          <w:b/>
          <w:bCs/>
          <w:lang w:val="es-CO"/>
        </w:rPr>
      </w:pPr>
    </w:p>
    <w:p w14:paraId="3A504ED4" w14:textId="79BC7CEE" w:rsidR="7D04F3C9" w:rsidRDefault="00092B3B" w:rsidP="110E9473">
      <w:pPr>
        <w:jc w:val="center"/>
        <w:rPr>
          <w:b/>
          <w:bCs/>
        </w:rPr>
      </w:pPr>
      <w:r w:rsidRPr="110E9473">
        <w:rPr>
          <w:rFonts w:eastAsia="Times New Roman"/>
          <w:b/>
          <w:bCs/>
          <w:lang w:val="es-CO"/>
        </w:rPr>
        <w:lastRenderedPageBreak/>
        <w:t xml:space="preserve">Licencia de </w:t>
      </w:r>
      <w:r>
        <w:rPr>
          <w:rFonts w:eastAsia="Times New Roman"/>
          <w:b/>
          <w:bCs/>
          <w:lang w:val="es-CO"/>
        </w:rPr>
        <w:t>E</w:t>
      </w:r>
      <w:r w:rsidRPr="110E9473">
        <w:rPr>
          <w:rFonts w:eastAsia="Times New Roman"/>
          <w:b/>
          <w:bCs/>
          <w:lang w:val="es-CO"/>
        </w:rPr>
        <w:t xml:space="preserve">xplotación </w:t>
      </w:r>
      <w:r>
        <w:rPr>
          <w:rFonts w:eastAsia="Times New Roman"/>
          <w:b/>
          <w:bCs/>
          <w:lang w:val="es-CO"/>
        </w:rPr>
        <w:t>N</w:t>
      </w:r>
      <w:r w:rsidRPr="110E9473">
        <w:rPr>
          <w:rFonts w:eastAsia="Times New Roman"/>
          <w:b/>
          <w:bCs/>
          <w:lang w:val="es-CO"/>
        </w:rPr>
        <w:t xml:space="preserve">o. </w:t>
      </w:r>
      <w:r w:rsidR="699C2017" w:rsidRPr="110E9473">
        <w:rPr>
          <w:b/>
          <w:bCs/>
        </w:rPr>
        <w:t>10395</w:t>
      </w:r>
    </w:p>
    <w:tbl>
      <w:tblPr>
        <w:tblW w:w="90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88"/>
        <w:gridCol w:w="1665"/>
        <w:gridCol w:w="1124"/>
        <w:gridCol w:w="1470"/>
        <w:gridCol w:w="1560"/>
      </w:tblGrid>
      <w:tr w:rsidR="341F4565" w14:paraId="46AC103B" w14:textId="77777777" w:rsidTr="00D37353">
        <w:trPr>
          <w:trHeight w:val="386"/>
        </w:trPr>
        <w:tc>
          <w:tcPr>
            <w:tcW w:w="3188" w:type="dxa"/>
            <w:shd w:val="clear" w:color="auto" w:fill="C6E0B4"/>
            <w:vAlign w:val="center"/>
          </w:tcPr>
          <w:p w14:paraId="4B571C2B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05BE1C24" w14:textId="6024CB98" w:rsidR="05EC83B4" w:rsidRDefault="05EC83B4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10395</w:t>
            </w:r>
          </w:p>
        </w:tc>
      </w:tr>
      <w:tr w:rsidR="341F4565" w14:paraId="34A22635" w14:textId="77777777" w:rsidTr="00D37353">
        <w:trPr>
          <w:trHeight w:val="386"/>
        </w:trPr>
        <w:tc>
          <w:tcPr>
            <w:tcW w:w="3188" w:type="dxa"/>
            <w:shd w:val="clear" w:color="auto" w:fill="C6E0B4"/>
            <w:vAlign w:val="center"/>
          </w:tcPr>
          <w:p w14:paraId="6E2DB8E0" w14:textId="4A7705FB" w:rsidR="341F4565" w:rsidRDefault="341F4565" w:rsidP="341F4565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24745C2B" w14:textId="66AF441B" w:rsidR="66D39417" w:rsidRDefault="66D39417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Licencia de Explotación</w:t>
            </w:r>
          </w:p>
        </w:tc>
      </w:tr>
      <w:tr w:rsidR="341F4565" w14:paraId="0E6835BF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4C3AC0C4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528F7784" w14:textId="7FD7B6BB" w:rsidR="52C66872" w:rsidRDefault="52C66872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(25455) MINERA LA PROVIDENCIA LTDA</w:t>
            </w:r>
          </w:p>
        </w:tc>
      </w:tr>
      <w:tr w:rsidR="341F4565" w14:paraId="03184971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344D441E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432E1387" w14:textId="197075BA" w:rsidR="69B2691D" w:rsidRDefault="69B2691D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45,2202 ha</w:t>
            </w:r>
          </w:p>
        </w:tc>
      </w:tr>
      <w:tr w:rsidR="341F4565" w14:paraId="596BDD7B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5FCF73F6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31A6D791" w14:textId="4AC60F3F" w:rsidR="048C7206" w:rsidRDefault="048C7206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341F4565" w14:paraId="29329B4D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57BA70BC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7ABC42FE" w14:textId="271B432E" w:rsidR="35C256F0" w:rsidRDefault="35C256F0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Vetas</w:t>
            </w:r>
          </w:p>
        </w:tc>
      </w:tr>
      <w:tr w:rsidR="341F4565" w14:paraId="76696D2B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0DC06345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13F47E2F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Minerales de oro y sus concentrados, minerales de plata y sus concentrados</w:t>
            </w:r>
          </w:p>
        </w:tc>
      </w:tr>
      <w:tr w:rsidR="341F4565" w14:paraId="00D74B37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3F444A8E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292064E0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Pequeña</w:t>
            </w:r>
          </w:p>
        </w:tc>
      </w:tr>
      <w:tr w:rsidR="341F4565" w14:paraId="04FCB998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68077CEB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718B8AD4" w14:textId="1006C4FB" w:rsidR="3A8EF984" w:rsidRDefault="3A8EF984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27/enero/1998</w:t>
            </w:r>
          </w:p>
        </w:tc>
      </w:tr>
      <w:tr w:rsidR="341F4565" w14:paraId="121CF69C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6E5F0AD6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24B55804" w14:textId="0DB18A65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 años</w:t>
            </w:r>
          </w:p>
        </w:tc>
      </w:tr>
      <w:tr w:rsidR="341F4565" w14:paraId="29311CFD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2A23805E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6C8BDDA7" w14:textId="631CE571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Explotación (vencida)</w:t>
            </w:r>
            <w:r w:rsidR="006C7A38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– Solicitud de derecho de preferencia.</w:t>
            </w:r>
          </w:p>
        </w:tc>
      </w:tr>
      <w:tr w:rsidR="341F4565" w14:paraId="795A52D5" w14:textId="77777777" w:rsidTr="00D37353">
        <w:trPr>
          <w:trHeight w:val="1306"/>
        </w:trPr>
        <w:tc>
          <w:tcPr>
            <w:tcW w:w="3188" w:type="dxa"/>
            <w:vMerge w:val="restart"/>
            <w:shd w:val="clear" w:color="auto" w:fill="C6E0B4"/>
            <w:vAlign w:val="center"/>
          </w:tcPr>
          <w:p w14:paraId="5504BC7B" w14:textId="77777777" w:rsidR="341F4565" w:rsidRDefault="341F4565" w:rsidP="341F456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eastAsia="Times New Roman"/>
                <w:b/>
                <w:bCs/>
                <w:sz w:val="20"/>
                <w:szCs w:val="20"/>
                <w:lang w:eastAsia="es-ES"/>
              </w:rPr>
              <w:t>TIPO DE ACTIVIDADES MINERAS DESARROLLADAS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282C2DFC" w14:textId="6273ED0A" w:rsidR="68F613A5" w:rsidRDefault="68F613A5" w:rsidP="341F4565">
            <w:pPr>
              <w:jc w:val="both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Subterránea con método de explotación por e</w:t>
            </w:r>
            <w:r w:rsidRPr="341F4565">
              <w:rPr>
                <w:rFonts w:ascii="Calibri" w:eastAsia="Calibri" w:hAnsi="Calibri" w:cs="Calibri"/>
                <w:sz w:val="20"/>
                <w:szCs w:val="20"/>
                <w:lang w:val="es-CO"/>
              </w:rPr>
              <w:t>nsanche de tambores, 10 m al lado y lado por medio de avance de diagonales de 3 metros cuadrados de área que sesgan el buzamiento para facilitar el laboreo, hasta conformar cámaras vacías de 15 m en el rumbo por 26 metros en el buzamiento.</w:t>
            </w:r>
          </w:p>
        </w:tc>
      </w:tr>
      <w:tr w:rsidR="341F4565" w14:paraId="61299D9A" w14:textId="77777777" w:rsidTr="00D37353">
        <w:trPr>
          <w:trHeight w:val="61"/>
        </w:trPr>
        <w:tc>
          <w:tcPr>
            <w:tcW w:w="3188" w:type="dxa"/>
            <w:vMerge/>
          </w:tcPr>
          <w:p w14:paraId="59EA453F" w14:textId="77777777" w:rsidR="00235012" w:rsidRDefault="00235012"/>
        </w:tc>
        <w:tc>
          <w:tcPr>
            <w:tcW w:w="1665" w:type="dxa"/>
            <w:vMerge w:val="restart"/>
            <w:shd w:val="clear" w:color="auto" w:fill="auto"/>
            <w:vAlign w:val="center"/>
          </w:tcPr>
          <w:p w14:paraId="54E2155F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4154" w:type="dxa"/>
            <w:gridSpan w:val="3"/>
            <w:shd w:val="clear" w:color="auto" w:fill="auto"/>
            <w:vAlign w:val="center"/>
          </w:tcPr>
          <w:p w14:paraId="2F74BE2F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341F4565" w14:paraId="300BED25" w14:textId="77777777" w:rsidTr="00D37353">
        <w:trPr>
          <w:trHeight w:val="61"/>
        </w:trPr>
        <w:tc>
          <w:tcPr>
            <w:tcW w:w="3188" w:type="dxa"/>
            <w:vMerge/>
          </w:tcPr>
          <w:p w14:paraId="55C82A8C" w14:textId="77777777" w:rsidR="00235012" w:rsidRDefault="00235012"/>
        </w:tc>
        <w:tc>
          <w:tcPr>
            <w:tcW w:w="1665" w:type="dxa"/>
            <w:vMerge/>
            <w:vAlign w:val="center"/>
          </w:tcPr>
          <w:p w14:paraId="3D9B7E02" w14:textId="77777777" w:rsidR="00235012" w:rsidRDefault="00235012" w:rsidP="00D37353">
            <w:pPr>
              <w:jc w:val="center"/>
            </w:pPr>
          </w:p>
        </w:tc>
        <w:tc>
          <w:tcPr>
            <w:tcW w:w="1124" w:type="dxa"/>
            <w:shd w:val="clear" w:color="auto" w:fill="auto"/>
            <w:vAlign w:val="center"/>
          </w:tcPr>
          <w:p w14:paraId="049B13A6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3DA7E5A8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3F01135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341F4565" w14:paraId="713D77C6" w14:textId="77777777" w:rsidTr="00D37353">
        <w:trPr>
          <w:trHeight w:val="61"/>
        </w:trPr>
        <w:tc>
          <w:tcPr>
            <w:tcW w:w="3188" w:type="dxa"/>
            <w:vMerge/>
          </w:tcPr>
          <w:p w14:paraId="30C09338" w14:textId="77777777" w:rsidR="00235012" w:rsidRDefault="00235012"/>
        </w:tc>
        <w:tc>
          <w:tcPr>
            <w:tcW w:w="1665" w:type="dxa"/>
            <w:shd w:val="clear" w:color="auto" w:fill="auto"/>
            <w:vAlign w:val="center"/>
          </w:tcPr>
          <w:p w14:paraId="1707EA67" w14:textId="008A5321" w:rsidR="3F0A937B" w:rsidRDefault="3F0A937B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Bocamina </w:t>
            </w:r>
            <w:proofErr w:type="spellStart"/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Lajones</w:t>
            </w:r>
            <w:proofErr w:type="spellEnd"/>
          </w:p>
        </w:tc>
        <w:tc>
          <w:tcPr>
            <w:tcW w:w="1124" w:type="dxa"/>
            <w:shd w:val="clear" w:color="auto" w:fill="auto"/>
            <w:vAlign w:val="center"/>
          </w:tcPr>
          <w:p w14:paraId="1B3C9719" w14:textId="1B163E8C" w:rsidR="3F0A937B" w:rsidRDefault="3F0A937B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7.3166285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00C5980" w14:textId="0865B251" w:rsidR="3F0A937B" w:rsidRDefault="3F0A937B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72.8787122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66954E7" w14:textId="605AC199" w:rsidR="3F0A937B" w:rsidRDefault="3F0A937B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2978.4</w:t>
            </w:r>
          </w:p>
        </w:tc>
      </w:tr>
      <w:tr w:rsidR="341F4565" w14:paraId="2676059B" w14:textId="77777777" w:rsidTr="00D37353">
        <w:trPr>
          <w:trHeight w:val="300"/>
        </w:trPr>
        <w:tc>
          <w:tcPr>
            <w:tcW w:w="3188" w:type="dxa"/>
            <w:vMerge/>
            <w:vAlign w:val="center"/>
          </w:tcPr>
          <w:p w14:paraId="040EFE24" w14:textId="77777777" w:rsidR="00235012" w:rsidRDefault="00235012"/>
        </w:tc>
        <w:tc>
          <w:tcPr>
            <w:tcW w:w="1665" w:type="dxa"/>
            <w:shd w:val="clear" w:color="auto" w:fill="auto"/>
            <w:vAlign w:val="center"/>
          </w:tcPr>
          <w:p w14:paraId="4343DC8B" w14:textId="25887B52" w:rsidR="3F0A937B" w:rsidRDefault="3F0A937B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Bocamina La Providencia</w:t>
            </w:r>
          </w:p>
        </w:tc>
        <w:tc>
          <w:tcPr>
            <w:tcW w:w="1124" w:type="dxa"/>
            <w:shd w:val="clear" w:color="auto" w:fill="auto"/>
            <w:vAlign w:val="center"/>
          </w:tcPr>
          <w:p w14:paraId="164AC82A" w14:textId="1A7B8427" w:rsidR="3F0A937B" w:rsidRDefault="3F0A937B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7.3167326</w:t>
            </w:r>
          </w:p>
        </w:tc>
        <w:tc>
          <w:tcPr>
            <w:tcW w:w="1470" w:type="dxa"/>
            <w:shd w:val="clear" w:color="auto" w:fill="auto"/>
            <w:vAlign w:val="center"/>
          </w:tcPr>
          <w:p w14:paraId="7F34ADF1" w14:textId="341DE125" w:rsidR="3F0A937B" w:rsidRDefault="3F0A937B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72.878689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3678128" w14:textId="2CD0F7EE" w:rsidR="3F0A937B" w:rsidRDefault="3F0A937B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2978.4</w:t>
            </w:r>
          </w:p>
        </w:tc>
      </w:tr>
      <w:tr w:rsidR="341F4565" w14:paraId="4C491F65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4193CF2F" w14:textId="6F2BC55E" w:rsidR="341F4565" w:rsidRDefault="341F4565" w:rsidP="341F4565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3E0CBA30" w14:textId="47EEA660" w:rsidR="0D0E4388" w:rsidRDefault="0D0E4388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25.080 gr/año</w:t>
            </w:r>
          </w:p>
        </w:tc>
      </w:tr>
      <w:tr w:rsidR="341F4565" w14:paraId="4A11DE36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751E20A2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28C1DB22" w14:textId="56F12DAA" w:rsidR="214B5D77" w:rsidRDefault="214B5D77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2.0 metros de alto y 1.5 metros de ancho</w:t>
            </w:r>
          </w:p>
        </w:tc>
      </w:tr>
      <w:tr w:rsidR="341F4565" w14:paraId="2C98EFD4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02CACB4F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0F692CAD" w14:textId="14F2FF6F" w:rsidR="48A40C76" w:rsidRDefault="48A40C76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Si</w:t>
            </w:r>
          </w:p>
        </w:tc>
      </w:tr>
      <w:tr w:rsidR="341F4565" w14:paraId="7862CC0E" w14:textId="77777777" w:rsidTr="00D37353">
        <w:trPr>
          <w:trHeight w:val="246"/>
        </w:trPr>
        <w:tc>
          <w:tcPr>
            <w:tcW w:w="3188" w:type="dxa"/>
            <w:shd w:val="clear" w:color="auto" w:fill="C6E0B4"/>
            <w:vAlign w:val="center"/>
          </w:tcPr>
          <w:p w14:paraId="1784E1E6" w14:textId="77777777" w:rsidR="341F4565" w:rsidRDefault="341F4565" w:rsidP="341F45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819" w:type="dxa"/>
            <w:gridSpan w:val="4"/>
            <w:shd w:val="clear" w:color="auto" w:fill="auto"/>
            <w:vAlign w:val="center"/>
          </w:tcPr>
          <w:p w14:paraId="5BA0718D" w14:textId="75DCA823" w:rsidR="0B03D02F" w:rsidRDefault="0B03D02F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8367</w:t>
            </w:r>
            <w:r w:rsidR="6542FA09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m</w:t>
            </w:r>
            <w:r w:rsidR="6542FA09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  <w:t>3</w:t>
            </w:r>
            <w:r w:rsidR="4CD47437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– Se contempló realizar disposición del material directamente al</w:t>
            </w:r>
          </w:p>
        </w:tc>
      </w:tr>
    </w:tbl>
    <w:p w14:paraId="4BB5996A" w14:textId="69A0778E" w:rsidR="341F4565" w:rsidRDefault="341F4565" w:rsidP="341F4565"/>
    <w:p w14:paraId="0EE0EE14" w14:textId="7DF55FDE" w:rsidR="341F4565" w:rsidRDefault="341F4565" w:rsidP="341F4565"/>
    <w:p w14:paraId="19644F0E" w14:textId="034FA40F" w:rsidR="341F4565" w:rsidRDefault="341F4565" w:rsidP="341F4565"/>
    <w:p w14:paraId="52E073B2" w14:textId="09401655" w:rsidR="341F4565" w:rsidRDefault="341F4565" w:rsidP="341F4565"/>
    <w:p w14:paraId="7AA56330" w14:textId="35E71D8C" w:rsidR="00C04B00" w:rsidRDefault="00C04B00" w:rsidP="341F4565"/>
    <w:p w14:paraId="7E656437" w14:textId="77777777" w:rsidR="00F97059" w:rsidRDefault="00F97059" w:rsidP="341F4565"/>
    <w:p w14:paraId="66D4C72F" w14:textId="29B7555B" w:rsidR="0B9346BF" w:rsidRDefault="00092B3B" w:rsidP="110E9473">
      <w:pPr>
        <w:jc w:val="center"/>
        <w:rPr>
          <w:b/>
          <w:bCs/>
        </w:rPr>
      </w:pPr>
      <w:r w:rsidRPr="110E9473">
        <w:rPr>
          <w:rFonts w:eastAsia="Times New Roman"/>
          <w:b/>
          <w:bCs/>
          <w:lang w:val="es-CO"/>
        </w:rPr>
        <w:lastRenderedPageBreak/>
        <w:t xml:space="preserve">Licencia de </w:t>
      </w:r>
      <w:r>
        <w:rPr>
          <w:rFonts w:eastAsia="Times New Roman"/>
          <w:b/>
          <w:bCs/>
          <w:lang w:val="es-CO"/>
        </w:rPr>
        <w:t>E</w:t>
      </w:r>
      <w:r w:rsidRPr="110E9473">
        <w:rPr>
          <w:rFonts w:eastAsia="Times New Roman"/>
          <w:b/>
          <w:bCs/>
          <w:lang w:val="es-CO"/>
        </w:rPr>
        <w:t xml:space="preserve">xplotación </w:t>
      </w:r>
      <w:r>
        <w:rPr>
          <w:rFonts w:eastAsia="Times New Roman"/>
          <w:b/>
          <w:bCs/>
          <w:lang w:val="es-CO"/>
        </w:rPr>
        <w:t>N</w:t>
      </w:r>
      <w:r w:rsidRPr="110E9473">
        <w:rPr>
          <w:rFonts w:eastAsia="Times New Roman"/>
          <w:b/>
          <w:bCs/>
          <w:lang w:val="es-CO"/>
        </w:rPr>
        <w:t xml:space="preserve">o. </w:t>
      </w:r>
      <w:r w:rsidR="145E0716" w:rsidRPr="110E9473">
        <w:rPr>
          <w:b/>
          <w:bCs/>
        </w:rPr>
        <w:t>0089-68</w:t>
      </w:r>
    </w:p>
    <w:tbl>
      <w:tblPr>
        <w:tblW w:w="89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5"/>
        <w:gridCol w:w="1110"/>
        <w:gridCol w:w="1200"/>
        <w:gridCol w:w="1035"/>
        <w:gridCol w:w="1275"/>
        <w:gridCol w:w="1107"/>
      </w:tblGrid>
      <w:tr w:rsidR="341F4565" w14:paraId="57486250" w14:textId="77777777" w:rsidTr="00D37353">
        <w:trPr>
          <w:trHeight w:val="386"/>
        </w:trPr>
        <w:tc>
          <w:tcPr>
            <w:tcW w:w="3255" w:type="dxa"/>
            <w:shd w:val="clear" w:color="auto" w:fill="C6E0B4"/>
            <w:vAlign w:val="center"/>
          </w:tcPr>
          <w:p w14:paraId="557E7C42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5CFEC63F" w14:textId="1D7562CF" w:rsidR="69D11632" w:rsidRDefault="69D11632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0089-68</w:t>
            </w:r>
          </w:p>
        </w:tc>
      </w:tr>
      <w:tr w:rsidR="341F4565" w14:paraId="20597725" w14:textId="77777777" w:rsidTr="00D37353">
        <w:trPr>
          <w:trHeight w:val="386"/>
        </w:trPr>
        <w:tc>
          <w:tcPr>
            <w:tcW w:w="3255" w:type="dxa"/>
            <w:shd w:val="clear" w:color="auto" w:fill="C6E0B4"/>
            <w:vAlign w:val="center"/>
          </w:tcPr>
          <w:p w14:paraId="0ADE9091" w14:textId="4A7705FB" w:rsidR="341F4565" w:rsidRDefault="341F4565" w:rsidP="00D37353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53B88C6C" w14:textId="66AF441B" w:rsidR="341F4565" w:rsidRDefault="341F4565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Licencia de Explotación</w:t>
            </w:r>
          </w:p>
        </w:tc>
      </w:tr>
      <w:tr w:rsidR="341F4565" w14:paraId="126740CF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012FBC78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1133F668" w14:textId="4DE752AF" w:rsidR="55A68616" w:rsidRDefault="55A68616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(17965) </w:t>
            </w:r>
            <w:r w:rsidR="40426D1F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SOCIEDAD MINERA </w:t>
            </w: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LA ELSY LTDA</w:t>
            </w:r>
          </w:p>
        </w:tc>
      </w:tr>
      <w:tr w:rsidR="341F4565" w14:paraId="7D45A2D5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6C5A19D1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A091EA1" w14:textId="4092231D" w:rsidR="1E0D7253" w:rsidRDefault="1E0D7253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8,9098 ha</w:t>
            </w:r>
          </w:p>
        </w:tc>
      </w:tr>
      <w:tr w:rsidR="341F4565" w14:paraId="3566FFF1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C389149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17F666A1" w14:textId="4AC60F3F" w:rsidR="341F4565" w:rsidRDefault="341F4565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341F4565" w14:paraId="4ECE8DB1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18FB4403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72F0A660" w14:textId="271B432E" w:rsidR="341F4565" w:rsidRDefault="341F4565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Vetas</w:t>
            </w:r>
          </w:p>
        </w:tc>
      </w:tr>
      <w:tr w:rsidR="341F4565" w14:paraId="1E58AA65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78F3C18C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597CB37F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Minerales de oro y sus concentrados, minerales de plata y sus concentrados</w:t>
            </w:r>
          </w:p>
        </w:tc>
      </w:tr>
      <w:tr w:rsidR="341F4565" w14:paraId="4C92300B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7B419B96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81104C8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Pequeña</w:t>
            </w:r>
          </w:p>
        </w:tc>
      </w:tr>
      <w:tr w:rsidR="341F4565" w14:paraId="3800F23B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75436BEA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C1509E9" w14:textId="3EE297CC" w:rsidR="0304F119" w:rsidRDefault="0304F119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29/agosto/2002</w:t>
            </w:r>
          </w:p>
        </w:tc>
      </w:tr>
      <w:tr w:rsidR="341F4565" w14:paraId="2A8A81AF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5C5456CA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8A09253" w14:textId="0DB18A65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 años</w:t>
            </w:r>
          </w:p>
        </w:tc>
      </w:tr>
      <w:tr w:rsidR="341F4565" w14:paraId="3158D624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15AA7098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096FBC3C" w14:textId="0C36A011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Explotación (vencida)</w:t>
            </w:r>
            <w:r w:rsidR="006C7A38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- Solicitud de derecho de preferencia.</w:t>
            </w:r>
          </w:p>
        </w:tc>
      </w:tr>
      <w:tr w:rsidR="341F4565" w14:paraId="580C5AB1" w14:textId="77777777" w:rsidTr="00D37353">
        <w:trPr>
          <w:trHeight w:val="647"/>
        </w:trPr>
        <w:tc>
          <w:tcPr>
            <w:tcW w:w="3255" w:type="dxa"/>
            <w:vMerge w:val="restart"/>
            <w:shd w:val="clear" w:color="auto" w:fill="C6E0B4"/>
            <w:vAlign w:val="center"/>
          </w:tcPr>
          <w:p w14:paraId="4431A024" w14:textId="77777777" w:rsidR="341F4565" w:rsidRDefault="341F4565" w:rsidP="00D37353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eastAsia="Times New Roman"/>
                <w:b/>
                <w:bCs/>
                <w:sz w:val="20"/>
                <w:szCs w:val="20"/>
                <w:lang w:eastAsia="es-ES"/>
              </w:rPr>
              <w:t>TIPO DE ACTIVIDADES MINERAS DESARROLLADAS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279B4DB" w14:textId="67D8184D" w:rsidR="2B5BFE7B" w:rsidRDefault="2B5BFE7B" w:rsidP="00D37353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es-CO"/>
              </w:rPr>
            </w:pPr>
            <w:r w:rsidRPr="341F4565">
              <w:rPr>
                <w:rFonts w:ascii="Calibri" w:eastAsia="Calibri" w:hAnsi="Calibri" w:cs="Calibri"/>
                <w:sz w:val="20"/>
                <w:szCs w:val="20"/>
                <w:lang w:val="es-CO"/>
              </w:rPr>
              <w:t>Subterránea con método de explotación por ensanche de tambores y/o diagonales en el rumbo, se avanza tambores a partir de la galería base o diagonales cuando el buzamiento sea superior a 45°, luego se realiza la apertura de diagonales a 60° y 120° con relación a la guía.</w:t>
            </w:r>
          </w:p>
        </w:tc>
      </w:tr>
      <w:tr w:rsidR="341F4565" w14:paraId="5C5D1517" w14:textId="77777777" w:rsidTr="00D37353">
        <w:trPr>
          <w:trHeight w:val="61"/>
        </w:trPr>
        <w:tc>
          <w:tcPr>
            <w:tcW w:w="3255" w:type="dxa"/>
            <w:vMerge/>
            <w:vAlign w:val="center"/>
          </w:tcPr>
          <w:p w14:paraId="4753E03E" w14:textId="77777777" w:rsidR="00235012" w:rsidRDefault="00235012" w:rsidP="00D37353">
            <w:pPr>
              <w:jc w:val="center"/>
            </w:pPr>
          </w:p>
        </w:tc>
        <w:tc>
          <w:tcPr>
            <w:tcW w:w="1110" w:type="dxa"/>
            <w:vMerge w:val="restart"/>
            <w:shd w:val="clear" w:color="auto" w:fill="auto"/>
            <w:vAlign w:val="center"/>
          </w:tcPr>
          <w:p w14:paraId="1950AEF8" w14:textId="090548C6" w:rsidR="4575711A" w:rsidRDefault="4575711A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Mina</w:t>
            </w:r>
          </w:p>
        </w:tc>
        <w:tc>
          <w:tcPr>
            <w:tcW w:w="1200" w:type="dxa"/>
            <w:vMerge w:val="restart"/>
            <w:shd w:val="clear" w:color="auto" w:fill="auto"/>
            <w:vAlign w:val="center"/>
          </w:tcPr>
          <w:p w14:paraId="5E128637" w14:textId="0FD21BB7" w:rsidR="4575711A" w:rsidRDefault="4575711A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3417" w:type="dxa"/>
            <w:gridSpan w:val="3"/>
            <w:shd w:val="clear" w:color="auto" w:fill="auto"/>
            <w:vAlign w:val="center"/>
          </w:tcPr>
          <w:p w14:paraId="6D01C6E0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341F4565" w14:paraId="6D7AF7B1" w14:textId="77777777" w:rsidTr="00D37353">
        <w:trPr>
          <w:trHeight w:val="61"/>
        </w:trPr>
        <w:tc>
          <w:tcPr>
            <w:tcW w:w="3255" w:type="dxa"/>
            <w:vMerge/>
            <w:vAlign w:val="center"/>
          </w:tcPr>
          <w:p w14:paraId="5F75AC54" w14:textId="77777777" w:rsidR="00235012" w:rsidRDefault="00235012" w:rsidP="00D37353">
            <w:pPr>
              <w:jc w:val="center"/>
            </w:pPr>
          </w:p>
        </w:tc>
        <w:tc>
          <w:tcPr>
            <w:tcW w:w="1110" w:type="dxa"/>
            <w:vMerge/>
            <w:vAlign w:val="center"/>
          </w:tcPr>
          <w:p w14:paraId="3B5FCFF1" w14:textId="77777777" w:rsidR="00235012" w:rsidRDefault="00235012" w:rsidP="00D37353">
            <w:pPr>
              <w:jc w:val="center"/>
            </w:pPr>
          </w:p>
        </w:tc>
        <w:tc>
          <w:tcPr>
            <w:tcW w:w="1200" w:type="dxa"/>
            <w:vMerge/>
            <w:vAlign w:val="center"/>
          </w:tcPr>
          <w:p w14:paraId="1452B376" w14:textId="77777777" w:rsidR="00235012" w:rsidRDefault="00235012" w:rsidP="00D37353">
            <w:pPr>
              <w:jc w:val="center"/>
            </w:pPr>
          </w:p>
        </w:tc>
        <w:tc>
          <w:tcPr>
            <w:tcW w:w="1035" w:type="dxa"/>
            <w:shd w:val="clear" w:color="auto" w:fill="auto"/>
            <w:vAlign w:val="center"/>
          </w:tcPr>
          <w:p w14:paraId="7C2E26B9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6F501C2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107" w:type="dxa"/>
            <w:shd w:val="clear" w:color="auto" w:fill="auto"/>
            <w:vAlign w:val="center"/>
          </w:tcPr>
          <w:p w14:paraId="7F07D791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341F4565" w14:paraId="316085C8" w14:textId="77777777" w:rsidTr="00D37353">
        <w:trPr>
          <w:trHeight w:val="61"/>
        </w:trPr>
        <w:tc>
          <w:tcPr>
            <w:tcW w:w="3255" w:type="dxa"/>
            <w:vMerge/>
            <w:vAlign w:val="center"/>
          </w:tcPr>
          <w:p w14:paraId="42234366" w14:textId="77777777" w:rsidR="00235012" w:rsidRDefault="00235012" w:rsidP="00D37353">
            <w:pPr>
              <w:jc w:val="center"/>
            </w:pPr>
          </w:p>
        </w:tc>
        <w:tc>
          <w:tcPr>
            <w:tcW w:w="1110" w:type="dxa"/>
            <w:shd w:val="clear" w:color="auto" w:fill="auto"/>
            <w:vAlign w:val="center"/>
          </w:tcPr>
          <w:p w14:paraId="40E068C8" w14:textId="7767474F" w:rsidR="112CB7C4" w:rsidRDefault="112CB7C4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Mina La Elsy</w:t>
            </w:r>
          </w:p>
        </w:tc>
        <w:tc>
          <w:tcPr>
            <w:tcW w:w="1200" w:type="dxa"/>
            <w:shd w:val="clear" w:color="auto" w:fill="auto"/>
            <w:vAlign w:val="center"/>
          </w:tcPr>
          <w:p w14:paraId="4CE7CFD4" w14:textId="60159960" w:rsidR="112CB7C4" w:rsidRDefault="112CB7C4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Bocamina principal La Elsy</w:t>
            </w:r>
          </w:p>
        </w:tc>
        <w:tc>
          <w:tcPr>
            <w:tcW w:w="1035" w:type="dxa"/>
            <w:shd w:val="clear" w:color="auto" w:fill="auto"/>
            <w:vAlign w:val="center"/>
          </w:tcPr>
          <w:p w14:paraId="1C695B35" w14:textId="25F69233" w:rsidR="112CB7C4" w:rsidRDefault="112CB7C4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7.315713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26DC1EA" w14:textId="15A4AECA" w:rsidR="112CB7C4" w:rsidRDefault="112CB7C4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72.8779058</w:t>
            </w:r>
          </w:p>
        </w:tc>
        <w:tc>
          <w:tcPr>
            <w:tcW w:w="1107" w:type="dxa"/>
            <w:shd w:val="clear" w:color="auto" w:fill="auto"/>
            <w:vAlign w:val="center"/>
          </w:tcPr>
          <w:p w14:paraId="47B76736" w14:textId="7B2D9AD4" w:rsidR="112CB7C4" w:rsidRDefault="112CB7C4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2978.5</w:t>
            </w:r>
          </w:p>
        </w:tc>
      </w:tr>
      <w:tr w:rsidR="341F4565" w14:paraId="41B49752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6C589B6" w14:textId="6F2BC55E" w:rsidR="341F4565" w:rsidRDefault="341F4565" w:rsidP="00D37353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5A2F5923" w14:textId="31C09392" w:rsidR="10F5702D" w:rsidRDefault="10F5702D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3.600 ton/año de roca mineral tenor promedio 6.4 gr/ton</w:t>
            </w:r>
          </w:p>
        </w:tc>
      </w:tr>
      <w:tr w:rsidR="341F4565" w14:paraId="71F2601E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1F4BB8E6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474FE757" w14:textId="2EB3FB32" w:rsidR="341F4565" w:rsidRDefault="5CAE100C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110E9473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2.0 metros de alto y 2.4 metros de ancho</w:t>
            </w:r>
          </w:p>
        </w:tc>
      </w:tr>
      <w:tr w:rsidR="341F4565" w14:paraId="4E60EE45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09E241E2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1556D33A" w14:textId="5C2A7B24" w:rsidR="341F4565" w:rsidRDefault="2342ABDE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110E9473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No</w:t>
            </w:r>
          </w:p>
        </w:tc>
      </w:tr>
      <w:tr w:rsidR="341F4565" w14:paraId="692FCFC6" w14:textId="77777777" w:rsidTr="00D37353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7AED644" w14:textId="77777777" w:rsidR="341F4565" w:rsidRDefault="341F4565" w:rsidP="00D3735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07EC135" w14:textId="64CFE2CA" w:rsidR="341F4565" w:rsidRDefault="28B71007" w:rsidP="00D37353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110E9473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</w:tbl>
    <w:p w14:paraId="1007A8DD" w14:textId="247C657C" w:rsidR="00A06DFA" w:rsidRDefault="00A06DFA"/>
    <w:p w14:paraId="534E1732" w14:textId="66BAC020" w:rsidR="00D37353" w:rsidRDefault="00D37353"/>
    <w:p w14:paraId="25696D8F" w14:textId="589CC9EF" w:rsidR="00C04B00" w:rsidRDefault="00C04B00"/>
    <w:p w14:paraId="11FBBE81" w14:textId="01C804D4" w:rsidR="00C04B00" w:rsidRDefault="00C04B00"/>
    <w:p w14:paraId="716DE1B3" w14:textId="4F65214E" w:rsidR="00C04B00" w:rsidRDefault="00C04B00"/>
    <w:p w14:paraId="75BB9290" w14:textId="77777777" w:rsidR="00F97059" w:rsidRDefault="00F97059"/>
    <w:p w14:paraId="6D22C8A0" w14:textId="6A778507" w:rsidR="00C04B00" w:rsidRDefault="00C04B00"/>
    <w:p w14:paraId="063754C2" w14:textId="05897153" w:rsidR="00C04B00" w:rsidRDefault="00092B3B" w:rsidP="00C04B00">
      <w:pPr>
        <w:jc w:val="center"/>
        <w:rPr>
          <w:b/>
        </w:rPr>
      </w:pPr>
      <w:r>
        <w:rPr>
          <w:b/>
        </w:rPr>
        <w:lastRenderedPageBreak/>
        <w:t>Contrato de Concesión No.</w:t>
      </w:r>
      <w:r w:rsidR="00663E99">
        <w:rPr>
          <w:b/>
        </w:rPr>
        <w:t xml:space="preserve"> </w:t>
      </w:r>
      <w:r w:rsidR="00C04B00">
        <w:rPr>
          <w:b/>
        </w:rPr>
        <w:t>GI8-101</w:t>
      </w:r>
      <w:r w:rsidR="00663E99">
        <w:rPr>
          <w:b/>
        </w:rPr>
        <w:t xml:space="preserve"> (D 2655)</w:t>
      </w:r>
    </w:p>
    <w:tbl>
      <w:tblPr>
        <w:tblW w:w="89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19"/>
        <w:gridCol w:w="1107"/>
        <w:gridCol w:w="1199"/>
        <w:gridCol w:w="1078"/>
        <w:gridCol w:w="1273"/>
        <w:gridCol w:w="1106"/>
      </w:tblGrid>
      <w:tr w:rsidR="00BD4B7E" w14:paraId="1ED40525" w14:textId="77777777" w:rsidTr="00F97059">
        <w:trPr>
          <w:trHeight w:val="386"/>
        </w:trPr>
        <w:tc>
          <w:tcPr>
            <w:tcW w:w="3219" w:type="dxa"/>
            <w:shd w:val="clear" w:color="auto" w:fill="C6E0B4"/>
            <w:vAlign w:val="center"/>
          </w:tcPr>
          <w:p w14:paraId="74DAC72E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0818146B" w14:textId="5B78B332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GI8-101</w:t>
            </w:r>
          </w:p>
        </w:tc>
      </w:tr>
      <w:tr w:rsidR="00BD4B7E" w14:paraId="5905D250" w14:textId="77777777" w:rsidTr="00F97059">
        <w:trPr>
          <w:trHeight w:val="386"/>
        </w:trPr>
        <w:tc>
          <w:tcPr>
            <w:tcW w:w="3219" w:type="dxa"/>
            <w:shd w:val="clear" w:color="auto" w:fill="C6E0B4"/>
            <w:vAlign w:val="center"/>
          </w:tcPr>
          <w:p w14:paraId="46D61FBA" w14:textId="77777777" w:rsidR="00BD4B7E" w:rsidRDefault="00BD4B7E" w:rsidP="00C822E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1F8C00C2" w14:textId="124BCEC6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Contrato de Concesión</w:t>
            </w:r>
          </w:p>
        </w:tc>
      </w:tr>
      <w:tr w:rsidR="00BD4B7E" w14:paraId="4E3C6AD2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4F623DF9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06F05D6A" w14:textId="7DAEEB5F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(46434) INGENIERIA Y MINERIA DE SANTANDER</w:t>
            </w:r>
          </w:p>
        </w:tc>
      </w:tr>
      <w:tr w:rsidR="00BD4B7E" w14:paraId="2A5D76A3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7EDAE6C8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2ED48776" w14:textId="7B9C06B0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94,3491 ha</w:t>
            </w:r>
          </w:p>
        </w:tc>
      </w:tr>
      <w:tr w:rsidR="00BD4B7E" w14:paraId="7FEBF775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5E9D0A9A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49ACA969" w14:textId="77777777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00BD4B7E" w14:paraId="449228DD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1A814D4D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6D7F37F2" w14:textId="1D639678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Charta y Matanza</w:t>
            </w:r>
          </w:p>
        </w:tc>
      </w:tr>
      <w:tr w:rsidR="00BD4B7E" w14:paraId="6515AEBE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36367A21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62F827A4" w14:textId="3CAAA0E6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Materiales de Construcción</w:t>
            </w:r>
            <w:r w:rsidR="00F45EFB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(Gravas de Rio)</w:t>
            </w:r>
          </w:p>
        </w:tc>
      </w:tr>
      <w:tr w:rsidR="00BD4B7E" w14:paraId="29B32A1E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0BDDAC02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521C7B4D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Pequeña</w:t>
            </w:r>
          </w:p>
        </w:tc>
      </w:tr>
      <w:tr w:rsidR="00BD4B7E" w14:paraId="508488B9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59637F03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590C862E" w14:textId="7D0A5227" w:rsid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10/julio/2006</w:t>
            </w:r>
          </w:p>
        </w:tc>
      </w:tr>
      <w:tr w:rsidR="00BD4B7E" w14:paraId="49DE4E98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077DFE46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07906779" w14:textId="71ACF048" w:rsidR="00BD4B7E" w:rsidRDefault="00F45EF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28</w:t>
            </w:r>
            <w:r w:rsidR="00BD4B7E"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 años</w:t>
            </w:r>
          </w:p>
        </w:tc>
      </w:tr>
      <w:tr w:rsidR="00BD4B7E" w14:paraId="28AF6C3E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7079FB8D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12B4445D" w14:textId="7B109891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 xml:space="preserve">Explotación </w:t>
            </w:r>
          </w:p>
        </w:tc>
      </w:tr>
      <w:tr w:rsidR="00BD4B7E" w14:paraId="497700C2" w14:textId="77777777" w:rsidTr="00F97059">
        <w:trPr>
          <w:trHeight w:val="647"/>
        </w:trPr>
        <w:tc>
          <w:tcPr>
            <w:tcW w:w="3219" w:type="dxa"/>
            <w:vMerge w:val="restart"/>
            <w:shd w:val="clear" w:color="auto" w:fill="C6E0B4"/>
            <w:vAlign w:val="center"/>
          </w:tcPr>
          <w:p w14:paraId="6CD852CC" w14:textId="77777777" w:rsidR="00BD4B7E" w:rsidRDefault="00BD4B7E" w:rsidP="00C822E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eastAsia="Times New Roman"/>
                <w:b/>
                <w:bCs/>
                <w:sz w:val="20"/>
                <w:szCs w:val="20"/>
                <w:lang w:eastAsia="es-ES"/>
              </w:rPr>
              <w:t>TIPO DE ACTIVIDADES MINERAS DESARROLLADAS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41ED58DD" w14:textId="78EB5CA3" w:rsidR="00BD4B7E" w:rsidRDefault="00BD4B7E" w:rsidP="00BD4B7E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es-CO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>Cielo abierto con método de explotación por</w:t>
            </w:r>
            <w:r w:rsidRPr="00BD4B7E"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>d</w:t>
            </w:r>
            <w:r w:rsidRPr="00BD4B7E">
              <w:rPr>
                <w:rFonts w:ascii="Calibri" w:eastAsia="Calibri" w:hAnsi="Calibri" w:cs="Calibri"/>
                <w:sz w:val="20"/>
                <w:szCs w:val="20"/>
                <w:lang w:val="es-CO"/>
              </w:rPr>
              <w:t>ársenas, largo entre 30 y 50 metros, ancho 30 metros, profundidad de</w:t>
            </w: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 </w:t>
            </w:r>
            <w:r w:rsidRPr="00BD4B7E">
              <w:rPr>
                <w:rFonts w:ascii="Calibri" w:eastAsia="Calibri" w:hAnsi="Calibri" w:cs="Calibri"/>
                <w:sz w:val="20"/>
                <w:szCs w:val="20"/>
                <w:lang w:val="es-CO"/>
              </w:rPr>
              <w:t>entre 1-2 m el avance de la explotación será en dirección aguas arriba.</w:t>
            </w:r>
          </w:p>
        </w:tc>
      </w:tr>
      <w:tr w:rsidR="00BD4B7E" w14:paraId="458431E6" w14:textId="77777777" w:rsidTr="00F97059">
        <w:trPr>
          <w:trHeight w:val="61"/>
        </w:trPr>
        <w:tc>
          <w:tcPr>
            <w:tcW w:w="3219" w:type="dxa"/>
            <w:vMerge/>
            <w:vAlign w:val="center"/>
          </w:tcPr>
          <w:p w14:paraId="7564F095" w14:textId="77777777" w:rsidR="00BD4B7E" w:rsidRDefault="00BD4B7E" w:rsidP="00C822E1">
            <w:pPr>
              <w:jc w:val="center"/>
            </w:pPr>
          </w:p>
        </w:tc>
        <w:tc>
          <w:tcPr>
            <w:tcW w:w="1107" w:type="dxa"/>
            <w:vMerge w:val="restart"/>
            <w:shd w:val="clear" w:color="auto" w:fill="auto"/>
            <w:vAlign w:val="center"/>
          </w:tcPr>
          <w:p w14:paraId="3C6E89BA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Mina</w:t>
            </w:r>
          </w:p>
        </w:tc>
        <w:tc>
          <w:tcPr>
            <w:tcW w:w="1199" w:type="dxa"/>
            <w:vMerge w:val="restart"/>
            <w:shd w:val="clear" w:color="auto" w:fill="auto"/>
            <w:vAlign w:val="center"/>
          </w:tcPr>
          <w:p w14:paraId="77A67950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3457" w:type="dxa"/>
            <w:gridSpan w:val="3"/>
            <w:shd w:val="clear" w:color="auto" w:fill="auto"/>
            <w:vAlign w:val="center"/>
          </w:tcPr>
          <w:p w14:paraId="4888DC9C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00BD4B7E" w14:paraId="2A1946D6" w14:textId="77777777" w:rsidTr="00F97059">
        <w:trPr>
          <w:trHeight w:val="61"/>
        </w:trPr>
        <w:tc>
          <w:tcPr>
            <w:tcW w:w="3219" w:type="dxa"/>
            <w:vMerge/>
            <w:vAlign w:val="center"/>
          </w:tcPr>
          <w:p w14:paraId="7B7B2D9A" w14:textId="77777777" w:rsidR="00BD4B7E" w:rsidRDefault="00BD4B7E" w:rsidP="00C822E1">
            <w:pPr>
              <w:jc w:val="center"/>
            </w:pPr>
          </w:p>
        </w:tc>
        <w:tc>
          <w:tcPr>
            <w:tcW w:w="1107" w:type="dxa"/>
            <w:vMerge/>
            <w:vAlign w:val="center"/>
          </w:tcPr>
          <w:p w14:paraId="3F91601C" w14:textId="77777777" w:rsidR="00BD4B7E" w:rsidRDefault="00BD4B7E" w:rsidP="00C822E1">
            <w:pPr>
              <w:jc w:val="center"/>
            </w:pPr>
          </w:p>
        </w:tc>
        <w:tc>
          <w:tcPr>
            <w:tcW w:w="1199" w:type="dxa"/>
            <w:vMerge/>
            <w:vAlign w:val="center"/>
          </w:tcPr>
          <w:p w14:paraId="4720F30E" w14:textId="77777777" w:rsidR="00BD4B7E" w:rsidRDefault="00BD4B7E" w:rsidP="00C822E1">
            <w:pPr>
              <w:jc w:val="center"/>
            </w:pPr>
          </w:p>
        </w:tc>
        <w:tc>
          <w:tcPr>
            <w:tcW w:w="1078" w:type="dxa"/>
            <w:shd w:val="clear" w:color="auto" w:fill="auto"/>
            <w:vAlign w:val="center"/>
          </w:tcPr>
          <w:p w14:paraId="5619349B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273" w:type="dxa"/>
            <w:shd w:val="clear" w:color="auto" w:fill="auto"/>
            <w:vAlign w:val="center"/>
          </w:tcPr>
          <w:p w14:paraId="2003F3F4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106" w:type="dxa"/>
            <w:shd w:val="clear" w:color="auto" w:fill="auto"/>
            <w:vAlign w:val="center"/>
          </w:tcPr>
          <w:p w14:paraId="52B2A2B8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00BD4B7E" w14:paraId="0F7254B0" w14:textId="77777777" w:rsidTr="00F97059">
        <w:trPr>
          <w:trHeight w:val="61"/>
        </w:trPr>
        <w:tc>
          <w:tcPr>
            <w:tcW w:w="3219" w:type="dxa"/>
            <w:vMerge/>
            <w:vAlign w:val="center"/>
          </w:tcPr>
          <w:p w14:paraId="26BF38FD" w14:textId="77777777" w:rsidR="00BD4B7E" w:rsidRDefault="00BD4B7E" w:rsidP="00C822E1">
            <w:pPr>
              <w:jc w:val="center"/>
            </w:pPr>
          </w:p>
        </w:tc>
        <w:tc>
          <w:tcPr>
            <w:tcW w:w="1107" w:type="dxa"/>
            <w:shd w:val="clear" w:color="auto" w:fill="auto"/>
            <w:vAlign w:val="center"/>
          </w:tcPr>
          <w:p w14:paraId="10FA1310" w14:textId="0CED9389" w:rsidR="00BD4B7E" w:rsidRDefault="00F45EF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INGESAN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64B9F56C" w14:textId="4896E1A2" w:rsidR="00BD4B7E" w:rsidRDefault="00F45EFB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Frente de explotación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4D091B4E" w14:textId="2492C549" w:rsidR="00BD4B7E" w:rsidRDefault="00F45EF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7.2781673</w:t>
            </w:r>
          </w:p>
        </w:tc>
        <w:tc>
          <w:tcPr>
            <w:tcW w:w="1273" w:type="dxa"/>
            <w:shd w:val="clear" w:color="auto" w:fill="auto"/>
            <w:vAlign w:val="center"/>
          </w:tcPr>
          <w:p w14:paraId="71696ED4" w14:textId="4930EF14" w:rsidR="00BD4B7E" w:rsidRDefault="00F45EF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-73.0432514</w:t>
            </w:r>
          </w:p>
        </w:tc>
        <w:tc>
          <w:tcPr>
            <w:tcW w:w="1106" w:type="dxa"/>
            <w:shd w:val="clear" w:color="auto" w:fill="auto"/>
            <w:vAlign w:val="center"/>
          </w:tcPr>
          <w:p w14:paraId="74CD9FA4" w14:textId="2142772C" w:rsidR="00BD4B7E" w:rsidRDefault="00F45EFB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1269.8091</w:t>
            </w:r>
          </w:p>
        </w:tc>
      </w:tr>
      <w:tr w:rsidR="00BD4B7E" w14:paraId="6FFAD1B8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30278C07" w14:textId="77777777" w:rsidR="00BD4B7E" w:rsidRDefault="00BD4B7E" w:rsidP="00C822E1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7833A2D6" w14:textId="6CC1516F" w:rsidR="00BD4B7E" w:rsidRPr="00BD4B7E" w:rsidRDefault="00BD4B7E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25.000 m</w:t>
            </w: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  <w:t>3</w:t>
            </w:r>
          </w:p>
        </w:tc>
      </w:tr>
      <w:tr w:rsidR="00BD4B7E" w14:paraId="4AD28A1F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044C61EE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01559219" w14:textId="08E567E6" w:rsidR="00BD4B7E" w:rsidRDefault="00F45EFB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  <w:tr w:rsidR="00BD4B7E" w14:paraId="7222E34E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0A099438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2C87D5D4" w14:textId="3104BE6F" w:rsidR="00BD4B7E" w:rsidRDefault="00F45EFB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No</w:t>
            </w:r>
          </w:p>
        </w:tc>
      </w:tr>
      <w:tr w:rsidR="00BD4B7E" w14:paraId="25AFD57F" w14:textId="77777777" w:rsidTr="00F97059">
        <w:trPr>
          <w:trHeight w:val="246"/>
        </w:trPr>
        <w:tc>
          <w:tcPr>
            <w:tcW w:w="3219" w:type="dxa"/>
            <w:shd w:val="clear" w:color="auto" w:fill="C6E0B4"/>
            <w:vAlign w:val="center"/>
          </w:tcPr>
          <w:p w14:paraId="3F771781" w14:textId="77777777" w:rsidR="00BD4B7E" w:rsidRDefault="00BD4B7E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763" w:type="dxa"/>
            <w:gridSpan w:val="5"/>
            <w:shd w:val="clear" w:color="auto" w:fill="auto"/>
            <w:vAlign w:val="center"/>
          </w:tcPr>
          <w:p w14:paraId="56CD868E" w14:textId="440C725A" w:rsidR="00BD4B7E" w:rsidRDefault="00F45EFB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</w:tbl>
    <w:p w14:paraId="48E493EA" w14:textId="6D7FE4E7" w:rsidR="00C04B00" w:rsidRDefault="00C04B00" w:rsidP="00C04B00">
      <w:pPr>
        <w:jc w:val="center"/>
        <w:rPr>
          <w:b/>
        </w:rPr>
      </w:pPr>
    </w:p>
    <w:p w14:paraId="5E7D6C93" w14:textId="0CBB2A95" w:rsidR="00F45EFB" w:rsidRDefault="00F45EFB" w:rsidP="00C04B00">
      <w:pPr>
        <w:jc w:val="center"/>
        <w:rPr>
          <w:b/>
        </w:rPr>
      </w:pPr>
    </w:p>
    <w:p w14:paraId="035D4E2E" w14:textId="2D8CE918" w:rsidR="00F45EFB" w:rsidRDefault="00F45EFB" w:rsidP="00C04B00">
      <w:pPr>
        <w:jc w:val="center"/>
        <w:rPr>
          <w:b/>
        </w:rPr>
      </w:pPr>
    </w:p>
    <w:p w14:paraId="11D701E8" w14:textId="553CF9A0" w:rsidR="00F45EFB" w:rsidRDefault="00F45EFB" w:rsidP="00C04B00">
      <w:pPr>
        <w:jc w:val="center"/>
        <w:rPr>
          <w:b/>
        </w:rPr>
      </w:pPr>
    </w:p>
    <w:p w14:paraId="1F41600B" w14:textId="77777777" w:rsidR="00F97059" w:rsidRDefault="00F97059" w:rsidP="00C04B00">
      <w:pPr>
        <w:jc w:val="center"/>
        <w:rPr>
          <w:b/>
        </w:rPr>
      </w:pPr>
    </w:p>
    <w:p w14:paraId="054E14C1" w14:textId="1F7EDECC" w:rsidR="00F45EFB" w:rsidRDefault="00F45EFB" w:rsidP="00C04B00">
      <w:pPr>
        <w:jc w:val="center"/>
        <w:rPr>
          <w:b/>
        </w:rPr>
      </w:pPr>
    </w:p>
    <w:p w14:paraId="6135FD4D" w14:textId="6F434E92" w:rsidR="00F45EFB" w:rsidRDefault="00F45EFB" w:rsidP="00C04B00">
      <w:pPr>
        <w:jc w:val="center"/>
        <w:rPr>
          <w:b/>
        </w:rPr>
      </w:pPr>
    </w:p>
    <w:p w14:paraId="042A263D" w14:textId="6009948D" w:rsidR="00F45EFB" w:rsidRDefault="00F45EFB" w:rsidP="00C04B00">
      <w:pPr>
        <w:jc w:val="center"/>
        <w:rPr>
          <w:b/>
        </w:rPr>
      </w:pPr>
    </w:p>
    <w:p w14:paraId="6A94CD5F" w14:textId="6997A1C8" w:rsidR="00F45EFB" w:rsidRDefault="00F45EFB" w:rsidP="00C04B00">
      <w:pPr>
        <w:jc w:val="center"/>
        <w:rPr>
          <w:b/>
        </w:rPr>
      </w:pPr>
    </w:p>
    <w:p w14:paraId="7926618D" w14:textId="4917E9D9" w:rsidR="00F45EFB" w:rsidRDefault="00092B3B" w:rsidP="00C04B00">
      <w:pPr>
        <w:jc w:val="center"/>
        <w:rPr>
          <w:b/>
        </w:rPr>
      </w:pPr>
      <w:r>
        <w:rPr>
          <w:b/>
        </w:rPr>
        <w:lastRenderedPageBreak/>
        <w:t xml:space="preserve">Contrato de Concesión No. </w:t>
      </w:r>
      <w:r w:rsidR="00F45EFB">
        <w:rPr>
          <w:b/>
        </w:rPr>
        <w:t>ACB-112</w:t>
      </w:r>
      <w:r w:rsidR="008D184A">
        <w:rPr>
          <w:b/>
        </w:rPr>
        <w:t xml:space="preserve"> (L 685)</w:t>
      </w:r>
    </w:p>
    <w:tbl>
      <w:tblPr>
        <w:tblW w:w="89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5"/>
        <w:gridCol w:w="1101"/>
        <w:gridCol w:w="1199"/>
        <w:gridCol w:w="1078"/>
        <w:gridCol w:w="1273"/>
        <w:gridCol w:w="1106"/>
      </w:tblGrid>
      <w:tr w:rsidR="00C92616" w14:paraId="3BE5A414" w14:textId="77777777" w:rsidTr="00F97059">
        <w:trPr>
          <w:trHeight w:val="386"/>
        </w:trPr>
        <w:tc>
          <w:tcPr>
            <w:tcW w:w="3225" w:type="dxa"/>
            <w:shd w:val="clear" w:color="auto" w:fill="C6E0B4"/>
            <w:vAlign w:val="center"/>
          </w:tcPr>
          <w:p w14:paraId="3F876FFE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49E045E1" w14:textId="143390FF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ACB-112</w:t>
            </w:r>
          </w:p>
        </w:tc>
      </w:tr>
      <w:tr w:rsidR="00C92616" w14:paraId="1A9F4CA0" w14:textId="77777777" w:rsidTr="00F97059">
        <w:trPr>
          <w:trHeight w:val="386"/>
        </w:trPr>
        <w:tc>
          <w:tcPr>
            <w:tcW w:w="3225" w:type="dxa"/>
            <w:shd w:val="clear" w:color="auto" w:fill="C6E0B4"/>
            <w:vAlign w:val="center"/>
          </w:tcPr>
          <w:p w14:paraId="73D456D9" w14:textId="77777777" w:rsidR="00C92616" w:rsidRDefault="00C92616" w:rsidP="00C822E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3414BCE4" w14:textId="6A2966EC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Contrato de Concesión</w:t>
            </w:r>
          </w:p>
        </w:tc>
      </w:tr>
      <w:tr w:rsidR="00C92616" w14:paraId="21277C11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6C4B48C6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1F33CC0B" w14:textId="365C74BD" w:rsidR="00C92616" w:rsidRDefault="00E852D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(46434) INGENIERIA Y MINERIA DE SANTANDER</w:t>
            </w:r>
          </w:p>
        </w:tc>
      </w:tr>
      <w:tr w:rsidR="00C92616" w14:paraId="70AFA0CE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02CF6941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6A058441" w14:textId="4D89B1C8" w:rsidR="00C92616" w:rsidRDefault="00E852D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87,6320 ha</w:t>
            </w:r>
          </w:p>
        </w:tc>
      </w:tr>
      <w:tr w:rsidR="00C92616" w14:paraId="79959AD3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1CB904F6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01000A3E" w14:textId="3C6AB562" w:rsidR="00C92616" w:rsidRDefault="008D184A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00C92616" w14:paraId="194549A4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7B619A98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6A74AE08" w14:textId="71DBE276" w:rsidR="00C92616" w:rsidRDefault="008D184A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Charta y Matanza</w:t>
            </w:r>
          </w:p>
        </w:tc>
      </w:tr>
      <w:tr w:rsidR="00C92616" w14:paraId="178693FD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1226DF2A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784C05C7" w14:textId="3FE905B8" w:rsidR="00C92616" w:rsidRDefault="008D184A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Materiales de Construcción (Gravas)</w:t>
            </w:r>
          </w:p>
        </w:tc>
      </w:tr>
      <w:tr w:rsidR="00C92616" w14:paraId="0681CB1D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20E80B95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01110F3A" w14:textId="2FAF5C2C" w:rsidR="00C92616" w:rsidRDefault="008D184A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Pequeña</w:t>
            </w:r>
          </w:p>
        </w:tc>
      </w:tr>
      <w:tr w:rsidR="00C92616" w14:paraId="7DBCDDDA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3C59BD00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59B48771" w14:textId="68D805C4" w:rsidR="00C92616" w:rsidRDefault="008D184A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15/septiembre/2020</w:t>
            </w:r>
          </w:p>
        </w:tc>
      </w:tr>
      <w:tr w:rsidR="00C92616" w14:paraId="5BFC09E4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5197F24D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4D37426C" w14:textId="45906126" w:rsidR="00C92616" w:rsidRDefault="008D184A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30 años</w:t>
            </w:r>
          </w:p>
        </w:tc>
      </w:tr>
      <w:tr w:rsidR="00C92616" w14:paraId="1D49A56D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6F1455CE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7A2CA1D7" w14:textId="04281409" w:rsidR="00C92616" w:rsidRDefault="008D184A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Explotación</w:t>
            </w:r>
          </w:p>
        </w:tc>
      </w:tr>
      <w:tr w:rsidR="00C92616" w14:paraId="55747D0C" w14:textId="77777777" w:rsidTr="00F97059">
        <w:trPr>
          <w:trHeight w:val="647"/>
        </w:trPr>
        <w:tc>
          <w:tcPr>
            <w:tcW w:w="3225" w:type="dxa"/>
            <w:vMerge w:val="restart"/>
            <w:shd w:val="clear" w:color="auto" w:fill="C6E0B4"/>
            <w:vAlign w:val="center"/>
          </w:tcPr>
          <w:p w14:paraId="2D5C04DD" w14:textId="77777777" w:rsidR="00C92616" w:rsidRDefault="00C92616" w:rsidP="00C822E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eastAsia="Times New Roman"/>
                <w:b/>
                <w:bCs/>
                <w:sz w:val="20"/>
                <w:szCs w:val="20"/>
                <w:lang w:eastAsia="es-ES"/>
              </w:rPr>
              <w:t>TIPO DE ACTIVIDADES MINERAS DESARROLLADAS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3E3369F4" w14:textId="5922AE36" w:rsidR="00C92616" w:rsidRDefault="008D184A" w:rsidP="008D184A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es-CO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Cielo abierto con método de explotación </w:t>
            </w:r>
            <w:r w:rsidRPr="008D184A">
              <w:rPr>
                <w:rFonts w:ascii="Calibri" w:eastAsia="Calibri" w:hAnsi="Calibri" w:cs="Calibri"/>
                <w:sz w:val="20"/>
                <w:szCs w:val="20"/>
                <w:lang w:val="es-CO"/>
              </w:rPr>
              <w:t>mediante Dársenas, con diez (10) sectores</w:t>
            </w: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 </w:t>
            </w:r>
            <w:r w:rsidRPr="008D184A">
              <w:rPr>
                <w:rFonts w:ascii="Calibri" w:eastAsia="Calibri" w:hAnsi="Calibri" w:cs="Calibri"/>
                <w:sz w:val="20"/>
                <w:szCs w:val="20"/>
                <w:lang w:val="es-CO"/>
              </w:rPr>
              <w:t>de explotación, para cada sector un bloque de explotación por área; los Sectores 1, 2, 3, 4, 5, 6,</w:t>
            </w: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 </w:t>
            </w:r>
            <w:r w:rsidRPr="008D184A">
              <w:rPr>
                <w:rFonts w:ascii="Calibri" w:eastAsia="Calibri" w:hAnsi="Calibri" w:cs="Calibri"/>
                <w:sz w:val="20"/>
                <w:szCs w:val="20"/>
                <w:lang w:val="es-CO"/>
              </w:rPr>
              <w:t>7 corresponden al Río Charta y los Sectores 8, 9,10 corresponden al Río Surata.</w:t>
            </w:r>
          </w:p>
        </w:tc>
      </w:tr>
      <w:tr w:rsidR="00C92616" w14:paraId="30421CBB" w14:textId="77777777" w:rsidTr="00F97059">
        <w:trPr>
          <w:trHeight w:val="61"/>
        </w:trPr>
        <w:tc>
          <w:tcPr>
            <w:tcW w:w="3225" w:type="dxa"/>
            <w:vMerge/>
            <w:vAlign w:val="center"/>
          </w:tcPr>
          <w:p w14:paraId="70EE132B" w14:textId="77777777" w:rsidR="00C92616" w:rsidRDefault="00C92616" w:rsidP="00C822E1">
            <w:pPr>
              <w:jc w:val="center"/>
            </w:pPr>
          </w:p>
        </w:tc>
        <w:tc>
          <w:tcPr>
            <w:tcW w:w="1101" w:type="dxa"/>
            <w:vMerge w:val="restart"/>
            <w:shd w:val="clear" w:color="auto" w:fill="auto"/>
            <w:vAlign w:val="center"/>
          </w:tcPr>
          <w:p w14:paraId="78624258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Mina</w:t>
            </w:r>
          </w:p>
        </w:tc>
        <w:tc>
          <w:tcPr>
            <w:tcW w:w="1199" w:type="dxa"/>
            <w:vMerge w:val="restart"/>
            <w:shd w:val="clear" w:color="auto" w:fill="auto"/>
            <w:vAlign w:val="center"/>
          </w:tcPr>
          <w:p w14:paraId="6C980F32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3457" w:type="dxa"/>
            <w:gridSpan w:val="3"/>
            <w:shd w:val="clear" w:color="auto" w:fill="auto"/>
            <w:vAlign w:val="center"/>
          </w:tcPr>
          <w:p w14:paraId="208BDA4A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00C92616" w14:paraId="474EEB41" w14:textId="77777777" w:rsidTr="00F97059">
        <w:trPr>
          <w:trHeight w:val="61"/>
        </w:trPr>
        <w:tc>
          <w:tcPr>
            <w:tcW w:w="3225" w:type="dxa"/>
            <w:vMerge/>
            <w:vAlign w:val="center"/>
          </w:tcPr>
          <w:p w14:paraId="7354EF39" w14:textId="77777777" w:rsidR="00C92616" w:rsidRDefault="00C92616" w:rsidP="00C822E1">
            <w:pPr>
              <w:jc w:val="center"/>
            </w:pPr>
          </w:p>
        </w:tc>
        <w:tc>
          <w:tcPr>
            <w:tcW w:w="1101" w:type="dxa"/>
            <w:vMerge/>
            <w:vAlign w:val="center"/>
          </w:tcPr>
          <w:p w14:paraId="1C6A4DE1" w14:textId="77777777" w:rsidR="00C92616" w:rsidRDefault="00C92616" w:rsidP="00C822E1">
            <w:pPr>
              <w:jc w:val="center"/>
            </w:pPr>
          </w:p>
        </w:tc>
        <w:tc>
          <w:tcPr>
            <w:tcW w:w="1199" w:type="dxa"/>
            <w:vMerge/>
            <w:vAlign w:val="center"/>
          </w:tcPr>
          <w:p w14:paraId="353A6111" w14:textId="77777777" w:rsidR="00C92616" w:rsidRDefault="00C92616" w:rsidP="00C822E1">
            <w:pPr>
              <w:jc w:val="center"/>
            </w:pPr>
          </w:p>
        </w:tc>
        <w:tc>
          <w:tcPr>
            <w:tcW w:w="1078" w:type="dxa"/>
            <w:shd w:val="clear" w:color="auto" w:fill="auto"/>
            <w:vAlign w:val="center"/>
          </w:tcPr>
          <w:p w14:paraId="1BAAA916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273" w:type="dxa"/>
            <w:shd w:val="clear" w:color="auto" w:fill="auto"/>
            <w:vAlign w:val="center"/>
          </w:tcPr>
          <w:p w14:paraId="7D2577A5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106" w:type="dxa"/>
            <w:shd w:val="clear" w:color="auto" w:fill="auto"/>
            <w:vAlign w:val="center"/>
          </w:tcPr>
          <w:p w14:paraId="216C0029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00C92616" w14:paraId="521B76D2" w14:textId="77777777" w:rsidTr="00F97059">
        <w:trPr>
          <w:trHeight w:val="61"/>
        </w:trPr>
        <w:tc>
          <w:tcPr>
            <w:tcW w:w="3225" w:type="dxa"/>
            <w:vMerge/>
            <w:vAlign w:val="center"/>
          </w:tcPr>
          <w:p w14:paraId="39A3E598" w14:textId="77777777" w:rsidR="00C92616" w:rsidRDefault="00C92616" w:rsidP="00C822E1">
            <w:pPr>
              <w:jc w:val="center"/>
            </w:pPr>
          </w:p>
        </w:tc>
        <w:tc>
          <w:tcPr>
            <w:tcW w:w="1101" w:type="dxa"/>
            <w:shd w:val="clear" w:color="auto" w:fill="auto"/>
            <w:vAlign w:val="center"/>
          </w:tcPr>
          <w:p w14:paraId="5FABCEE9" w14:textId="20EDDF2C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La Playa</w:t>
            </w:r>
          </w:p>
        </w:tc>
        <w:tc>
          <w:tcPr>
            <w:tcW w:w="1199" w:type="dxa"/>
            <w:shd w:val="clear" w:color="auto" w:fill="auto"/>
            <w:vAlign w:val="center"/>
          </w:tcPr>
          <w:p w14:paraId="5D2DA08D" w14:textId="77777777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Frente de explotación</w:t>
            </w:r>
          </w:p>
        </w:tc>
        <w:tc>
          <w:tcPr>
            <w:tcW w:w="1078" w:type="dxa"/>
            <w:shd w:val="clear" w:color="auto" w:fill="auto"/>
            <w:vAlign w:val="center"/>
          </w:tcPr>
          <w:p w14:paraId="3A752E3E" w14:textId="741AE40B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7.2811139</w:t>
            </w:r>
          </w:p>
        </w:tc>
        <w:tc>
          <w:tcPr>
            <w:tcW w:w="1273" w:type="dxa"/>
            <w:shd w:val="clear" w:color="auto" w:fill="auto"/>
            <w:vAlign w:val="center"/>
          </w:tcPr>
          <w:p w14:paraId="3C7BE561" w14:textId="09E83D82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-73.0269868</w:t>
            </w:r>
          </w:p>
        </w:tc>
        <w:tc>
          <w:tcPr>
            <w:tcW w:w="1106" w:type="dxa"/>
            <w:shd w:val="clear" w:color="auto" w:fill="auto"/>
            <w:vAlign w:val="center"/>
          </w:tcPr>
          <w:p w14:paraId="781B8071" w14:textId="1CCB50B9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1385.1951</w:t>
            </w:r>
          </w:p>
        </w:tc>
      </w:tr>
      <w:tr w:rsidR="00C92616" w14:paraId="6B4FD459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02AA353A" w14:textId="77777777" w:rsidR="00C92616" w:rsidRDefault="00C92616" w:rsidP="00C822E1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56C8AADD" w14:textId="77777777" w:rsidR="00C92616" w:rsidRPr="00BD4B7E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25.000 m</w:t>
            </w: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  <w:t>3</w:t>
            </w:r>
          </w:p>
        </w:tc>
      </w:tr>
      <w:tr w:rsidR="00C92616" w14:paraId="614E6192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70925908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396E8E1B" w14:textId="77777777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  <w:tr w:rsidR="00C92616" w14:paraId="43644F48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17020DFC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44DF3E42" w14:textId="77777777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No</w:t>
            </w:r>
          </w:p>
        </w:tc>
      </w:tr>
      <w:tr w:rsidR="00C92616" w14:paraId="25FCC5DB" w14:textId="77777777" w:rsidTr="00F97059">
        <w:trPr>
          <w:trHeight w:val="246"/>
        </w:trPr>
        <w:tc>
          <w:tcPr>
            <w:tcW w:w="3225" w:type="dxa"/>
            <w:shd w:val="clear" w:color="auto" w:fill="C6E0B4"/>
            <w:vAlign w:val="center"/>
          </w:tcPr>
          <w:p w14:paraId="7A4246CF" w14:textId="77777777" w:rsidR="00C92616" w:rsidRDefault="00C92616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757" w:type="dxa"/>
            <w:gridSpan w:val="5"/>
            <w:shd w:val="clear" w:color="auto" w:fill="auto"/>
            <w:vAlign w:val="center"/>
          </w:tcPr>
          <w:p w14:paraId="5BA3623E" w14:textId="77777777" w:rsidR="00C92616" w:rsidRDefault="00C92616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</w:tbl>
    <w:p w14:paraId="65B267B7" w14:textId="279C6B6B" w:rsidR="00F45EFB" w:rsidRDefault="00F45EFB" w:rsidP="00C04B00">
      <w:pPr>
        <w:jc w:val="center"/>
        <w:rPr>
          <w:b/>
        </w:rPr>
      </w:pPr>
    </w:p>
    <w:p w14:paraId="36D1B7BF" w14:textId="77777777" w:rsidR="00F97059" w:rsidRDefault="00F97059" w:rsidP="00C04B00">
      <w:pPr>
        <w:jc w:val="center"/>
        <w:rPr>
          <w:b/>
        </w:rPr>
      </w:pPr>
    </w:p>
    <w:p w14:paraId="6DB88435" w14:textId="5AB4D605" w:rsidR="008D184A" w:rsidRDefault="008D184A" w:rsidP="00C04B00">
      <w:pPr>
        <w:jc w:val="center"/>
        <w:rPr>
          <w:b/>
        </w:rPr>
      </w:pPr>
    </w:p>
    <w:p w14:paraId="668365E4" w14:textId="59E8C121" w:rsidR="008D184A" w:rsidRDefault="008D184A" w:rsidP="00C04B00">
      <w:pPr>
        <w:jc w:val="center"/>
        <w:rPr>
          <w:b/>
        </w:rPr>
      </w:pPr>
    </w:p>
    <w:p w14:paraId="5145FF01" w14:textId="0554B869" w:rsidR="008D184A" w:rsidRDefault="008D184A" w:rsidP="00C04B00">
      <w:pPr>
        <w:jc w:val="center"/>
        <w:rPr>
          <w:b/>
        </w:rPr>
      </w:pPr>
    </w:p>
    <w:p w14:paraId="1E334EF7" w14:textId="316923C3" w:rsidR="008D184A" w:rsidRDefault="008D184A" w:rsidP="00C04B00">
      <w:pPr>
        <w:jc w:val="center"/>
        <w:rPr>
          <w:b/>
        </w:rPr>
      </w:pPr>
    </w:p>
    <w:p w14:paraId="298DB500" w14:textId="3C658D94" w:rsidR="008D184A" w:rsidRDefault="008D184A" w:rsidP="00C04B00">
      <w:pPr>
        <w:jc w:val="center"/>
        <w:rPr>
          <w:b/>
        </w:rPr>
      </w:pPr>
    </w:p>
    <w:p w14:paraId="1EF532AC" w14:textId="3FA5A409" w:rsidR="008D184A" w:rsidRDefault="008D184A" w:rsidP="00C04B00">
      <w:pPr>
        <w:jc w:val="center"/>
        <w:rPr>
          <w:b/>
        </w:rPr>
      </w:pPr>
    </w:p>
    <w:p w14:paraId="5092C5E9" w14:textId="79C65781" w:rsidR="008D184A" w:rsidRDefault="00092B3B" w:rsidP="00C04B00">
      <w:pPr>
        <w:jc w:val="center"/>
        <w:rPr>
          <w:b/>
        </w:rPr>
      </w:pPr>
      <w:r>
        <w:rPr>
          <w:b/>
        </w:rPr>
        <w:lastRenderedPageBreak/>
        <w:t xml:space="preserve">Contrato de Concesión No. </w:t>
      </w:r>
      <w:r w:rsidR="008D184A">
        <w:rPr>
          <w:b/>
        </w:rPr>
        <w:t>4871 (L 685)</w:t>
      </w:r>
    </w:p>
    <w:tbl>
      <w:tblPr>
        <w:tblW w:w="89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5"/>
        <w:gridCol w:w="1110"/>
        <w:gridCol w:w="1200"/>
        <w:gridCol w:w="1035"/>
        <w:gridCol w:w="1275"/>
        <w:gridCol w:w="1107"/>
      </w:tblGrid>
      <w:tr w:rsidR="00C822E1" w14:paraId="359D2A0D" w14:textId="77777777" w:rsidTr="00C822E1">
        <w:trPr>
          <w:trHeight w:val="386"/>
        </w:trPr>
        <w:tc>
          <w:tcPr>
            <w:tcW w:w="3255" w:type="dxa"/>
            <w:shd w:val="clear" w:color="auto" w:fill="C6E0B4"/>
            <w:vAlign w:val="center"/>
          </w:tcPr>
          <w:p w14:paraId="281F2B92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PLACA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4ED75322" w14:textId="53D48A5D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4871</w:t>
            </w:r>
          </w:p>
        </w:tc>
      </w:tr>
      <w:tr w:rsidR="00C822E1" w14:paraId="13627F2F" w14:textId="77777777" w:rsidTr="00C822E1">
        <w:trPr>
          <w:trHeight w:val="386"/>
        </w:trPr>
        <w:tc>
          <w:tcPr>
            <w:tcW w:w="3255" w:type="dxa"/>
            <w:shd w:val="clear" w:color="auto" w:fill="C6E0B4"/>
            <w:vAlign w:val="center"/>
          </w:tcPr>
          <w:p w14:paraId="6963015F" w14:textId="77777777" w:rsidR="00C822E1" w:rsidRDefault="00C822E1" w:rsidP="00C822E1">
            <w:pPr>
              <w:spacing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MODALIDAD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163892C0" w14:textId="7777777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Contrato de Concesión</w:t>
            </w:r>
          </w:p>
        </w:tc>
      </w:tr>
      <w:tr w:rsidR="00C822E1" w14:paraId="5C5430C8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44B5E0BA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NOMBRE DE TITULAR MINERO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107B1152" w14:textId="18B68D70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(22504) CEMEX COLOMBIA SA</w:t>
            </w:r>
          </w:p>
        </w:tc>
      </w:tr>
      <w:tr w:rsidR="00C822E1" w14:paraId="09D27093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4E05920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ÁREA TÍTULO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4DC7ECC0" w14:textId="46A8E85F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494,0748 ha</w:t>
            </w:r>
          </w:p>
        </w:tc>
      </w:tr>
      <w:tr w:rsidR="00C822E1" w14:paraId="0BC3B654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69355D50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DEPARTAMENTO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F49C2D2" w14:textId="7777777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Santander</w:t>
            </w:r>
          </w:p>
        </w:tc>
      </w:tr>
      <w:tr w:rsidR="00C822E1" w14:paraId="13EDD564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6E36654B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MUNICIPIO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7D8D19A" w14:textId="5C7A8F0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Bucaramanga</w:t>
            </w:r>
          </w:p>
        </w:tc>
      </w:tr>
      <w:tr w:rsidR="00C822E1" w14:paraId="5EF3FAED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6202C01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MINERALES AUTORIZADOS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B44F190" w14:textId="40E572BC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Materiales de Construcción (Caliza)</w:t>
            </w:r>
          </w:p>
        </w:tc>
      </w:tr>
      <w:tr w:rsidR="00C822E1" w14:paraId="1867AAC2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50EE393A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CLASIFICACIÓN DE MINERÍA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5E164BD2" w14:textId="1C718251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Mediana Minería</w:t>
            </w:r>
          </w:p>
        </w:tc>
      </w:tr>
      <w:tr w:rsidR="00C822E1" w14:paraId="4BBAFE97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5C0E846E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FECHA REGISTRO MINERO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3FB5364" w14:textId="0D8DEDCF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15/noviembre/2019</w:t>
            </w:r>
          </w:p>
        </w:tc>
      </w:tr>
      <w:tr w:rsidR="00C822E1" w14:paraId="53B8B94B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5FC5C9D6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DURACIÓN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41DCEE8F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30 años</w:t>
            </w:r>
          </w:p>
        </w:tc>
      </w:tr>
      <w:tr w:rsidR="00C822E1" w14:paraId="6CA9F474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70A947D0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ETAPA CONTRACTUAL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2934E10A" w14:textId="25C372C4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Explotación (Suspendida)</w:t>
            </w:r>
          </w:p>
        </w:tc>
      </w:tr>
      <w:tr w:rsidR="00C822E1" w14:paraId="2F72F7E9" w14:textId="77777777" w:rsidTr="00C822E1">
        <w:trPr>
          <w:trHeight w:val="647"/>
        </w:trPr>
        <w:tc>
          <w:tcPr>
            <w:tcW w:w="3255" w:type="dxa"/>
            <w:vMerge w:val="restart"/>
            <w:shd w:val="clear" w:color="auto" w:fill="C6E0B4"/>
            <w:vAlign w:val="center"/>
          </w:tcPr>
          <w:p w14:paraId="4F13EC58" w14:textId="77777777" w:rsidR="00C822E1" w:rsidRDefault="00C822E1" w:rsidP="00C822E1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eastAsia="Times New Roman"/>
                <w:b/>
                <w:bCs/>
                <w:sz w:val="20"/>
                <w:szCs w:val="20"/>
                <w:lang w:eastAsia="es-ES"/>
              </w:rPr>
              <w:t>TIPO DE ACTIVIDADES MINERAS DESARROLLADAS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4A5EBC84" w14:textId="0F1ECCA9" w:rsidR="00C822E1" w:rsidRDefault="00C822E1" w:rsidP="00C822E1">
            <w:pPr>
              <w:jc w:val="both"/>
              <w:rPr>
                <w:rFonts w:ascii="Calibri" w:eastAsia="Calibri" w:hAnsi="Calibri" w:cs="Calibri"/>
                <w:sz w:val="20"/>
                <w:szCs w:val="20"/>
                <w:lang w:val="es-CO"/>
              </w:rPr>
            </w:pP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Cielo abierto con método de explotación </w:t>
            </w:r>
            <w:r w:rsidRPr="008D184A">
              <w:rPr>
                <w:rFonts w:ascii="Calibri" w:eastAsia="Calibri" w:hAnsi="Calibri" w:cs="Calibri"/>
                <w:sz w:val="20"/>
                <w:szCs w:val="20"/>
                <w:lang w:val="es-CO"/>
              </w:rPr>
              <w:t xml:space="preserve">mediante </w:t>
            </w:r>
            <w:r>
              <w:rPr>
                <w:rFonts w:ascii="Calibri" w:eastAsia="Calibri" w:hAnsi="Calibri" w:cs="Calibri"/>
                <w:sz w:val="20"/>
                <w:szCs w:val="20"/>
                <w:lang w:val="es-CO"/>
              </w:rPr>
              <w:t>t</w:t>
            </w:r>
            <w:r w:rsidRPr="00C822E1">
              <w:rPr>
                <w:rFonts w:ascii="Calibri" w:eastAsia="Calibri" w:hAnsi="Calibri" w:cs="Calibri"/>
                <w:sz w:val="20"/>
                <w:szCs w:val="20"/>
                <w:lang w:val="es-CO"/>
              </w:rPr>
              <w:t>errazas descendentes, siguiendo las características geológicas y estructurales del depósito.</w:t>
            </w:r>
          </w:p>
        </w:tc>
      </w:tr>
      <w:tr w:rsidR="00C822E1" w14:paraId="0A4D562F" w14:textId="77777777" w:rsidTr="00C822E1">
        <w:trPr>
          <w:trHeight w:val="61"/>
        </w:trPr>
        <w:tc>
          <w:tcPr>
            <w:tcW w:w="3255" w:type="dxa"/>
            <w:vMerge/>
            <w:vAlign w:val="center"/>
          </w:tcPr>
          <w:p w14:paraId="689D64F5" w14:textId="77777777" w:rsidR="00C822E1" w:rsidRDefault="00C822E1" w:rsidP="00C822E1">
            <w:pPr>
              <w:jc w:val="center"/>
            </w:pPr>
          </w:p>
        </w:tc>
        <w:tc>
          <w:tcPr>
            <w:tcW w:w="1110" w:type="dxa"/>
            <w:vMerge w:val="restart"/>
            <w:shd w:val="clear" w:color="auto" w:fill="auto"/>
            <w:vAlign w:val="center"/>
          </w:tcPr>
          <w:p w14:paraId="7936F77F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Mina</w:t>
            </w:r>
          </w:p>
        </w:tc>
        <w:tc>
          <w:tcPr>
            <w:tcW w:w="1200" w:type="dxa"/>
            <w:vMerge w:val="restart"/>
            <w:shd w:val="clear" w:color="auto" w:fill="auto"/>
            <w:vAlign w:val="center"/>
          </w:tcPr>
          <w:p w14:paraId="4CC1C3F0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Labores Mineras</w:t>
            </w:r>
          </w:p>
        </w:tc>
        <w:tc>
          <w:tcPr>
            <w:tcW w:w="3417" w:type="dxa"/>
            <w:gridSpan w:val="3"/>
            <w:shd w:val="clear" w:color="auto" w:fill="auto"/>
            <w:vAlign w:val="center"/>
          </w:tcPr>
          <w:p w14:paraId="4086B151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Coordenadas</w:t>
            </w:r>
          </w:p>
        </w:tc>
      </w:tr>
      <w:tr w:rsidR="00C822E1" w14:paraId="30EEA7C2" w14:textId="77777777" w:rsidTr="00C822E1">
        <w:trPr>
          <w:trHeight w:val="61"/>
        </w:trPr>
        <w:tc>
          <w:tcPr>
            <w:tcW w:w="3255" w:type="dxa"/>
            <w:vMerge/>
            <w:vAlign w:val="center"/>
          </w:tcPr>
          <w:p w14:paraId="53EFEFD0" w14:textId="77777777" w:rsidR="00C822E1" w:rsidRDefault="00C822E1" w:rsidP="00C822E1">
            <w:pPr>
              <w:jc w:val="center"/>
            </w:pPr>
          </w:p>
        </w:tc>
        <w:tc>
          <w:tcPr>
            <w:tcW w:w="1110" w:type="dxa"/>
            <w:vMerge/>
            <w:vAlign w:val="center"/>
          </w:tcPr>
          <w:p w14:paraId="36CFD4E1" w14:textId="77777777" w:rsidR="00C822E1" w:rsidRDefault="00C822E1" w:rsidP="00C822E1">
            <w:pPr>
              <w:jc w:val="center"/>
            </w:pPr>
          </w:p>
        </w:tc>
        <w:tc>
          <w:tcPr>
            <w:tcW w:w="1200" w:type="dxa"/>
            <w:vMerge/>
            <w:vAlign w:val="center"/>
          </w:tcPr>
          <w:p w14:paraId="5E269F2B" w14:textId="77777777" w:rsidR="00C822E1" w:rsidRDefault="00C822E1" w:rsidP="00C822E1">
            <w:pPr>
              <w:jc w:val="center"/>
            </w:pPr>
          </w:p>
        </w:tc>
        <w:tc>
          <w:tcPr>
            <w:tcW w:w="1035" w:type="dxa"/>
            <w:shd w:val="clear" w:color="auto" w:fill="auto"/>
            <w:vAlign w:val="center"/>
          </w:tcPr>
          <w:p w14:paraId="0AB50FE3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Y (Norte)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F2F3415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X (Este)</w:t>
            </w:r>
          </w:p>
        </w:tc>
        <w:tc>
          <w:tcPr>
            <w:tcW w:w="1107" w:type="dxa"/>
            <w:shd w:val="clear" w:color="auto" w:fill="auto"/>
            <w:vAlign w:val="center"/>
          </w:tcPr>
          <w:p w14:paraId="30EDE172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Z (Altura)</w:t>
            </w:r>
          </w:p>
        </w:tc>
      </w:tr>
      <w:tr w:rsidR="00C822E1" w14:paraId="7837A290" w14:textId="77777777" w:rsidTr="00C822E1">
        <w:trPr>
          <w:trHeight w:val="61"/>
        </w:trPr>
        <w:tc>
          <w:tcPr>
            <w:tcW w:w="3255" w:type="dxa"/>
            <w:vMerge/>
            <w:vAlign w:val="center"/>
          </w:tcPr>
          <w:p w14:paraId="4EA6930B" w14:textId="77777777" w:rsidR="00C822E1" w:rsidRDefault="00C822E1" w:rsidP="00C822E1">
            <w:pPr>
              <w:jc w:val="center"/>
            </w:pPr>
          </w:p>
        </w:tc>
        <w:tc>
          <w:tcPr>
            <w:tcW w:w="1110" w:type="dxa"/>
            <w:shd w:val="clear" w:color="auto" w:fill="auto"/>
            <w:vAlign w:val="center"/>
          </w:tcPr>
          <w:p w14:paraId="6763F778" w14:textId="74E536D2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</w:p>
        </w:tc>
        <w:tc>
          <w:tcPr>
            <w:tcW w:w="1200" w:type="dxa"/>
            <w:shd w:val="clear" w:color="auto" w:fill="auto"/>
            <w:vAlign w:val="center"/>
          </w:tcPr>
          <w:p w14:paraId="011994B5" w14:textId="20D3B576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</w:p>
        </w:tc>
        <w:tc>
          <w:tcPr>
            <w:tcW w:w="1035" w:type="dxa"/>
            <w:shd w:val="clear" w:color="auto" w:fill="auto"/>
            <w:vAlign w:val="center"/>
          </w:tcPr>
          <w:p w14:paraId="4D6A9CA0" w14:textId="7F0FEBBD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E077ACC" w14:textId="6BFA5EB3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</w:p>
        </w:tc>
        <w:tc>
          <w:tcPr>
            <w:tcW w:w="1107" w:type="dxa"/>
            <w:shd w:val="clear" w:color="auto" w:fill="auto"/>
            <w:vAlign w:val="center"/>
          </w:tcPr>
          <w:p w14:paraId="4FFEACCA" w14:textId="2B9E1E3A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</w:p>
        </w:tc>
      </w:tr>
      <w:tr w:rsidR="00C822E1" w14:paraId="7FB97F95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09645EB5" w14:textId="77777777" w:rsidR="00C822E1" w:rsidRDefault="00C822E1" w:rsidP="00C822E1">
            <w:pPr>
              <w:spacing w:after="0" w:line="240" w:lineRule="auto"/>
              <w:jc w:val="center"/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PRODUCCIÓN ANUAL PROYECTADA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6A920AE9" w14:textId="2F862143" w:rsidR="00C822E1" w:rsidRPr="00BD4B7E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10.000 m</w:t>
            </w: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vertAlign w:val="superscript"/>
                <w:lang w:val="es-CO" w:eastAsia="es-CO"/>
              </w:rPr>
              <w:t>3</w:t>
            </w:r>
          </w:p>
        </w:tc>
      </w:tr>
      <w:tr w:rsidR="00C822E1" w14:paraId="45F0EFD2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0A606966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GEOMETRÍA DE TÚNELES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2FB821AE" w14:textId="7777777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  <w:tr w:rsidR="00C822E1" w14:paraId="6D671577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472D1C70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PLANTA DE BENEFICIO DENTRO DEL ÁREA DEL TÍTULO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28A8C3AA" w14:textId="7777777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No</w:t>
            </w:r>
          </w:p>
        </w:tc>
      </w:tr>
      <w:tr w:rsidR="00C822E1" w14:paraId="38833F69" w14:textId="77777777" w:rsidTr="00C822E1">
        <w:trPr>
          <w:trHeight w:val="246"/>
        </w:trPr>
        <w:tc>
          <w:tcPr>
            <w:tcW w:w="3255" w:type="dxa"/>
            <w:shd w:val="clear" w:color="auto" w:fill="C6E0B4"/>
            <w:vAlign w:val="center"/>
          </w:tcPr>
          <w:p w14:paraId="26AF65BA" w14:textId="77777777" w:rsidR="00C822E1" w:rsidRDefault="00C822E1" w:rsidP="00C822E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</w:pPr>
            <w:r w:rsidRPr="341F4565">
              <w:rPr>
                <w:rFonts w:ascii="Calibri" w:eastAsia="Times New Roman" w:hAnsi="Calibri" w:cs="Calibri"/>
                <w:b/>
                <w:bCs/>
                <w:color w:val="000000" w:themeColor="text1"/>
                <w:sz w:val="20"/>
                <w:szCs w:val="20"/>
                <w:lang w:val="es-CO" w:eastAsia="es-CO"/>
              </w:rPr>
              <w:t>VOLÚMENES Y DISPOSICIÓN DE DESECHOS (RELAVES Y OTROS), DESPUÉS DEL BENEFICIO</w:t>
            </w:r>
          </w:p>
        </w:tc>
        <w:tc>
          <w:tcPr>
            <w:tcW w:w="5727" w:type="dxa"/>
            <w:gridSpan w:val="5"/>
            <w:shd w:val="clear" w:color="auto" w:fill="auto"/>
            <w:vAlign w:val="center"/>
          </w:tcPr>
          <w:p w14:paraId="31DE4ED6" w14:textId="77777777" w:rsidR="00C822E1" w:rsidRDefault="00C822E1" w:rsidP="00C822E1">
            <w:pPr>
              <w:jc w:val="center"/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</w:pPr>
            <w:r>
              <w:rPr>
                <w:rFonts w:ascii="Calibri" w:eastAsia="Times New Roman" w:hAnsi="Calibri" w:cs="Calibri"/>
                <w:color w:val="000000" w:themeColor="text1"/>
                <w:sz w:val="20"/>
                <w:szCs w:val="20"/>
                <w:lang w:val="es-CO" w:eastAsia="es-CO"/>
              </w:rPr>
              <w:t>N/A</w:t>
            </w:r>
          </w:p>
        </w:tc>
      </w:tr>
    </w:tbl>
    <w:p w14:paraId="5C2F3782" w14:textId="15CA4470" w:rsidR="008D184A" w:rsidRDefault="008D184A" w:rsidP="00C04B00">
      <w:pPr>
        <w:jc w:val="center"/>
        <w:rPr>
          <w:b/>
        </w:rPr>
      </w:pPr>
    </w:p>
    <w:p w14:paraId="0BB02EAB" w14:textId="77777777" w:rsidR="00F97059" w:rsidRDefault="00F97059" w:rsidP="00C04B00">
      <w:pPr>
        <w:jc w:val="center"/>
        <w:rPr>
          <w:b/>
        </w:rPr>
      </w:pPr>
    </w:p>
    <w:p w14:paraId="5B73429E" w14:textId="6FCF8941" w:rsidR="00507193" w:rsidRDefault="00507193" w:rsidP="00C04B00">
      <w:pPr>
        <w:jc w:val="center"/>
        <w:rPr>
          <w:b/>
        </w:rPr>
      </w:pPr>
    </w:p>
    <w:p w14:paraId="07D164FF" w14:textId="071C5126" w:rsidR="00507193" w:rsidRDefault="00507193" w:rsidP="00C04B00">
      <w:pPr>
        <w:jc w:val="center"/>
        <w:rPr>
          <w:b/>
        </w:rPr>
      </w:pPr>
    </w:p>
    <w:p w14:paraId="6461CF5B" w14:textId="175CCAE0" w:rsidR="00507193" w:rsidRDefault="00507193" w:rsidP="00C04B00">
      <w:pPr>
        <w:jc w:val="center"/>
        <w:rPr>
          <w:b/>
        </w:rPr>
      </w:pPr>
    </w:p>
    <w:p w14:paraId="5DDFADAB" w14:textId="69165F19" w:rsidR="00507193" w:rsidRDefault="00507193" w:rsidP="00C04B00">
      <w:pPr>
        <w:jc w:val="center"/>
        <w:rPr>
          <w:b/>
        </w:rPr>
      </w:pPr>
    </w:p>
    <w:p w14:paraId="1A4B2417" w14:textId="4FB4504F" w:rsidR="00507193" w:rsidRDefault="00507193" w:rsidP="00C04B00">
      <w:pPr>
        <w:jc w:val="center"/>
        <w:rPr>
          <w:b/>
        </w:rPr>
      </w:pPr>
    </w:p>
    <w:p w14:paraId="5379CB41" w14:textId="02774D51" w:rsidR="00507193" w:rsidRDefault="00507193" w:rsidP="00C04B00">
      <w:pPr>
        <w:jc w:val="center"/>
        <w:rPr>
          <w:b/>
        </w:rPr>
      </w:pPr>
    </w:p>
    <w:p w14:paraId="35DDC197" w14:textId="17589B4C" w:rsidR="00507193" w:rsidRDefault="00507193" w:rsidP="00C04B00">
      <w:pPr>
        <w:jc w:val="center"/>
        <w:rPr>
          <w:b/>
        </w:rPr>
      </w:pPr>
    </w:p>
    <w:p w14:paraId="189E92C1" w14:textId="2623B8F0" w:rsidR="00092B3B" w:rsidRDefault="00092B3B" w:rsidP="00092B3B">
      <w:pPr>
        <w:jc w:val="both"/>
        <w:rPr>
          <w:b/>
        </w:rPr>
      </w:pPr>
      <w:r>
        <w:rPr>
          <w:b/>
        </w:rPr>
        <w:lastRenderedPageBreak/>
        <w:t>CONCLUSI</w:t>
      </w:r>
      <w:r w:rsidR="00507193">
        <w:rPr>
          <w:b/>
        </w:rPr>
        <w:t>O</w:t>
      </w:r>
      <w:r>
        <w:rPr>
          <w:b/>
        </w:rPr>
        <w:t>N</w:t>
      </w:r>
      <w:r w:rsidR="00507193">
        <w:rPr>
          <w:b/>
        </w:rPr>
        <w:t>ES</w:t>
      </w:r>
      <w:r>
        <w:rPr>
          <w:b/>
        </w:rPr>
        <w:t>:</w:t>
      </w:r>
    </w:p>
    <w:p w14:paraId="68E0B492" w14:textId="0F3838D7" w:rsidR="00092B3B" w:rsidRPr="007837C9" w:rsidRDefault="00092B3B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rPr>
          <w:rFonts w:eastAsia="Calibri" w:cstheme="minorHAnsi"/>
          <w:lang w:val="es-CO"/>
        </w:rPr>
        <w:t>S</w:t>
      </w:r>
      <w:r w:rsidRPr="000435FA">
        <w:rPr>
          <w:rFonts w:eastAsia="Calibri" w:cstheme="minorHAnsi"/>
          <w:lang w:val="es-CO"/>
        </w:rPr>
        <w:t>e evidencia una totalidad de 56 títulos mineros y 1 subcontrato de formalización</w:t>
      </w:r>
      <w:r>
        <w:rPr>
          <w:rFonts w:eastAsia="Calibri" w:cstheme="minorHAnsi"/>
          <w:lang w:val="es-CO"/>
        </w:rPr>
        <w:t xml:space="preserve"> que se superponen con el polígono de Área</w:t>
      </w:r>
      <w:r w:rsidRPr="000435FA">
        <w:rPr>
          <w:rFonts w:eastAsia="Calibri" w:cstheme="minorHAnsi"/>
          <w:lang w:val="es-CO"/>
        </w:rPr>
        <w:t xml:space="preserve"> de </w:t>
      </w:r>
      <w:r>
        <w:rPr>
          <w:rFonts w:eastAsia="Calibri" w:cstheme="minorHAnsi"/>
          <w:lang w:val="es-CO"/>
        </w:rPr>
        <w:t>R</w:t>
      </w:r>
      <w:r w:rsidRPr="000435FA">
        <w:rPr>
          <w:rFonts w:eastAsia="Calibri" w:cstheme="minorHAnsi"/>
          <w:lang w:val="es-CO"/>
        </w:rPr>
        <w:t xml:space="preserve">eserva </w:t>
      </w:r>
      <w:r>
        <w:rPr>
          <w:rFonts w:eastAsia="Calibri" w:cstheme="minorHAnsi"/>
          <w:lang w:val="es-CO"/>
        </w:rPr>
        <w:t>T</w:t>
      </w:r>
      <w:r w:rsidRPr="000435FA">
        <w:rPr>
          <w:rFonts w:eastAsia="Calibri" w:cstheme="minorHAnsi"/>
          <w:lang w:val="es-CO"/>
        </w:rPr>
        <w:t>emporal de Santurb</w:t>
      </w:r>
      <w:r>
        <w:rPr>
          <w:rFonts w:eastAsia="Calibri" w:cstheme="minorHAnsi"/>
          <w:lang w:val="es-CO"/>
        </w:rPr>
        <w:t>á</w:t>
      </w:r>
      <w:r w:rsidRPr="000435FA">
        <w:rPr>
          <w:rFonts w:eastAsia="Calibri" w:cstheme="minorHAnsi"/>
          <w:lang w:val="es-CO"/>
        </w:rPr>
        <w:t>n</w:t>
      </w:r>
      <w:r>
        <w:rPr>
          <w:rFonts w:eastAsia="Calibri" w:cstheme="minorHAnsi"/>
          <w:lang w:val="es-CO"/>
        </w:rPr>
        <w:t>,</w:t>
      </w:r>
      <w:r w:rsidRPr="000435FA">
        <w:rPr>
          <w:rFonts w:eastAsia="Calibri" w:cstheme="minorHAnsi"/>
          <w:lang w:val="es-CO"/>
        </w:rPr>
        <w:t xml:space="preserve"> propuest</w:t>
      </w:r>
      <w:r>
        <w:rPr>
          <w:rFonts w:eastAsia="Calibri" w:cstheme="minorHAnsi"/>
          <w:lang w:val="es-CO"/>
        </w:rPr>
        <w:t>o por el Ministerio de Ambiente y Desarrollo.</w:t>
      </w:r>
    </w:p>
    <w:p w14:paraId="7AE938A3" w14:textId="77777777" w:rsidR="007837C9" w:rsidRPr="00092B3B" w:rsidRDefault="007837C9" w:rsidP="007837C9">
      <w:pPr>
        <w:pStyle w:val="Prrafodelista"/>
        <w:jc w:val="both"/>
        <w:rPr>
          <w:b/>
        </w:rPr>
      </w:pPr>
    </w:p>
    <w:p w14:paraId="06604CCA" w14:textId="0BB3ACA2" w:rsidR="00092B3B" w:rsidRPr="007837C9" w:rsidRDefault="00092B3B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t xml:space="preserve">De los 56 títulos mineros, solo 6 presentan actividad </w:t>
      </w:r>
      <w:proofErr w:type="gramStart"/>
      <w:r>
        <w:t>de acuerdo a</w:t>
      </w:r>
      <w:proofErr w:type="gramEnd"/>
      <w:r>
        <w:t xml:space="preserve"> lo señalado en los informes de visitas realizados</w:t>
      </w:r>
      <w:r w:rsidR="007837C9">
        <w:t xml:space="preserve"> por el personal Técnico de la Agencia Nacional de Minería.</w:t>
      </w:r>
    </w:p>
    <w:p w14:paraId="47D137E8" w14:textId="77777777" w:rsidR="007837C9" w:rsidRPr="007837C9" w:rsidRDefault="007837C9" w:rsidP="007837C9">
      <w:pPr>
        <w:pStyle w:val="Prrafodelista"/>
        <w:rPr>
          <w:b/>
        </w:rPr>
      </w:pPr>
    </w:p>
    <w:p w14:paraId="4F0BB5C2" w14:textId="1542B1BD" w:rsidR="007837C9" w:rsidRPr="007837C9" w:rsidRDefault="007837C9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t>De los seis títulos en los que se evidenciaron actividad, todos cuentan con instrumento técnico y viabilidad ambiental aprobada.</w:t>
      </w:r>
    </w:p>
    <w:p w14:paraId="0EC461EC" w14:textId="77777777" w:rsidR="007837C9" w:rsidRPr="007837C9" w:rsidRDefault="007837C9" w:rsidP="007837C9">
      <w:pPr>
        <w:pStyle w:val="Prrafodelista"/>
        <w:rPr>
          <w:b/>
        </w:rPr>
      </w:pPr>
    </w:p>
    <w:p w14:paraId="3AA95F93" w14:textId="425095C8" w:rsidR="007837C9" w:rsidRPr="007837C9" w:rsidRDefault="007837C9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t xml:space="preserve">Solo tres títulos mineros que cuentan con instrumento técnico y viabilidad aprobada, y que se evidenciaron actividad minera en las visitas de fiscalización, se superponen de forma parcial o total con </w:t>
      </w:r>
      <w:r>
        <w:rPr>
          <w:rFonts w:eastAsia="Times New Roman" w:cstheme="minorHAnsi"/>
          <w:bCs/>
          <w:lang w:val="es-CO"/>
        </w:rPr>
        <w:t xml:space="preserve">Zona de Páramo jurisdicciones Santurbán – Berlín, </w:t>
      </w:r>
      <w:r w:rsidRPr="00C611B0">
        <w:rPr>
          <w:rFonts w:eastAsia="Times New Roman" w:cstheme="minorHAnsi"/>
          <w:bCs/>
          <w:lang w:val="es-CO"/>
        </w:rPr>
        <w:t>determinado</w:t>
      </w:r>
      <w:r>
        <w:rPr>
          <w:rFonts w:eastAsia="Times New Roman" w:cstheme="minorHAnsi"/>
          <w:bCs/>
          <w:lang w:val="es-CO"/>
        </w:rPr>
        <w:t xml:space="preserve"> por el </w:t>
      </w:r>
      <w:r w:rsidRPr="00C611B0">
        <w:rPr>
          <w:rFonts w:eastAsia="Times New Roman" w:cstheme="minorHAnsi"/>
          <w:bCs/>
          <w:lang w:val="es-CO"/>
        </w:rPr>
        <w:t>M</w:t>
      </w:r>
      <w:r>
        <w:rPr>
          <w:rFonts w:eastAsia="Times New Roman" w:cstheme="minorHAnsi"/>
          <w:bCs/>
          <w:lang w:val="es-CO"/>
        </w:rPr>
        <w:t>inisterio de Ambiente y Desarrollo Sostenible, a través de la Resolución 2090 del 2014.</w:t>
      </w:r>
    </w:p>
    <w:p w14:paraId="624ED97D" w14:textId="77777777" w:rsidR="007837C9" w:rsidRPr="007837C9" w:rsidRDefault="007837C9" w:rsidP="007837C9">
      <w:pPr>
        <w:pStyle w:val="Prrafodelista"/>
        <w:rPr>
          <w:b/>
        </w:rPr>
      </w:pPr>
    </w:p>
    <w:p w14:paraId="7219C95D" w14:textId="57DF6D92" w:rsidR="007837C9" w:rsidRPr="00600F25" w:rsidRDefault="00507193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t>Los seis títulos que cuentan con instrumentos tanto técnicos como ambientales y que presentan actividad minera, tres son para la explotación de mineral de oro, plata y sus concentrados, el resto son para materiales de construcción.</w:t>
      </w:r>
    </w:p>
    <w:p w14:paraId="374374E6" w14:textId="77777777" w:rsidR="00600F25" w:rsidRPr="00600F25" w:rsidRDefault="00600F25" w:rsidP="00600F25">
      <w:pPr>
        <w:pStyle w:val="Prrafodelista"/>
        <w:rPr>
          <w:b/>
        </w:rPr>
      </w:pPr>
    </w:p>
    <w:p w14:paraId="2D5F2CB9" w14:textId="0CD4DB70" w:rsidR="00600F25" w:rsidRPr="00CE038A" w:rsidRDefault="00CE038A" w:rsidP="00092B3B">
      <w:pPr>
        <w:pStyle w:val="Prrafodelista"/>
        <w:numPr>
          <w:ilvl w:val="0"/>
          <w:numId w:val="3"/>
        </w:numPr>
        <w:jc w:val="both"/>
        <w:rPr>
          <w:b/>
        </w:rPr>
      </w:pPr>
      <w:r>
        <w:t>Dos de l</w:t>
      </w:r>
      <w:r w:rsidR="00600F25" w:rsidRPr="00CE038A">
        <w:t xml:space="preserve">os títulos concesionados para </w:t>
      </w:r>
      <w:r>
        <w:t xml:space="preserve">la explotación de </w:t>
      </w:r>
      <w:r w:rsidR="00600F25" w:rsidRPr="00CE038A">
        <w:t xml:space="preserve">mineral de oro, plata y sus concentrados, cuentan con planta de beneficio dentro del área </w:t>
      </w:r>
      <w:r>
        <w:t xml:space="preserve">de su polígono. Los títulos otorgados para material de </w:t>
      </w:r>
      <w:proofErr w:type="gramStart"/>
      <w:r>
        <w:t>construcción,</w:t>
      </w:r>
      <w:proofErr w:type="gramEnd"/>
      <w:r>
        <w:t xml:space="preserve"> no cuentan </w:t>
      </w:r>
      <w:r w:rsidR="000F7DD0">
        <w:t>con el beneficio de sus minerales</w:t>
      </w:r>
      <w:r w:rsidR="00391203">
        <w:t xml:space="preserve"> dentro de su polígono</w:t>
      </w:r>
      <w:r w:rsidR="000F7DD0">
        <w:t>.</w:t>
      </w:r>
    </w:p>
    <w:sectPr w:rsidR="00600F25" w:rsidRPr="00CE038A">
      <w:head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482C87" w14:textId="77777777" w:rsidR="00706EC3" w:rsidRDefault="00706EC3" w:rsidP="00D37353">
      <w:pPr>
        <w:spacing w:after="0" w:line="240" w:lineRule="auto"/>
      </w:pPr>
      <w:r>
        <w:separator/>
      </w:r>
    </w:p>
  </w:endnote>
  <w:endnote w:type="continuationSeparator" w:id="0">
    <w:p w14:paraId="3B268D39" w14:textId="77777777" w:rsidR="00706EC3" w:rsidRDefault="00706EC3" w:rsidP="00D37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028FED" w14:textId="77777777" w:rsidR="00706EC3" w:rsidRDefault="00706EC3" w:rsidP="00D37353">
      <w:pPr>
        <w:spacing w:after="0" w:line="240" w:lineRule="auto"/>
      </w:pPr>
      <w:r>
        <w:separator/>
      </w:r>
    </w:p>
  </w:footnote>
  <w:footnote w:type="continuationSeparator" w:id="0">
    <w:p w14:paraId="139F987E" w14:textId="77777777" w:rsidR="00706EC3" w:rsidRDefault="00706EC3" w:rsidP="00D37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DA3CFE" w14:textId="0541C2AB" w:rsidR="00C822E1" w:rsidRDefault="00C822E1">
    <w:pPr>
      <w:pStyle w:val="Encabezado"/>
    </w:pPr>
    <w:r>
      <w:rPr>
        <w:noProof/>
        <w:color w:val="242424"/>
        <w:lang w:val="es-CO" w:eastAsia="es-CO"/>
      </w:rPr>
      <w:drawing>
        <wp:inline distT="0" distB="0" distL="0" distR="0" wp14:anchorId="53999449" wp14:editId="76EB3ED6">
          <wp:extent cx="1071065" cy="609600"/>
          <wp:effectExtent l="0" t="0" r="0" b="0"/>
          <wp:docPr id="9" name="Imagen 9" descr="cid:image001.png@01DA59D1.FBD04BE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x_Imagen 3" descr="cid:image001.png@01DA59D1.FBD04BE0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2903" cy="6220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  </w:t>
    </w:r>
    <w:r>
      <w:rPr>
        <w:noProof/>
        <w:lang w:val="es-CO" w:eastAsia="es-CO"/>
      </w:rPr>
      <w:drawing>
        <wp:inline distT="0" distB="0" distL="0" distR="0" wp14:anchorId="2E4872D5" wp14:editId="0CAD6233">
          <wp:extent cx="1121923" cy="618270"/>
          <wp:effectExtent l="0" t="0" r="0" b="0"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974"/>
                  <a:stretch/>
                </pic:blipFill>
                <pic:spPr bwMode="auto">
                  <a:xfrm>
                    <a:off x="0" y="0"/>
                    <a:ext cx="1154394" cy="63616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467BDB"/>
    <w:multiLevelType w:val="hybridMultilevel"/>
    <w:tmpl w:val="C51C7E4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184CB4"/>
    <w:multiLevelType w:val="hybridMultilevel"/>
    <w:tmpl w:val="1EF852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2B4AED"/>
    <w:multiLevelType w:val="hybridMultilevel"/>
    <w:tmpl w:val="4880B0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3622466">
    <w:abstractNumId w:val="2"/>
  </w:num>
  <w:num w:numId="2" w16cid:durableId="1368486069">
    <w:abstractNumId w:val="0"/>
  </w:num>
  <w:num w:numId="3" w16cid:durableId="8232072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6A32"/>
    <w:rsid w:val="00067A2F"/>
    <w:rsid w:val="00092B3B"/>
    <w:rsid w:val="000B2D56"/>
    <w:rsid w:val="000F7DD0"/>
    <w:rsid w:val="001C5898"/>
    <w:rsid w:val="001F7EEE"/>
    <w:rsid w:val="00235012"/>
    <w:rsid w:val="002A5BA2"/>
    <w:rsid w:val="002C721E"/>
    <w:rsid w:val="00391203"/>
    <w:rsid w:val="003D0086"/>
    <w:rsid w:val="00450D2B"/>
    <w:rsid w:val="004D4F1F"/>
    <w:rsid w:val="004E127B"/>
    <w:rsid w:val="00507193"/>
    <w:rsid w:val="00527F4B"/>
    <w:rsid w:val="005A7088"/>
    <w:rsid w:val="00600F25"/>
    <w:rsid w:val="00663E99"/>
    <w:rsid w:val="006945C8"/>
    <w:rsid w:val="006C7A38"/>
    <w:rsid w:val="006D1F33"/>
    <w:rsid w:val="00706EC3"/>
    <w:rsid w:val="00726A32"/>
    <w:rsid w:val="007837C9"/>
    <w:rsid w:val="007E7291"/>
    <w:rsid w:val="008D184A"/>
    <w:rsid w:val="00912884"/>
    <w:rsid w:val="009F10A9"/>
    <w:rsid w:val="00A06DFA"/>
    <w:rsid w:val="00A97C79"/>
    <w:rsid w:val="00AA4EE5"/>
    <w:rsid w:val="00BD4B7E"/>
    <w:rsid w:val="00C04B00"/>
    <w:rsid w:val="00C611B0"/>
    <w:rsid w:val="00C73283"/>
    <w:rsid w:val="00C822E1"/>
    <w:rsid w:val="00C92616"/>
    <w:rsid w:val="00CE038A"/>
    <w:rsid w:val="00D37353"/>
    <w:rsid w:val="00D51158"/>
    <w:rsid w:val="00DB53F0"/>
    <w:rsid w:val="00DF22FF"/>
    <w:rsid w:val="00E852D6"/>
    <w:rsid w:val="00EC77FA"/>
    <w:rsid w:val="00F30C9E"/>
    <w:rsid w:val="00F44342"/>
    <w:rsid w:val="00F45EFB"/>
    <w:rsid w:val="00F97059"/>
    <w:rsid w:val="0304F119"/>
    <w:rsid w:val="03759ACE"/>
    <w:rsid w:val="0442DE3C"/>
    <w:rsid w:val="048C7206"/>
    <w:rsid w:val="05EC83B4"/>
    <w:rsid w:val="08AFBFDC"/>
    <w:rsid w:val="096168EB"/>
    <w:rsid w:val="09F58581"/>
    <w:rsid w:val="0B03D02F"/>
    <w:rsid w:val="0B2B3158"/>
    <w:rsid w:val="0B9346BF"/>
    <w:rsid w:val="0CA4FE0B"/>
    <w:rsid w:val="0D0E4388"/>
    <w:rsid w:val="0EE78E67"/>
    <w:rsid w:val="105E002F"/>
    <w:rsid w:val="10F5702D"/>
    <w:rsid w:val="10F78742"/>
    <w:rsid w:val="110E9473"/>
    <w:rsid w:val="112CB7C4"/>
    <w:rsid w:val="144BB1BB"/>
    <w:rsid w:val="145E0716"/>
    <w:rsid w:val="150EDC04"/>
    <w:rsid w:val="15295A33"/>
    <w:rsid w:val="15A54734"/>
    <w:rsid w:val="16CB4BCD"/>
    <w:rsid w:val="1705DBAD"/>
    <w:rsid w:val="17B24E5A"/>
    <w:rsid w:val="1B77D3EC"/>
    <w:rsid w:val="1BB45B20"/>
    <w:rsid w:val="1E0D7253"/>
    <w:rsid w:val="209E5DAF"/>
    <w:rsid w:val="214B5D77"/>
    <w:rsid w:val="21DC8962"/>
    <w:rsid w:val="232D559E"/>
    <w:rsid w:val="2342ABDE"/>
    <w:rsid w:val="272ADD90"/>
    <w:rsid w:val="2756A3ED"/>
    <w:rsid w:val="28B71007"/>
    <w:rsid w:val="28DB1ED3"/>
    <w:rsid w:val="2AA1B6C0"/>
    <w:rsid w:val="2B5BFE7B"/>
    <w:rsid w:val="2B7934B7"/>
    <w:rsid w:val="2C63A9E0"/>
    <w:rsid w:val="2E0B204B"/>
    <w:rsid w:val="2E5E99E5"/>
    <w:rsid w:val="2EA1A9EF"/>
    <w:rsid w:val="2F01044D"/>
    <w:rsid w:val="300A4384"/>
    <w:rsid w:val="30B38778"/>
    <w:rsid w:val="3168348B"/>
    <w:rsid w:val="3179301D"/>
    <w:rsid w:val="341F4565"/>
    <w:rsid w:val="34550FFB"/>
    <w:rsid w:val="3481083B"/>
    <w:rsid w:val="3495E260"/>
    <w:rsid w:val="35C256F0"/>
    <w:rsid w:val="36EAE85B"/>
    <w:rsid w:val="375B30B9"/>
    <w:rsid w:val="3A5F0C55"/>
    <w:rsid w:val="3A8EF984"/>
    <w:rsid w:val="3BAE25FC"/>
    <w:rsid w:val="3C5E9FEC"/>
    <w:rsid w:val="3CA6E57D"/>
    <w:rsid w:val="3D89671E"/>
    <w:rsid w:val="3F0A937B"/>
    <w:rsid w:val="40426D1F"/>
    <w:rsid w:val="434A7855"/>
    <w:rsid w:val="43556509"/>
    <w:rsid w:val="4365D7CD"/>
    <w:rsid w:val="43DCC6C6"/>
    <w:rsid w:val="44EDA07A"/>
    <w:rsid w:val="4575711A"/>
    <w:rsid w:val="46DEF9E8"/>
    <w:rsid w:val="48607375"/>
    <w:rsid w:val="48A40C76"/>
    <w:rsid w:val="4BF289AB"/>
    <w:rsid w:val="4CD47437"/>
    <w:rsid w:val="4DACAD99"/>
    <w:rsid w:val="4E27A046"/>
    <w:rsid w:val="4ED6E721"/>
    <w:rsid w:val="4F171E42"/>
    <w:rsid w:val="4F18373B"/>
    <w:rsid w:val="51010E56"/>
    <w:rsid w:val="52C66872"/>
    <w:rsid w:val="52EF8D43"/>
    <w:rsid w:val="552F8160"/>
    <w:rsid w:val="55A68616"/>
    <w:rsid w:val="5706308C"/>
    <w:rsid w:val="5832E97B"/>
    <w:rsid w:val="585E5831"/>
    <w:rsid w:val="58D110EB"/>
    <w:rsid w:val="5945DDAA"/>
    <w:rsid w:val="59BB4856"/>
    <w:rsid w:val="5B811335"/>
    <w:rsid w:val="5BF71E45"/>
    <w:rsid w:val="5CAE100C"/>
    <w:rsid w:val="5E1888CB"/>
    <w:rsid w:val="5E69B09F"/>
    <w:rsid w:val="5E73CE4A"/>
    <w:rsid w:val="5FB3870D"/>
    <w:rsid w:val="614A277B"/>
    <w:rsid w:val="624BB0A3"/>
    <w:rsid w:val="639172D8"/>
    <w:rsid w:val="6542FA09"/>
    <w:rsid w:val="65E350B0"/>
    <w:rsid w:val="66D39417"/>
    <w:rsid w:val="68BFF77A"/>
    <w:rsid w:val="68F613A5"/>
    <w:rsid w:val="691CF880"/>
    <w:rsid w:val="699C2017"/>
    <w:rsid w:val="69B2691D"/>
    <w:rsid w:val="69D11632"/>
    <w:rsid w:val="6E268693"/>
    <w:rsid w:val="6EB238B6"/>
    <w:rsid w:val="6F63BB2F"/>
    <w:rsid w:val="706E0D7F"/>
    <w:rsid w:val="70EA7A72"/>
    <w:rsid w:val="70FF7DE7"/>
    <w:rsid w:val="74157D46"/>
    <w:rsid w:val="763B2E7A"/>
    <w:rsid w:val="7851046D"/>
    <w:rsid w:val="7C3CEC16"/>
    <w:rsid w:val="7C9A48F9"/>
    <w:rsid w:val="7D04F3C9"/>
    <w:rsid w:val="7D5770C9"/>
    <w:rsid w:val="7D9C935E"/>
    <w:rsid w:val="7ED280C2"/>
    <w:rsid w:val="7FDC7776"/>
    <w:rsid w:val="7FDFE938"/>
    <w:rsid w:val="7FF25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27FC71"/>
  <w15:chartTrackingRefBased/>
  <w15:docId w15:val="{8B9E24CF-1F50-4E32-942B-BCAB5C7CC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6A32"/>
    <w:rPr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D373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37353"/>
    <w:rPr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D3735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37353"/>
    <w:rPr>
      <w:lang w:val="es-ES"/>
    </w:rPr>
  </w:style>
  <w:style w:type="paragraph" w:styleId="Prrafodelista">
    <w:name w:val="List Paragraph"/>
    <w:basedOn w:val="Normal"/>
    <w:uiPriority w:val="34"/>
    <w:qFormat/>
    <w:rsid w:val="00C611B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9355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cid:8b8cf19b-f679-4edd-b8ae-d6a7ff21a5b4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44048b5-375e-4f95-ad98-8b10f544d3c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29045E4CDE1BB48842D1B93D81DD82C" ma:contentTypeVersion="18" ma:contentTypeDescription="Crear nuevo documento." ma:contentTypeScope="" ma:versionID="cadd38731d29c8ec4ca9393e3894d2b6">
  <xsd:schema xmlns:xsd="http://www.w3.org/2001/XMLSchema" xmlns:xs="http://www.w3.org/2001/XMLSchema" xmlns:p="http://schemas.microsoft.com/office/2006/metadata/properties" xmlns:ns3="844048b5-375e-4f95-ad98-8b10f544d3c7" xmlns:ns4="cae3bd40-cafd-4a5a-a71b-ba27b916dc6f" targetNamespace="http://schemas.microsoft.com/office/2006/metadata/properties" ma:root="true" ma:fieldsID="546a18a28933c86a4f36e5c3d07fd317" ns3:_="" ns4:_="">
    <xsd:import namespace="844048b5-375e-4f95-ad98-8b10f544d3c7"/>
    <xsd:import namespace="cae3bd40-cafd-4a5a-a71b-ba27b916dc6f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Tags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4048b5-375e-4f95-ad98-8b10f544d3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1" nillable="true" ma:displayName="Location" ma:internalName="MediaServiceLocatio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e3bd40-cafd-4a5a-a71b-ba27b916dc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CFA66BE-E0DD-4B04-8361-3F8A80BDD5E1}">
  <ds:schemaRefs>
    <ds:schemaRef ds:uri="http://schemas.microsoft.com/office/2006/metadata/properties"/>
    <ds:schemaRef ds:uri="http://schemas.microsoft.com/office/infopath/2007/PartnerControls"/>
    <ds:schemaRef ds:uri="844048b5-375e-4f95-ad98-8b10f544d3c7"/>
  </ds:schemaRefs>
</ds:datastoreItem>
</file>

<file path=customXml/itemProps2.xml><?xml version="1.0" encoding="utf-8"?>
<ds:datastoreItem xmlns:ds="http://schemas.openxmlformats.org/officeDocument/2006/customXml" ds:itemID="{76B7CE79-C62C-4DFE-9087-B0E9B5FF4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4048b5-375e-4f95-ad98-8b10f544d3c7"/>
    <ds:schemaRef ds:uri="cae3bd40-cafd-4a5a-a71b-ba27b916dc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A5442FD-CAD1-472A-AD84-2C8CA430EE8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1660</Words>
  <Characters>9131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Albeiro Sanchez Correa</dc:creator>
  <cp:keywords/>
  <dc:description/>
  <cp:lastModifiedBy>Andrea Del Pilar Torres Gallardo</cp:lastModifiedBy>
  <cp:revision>2</cp:revision>
  <dcterms:created xsi:type="dcterms:W3CDTF">2024-11-07T16:11:00Z</dcterms:created>
  <dcterms:modified xsi:type="dcterms:W3CDTF">2024-11-07T16:11:00Z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0x010100829045E4CDE1BB48842D1B93D81DD82C</vt:lpwstr>
  </property>
</Properties>
</file>