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721CB" w14:textId="37EE80F0" w:rsidR="00E00321" w:rsidRPr="00112CAF" w:rsidRDefault="00E00321" w:rsidP="0067576C">
      <w:pPr>
        <w:spacing w:line="240" w:lineRule="auto"/>
        <w:rPr>
          <w:rStyle w:val="Strong"/>
          <w:rFonts w:asciiTheme="minorHAnsi" w:hAnsiTheme="minorHAnsi"/>
          <w:lang w:val="es-CO"/>
        </w:rPr>
      </w:pPr>
    </w:p>
    <w:p w14:paraId="3BFCE8D3" w14:textId="77777777" w:rsidR="00E00321" w:rsidRPr="00112CAF" w:rsidRDefault="00E00321" w:rsidP="0067576C">
      <w:pPr>
        <w:spacing w:line="240" w:lineRule="auto"/>
        <w:jc w:val="center"/>
        <w:rPr>
          <w:rStyle w:val="Strong"/>
          <w:rFonts w:asciiTheme="minorHAnsi" w:hAnsiTheme="minorHAnsi"/>
          <w:lang w:val="es-CO"/>
        </w:rPr>
      </w:pPr>
    </w:p>
    <w:p w14:paraId="7BAF81ED" w14:textId="28CAF7A8" w:rsidR="00E00321" w:rsidRPr="00112CAF" w:rsidRDefault="00630EBD" w:rsidP="0067576C">
      <w:pPr>
        <w:spacing w:line="240" w:lineRule="auto"/>
        <w:jc w:val="center"/>
        <w:rPr>
          <w:rStyle w:val="Strong"/>
          <w:rFonts w:asciiTheme="minorHAnsi" w:hAnsiTheme="minorHAnsi"/>
          <w:lang w:val="es-CO"/>
        </w:rPr>
      </w:pPr>
      <w:r w:rsidRPr="00112CAF">
        <w:rPr>
          <w:noProof/>
          <w:lang w:val="es-CO"/>
        </w:rPr>
        <w:drawing>
          <wp:inline distT="0" distB="0" distL="0" distR="0" wp14:anchorId="0D8BABB2" wp14:editId="5CA68096">
            <wp:extent cx="3422319" cy="580572"/>
            <wp:effectExtent l="0" t="0" r="0" b="3810"/>
            <wp:docPr id="163315011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150115" name="Imagen 1633150115"/>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44142" cy="584274"/>
                    </a:xfrm>
                    <a:prstGeom prst="rect">
                      <a:avLst/>
                    </a:prstGeom>
                  </pic:spPr>
                </pic:pic>
              </a:graphicData>
            </a:graphic>
          </wp:inline>
        </w:drawing>
      </w:r>
    </w:p>
    <w:p w14:paraId="5F98A6C8" w14:textId="77777777" w:rsidR="004A31E5" w:rsidRPr="00112CAF" w:rsidRDefault="004A31E5" w:rsidP="0067576C">
      <w:pPr>
        <w:spacing w:line="240" w:lineRule="auto"/>
        <w:jc w:val="center"/>
        <w:rPr>
          <w:lang w:val="es-ES_tradnl"/>
        </w:rPr>
      </w:pPr>
    </w:p>
    <w:p w14:paraId="7230E390" w14:textId="77777777" w:rsidR="004A31E5" w:rsidRPr="00112CAF" w:rsidRDefault="004A31E5" w:rsidP="0067576C">
      <w:pPr>
        <w:spacing w:line="240" w:lineRule="auto"/>
        <w:jc w:val="center"/>
        <w:rPr>
          <w:lang w:val="es-ES_tradnl"/>
        </w:rPr>
      </w:pPr>
    </w:p>
    <w:p w14:paraId="1ACCDA11" w14:textId="77777777" w:rsidR="00E00321" w:rsidRPr="00112CAF" w:rsidRDefault="00E00321" w:rsidP="0067576C">
      <w:pPr>
        <w:spacing w:line="240" w:lineRule="auto"/>
        <w:jc w:val="center"/>
        <w:rPr>
          <w:lang w:val="es-ES_tradnl"/>
        </w:rPr>
      </w:pPr>
    </w:p>
    <w:p w14:paraId="08EE94C8" w14:textId="77777777" w:rsidR="004A31E5" w:rsidRPr="00112CAF" w:rsidRDefault="004A31E5" w:rsidP="0067576C">
      <w:pPr>
        <w:spacing w:line="240" w:lineRule="auto"/>
        <w:jc w:val="center"/>
        <w:rPr>
          <w:lang w:val="es-ES_tradnl"/>
        </w:rPr>
      </w:pPr>
    </w:p>
    <w:p w14:paraId="64C71675" w14:textId="6666E393" w:rsidR="004A31E5" w:rsidRPr="00112CAF" w:rsidRDefault="004A31E5" w:rsidP="0067576C">
      <w:pPr>
        <w:spacing w:line="240" w:lineRule="auto"/>
        <w:rPr>
          <w:lang w:val="es-ES_tradnl"/>
        </w:rPr>
      </w:pPr>
    </w:p>
    <w:p w14:paraId="7FD02405" w14:textId="77777777" w:rsidR="004A31E5" w:rsidRPr="00112CAF" w:rsidRDefault="004A31E5" w:rsidP="0067576C">
      <w:pPr>
        <w:spacing w:line="240" w:lineRule="auto"/>
        <w:jc w:val="center"/>
        <w:rPr>
          <w:lang w:val="es-ES_tradnl"/>
        </w:rPr>
      </w:pPr>
    </w:p>
    <w:p w14:paraId="5CC89BE7" w14:textId="77777777" w:rsidR="004A31E5" w:rsidRPr="00112CAF" w:rsidRDefault="004A31E5" w:rsidP="0067576C">
      <w:pPr>
        <w:spacing w:line="240" w:lineRule="auto"/>
        <w:jc w:val="center"/>
        <w:rPr>
          <w:lang w:val="es-ES_tradnl"/>
        </w:rPr>
      </w:pPr>
    </w:p>
    <w:p w14:paraId="1FE053B4" w14:textId="51DFBAE8" w:rsidR="004A31E5" w:rsidRPr="00112CAF" w:rsidRDefault="4CD27499" w:rsidP="0067576C">
      <w:pPr>
        <w:spacing w:line="240" w:lineRule="auto"/>
        <w:jc w:val="center"/>
        <w:rPr>
          <w:rStyle w:val="Strong"/>
          <w:rFonts w:asciiTheme="minorHAnsi" w:hAnsiTheme="minorHAnsi"/>
        </w:rPr>
      </w:pPr>
      <w:r w:rsidRPr="00112CAF">
        <w:rPr>
          <w:rStyle w:val="Strong"/>
          <w:rFonts w:asciiTheme="minorHAnsi" w:hAnsiTheme="minorHAnsi"/>
        </w:rPr>
        <w:t xml:space="preserve">TÉRMINOS DE REFERENCIA PARA LA ELABORACIÓN DEL ESTUDIO DE IMPACTO AMBIENTAL – EIA DIFERENCIAL, PARA LA OBTENCIÓN DE LA LICENCIA AMBIENTAL TEMPORAL </w:t>
      </w:r>
      <w:r w:rsidR="7060764A" w:rsidRPr="00112CAF">
        <w:rPr>
          <w:rStyle w:val="Strong"/>
          <w:rFonts w:asciiTheme="minorHAnsi" w:hAnsiTheme="minorHAnsi"/>
        </w:rPr>
        <w:t>PARA LA FORMALIZACIÓN MINERA</w:t>
      </w:r>
    </w:p>
    <w:p w14:paraId="0299FC4B" w14:textId="77777777" w:rsidR="007C7E1D" w:rsidRPr="00112CAF" w:rsidRDefault="007C7E1D" w:rsidP="0067576C">
      <w:pPr>
        <w:spacing w:line="240" w:lineRule="auto"/>
        <w:jc w:val="center"/>
        <w:rPr>
          <w:lang w:val="es-ES_tradnl"/>
        </w:rPr>
      </w:pPr>
    </w:p>
    <w:p w14:paraId="3FA1290B" w14:textId="77777777" w:rsidR="007C7E1D" w:rsidRPr="00112CAF" w:rsidRDefault="007C7E1D" w:rsidP="0067576C">
      <w:pPr>
        <w:spacing w:line="240" w:lineRule="auto"/>
        <w:jc w:val="center"/>
      </w:pPr>
    </w:p>
    <w:p w14:paraId="659DD968" w14:textId="3601E5CE" w:rsidR="7060764A" w:rsidRPr="00112CAF" w:rsidRDefault="7060764A" w:rsidP="0067576C">
      <w:pPr>
        <w:spacing w:line="240" w:lineRule="auto"/>
        <w:jc w:val="center"/>
      </w:pPr>
    </w:p>
    <w:p w14:paraId="1F176D84" w14:textId="390CA247" w:rsidR="007C7E1D" w:rsidRPr="00112CAF" w:rsidRDefault="00E00321" w:rsidP="0067576C">
      <w:pPr>
        <w:spacing w:line="240" w:lineRule="auto"/>
        <w:jc w:val="center"/>
        <w:rPr>
          <w:lang w:val="es-ES_tradnl"/>
        </w:rPr>
      </w:pPr>
      <w:r w:rsidRPr="00112CAF">
        <w:rPr>
          <w:lang w:val="es-ES_tradnl"/>
        </w:rPr>
        <w:t xml:space="preserve">Acogidos mediante Resolución </w:t>
      </w:r>
      <w:proofErr w:type="spellStart"/>
      <w:r w:rsidRPr="00112CAF">
        <w:rPr>
          <w:lang w:val="es-ES_tradnl"/>
        </w:rPr>
        <w:t>xxxx-xxxxx</w:t>
      </w:r>
      <w:proofErr w:type="spellEnd"/>
    </w:p>
    <w:p w14:paraId="515702A1" w14:textId="77777777" w:rsidR="007C7E1D" w:rsidRPr="00112CAF" w:rsidRDefault="007C7E1D" w:rsidP="0067576C">
      <w:pPr>
        <w:spacing w:line="240" w:lineRule="auto"/>
        <w:jc w:val="center"/>
        <w:rPr>
          <w:lang w:val="es-ES_tradnl"/>
        </w:rPr>
      </w:pPr>
    </w:p>
    <w:p w14:paraId="0F76E946" w14:textId="77777777" w:rsidR="007C7E1D" w:rsidRPr="00112CAF" w:rsidRDefault="007C7E1D" w:rsidP="0067576C">
      <w:pPr>
        <w:spacing w:line="240" w:lineRule="auto"/>
        <w:jc w:val="center"/>
        <w:rPr>
          <w:lang w:val="es-ES_tradnl"/>
        </w:rPr>
      </w:pPr>
    </w:p>
    <w:p w14:paraId="75BDECAE" w14:textId="77777777" w:rsidR="00630EBD" w:rsidRPr="00112CAF" w:rsidRDefault="00630EBD" w:rsidP="0067576C">
      <w:pPr>
        <w:spacing w:line="240" w:lineRule="auto"/>
        <w:rPr>
          <w:lang w:val="es-ES_tradnl"/>
        </w:rPr>
      </w:pPr>
    </w:p>
    <w:p w14:paraId="0699FDB3" w14:textId="77777777" w:rsidR="00630EBD" w:rsidRPr="00112CAF" w:rsidRDefault="00630EBD" w:rsidP="0067576C">
      <w:pPr>
        <w:spacing w:line="240" w:lineRule="auto"/>
        <w:jc w:val="center"/>
        <w:rPr>
          <w:lang w:val="es-ES_tradnl"/>
        </w:rPr>
      </w:pPr>
    </w:p>
    <w:p w14:paraId="25582232" w14:textId="77777777" w:rsidR="00E00321" w:rsidRPr="00112CAF" w:rsidRDefault="00E00321" w:rsidP="0067576C">
      <w:pPr>
        <w:spacing w:line="240" w:lineRule="auto"/>
        <w:jc w:val="center"/>
        <w:rPr>
          <w:lang w:val="es-ES_tradnl"/>
        </w:rPr>
      </w:pPr>
    </w:p>
    <w:p w14:paraId="7FC463B9" w14:textId="456EF1F3" w:rsidR="00E00321" w:rsidRPr="00112CAF" w:rsidRDefault="7060764A" w:rsidP="0067576C">
      <w:pPr>
        <w:spacing w:line="240" w:lineRule="auto"/>
        <w:jc w:val="center"/>
      </w:pPr>
      <w:r w:rsidRPr="00112CAF">
        <w:t>Septiembre 2023</w:t>
      </w:r>
      <w:r w:rsidRPr="00BC3BD1">
        <w:rPr>
          <w:b/>
          <w:bCs/>
        </w:rPr>
        <w:t xml:space="preserve">, </w:t>
      </w:r>
      <w:r w:rsidRPr="00BC3BD1">
        <w:rPr>
          <w:rStyle w:val="Strong"/>
          <w:rFonts w:asciiTheme="minorHAnsi" w:hAnsiTheme="minorHAnsi"/>
          <w:b w:val="0"/>
          <w:bCs w:val="0"/>
        </w:rPr>
        <w:t>Bogotá</w:t>
      </w:r>
      <w:r w:rsidR="00BC3BD1">
        <w:rPr>
          <w:rStyle w:val="Strong"/>
          <w:rFonts w:asciiTheme="minorHAnsi" w:hAnsiTheme="minorHAnsi"/>
          <w:b w:val="0"/>
          <w:bCs w:val="0"/>
        </w:rPr>
        <w:t xml:space="preserve"> D.C.</w:t>
      </w:r>
    </w:p>
    <w:p w14:paraId="051CD0F2" w14:textId="1E0231F8" w:rsidR="003927FB" w:rsidRDefault="001B1B37" w:rsidP="0067576C">
      <w:pPr>
        <w:spacing w:line="240" w:lineRule="auto"/>
      </w:pPr>
      <w:r w:rsidRPr="00112CAF">
        <w:t xml:space="preserve"> </w:t>
      </w:r>
    </w:p>
    <w:p w14:paraId="6C2EE15B" w14:textId="2012D2F9" w:rsidR="00596C61" w:rsidRPr="00BC3BD1" w:rsidRDefault="003927FB" w:rsidP="0067576C">
      <w:pPr>
        <w:spacing w:line="240" w:lineRule="auto"/>
        <w:jc w:val="center"/>
        <w:rPr>
          <w:b/>
          <w:bCs/>
        </w:rPr>
      </w:pPr>
      <w:r>
        <w:br w:type="page"/>
      </w:r>
      <w:r w:rsidR="001B1B37" w:rsidRPr="00BC3BD1">
        <w:rPr>
          <w:b/>
          <w:bCs/>
        </w:rPr>
        <w:lastRenderedPageBreak/>
        <w:t>CONTENIDO</w:t>
      </w:r>
    </w:p>
    <w:p w14:paraId="13C61792" w14:textId="5CBD3ABD" w:rsidR="00E85BAF" w:rsidRDefault="00D55CB3">
      <w:pPr>
        <w:pStyle w:val="TOC1"/>
        <w:rPr>
          <w:rFonts w:eastAsiaTheme="minorEastAsia" w:cstheme="minorBidi"/>
          <w:b w:val="0"/>
          <w:bCs w:val="0"/>
          <w:caps w:val="0"/>
          <w:noProof/>
          <w:sz w:val="24"/>
          <w:szCs w:val="24"/>
          <w:lang w:val="es-CO" w:eastAsia="es-MX"/>
        </w:rPr>
      </w:pPr>
      <w:r w:rsidRPr="00D55CB3">
        <w:rPr>
          <w:i/>
          <w:iCs/>
        </w:rPr>
        <w:fldChar w:fldCharType="begin"/>
      </w:r>
      <w:r w:rsidRPr="00D55CB3">
        <w:rPr>
          <w:i/>
          <w:iCs/>
        </w:rPr>
        <w:instrText xml:space="preserve"> TOC \o "1-3" \h \z \u </w:instrText>
      </w:r>
      <w:r w:rsidRPr="00D55CB3">
        <w:rPr>
          <w:i/>
          <w:iCs/>
        </w:rPr>
        <w:fldChar w:fldCharType="separate"/>
      </w:r>
      <w:hyperlink w:anchor="_Toc146785268" w:history="1">
        <w:r w:rsidR="00E85BAF" w:rsidRPr="0001039A">
          <w:rPr>
            <w:rStyle w:val="Hyperlink"/>
            <w:noProof/>
          </w:rPr>
          <w:t>CONSIDERACIONES GENERALES PARA LA ELABORACIÓN DEL ESTUDIO DE IMPACTO AMBIENTAL DIFERENCIAL PARA LA LICENCIA AMBIENTAL TEMPORAL</w:t>
        </w:r>
        <w:r w:rsidR="00E85BAF">
          <w:rPr>
            <w:noProof/>
            <w:webHidden/>
          </w:rPr>
          <w:tab/>
        </w:r>
        <w:r w:rsidR="00E85BAF">
          <w:rPr>
            <w:noProof/>
            <w:webHidden/>
          </w:rPr>
          <w:fldChar w:fldCharType="begin"/>
        </w:r>
        <w:r w:rsidR="00E85BAF">
          <w:rPr>
            <w:noProof/>
            <w:webHidden/>
          </w:rPr>
          <w:instrText xml:space="preserve"> PAGEREF _Toc146785268 \h </w:instrText>
        </w:r>
        <w:r w:rsidR="00E85BAF">
          <w:rPr>
            <w:noProof/>
            <w:webHidden/>
          </w:rPr>
        </w:r>
        <w:r w:rsidR="00E85BAF">
          <w:rPr>
            <w:noProof/>
            <w:webHidden/>
          </w:rPr>
          <w:fldChar w:fldCharType="separate"/>
        </w:r>
        <w:r w:rsidR="00E85BAF">
          <w:rPr>
            <w:noProof/>
            <w:webHidden/>
          </w:rPr>
          <w:t>4</w:t>
        </w:r>
        <w:r w:rsidR="00E85BAF">
          <w:rPr>
            <w:noProof/>
            <w:webHidden/>
          </w:rPr>
          <w:fldChar w:fldCharType="end"/>
        </w:r>
      </w:hyperlink>
    </w:p>
    <w:p w14:paraId="3182E969" w14:textId="3B58E8AC" w:rsidR="00E85BAF" w:rsidRDefault="00000000">
      <w:pPr>
        <w:pStyle w:val="TOC1"/>
        <w:rPr>
          <w:rFonts w:eastAsiaTheme="minorEastAsia" w:cstheme="minorBidi"/>
          <w:b w:val="0"/>
          <w:bCs w:val="0"/>
          <w:caps w:val="0"/>
          <w:noProof/>
          <w:sz w:val="24"/>
          <w:szCs w:val="24"/>
          <w:lang w:val="es-CO" w:eastAsia="es-MX"/>
        </w:rPr>
      </w:pPr>
      <w:hyperlink w:anchor="_Toc146785269" w:history="1">
        <w:r w:rsidR="00E85BAF" w:rsidRPr="0001039A">
          <w:rPr>
            <w:rStyle w:val="Hyperlink"/>
            <w:noProof/>
          </w:rPr>
          <w:t>GLOSARIO</w:t>
        </w:r>
        <w:r w:rsidR="00E85BAF">
          <w:rPr>
            <w:noProof/>
            <w:webHidden/>
          </w:rPr>
          <w:tab/>
        </w:r>
        <w:r w:rsidR="00E85BAF">
          <w:rPr>
            <w:noProof/>
            <w:webHidden/>
          </w:rPr>
          <w:fldChar w:fldCharType="begin"/>
        </w:r>
        <w:r w:rsidR="00E85BAF">
          <w:rPr>
            <w:noProof/>
            <w:webHidden/>
          </w:rPr>
          <w:instrText xml:space="preserve"> PAGEREF _Toc146785269 \h </w:instrText>
        </w:r>
        <w:r w:rsidR="00E85BAF">
          <w:rPr>
            <w:noProof/>
            <w:webHidden/>
          </w:rPr>
        </w:r>
        <w:r w:rsidR="00E85BAF">
          <w:rPr>
            <w:noProof/>
            <w:webHidden/>
          </w:rPr>
          <w:fldChar w:fldCharType="separate"/>
        </w:r>
        <w:r w:rsidR="00E85BAF">
          <w:rPr>
            <w:noProof/>
            <w:webHidden/>
          </w:rPr>
          <w:t>6</w:t>
        </w:r>
        <w:r w:rsidR="00E85BAF">
          <w:rPr>
            <w:noProof/>
            <w:webHidden/>
          </w:rPr>
          <w:fldChar w:fldCharType="end"/>
        </w:r>
      </w:hyperlink>
    </w:p>
    <w:p w14:paraId="0641272B" w14:textId="16F00E7C" w:rsidR="00E85BAF" w:rsidRDefault="00000000">
      <w:pPr>
        <w:pStyle w:val="TOC1"/>
        <w:tabs>
          <w:tab w:val="left" w:pos="440"/>
        </w:tabs>
        <w:rPr>
          <w:rFonts w:eastAsiaTheme="minorEastAsia" w:cstheme="minorBidi"/>
          <w:b w:val="0"/>
          <w:bCs w:val="0"/>
          <w:caps w:val="0"/>
          <w:noProof/>
          <w:sz w:val="24"/>
          <w:szCs w:val="24"/>
          <w:lang w:val="es-CO" w:eastAsia="es-MX"/>
        </w:rPr>
      </w:pPr>
      <w:hyperlink w:anchor="_Toc146785270" w:history="1">
        <w:r w:rsidR="00E85BAF" w:rsidRPr="0001039A">
          <w:rPr>
            <w:rStyle w:val="Hyperlink"/>
            <w:noProof/>
          </w:rPr>
          <w:t>1.</w:t>
        </w:r>
        <w:r w:rsidR="00E85BAF">
          <w:rPr>
            <w:rFonts w:eastAsiaTheme="minorEastAsia" w:cstheme="minorBidi"/>
            <w:b w:val="0"/>
            <w:bCs w:val="0"/>
            <w:caps w:val="0"/>
            <w:noProof/>
            <w:sz w:val="24"/>
            <w:szCs w:val="24"/>
            <w:lang w:val="es-CO" w:eastAsia="es-MX"/>
          </w:rPr>
          <w:tab/>
        </w:r>
        <w:r w:rsidR="00E85BAF" w:rsidRPr="0001039A">
          <w:rPr>
            <w:rStyle w:val="Hyperlink"/>
            <w:noProof/>
          </w:rPr>
          <w:t>OBJETIVO</w:t>
        </w:r>
        <w:r w:rsidR="00E85BAF">
          <w:rPr>
            <w:noProof/>
            <w:webHidden/>
          </w:rPr>
          <w:tab/>
        </w:r>
        <w:r w:rsidR="00E85BAF">
          <w:rPr>
            <w:noProof/>
            <w:webHidden/>
          </w:rPr>
          <w:fldChar w:fldCharType="begin"/>
        </w:r>
        <w:r w:rsidR="00E85BAF">
          <w:rPr>
            <w:noProof/>
            <w:webHidden/>
          </w:rPr>
          <w:instrText xml:space="preserve"> PAGEREF _Toc146785270 \h </w:instrText>
        </w:r>
        <w:r w:rsidR="00E85BAF">
          <w:rPr>
            <w:noProof/>
            <w:webHidden/>
          </w:rPr>
        </w:r>
        <w:r w:rsidR="00E85BAF">
          <w:rPr>
            <w:noProof/>
            <w:webHidden/>
          </w:rPr>
          <w:fldChar w:fldCharType="separate"/>
        </w:r>
        <w:r w:rsidR="00E85BAF">
          <w:rPr>
            <w:noProof/>
            <w:webHidden/>
          </w:rPr>
          <w:t>9</w:t>
        </w:r>
        <w:r w:rsidR="00E85BAF">
          <w:rPr>
            <w:noProof/>
            <w:webHidden/>
          </w:rPr>
          <w:fldChar w:fldCharType="end"/>
        </w:r>
      </w:hyperlink>
    </w:p>
    <w:p w14:paraId="0C88596E" w14:textId="716BAC3A" w:rsidR="00E85BAF" w:rsidRDefault="00000000">
      <w:pPr>
        <w:pStyle w:val="TOC1"/>
        <w:tabs>
          <w:tab w:val="left" w:pos="440"/>
        </w:tabs>
        <w:rPr>
          <w:rFonts w:eastAsiaTheme="minorEastAsia" w:cstheme="minorBidi"/>
          <w:b w:val="0"/>
          <w:bCs w:val="0"/>
          <w:caps w:val="0"/>
          <w:noProof/>
          <w:sz w:val="24"/>
          <w:szCs w:val="24"/>
          <w:lang w:val="es-CO" w:eastAsia="es-MX"/>
        </w:rPr>
      </w:pPr>
      <w:hyperlink w:anchor="_Toc146785271" w:history="1">
        <w:r w:rsidR="00E85BAF" w:rsidRPr="0001039A">
          <w:rPr>
            <w:rStyle w:val="Hyperlink"/>
            <w:noProof/>
          </w:rPr>
          <w:t>2.</w:t>
        </w:r>
        <w:r w:rsidR="00E85BAF">
          <w:rPr>
            <w:rFonts w:eastAsiaTheme="minorEastAsia" w:cstheme="minorBidi"/>
            <w:b w:val="0"/>
            <w:bCs w:val="0"/>
            <w:caps w:val="0"/>
            <w:noProof/>
            <w:sz w:val="24"/>
            <w:szCs w:val="24"/>
            <w:lang w:val="es-CO" w:eastAsia="es-MX"/>
          </w:rPr>
          <w:tab/>
        </w:r>
        <w:r w:rsidR="00E85BAF" w:rsidRPr="0001039A">
          <w:rPr>
            <w:rStyle w:val="Hyperlink"/>
            <w:noProof/>
          </w:rPr>
          <w:t>CARACTERIZACIÓN DE LA ACTIVIDAD MINERA OBJETO DE FORMALIZACIÓN</w:t>
        </w:r>
        <w:r w:rsidR="00E85BAF">
          <w:rPr>
            <w:noProof/>
            <w:webHidden/>
          </w:rPr>
          <w:tab/>
        </w:r>
        <w:r w:rsidR="00E85BAF">
          <w:rPr>
            <w:noProof/>
            <w:webHidden/>
          </w:rPr>
          <w:fldChar w:fldCharType="begin"/>
        </w:r>
        <w:r w:rsidR="00E85BAF">
          <w:rPr>
            <w:noProof/>
            <w:webHidden/>
          </w:rPr>
          <w:instrText xml:space="preserve"> PAGEREF _Toc146785271 \h </w:instrText>
        </w:r>
        <w:r w:rsidR="00E85BAF">
          <w:rPr>
            <w:noProof/>
            <w:webHidden/>
          </w:rPr>
        </w:r>
        <w:r w:rsidR="00E85BAF">
          <w:rPr>
            <w:noProof/>
            <w:webHidden/>
          </w:rPr>
          <w:fldChar w:fldCharType="separate"/>
        </w:r>
        <w:r w:rsidR="00E85BAF">
          <w:rPr>
            <w:noProof/>
            <w:webHidden/>
          </w:rPr>
          <w:t>9</w:t>
        </w:r>
        <w:r w:rsidR="00E85BAF">
          <w:rPr>
            <w:noProof/>
            <w:webHidden/>
          </w:rPr>
          <w:fldChar w:fldCharType="end"/>
        </w:r>
      </w:hyperlink>
    </w:p>
    <w:p w14:paraId="65DB80A7" w14:textId="5468A45D" w:rsidR="00E85BAF" w:rsidRDefault="00000000">
      <w:pPr>
        <w:pStyle w:val="TOC2"/>
        <w:tabs>
          <w:tab w:val="right" w:leader="dot" w:pos="9350"/>
        </w:tabs>
        <w:rPr>
          <w:rFonts w:eastAsiaTheme="minorEastAsia" w:cstheme="minorBidi"/>
          <w:smallCaps w:val="0"/>
          <w:noProof/>
          <w:sz w:val="24"/>
          <w:szCs w:val="24"/>
          <w:lang w:val="es-CO" w:eastAsia="es-MX"/>
        </w:rPr>
      </w:pPr>
      <w:hyperlink w:anchor="_Toc146785272" w:history="1">
        <w:r w:rsidR="00E85BAF" w:rsidRPr="0001039A">
          <w:rPr>
            <w:rStyle w:val="Hyperlink"/>
            <w:noProof/>
          </w:rPr>
          <w:t>2.1 Información general de la actividad minera en formalización.</w:t>
        </w:r>
        <w:r w:rsidR="00E85BAF">
          <w:rPr>
            <w:noProof/>
            <w:webHidden/>
          </w:rPr>
          <w:tab/>
        </w:r>
        <w:r w:rsidR="00E85BAF">
          <w:rPr>
            <w:noProof/>
            <w:webHidden/>
          </w:rPr>
          <w:fldChar w:fldCharType="begin"/>
        </w:r>
        <w:r w:rsidR="00E85BAF">
          <w:rPr>
            <w:noProof/>
            <w:webHidden/>
          </w:rPr>
          <w:instrText xml:space="preserve"> PAGEREF _Toc146785272 \h </w:instrText>
        </w:r>
        <w:r w:rsidR="00E85BAF">
          <w:rPr>
            <w:noProof/>
            <w:webHidden/>
          </w:rPr>
        </w:r>
        <w:r w:rsidR="00E85BAF">
          <w:rPr>
            <w:noProof/>
            <w:webHidden/>
          </w:rPr>
          <w:fldChar w:fldCharType="separate"/>
        </w:r>
        <w:r w:rsidR="00E85BAF">
          <w:rPr>
            <w:noProof/>
            <w:webHidden/>
          </w:rPr>
          <w:t>9</w:t>
        </w:r>
        <w:r w:rsidR="00E85BAF">
          <w:rPr>
            <w:noProof/>
            <w:webHidden/>
          </w:rPr>
          <w:fldChar w:fldCharType="end"/>
        </w:r>
      </w:hyperlink>
    </w:p>
    <w:p w14:paraId="30E364E4" w14:textId="7B4446C0" w:rsidR="00E85BAF" w:rsidRDefault="00000000">
      <w:pPr>
        <w:pStyle w:val="TOC2"/>
        <w:tabs>
          <w:tab w:val="right" w:leader="dot" w:pos="9350"/>
        </w:tabs>
        <w:rPr>
          <w:rFonts w:eastAsiaTheme="minorEastAsia" w:cstheme="minorBidi"/>
          <w:smallCaps w:val="0"/>
          <w:noProof/>
          <w:sz w:val="24"/>
          <w:szCs w:val="24"/>
          <w:lang w:val="es-CO" w:eastAsia="es-MX"/>
        </w:rPr>
      </w:pPr>
      <w:hyperlink w:anchor="_Toc146785273" w:history="1">
        <w:r w:rsidR="00E85BAF" w:rsidRPr="0001039A">
          <w:rPr>
            <w:rStyle w:val="Hyperlink"/>
            <w:noProof/>
          </w:rPr>
          <w:t>2.2 Descripción de la actividad minera en formalización</w:t>
        </w:r>
        <w:r w:rsidR="00E85BAF">
          <w:rPr>
            <w:noProof/>
            <w:webHidden/>
          </w:rPr>
          <w:tab/>
        </w:r>
        <w:r w:rsidR="00E85BAF">
          <w:rPr>
            <w:noProof/>
            <w:webHidden/>
          </w:rPr>
          <w:fldChar w:fldCharType="begin"/>
        </w:r>
        <w:r w:rsidR="00E85BAF">
          <w:rPr>
            <w:noProof/>
            <w:webHidden/>
          </w:rPr>
          <w:instrText xml:space="preserve"> PAGEREF _Toc146785273 \h </w:instrText>
        </w:r>
        <w:r w:rsidR="00E85BAF">
          <w:rPr>
            <w:noProof/>
            <w:webHidden/>
          </w:rPr>
        </w:r>
        <w:r w:rsidR="00E85BAF">
          <w:rPr>
            <w:noProof/>
            <w:webHidden/>
          </w:rPr>
          <w:fldChar w:fldCharType="separate"/>
        </w:r>
        <w:r w:rsidR="00E85BAF">
          <w:rPr>
            <w:noProof/>
            <w:webHidden/>
          </w:rPr>
          <w:t>10</w:t>
        </w:r>
        <w:r w:rsidR="00E85BAF">
          <w:rPr>
            <w:noProof/>
            <w:webHidden/>
          </w:rPr>
          <w:fldChar w:fldCharType="end"/>
        </w:r>
      </w:hyperlink>
    </w:p>
    <w:p w14:paraId="1EA2554C" w14:textId="63670AA5" w:rsidR="00E85BAF" w:rsidRDefault="00000000">
      <w:pPr>
        <w:pStyle w:val="TOC1"/>
        <w:tabs>
          <w:tab w:val="left" w:pos="440"/>
        </w:tabs>
        <w:rPr>
          <w:rFonts w:eastAsiaTheme="minorEastAsia" w:cstheme="minorBidi"/>
          <w:b w:val="0"/>
          <w:bCs w:val="0"/>
          <w:caps w:val="0"/>
          <w:noProof/>
          <w:sz w:val="24"/>
          <w:szCs w:val="24"/>
          <w:lang w:val="es-CO" w:eastAsia="es-MX"/>
        </w:rPr>
      </w:pPr>
      <w:hyperlink w:anchor="_Toc146785274" w:history="1">
        <w:r w:rsidR="00E85BAF" w:rsidRPr="0001039A">
          <w:rPr>
            <w:rStyle w:val="Hyperlink"/>
            <w:noProof/>
          </w:rPr>
          <w:t>3.</w:t>
        </w:r>
        <w:r w:rsidR="00E85BAF">
          <w:rPr>
            <w:rFonts w:eastAsiaTheme="minorEastAsia" w:cstheme="minorBidi"/>
            <w:b w:val="0"/>
            <w:bCs w:val="0"/>
            <w:caps w:val="0"/>
            <w:noProof/>
            <w:sz w:val="24"/>
            <w:szCs w:val="24"/>
            <w:lang w:val="es-CO" w:eastAsia="es-MX"/>
          </w:rPr>
          <w:tab/>
        </w:r>
        <w:r w:rsidR="00E85BAF" w:rsidRPr="0001039A">
          <w:rPr>
            <w:rStyle w:val="Hyperlink"/>
            <w:noProof/>
          </w:rPr>
          <w:t>CARACTERIZACIÓN DEL ÁREA INTERVENIDA POR LA ACTIVIDAD MINERA</w:t>
        </w:r>
        <w:r w:rsidR="00E85BAF">
          <w:rPr>
            <w:noProof/>
            <w:webHidden/>
          </w:rPr>
          <w:tab/>
        </w:r>
        <w:r w:rsidR="00E85BAF">
          <w:rPr>
            <w:noProof/>
            <w:webHidden/>
          </w:rPr>
          <w:fldChar w:fldCharType="begin"/>
        </w:r>
        <w:r w:rsidR="00E85BAF">
          <w:rPr>
            <w:noProof/>
            <w:webHidden/>
          </w:rPr>
          <w:instrText xml:space="preserve"> PAGEREF _Toc146785274 \h </w:instrText>
        </w:r>
        <w:r w:rsidR="00E85BAF">
          <w:rPr>
            <w:noProof/>
            <w:webHidden/>
          </w:rPr>
        </w:r>
        <w:r w:rsidR="00E85BAF">
          <w:rPr>
            <w:noProof/>
            <w:webHidden/>
          </w:rPr>
          <w:fldChar w:fldCharType="separate"/>
        </w:r>
        <w:r w:rsidR="00E85BAF">
          <w:rPr>
            <w:noProof/>
            <w:webHidden/>
          </w:rPr>
          <w:t>11</w:t>
        </w:r>
        <w:r w:rsidR="00E85BAF">
          <w:rPr>
            <w:noProof/>
            <w:webHidden/>
          </w:rPr>
          <w:fldChar w:fldCharType="end"/>
        </w:r>
      </w:hyperlink>
    </w:p>
    <w:p w14:paraId="54AF0F9D" w14:textId="0E2275E2"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75" w:history="1">
        <w:r w:rsidR="00E85BAF" w:rsidRPr="0001039A">
          <w:rPr>
            <w:rStyle w:val="Hyperlink"/>
            <w:noProof/>
          </w:rPr>
          <w:t>3.1</w:t>
        </w:r>
        <w:r w:rsidR="00E85BAF">
          <w:rPr>
            <w:rFonts w:eastAsiaTheme="minorEastAsia" w:cstheme="minorBidi"/>
            <w:smallCaps w:val="0"/>
            <w:noProof/>
            <w:sz w:val="24"/>
            <w:szCs w:val="24"/>
            <w:lang w:val="es-CO" w:eastAsia="es-MX"/>
          </w:rPr>
          <w:tab/>
        </w:r>
        <w:r w:rsidR="00E85BAF" w:rsidRPr="0001039A">
          <w:rPr>
            <w:rStyle w:val="Hyperlink"/>
            <w:noProof/>
          </w:rPr>
          <w:t>Medio abiótico</w:t>
        </w:r>
        <w:r w:rsidR="00E85BAF">
          <w:rPr>
            <w:noProof/>
            <w:webHidden/>
          </w:rPr>
          <w:tab/>
        </w:r>
        <w:r w:rsidR="00E85BAF">
          <w:rPr>
            <w:noProof/>
            <w:webHidden/>
          </w:rPr>
          <w:fldChar w:fldCharType="begin"/>
        </w:r>
        <w:r w:rsidR="00E85BAF">
          <w:rPr>
            <w:noProof/>
            <w:webHidden/>
          </w:rPr>
          <w:instrText xml:space="preserve"> PAGEREF _Toc146785275 \h </w:instrText>
        </w:r>
        <w:r w:rsidR="00E85BAF">
          <w:rPr>
            <w:noProof/>
            <w:webHidden/>
          </w:rPr>
        </w:r>
        <w:r w:rsidR="00E85BAF">
          <w:rPr>
            <w:noProof/>
            <w:webHidden/>
          </w:rPr>
          <w:fldChar w:fldCharType="separate"/>
        </w:r>
        <w:r w:rsidR="00E85BAF">
          <w:rPr>
            <w:noProof/>
            <w:webHidden/>
          </w:rPr>
          <w:t>11</w:t>
        </w:r>
        <w:r w:rsidR="00E85BAF">
          <w:rPr>
            <w:noProof/>
            <w:webHidden/>
          </w:rPr>
          <w:fldChar w:fldCharType="end"/>
        </w:r>
      </w:hyperlink>
    </w:p>
    <w:p w14:paraId="5AF6CD0E" w14:textId="319DA14B"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76" w:history="1">
        <w:r w:rsidR="00E85BAF" w:rsidRPr="0001039A">
          <w:rPr>
            <w:rStyle w:val="Hyperlink"/>
            <w:noProof/>
          </w:rPr>
          <w:t>3.1.1</w:t>
        </w:r>
        <w:r w:rsidR="00E85BAF">
          <w:rPr>
            <w:rFonts w:eastAsiaTheme="minorEastAsia" w:cstheme="minorBidi"/>
            <w:smallCaps w:val="0"/>
            <w:noProof/>
            <w:sz w:val="24"/>
            <w:szCs w:val="24"/>
            <w:lang w:val="es-CO" w:eastAsia="es-MX"/>
          </w:rPr>
          <w:tab/>
        </w:r>
        <w:r w:rsidR="00E85BAF" w:rsidRPr="0001039A">
          <w:rPr>
            <w:rStyle w:val="Hyperlink"/>
            <w:noProof/>
          </w:rPr>
          <w:t>Geología</w:t>
        </w:r>
        <w:r w:rsidR="00E85BAF">
          <w:rPr>
            <w:noProof/>
            <w:webHidden/>
          </w:rPr>
          <w:tab/>
        </w:r>
        <w:r w:rsidR="00E85BAF">
          <w:rPr>
            <w:noProof/>
            <w:webHidden/>
          </w:rPr>
          <w:fldChar w:fldCharType="begin"/>
        </w:r>
        <w:r w:rsidR="00E85BAF">
          <w:rPr>
            <w:noProof/>
            <w:webHidden/>
          </w:rPr>
          <w:instrText xml:space="preserve"> PAGEREF _Toc146785276 \h </w:instrText>
        </w:r>
        <w:r w:rsidR="00E85BAF">
          <w:rPr>
            <w:noProof/>
            <w:webHidden/>
          </w:rPr>
        </w:r>
        <w:r w:rsidR="00E85BAF">
          <w:rPr>
            <w:noProof/>
            <w:webHidden/>
          </w:rPr>
          <w:fldChar w:fldCharType="separate"/>
        </w:r>
        <w:r w:rsidR="00E85BAF">
          <w:rPr>
            <w:noProof/>
            <w:webHidden/>
          </w:rPr>
          <w:t>11</w:t>
        </w:r>
        <w:r w:rsidR="00E85BAF">
          <w:rPr>
            <w:noProof/>
            <w:webHidden/>
          </w:rPr>
          <w:fldChar w:fldCharType="end"/>
        </w:r>
      </w:hyperlink>
    </w:p>
    <w:p w14:paraId="492575D1" w14:textId="2678DE2F"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77" w:history="1">
        <w:r w:rsidR="00E85BAF" w:rsidRPr="0001039A">
          <w:rPr>
            <w:rStyle w:val="Hyperlink"/>
            <w:noProof/>
          </w:rPr>
          <w:t>3.1.2</w:t>
        </w:r>
        <w:r w:rsidR="00E85BAF">
          <w:rPr>
            <w:rFonts w:eastAsiaTheme="minorEastAsia" w:cstheme="minorBidi"/>
            <w:smallCaps w:val="0"/>
            <w:noProof/>
            <w:sz w:val="24"/>
            <w:szCs w:val="24"/>
            <w:lang w:val="es-CO" w:eastAsia="es-MX"/>
          </w:rPr>
          <w:tab/>
        </w:r>
        <w:r w:rsidR="00E85BAF" w:rsidRPr="0001039A">
          <w:rPr>
            <w:rStyle w:val="Hyperlink"/>
            <w:noProof/>
          </w:rPr>
          <w:t>Geomorfología</w:t>
        </w:r>
        <w:r w:rsidR="00E85BAF">
          <w:rPr>
            <w:noProof/>
            <w:webHidden/>
          </w:rPr>
          <w:tab/>
        </w:r>
        <w:r w:rsidR="00E85BAF">
          <w:rPr>
            <w:noProof/>
            <w:webHidden/>
          </w:rPr>
          <w:fldChar w:fldCharType="begin"/>
        </w:r>
        <w:r w:rsidR="00E85BAF">
          <w:rPr>
            <w:noProof/>
            <w:webHidden/>
          </w:rPr>
          <w:instrText xml:space="preserve"> PAGEREF _Toc146785277 \h </w:instrText>
        </w:r>
        <w:r w:rsidR="00E85BAF">
          <w:rPr>
            <w:noProof/>
            <w:webHidden/>
          </w:rPr>
        </w:r>
        <w:r w:rsidR="00E85BAF">
          <w:rPr>
            <w:noProof/>
            <w:webHidden/>
          </w:rPr>
          <w:fldChar w:fldCharType="separate"/>
        </w:r>
        <w:r w:rsidR="00E85BAF">
          <w:rPr>
            <w:noProof/>
            <w:webHidden/>
          </w:rPr>
          <w:t>12</w:t>
        </w:r>
        <w:r w:rsidR="00E85BAF">
          <w:rPr>
            <w:noProof/>
            <w:webHidden/>
          </w:rPr>
          <w:fldChar w:fldCharType="end"/>
        </w:r>
      </w:hyperlink>
    </w:p>
    <w:p w14:paraId="3D25A3B3" w14:textId="1DBBA1CA"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78" w:history="1">
        <w:r w:rsidR="00E85BAF" w:rsidRPr="0001039A">
          <w:rPr>
            <w:rStyle w:val="Hyperlink"/>
            <w:noProof/>
          </w:rPr>
          <w:t>3.1.3</w:t>
        </w:r>
        <w:r w:rsidR="00E85BAF">
          <w:rPr>
            <w:rFonts w:eastAsiaTheme="minorEastAsia" w:cstheme="minorBidi"/>
            <w:smallCaps w:val="0"/>
            <w:noProof/>
            <w:sz w:val="24"/>
            <w:szCs w:val="24"/>
            <w:lang w:val="es-CO" w:eastAsia="es-MX"/>
          </w:rPr>
          <w:tab/>
        </w:r>
        <w:r w:rsidR="00E85BAF" w:rsidRPr="0001039A">
          <w:rPr>
            <w:rStyle w:val="Hyperlink"/>
            <w:noProof/>
          </w:rPr>
          <w:t>Geotecnia</w:t>
        </w:r>
        <w:r w:rsidR="00E85BAF">
          <w:rPr>
            <w:noProof/>
            <w:webHidden/>
          </w:rPr>
          <w:tab/>
        </w:r>
        <w:r w:rsidR="00E85BAF">
          <w:rPr>
            <w:noProof/>
            <w:webHidden/>
          </w:rPr>
          <w:fldChar w:fldCharType="begin"/>
        </w:r>
        <w:r w:rsidR="00E85BAF">
          <w:rPr>
            <w:noProof/>
            <w:webHidden/>
          </w:rPr>
          <w:instrText xml:space="preserve"> PAGEREF _Toc146785278 \h </w:instrText>
        </w:r>
        <w:r w:rsidR="00E85BAF">
          <w:rPr>
            <w:noProof/>
            <w:webHidden/>
          </w:rPr>
        </w:r>
        <w:r w:rsidR="00E85BAF">
          <w:rPr>
            <w:noProof/>
            <w:webHidden/>
          </w:rPr>
          <w:fldChar w:fldCharType="separate"/>
        </w:r>
        <w:r w:rsidR="00E85BAF">
          <w:rPr>
            <w:noProof/>
            <w:webHidden/>
          </w:rPr>
          <w:t>12</w:t>
        </w:r>
        <w:r w:rsidR="00E85BAF">
          <w:rPr>
            <w:noProof/>
            <w:webHidden/>
          </w:rPr>
          <w:fldChar w:fldCharType="end"/>
        </w:r>
      </w:hyperlink>
    </w:p>
    <w:p w14:paraId="6805DC85" w14:textId="04D4DD64"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79" w:history="1">
        <w:r w:rsidR="00E85BAF" w:rsidRPr="0001039A">
          <w:rPr>
            <w:rStyle w:val="Hyperlink"/>
            <w:noProof/>
          </w:rPr>
          <w:t>3.1.4</w:t>
        </w:r>
        <w:r w:rsidR="00E85BAF">
          <w:rPr>
            <w:rFonts w:eastAsiaTheme="minorEastAsia" w:cstheme="minorBidi"/>
            <w:smallCaps w:val="0"/>
            <w:noProof/>
            <w:sz w:val="24"/>
            <w:szCs w:val="24"/>
            <w:lang w:val="es-CO" w:eastAsia="es-MX"/>
          </w:rPr>
          <w:tab/>
        </w:r>
        <w:r w:rsidR="00E85BAF" w:rsidRPr="0001039A">
          <w:rPr>
            <w:rStyle w:val="Hyperlink"/>
            <w:noProof/>
          </w:rPr>
          <w:t>Hidrología e Hidrogeología</w:t>
        </w:r>
        <w:r w:rsidR="00E85BAF">
          <w:rPr>
            <w:noProof/>
            <w:webHidden/>
          </w:rPr>
          <w:tab/>
        </w:r>
        <w:r w:rsidR="00E85BAF">
          <w:rPr>
            <w:noProof/>
            <w:webHidden/>
          </w:rPr>
          <w:fldChar w:fldCharType="begin"/>
        </w:r>
        <w:r w:rsidR="00E85BAF">
          <w:rPr>
            <w:noProof/>
            <w:webHidden/>
          </w:rPr>
          <w:instrText xml:space="preserve"> PAGEREF _Toc146785279 \h </w:instrText>
        </w:r>
        <w:r w:rsidR="00E85BAF">
          <w:rPr>
            <w:noProof/>
            <w:webHidden/>
          </w:rPr>
        </w:r>
        <w:r w:rsidR="00E85BAF">
          <w:rPr>
            <w:noProof/>
            <w:webHidden/>
          </w:rPr>
          <w:fldChar w:fldCharType="separate"/>
        </w:r>
        <w:r w:rsidR="00E85BAF">
          <w:rPr>
            <w:noProof/>
            <w:webHidden/>
          </w:rPr>
          <w:t>13</w:t>
        </w:r>
        <w:r w:rsidR="00E85BAF">
          <w:rPr>
            <w:noProof/>
            <w:webHidden/>
          </w:rPr>
          <w:fldChar w:fldCharType="end"/>
        </w:r>
      </w:hyperlink>
    </w:p>
    <w:p w14:paraId="43E9D9FF" w14:textId="0ACC6D8E"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80" w:history="1">
        <w:r w:rsidR="00E85BAF" w:rsidRPr="0001039A">
          <w:rPr>
            <w:rStyle w:val="Hyperlink"/>
            <w:noProof/>
          </w:rPr>
          <w:t>3.1.5</w:t>
        </w:r>
        <w:r w:rsidR="00E85BAF">
          <w:rPr>
            <w:rFonts w:eastAsiaTheme="minorEastAsia" w:cstheme="minorBidi"/>
            <w:smallCaps w:val="0"/>
            <w:noProof/>
            <w:sz w:val="24"/>
            <w:szCs w:val="24"/>
            <w:lang w:val="es-CO" w:eastAsia="es-MX"/>
          </w:rPr>
          <w:tab/>
        </w:r>
        <w:r w:rsidR="00E85BAF" w:rsidRPr="0001039A">
          <w:rPr>
            <w:rStyle w:val="Hyperlink"/>
            <w:noProof/>
          </w:rPr>
          <w:t>Atmósfera</w:t>
        </w:r>
        <w:r w:rsidR="00E85BAF">
          <w:rPr>
            <w:noProof/>
            <w:webHidden/>
          </w:rPr>
          <w:tab/>
        </w:r>
        <w:r w:rsidR="00E85BAF">
          <w:rPr>
            <w:noProof/>
            <w:webHidden/>
          </w:rPr>
          <w:fldChar w:fldCharType="begin"/>
        </w:r>
        <w:r w:rsidR="00E85BAF">
          <w:rPr>
            <w:noProof/>
            <w:webHidden/>
          </w:rPr>
          <w:instrText xml:space="preserve"> PAGEREF _Toc146785280 \h </w:instrText>
        </w:r>
        <w:r w:rsidR="00E85BAF">
          <w:rPr>
            <w:noProof/>
            <w:webHidden/>
          </w:rPr>
        </w:r>
        <w:r w:rsidR="00E85BAF">
          <w:rPr>
            <w:noProof/>
            <w:webHidden/>
          </w:rPr>
          <w:fldChar w:fldCharType="separate"/>
        </w:r>
        <w:r w:rsidR="00E85BAF">
          <w:rPr>
            <w:noProof/>
            <w:webHidden/>
          </w:rPr>
          <w:t>13</w:t>
        </w:r>
        <w:r w:rsidR="00E85BAF">
          <w:rPr>
            <w:noProof/>
            <w:webHidden/>
          </w:rPr>
          <w:fldChar w:fldCharType="end"/>
        </w:r>
      </w:hyperlink>
    </w:p>
    <w:p w14:paraId="7D5CD2E4" w14:textId="22892C86"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81" w:history="1">
        <w:r w:rsidR="00E85BAF" w:rsidRPr="0001039A">
          <w:rPr>
            <w:rStyle w:val="Hyperlink"/>
            <w:noProof/>
          </w:rPr>
          <w:t>3.2</w:t>
        </w:r>
        <w:r w:rsidR="00E85BAF">
          <w:rPr>
            <w:rFonts w:eastAsiaTheme="minorEastAsia" w:cstheme="minorBidi"/>
            <w:smallCaps w:val="0"/>
            <w:noProof/>
            <w:sz w:val="24"/>
            <w:szCs w:val="24"/>
            <w:lang w:val="es-CO" w:eastAsia="es-MX"/>
          </w:rPr>
          <w:tab/>
        </w:r>
        <w:r w:rsidR="00E85BAF" w:rsidRPr="0001039A">
          <w:rPr>
            <w:rStyle w:val="Hyperlink"/>
            <w:noProof/>
          </w:rPr>
          <w:t>Medio biótico</w:t>
        </w:r>
        <w:r w:rsidR="00E85BAF">
          <w:rPr>
            <w:noProof/>
            <w:webHidden/>
          </w:rPr>
          <w:tab/>
        </w:r>
        <w:r w:rsidR="00E85BAF">
          <w:rPr>
            <w:noProof/>
            <w:webHidden/>
          </w:rPr>
          <w:fldChar w:fldCharType="begin"/>
        </w:r>
        <w:r w:rsidR="00E85BAF">
          <w:rPr>
            <w:noProof/>
            <w:webHidden/>
          </w:rPr>
          <w:instrText xml:space="preserve"> PAGEREF _Toc146785281 \h </w:instrText>
        </w:r>
        <w:r w:rsidR="00E85BAF">
          <w:rPr>
            <w:noProof/>
            <w:webHidden/>
          </w:rPr>
        </w:r>
        <w:r w:rsidR="00E85BAF">
          <w:rPr>
            <w:noProof/>
            <w:webHidden/>
          </w:rPr>
          <w:fldChar w:fldCharType="separate"/>
        </w:r>
        <w:r w:rsidR="00E85BAF">
          <w:rPr>
            <w:noProof/>
            <w:webHidden/>
          </w:rPr>
          <w:t>13</w:t>
        </w:r>
        <w:r w:rsidR="00E85BAF">
          <w:rPr>
            <w:noProof/>
            <w:webHidden/>
          </w:rPr>
          <w:fldChar w:fldCharType="end"/>
        </w:r>
      </w:hyperlink>
    </w:p>
    <w:p w14:paraId="6D136B10" w14:textId="59B2FEA1"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82" w:history="1">
        <w:r w:rsidR="00E85BAF" w:rsidRPr="0001039A">
          <w:rPr>
            <w:rStyle w:val="Hyperlink"/>
            <w:noProof/>
          </w:rPr>
          <w:t>3.2.1</w:t>
        </w:r>
        <w:r w:rsidR="00E85BAF">
          <w:rPr>
            <w:rFonts w:eastAsiaTheme="minorEastAsia" w:cstheme="minorBidi"/>
            <w:smallCaps w:val="0"/>
            <w:noProof/>
            <w:sz w:val="24"/>
            <w:szCs w:val="24"/>
            <w:lang w:val="es-CO" w:eastAsia="es-MX"/>
          </w:rPr>
          <w:tab/>
        </w:r>
        <w:r w:rsidR="00E85BAF" w:rsidRPr="0001039A">
          <w:rPr>
            <w:rStyle w:val="Hyperlink"/>
            <w:noProof/>
          </w:rPr>
          <w:t>Ecosistemas terrestres</w:t>
        </w:r>
        <w:r w:rsidR="00E85BAF">
          <w:rPr>
            <w:noProof/>
            <w:webHidden/>
          </w:rPr>
          <w:tab/>
        </w:r>
        <w:r w:rsidR="00E85BAF">
          <w:rPr>
            <w:noProof/>
            <w:webHidden/>
          </w:rPr>
          <w:fldChar w:fldCharType="begin"/>
        </w:r>
        <w:r w:rsidR="00E85BAF">
          <w:rPr>
            <w:noProof/>
            <w:webHidden/>
          </w:rPr>
          <w:instrText xml:space="preserve"> PAGEREF _Toc146785282 \h </w:instrText>
        </w:r>
        <w:r w:rsidR="00E85BAF">
          <w:rPr>
            <w:noProof/>
            <w:webHidden/>
          </w:rPr>
        </w:r>
        <w:r w:rsidR="00E85BAF">
          <w:rPr>
            <w:noProof/>
            <w:webHidden/>
          </w:rPr>
          <w:fldChar w:fldCharType="separate"/>
        </w:r>
        <w:r w:rsidR="00E85BAF">
          <w:rPr>
            <w:noProof/>
            <w:webHidden/>
          </w:rPr>
          <w:t>14</w:t>
        </w:r>
        <w:r w:rsidR="00E85BAF">
          <w:rPr>
            <w:noProof/>
            <w:webHidden/>
          </w:rPr>
          <w:fldChar w:fldCharType="end"/>
        </w:r>
      </w:hyperlink>
    </w:p>
    <w:p w14:paraId="1CFF36EE" w14:textId="6F1FAD82"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83" w:history="1">
        <w:r w:rsidR="00E85BAF" w:rsidRPr="0001039A">
          <w:rPr>
            <w:rStyle w:val="Hyperlink"/>
            <w:noProof/>
          </w:rPr>
          <w:t>3.2.2</w:t>
        </w:r>
        <w:r w:rsidR="00E85BAF">
          <w:rPr>
            <w:rFonts w:eastAsiaTheme="minorEastAsia" w:cstheme="minorBidi"/>
            <w:smallCaps w:val="0"/>
            <w:noProof/>
            <w:sz w:val="24"/>
            <w:szCs w:val="24"/>
            <w:lang w:val="es-CO" w:eastAsia="es-MX"/>
          </w:rPr>
          <w:tab/>
        </w:r>
        <w:r w:rsidR="00E85BAF" w:rsidRPr="0001039A">
          <w:rPr>
            <w:rStyle w:val="Hyperlink"/>
            <w:noProof/>
          </w:rPr>
          <w:t>Ecosistemas acuáticos continentales y marino-costeros</w:t>
        </w:r>
        <w:r w:rsidR="00E85BAF">
          <w:rPr>
            <w:noProof/>
            <w:webHidden/>
          </w:rPr>
          <w:tab/>
        </w:r>
        <w:r w:rsidR="00E85BAF">
          <w:rPr>
            <w:noProof/>
            <w:webHidden/>
          </w:rPr>
          <w:fldChar w:fldCharType="begin"/>
        </w:r>
        <w:r w:rsidR="00E85BAF">
          <w:rPr>
            <w:noProof/>
            <w:webHidden/>
          </w:rPr>
          <w:instrText xml:space="preserve"> PAGEREF _Toc146785283 \h </w:instrText>
        </w:r>
        <w:r w:rsidR="00E85BAF">
          <w:rPr>
            <w:noProof/>
            <w:webHidden/>
          </w:rPr>
        </w:r>
        <w:r w:rsidR="00E85BAF">
          <w:rPr>
            <w:noProof/>
            <w:webHidden/>
          </w:rPr>
          <w:fldChar w:fldCharType="separate"/>
        </w:r>
        <w:r w:rsidR="00E85BAF">
          <w:rPr>
            <w:noProof/>
            <w:webHidden/>
          </w:rPr>
          <w:t>14</w:t>
        </w:r>
        <w:r w:rsidR="00E85BAF">
          <w:rPr>
            <w:noProof/>
            <w:webHidden/>
          </w:rPr>
          <w:fldChar w:fldCharType="end"/>
        </w:r>
      </w:hyperlink>
    </w:p>
    <w:p w14:paraId="05EB1484" w14:textId="1F697D6C"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84" w:history="1">
        <w:r w:rsidR="00E85BAF" w:rsidRPr="0001039A">
          <w:rPr>
            <w:rStyle w:val="Hyperlink"/>
            <w:noProof/>
          </w:rPr>
          <w:t>3.2.3</w:t>
        </w:r>
        <w:r w:rsidR="00E85BAF">
          <w:rPr>
            <w:rFonts w:eastAsiaTheme="minorEastAsia" w:cstheme="minorBidi"/>
            <w:smallCaps w:val="0"/>
            <w:noProof/>
            <w:sz w:val="24"/>
            <w:szCs w:val="24"/>
            <w:lang w:val="es-CO" w:eastAsia="es-MX"/>
          </w:rPr>
          <w:tab/>
        </w:r>
        <w:r w:rsidR="00E85BAF" w:rsidRPr="0001039A">
          <w:rPr>
            <w:rStyle w:val="Hyperlink"/>
            <w:noProof/>
          </w:rPr>
          <w:t>Determinantes ambientales del medio natural</w:t>
        </w:r>
        <w:r w:rsidR="00E85BAF">
          <w:rPr>
            <w:noProof/>
            <w:webHidden/>
          </w:rPr>
          <w:tab/>
        </w:r>
        <w:r w:rsidR="00E85BAF">
          <w:rPr>
            <w:noProof/>
            <w:webHidden/>
          </w:rPr>
          <w:fldChar w:fldCharType="begin"/>
        </w:r>
        <w:r w:rsidR="00E85BAF">
          <w:rPr>
            <w:noProof/>
            <w:webHidden/>
          </w:rPr>
          <w:instrText xml:space="preserve"> PAGEREF _Toc146785284 \h </w:instrText>
        </w:r>
        <w:r w:rsidR="00E85BAF">
          <w:rPr>
            <w:noProof/>
            <w:webHidden/>
          </w:rPr>
        </w:r>
        <w:r w:rsidR="00E85BAF">
          <w:rPr>
            <w:noProof/>
            <w:webHidden/>
          </w:rPr>
          <w:fldChar w:fldCharType="separate"/>
        </w:r>
        <w:r w:rsidR="00E85BAF">
          <w:rPr>
            <w:noProof/>
            <w:webHidden/>
          </w:rPr>
          <w:t>14</w:t>
        </w:r>
        <w:r w:rsidR="00E85BAF">
          <w:rPr>
            <w:noProof/>
            <w:webHidden/>
          </w:rPr>
          <w:fldChar w:fldCharType="end"/>
        </w:r>
      </w:hyperlink>
    </w:p>
    <w:p w14:paraId="267ECD71" w14:textId="0450B51B"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85" w:history="1">
        <w:r w:rsidR="00E85BAF" w:rsidRPr="0001039A">
          <w:rPr>
            <w:rStyle w:val="Hyperlink"/>
            <w:noProof/>
          </w:rPr>
          <w:t>3.3</w:t>
        </w:r>
        <w:r w:rsidR="00E85BAF">
          <w:rPr>
            <w:rFonts w:eastAsiaTheme="minorEastAsia" w:cstheme="minorBidi"/>
            <w:smallCaps w:val="0"/>
            <w:noProof/>
            <w:sz w:val="24"/>
            <w:szCs w:val="24"/>
            <w:lang w:val="es-CO" w:eastAsia="es-MX"/>
          </w:rPr>
          <w:tab/>
        </w:r>
        <w:r w:rsidR="00E85BAF" w:rsidRPr="0001039A">
          <w:rPr>
            <w:rStyle w:val="Hyperlink"/>
            <w:noProof/>
          </w:rPr>
          <w:t>Medio socioeconómico</w:t>
        </w:r>
        <w:r w:rsidR="00E85BAF">
          <w:rPr>
            <w:noProof/>
            <w:webHidden/>
          </w:rPr>
          <w:tab/>
        </w:r>
        <w:r w:rsidR="00E85BAF">
          <w:rPr>
            <w:noProof/>
            <w:webHidden/>
          </w:rPr>
          <w:fldChar w:fldCharType="begin"/>
        </w:r>
        <w:r w:rsidR="00E85BAF">
          <w:rPr>
            <w:noProof/>
            <w:webHidden/>
          </w:rPr>
          <w:instrText xml:space="preserve"> PAGEREF _Toc146785285 \h </w:instrText>
        </w:r>
        <w:r w:rsidR="00E85BAF">
          <w:rPr>
            <w:noProof/>
            <w:webHidden/>
          </w:rPr>
        </w:r>
        <w:r w:rsidR="00E85BAF">
          <w:rPr>
            <w:noProof/>
            <w:webHidden/>
          </w:rPr>
          <w:fldChar w:fldCharType="separate"/>
        </w:r>
        <w:r w:rsidR="00E85BAF">
          <w:rPr>
            <w:noProof/>
            <w:webHidden/>
          </w:rPr>
          <w:t>15</w:t>
        </w:r>
        <w:r w:rsidR="00E85BAF">
          <w:rPr>
            <w:noProof/>
            <w:webHidden/>
          </w:rPr>
          <w:fldChar w:fldCharType="end"/>
        </w:r>
      </w:hyperlink>
    </w:p>
    <w:p w14:paraId="699C3872" w14:textId="0152A7B6" w:rsidR="00E85BAF" w:rsidRDefault="00000000">
      <w:pPr>
        <w:pStyle w:val="TOC1"/>
        <w:tabs>
          <w:tab w:val="left" w:pos="440"/>
        </w:tabs>
        <w:rPr>
          <w:rFonts w:eastAsiaTheme="minorEastAsia" w:cstheme="minorBidi"/>
          <w:b w:val="0"/>
          <w:bCs w:val="0"/>
          <w:caps w:val="0"/>
          <w:noProof/>
          <w:sz w:val="24"/>
          <w:szCs w:val="24"/>
          <w:lang w:val="es-CO" w:eastAsia="es-MX"/>
        </w:rPr>
      </w:pPr>
      <w:hyperlink w:anchor="_Toc146785286" w:history="1">
        <w:r w:rsidR="00E85BAF" w:rsidRPr="0001039A">
          <w:rPr>
            <w:rStyle w:val="Hyperlink"/>
            <w:noProof/>
          </w:rPr>
          <w:t>4.</w:t>
        </w:r>
        <w:r w:rsidR="00E85BAF">
          <w:rPr>
            <w:rFonts w:eastAsiaTheme="minorEastAsia" w:cstheme="minorBidi"/>
            <w:b w:val="0"/>
            <w:bCs w:val="0"/>
            <w:caps w:val="0"/>
            <w:noProof/>
            <w:sz w:val="24"/>
            <w:szCs w:val="24"/>
            <w:lang w:val="es-CO" w:eastAsia="es-MX"/>
          </w:rPr>
          <w:tab/>
        </w:r>
        <w:r w:rsidR="00E85BAF" w:rsidRPr="0001039A">
          <w:rPr>
            <w:rStyle w:val="Hyperlink"/>
            <w:noProof/>
          </w:rPr>
          <w:t>DEMANDA, USO, APROVECHAMIENTO Y AFECTACIÓN DE LOS RECURSOS NATURALES</w:t>
        </w:r>
        <w:r w:rsidR="00E85BAF">
          <w:rPr>
            <w:noProof/>
            <w:webHidden/>
          </w:rPr>
          <w:tab/>
        </w:r>
        <w:r w:rsidR="00E85BAF">
          <w:rPr>
            <w:noProof/>
            <w:webHidden/>
          </w:rPr>
          <w:fldChar w:fldCharType="begin"/>
        </w:r>
        <w:r w:rsidR="00E85BAF">
          <w:rPr>
            <w:noProof/>
            <w:webHidden/>
          </w:rPr>
          <w:instrText xml:space="preserve"> PAGEREF _Toc146785286 \h </w:instrText>
        </w:r>
        <w:r w:rsidR="00E85BAF">
          <w:rPr>
            <w:noProof/>
            <w:webHidden/>
          </w:rPr>
        </w:r>
        <w:r w:rsidR="00E85BAF">
          <w:rPr>
            <w:noProof/>
            <w:webHidden/>
          </w:rPr>
          <w:fldChar w:fldCharType="separate"/>
        </w:r>
        <w:r w:rsidR="00E85BAF">
          <w:rPr>
            <w:noProof/>
            <w:webHidden/>
          </w:rPr>
          <w:t>15</w:t>
        </w:r>
        <w:r w:rsidR="00E85BAF">
          <w:rPr>
            <w:noProof/>
            <w:webHidden/>
          </w:rPr>
          <w:fldChar w:fldCharType="end"/>
        </w:r>
      </w:hyperlink>
    </w:p>
    <w:p w14:paraId="292E69CC" w14:textId="284330FC" w:rsidR="00E85BAF" w:rsidRDefault="00000000">
      <w:pPr>
        <w:pStyle w:val="TOC1"/>
        <w:tabs>
          <w:tab w:val="left" w:pos="440"/>
        </w:tabs>
        <w:rPr>
          <w:rFonts w:eastAsiaTheme="minorEastAsia" w:cstheme="minorBidi"/>
          <w:b w:val="0"/>
          <w:bCs w:val="0"/>
          <w:caps w:val="0"/>
          <w:noProof/>
          <w:sz w:val="24"/>
          <w:szCs w:val="24"/>
          <w:lang w:val="es-CO" w:eastAsia="es-MX"/>
        </w:rPr>
      </w:pPr>
      <w:hyperlink w:anchor="_Toc146785287" w:history="1">
        <w:r w:rsidR="00E85BAF" w:rsidRPr="0001039A">
          <w:rPr>
            <w:rStyle w:val="Hyperlink"/>
            <w:noProof/>
          </w:rPr>
          <w:t>5.</w:t>
        </w:r>
        <w:r w:rsidR="00E85BAF">
          <w:rPr>
            <w:rFonts w:eastAsiaTheme="minorEastAsia" w:cstheme="minorBidi"/>
            <w:b w:val="0"/>
            <w:bCs w:val="0"/>
            <w:caps w:val="0"/>
            <w:noProof/>
            <w:sz w:val="24"/>
            <w:szCs w:val="24"/>
            <w:lang w:val="es-CO" w:eastAsia="es-MX"/>
          </w:rPr>
          <w:tab/>
        </w:r>
        <w:r w:rsidR="00E85BAF" w:rsidRPr="0001039A">
          <w:rPr>
            <w:rStyle w:val="Hyperlink"/>
            <w:noProof/>
          </w:rPr>
          <w:t>IDENTIFICACIÓN Y EVALUACIÓN DE IMPACTOS</w:t>
        </w:r>
        <w:r w:rsidR="00E85BAF">
          <w:rPr>
            <w:noProof/>
            <w:webHidden/>
          </w:rPr>
          <w:tab/>
        </w:r>
        <w:r w:rsidR="00E85BAF">
          <w:rPr>
            <w:noProof/>
            <w:webHidden/>
          </w:rPr>
          <w:fldChar w:fldCharType="begin"/>
        </w:r>
        <w:r w:rsidR="00E85BAF">
          <w:rPr>
            <w:noProof/>
            <w:webHidden/>
          </w:rPr>
          <w:instrText xml:space="preserve"> PAGEREF _Toc146785287 \h </w:instrText>
        </w:r>
        <w:r w:rsidR="00E85BAF">
          <w:rPr>
            <w:noProof/>
            <w:webHidden/>
          </w:rPr>
        </w:r>
        <w:r w:rsidR="00E85BAF">
          <w:rPr>
            <w:noProof/>
            <w:webHidden/>
          </w:rPr>
          <w:fldChar w:fldCharType="separate"/>
        </w:r>
        <w:r w:rsidR="00E85BAF">
          <w:rPr>
            <w:noProof/>
            <w:webHidden/>
          </w:rPr>
          <w:t>16</w:t>
        </w:r>
        <w:r w:rsidR="00E85BAF">
          <w:rPr>
            <w:noProof/>
            <w:webHidden/>
          </w:rPr>
          <w:fldChar w:fldCharType="end"/>
        </w:r>
      </w:hyperlink>
    </w:p>
    <w:p w14:paraId="749D7EAA" w14:textId="5349D9D2"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88" w:history="1">
        <w:r w:rsidR="00E85BAF" w:rsidRPr="0001039A">
          <w:rPr>
            <w:rStyle w:val="Hyperlink"/>
            <w:noProof/>
          </w:rPr>
          <w:t>5.1</w:t>
        </w:r>
        <w:r w:rsidR="00E85BAF">
          <w:rPr>
            <w:rFonts w:eastAsiaTheme="minorEastAsia" w:cstheme="minorBidi"/>
            <w:smallCaps w:val="0"/>
            <w:noProof/>
            <w:sz w:val="24"/>
            <w:szCs w:val="24"/>
            <w:lang w:val="es-CO" w:eastAsia="es-MX"/>
          </w:rPr>
          <w:tab/>
        </w:r>
        <w:r w:rsidR="00E85BAF" w:rsidRPr="0001039A">
          <w:rPr>
            <w:rStyle w:val="Hyperlink"/>
            <w:noProof/>
          </w:rPr>
          <w:t>Identificación de impactos ambientales</w:t>
        </w:r>
        <w:r w:rsidR="00E85BAF">
          <w:rPr>
            <w:noProof/>
            <w:webHidden/>
          </w:rPr>
          <w:tab/>
        </w:r>
        <w:r w:rsidR="00E85BAF">
          <w:rPr>
            <w:noProof/>
            <w:webHidden/>
          </w:rPr>
          <w:fldChar w:fldCharType="begin"/>
        </w:r>
        <w:r w:rsidR="00E85BAF">
          <w:rPr>
            <w:noProof/>
            <w:webHidden/>
          </w:rPr>
          <w:instrText xml:space="preserve"> PAGEREF _Toc146785288 \h </w:instrText>
        </w:r>
        <w:r w:rsidR="00E85BAF">
          <w:rPr>
            <w:noProof/>
            <w:webHidden/>
          </w:rPr>
        </w:r>
        <w:r w:rsidR="00E85BAF">
          <w:rPr>
            <w:noProof/>
            <w:webHidden/>
          </w:rPr>
          <w:fldChar w:fldCharType="separate"/>
        </w:r>
        <w:r w:rsidR="00E85BAF">
          <w:rPr>
            <w:noProof/>
            <w:webHidden/>
          </w:rPr>
          <w:t>16</w:t>
        </w:r>
        <w:r w:rsidR="00E85BAF">
          <w:rPr>
            <w:noProof/>
            <w:webHidden/>
          </w:rPr>
          <w:fldChar w:fldCharType="end"/>
        </w:r>
      </w:hyperlink>
    </w:p>
    <w:p w14:paraId="59112B81" w14:textId="1E48CDD6" w:rsidR="00E85BAF" w:rsidRDefault="00000000">
      <w:pPr>
        <w:pStyle w:val="TOC2"/>
        <w:tabs>
          <w:tab w:val="left" w:pos="880"/>
          <w:tab w:val="right" w:leader="dot" w:pos="9350"/>
        </w:tabs>
        <w:rPr>
          <w:rFonts w:eastAsiaTheme="minorEastAsia" w:cstheme="minorBidi"/>
          <w:smallCaps w:val="0"/>
          <w:noProof/>
          <w:sz w:val="24"/>
          <w:szCs w:val="24"/>
          <w:lang w:val="es-CO" w:eastAsia="es-MX"/>
        </w:rPr>
      </w:pPr>
      <w:hyperlink w:anchor="_Toc146785289" w:history="1">
        <w:r w:rsidR="00E85BAF" w:rsidRPr="0001039A">
          <w:rPr>
            <w:rStyle w:val="Hyperlink"/>
            <w:noProof/>
          </w:rPr>
          <w:t>5.2</w:t>
        </w:r>
        <w:r w:rsidR="00E85BAF">
          <w:rPr>
            <w:rFonts w:eastAsiaTheme="minorEastAsia" w:cstheme="minorBidi"/>
            <w:smallCaps w:val="0"/>
            <w:noProof/>
            <w:sz w:val="24"/>
            <w:szCs w:val="24"/>
            <w:lang w:val="es-CO" w:eastAsia="es-MX"/>
          </w:rPr>
          <w:tab/>
        </w:r>
        <w:r w:rsidR="00E85BAF" w:rsidRPr="0001039A">
          <w:rPr>
            <w:rStyle w:val="Hyperlink"/>
            <w:noProof/>
          </w:rPr>
          <w:t>Evaluación de impactos para el escenario con proyecto</w:t>
        </w:r>
        <w:r w:rsidR="00E85BAF">
          <w:rPr>
            <w:noProof/>
            <w:webHidden/>
          </w:rPr>
          <w:tab/>
        </w:r>
        <w:r w:rsidR="00E85BAF">
          <w:rPr>
            <w:noProof/>
            <w:webHidden/>
          </w:rPr>
          <w:fldChar w:fldCharType="begin"/>
        </w:r>
        <w:r w:rsidR="00E85BAF">
          <w:rPr>
            <w:noProof/>
            <w:webHidden/>
          </w:rPr>
          <w:instrText xml:space="preserve"> PAGEREF _Toc146785289 \h </w:instrText>
        </w:r>
        <w:r w:rsidR="00E85BAF">
          <w:rPr>
            <w:noProof/>
            <w:webHidden/>
          </w:rPr>
        </w:r>
        <w:r w:rsidR="00E85BAF">
          <w:rPr>
            <w:noProof/>
            <w:webHidden/>
          </w:rPr>
          <w:fldChar w:fldCharType="separate"/>
        </w:r>
        <w:r w:rsidR="00E85BAF">
          <w:rPr>
            <w:noProof/>
            <w:webHidden/>
          </w:rPr>
          <w:t>16</w:t>
        </w:r>
        <w:r w:rsidR="00E85BAF">
          <w:rPr>
            <w:noProof/>
            <w:webHidden/>
          </w:rPr>
          <w:fldChar w:fldCharType="end"/>
        </w:r>
      </w:hyperlink>
    </w:p>
    <w:p w14:paraId="02BED580" w14:textId="47717907" w:rsidR="00E85BAF" w:rsidRDefault="00000000">
      <w:pPr>
        <w:pStyle w:val="TOC1"/>
        <w:tabs>
          <w:tab w:val="left" w:pos="440"/>
        </w:tabs>
        <w:rPr>
          <w:rFonts w:eastAsiaTheme="minorEastAsia" w:cstheme="minorBidi"/>
          <w:b w:val="0"/>
          <w:bCs w:val="0"/>
          <w:caps w:val="0"/>
          <w:noProof/>
          <w:sz w:val="24"/>
          <w:szCs w:val="24"/>
          <w:lang w:val="es-CO" w:eastAsia="es-MX"/>
        </w:rPr>
      </w:pPr>
      <w:hyperlink w:anchor="_Toc146785290" w:history="1">
        <w:r w:rsidR="00E85BAF" w:rsidRPr="0001039A">
          <w:rPr>
            <w:rStyle w:val="Hyperlink"/>
            <w:noProof/>
            <w:lang w:val="es-ES_tradnl"/>
          </w:rPr>
          <w:t>6.</w:t>
        </w:r>
        <w:r w:rsidR="00E85BAF">
          <w:rPr>
            <w:rFonts w:eastAsiaTheme="minorEastAsia" w:cstheme="minorBidi"/>
            <w:b w:val="0"/>
            <w:bCs w:val="0"/>
            <w:caps w:val="0"/>
            <w:noProof/>
            <w:sz w:val="24"/>
            <w:szCs w:val="24"/>
            <w:lang w:val="es-CO" w:eastAsia="es-MX"/>
          </w:rPr>
          <w:tab/>
        </w:r>
        <w:r w:rsidR="00E85BAF" w:rsidRPr="0001039A">
          <w:rPr>
            <w:rStyle w:val="Hyperlink"/>
            <w:noProof/>
            <w:lang w:val="es-ES_tradnl"/>
          </w:rPr>
          <w:t>PLAN DE MANEJO AMBIENTAL</w:t>
        </w:r>
        <w:r w:rsidR="00E85BAF">
          <w:rPr>
            <w:noProof/>
            <w:webHidden/>
          </w:rPr>
          <w:tab/>
        </w:r>
        <w:r w:rsidR="00E85BAF">
          <w:rPr>
            <w:noProof/>
            <w:webHidden/>
          </w:rPr>
          <w:fldChar w:fldCharType="begin"/>
        </w:r>
        <w:r w:rsidR="00E85BAF">
          <w:rPr>
            <w:noProof/>
            <w:webHidden/>
          </w:rPr>
          <w:instrText xml:space="preserve"> PAGEREF _Toc146785290 \h </w:instrText>
        </w:r>
        <w:r w:rsidR="00E85BAF">
          <w:rPr>
            <w:noProof/>
            <w:webHidden/>
          </w:rPr>
        </w:r>
        <w:r w:rsidR="00E85BAF">
          <w:rPr>
            <w:noProof/>
            <w:webHidden/>
          </w:rPr>
          <w:fldChar w:fldCharType="separate"/>
        </w:r>
        <w:r w:rsidR="00E85BAF">
          <w:rPr>
            <w:noProof/>
            <w:webHidden/>
          </w:rPr>
          <w:t>18</w:t>
        </w:r>
        <w:r w:rsidR="00E85BAF">
          <w:rPr>
            <w:noProof/>
            <w:webHidden/>
          </w:rPr>
          <w:fldChar w:fldCharType="end"/>
        </w:r>
      </w:hyperlink>
    </w:p>
    <w:p w14:paraId="6E11369C" w14:textId="1F6274B9" w:rsidR="00E85BAF" w:rsidRDefault="00000000">
      <w:pPr>
        <w:pStyle w:val="TOC1"/>
        <w:tabs>
          <w:tab w:val="left" w:pos="440"/>
        </w:tabs>
        <w:rPr>
          <w:rFonts w:eastAsiaTheme="minorEastAsia" w:cstheme="minorBidi"/>
          <w:b w:val="0"/>
          <w:bCs w:val="0"/>
          <w:caps w:val="0"/>
          <w:noProof/>
          <w:sz w:val="24"/>
          <w:szCs w:val="24"/>
          <w:lang w:val="es-CO" w:eastAsia="es-MX"/>
        </w:rPr>
      </w:pPr>
      <w:hyperlink w:anchor="_Toc146785291" w:history="1">
        <w:r w:rsidR="00E85BAF" w:rsidRPr="0001039A">
          <w:rPr>
            <w:rStyle w:val="Hyperlink"/>
            <w:noProof/>
          </w:rPr>
          <w:t>7.</w:t>
        </w:r>
        <w:r w:rsidR="00E85BAF">
          <w:rPr>
            <w:rFonts w:eastAsiaTheme="minorEastAsia" w:cstheme="minorBidi"/>
            <w:b w:val="0"/>
            <w:bCs w:val="0"/>
            <w:caps w:val="0"/>
            <w:noProof/>
            <w:sz w:val="24"/>
            <w:szCs w:val="24"/>
            <w:lang w:val="es-CO" w:eastAsia="es-MX"/>
          </w:rPr>
          <w:tab/>
        </w:r>
        <w:r w:rsidR="00E85BAF" w:rsidRPr="0001039A">
          <w:rPr>
            <w:rStyle w:val="Hyperlink"/>
            <w:noProof/>
          </w:rPr>
          <w:t>PLAN DE CIERRE, DESMANTELAMIENTO Y USOS POSMINERÍA</w:t>
        </w:r>
        <w:r w:rsidR="00E85BAF">
          <w:rPr>
            <w:noProof/>
            <w:webHidden/>
          </w:rPr>
          <w:tab/>
        </w:r>
        <w:r w:rsidR="00E85BAF">
          <w:rPr>
            <w:noProof/>
            <w:webHidden/>
          </w:rPr>
          <w:fldChar w:fldCharType="begin"/>
        </w:r>
        <w:r w:rsidR="00E85BAF">
          <w:rPr>
            <w:noProof/>
            <w:webHidden/>
          </w:rPr>
          <w:instrText xml:space="preserve"> PAGEREF _Toc146785291 \h </w:instrText>
        </w:r>
        <w:r w:rsidR="00E85BAF">
          <w:rPr>
            <w:noProof/>
            <w:webHidden/>
          </w:rPr>
        </w:r>
        <w:r w:rsidR="00E85BAF">
          <w:rPr>
            <w:noProof/>
            <w:webHidden/>
          </w:rPr>
          <w:fldChar w:fldCharType="separate"/>
        </w:r>
        <w:r w:rsidR="00E85BAF">
          <w:rPr>
            <w:noProof/>
            <w:webHidden/>
          </w:rPr>
          <w:t>20</w:t>
        </w:r>
        <w:r w:rsidR="00E85BAF">
          <w:rPr>
            <w:noProof/>
            <w:webHidden/>
          </w:rPr>
          <w:fldChar w:fldCharType="end"/>
        </w:r>
      </w:hyperlink>
    </w:p>
    <w:p w14:paraId="3B0D9D23" w14:textId="432BE878" w:rsidR="00E85BAF" w:rsidRDefault="00000000">
      <w:pPr>
        <w:pStyle w:val="TOC1"/>
        <w:rPr>
          <w:rFonts w:eastAsiaTheme="minorEastAsia" w:cstheme="minorBidi"/>
          <w:b w:val="0"/>
          <w:bCs w:val="0"/>
          <w:caps w:val="0"/>
          <w:noProof/>
          <w:sz w:val="24"/>
          <w:szCs w:val="24"/>
          <w:lang w:val="es-CO" w:eastAsia="es-MX"/>
        </w:rPr>
      </w:pPr>
      <w:hyperlink w:anchor="_Toc146785296" w:history="1">
        <w:r w:rsidR="00E85BAF" w:rsidRPr="0001039A">
          <w:rPr>
            <w:rStyle w:val="Hyperlink"/>
            <w:noProof/>
          </w:rPr>
          <w:t>REFERENCIAS</w:t>
        </w:r>
        <w:r w:rsidR="00E85BAF">
          <w:rPr>
            <w:noProof/>
            <w:webHidden/>
          </w:rPr>
          <w:tab/>
        </w:r>
        <w:r w:rsidR="00E85BAF">
          <w:rPr>
            <w:noProof/>
            <w:webHidden/>
          </w:rPr>
          <w:fldChar w:fldCharType="begin"/>
        </w:r>
        <w:r w:rsidR="00E85BAF">
          <w:rPr>
            <w:noProof/>
            <w:webHidden/>
          </w:rPr>
          <w:instrText xml:space="preserve"> PAGEREF _Toc146785296 \h </w:instrText>
        </w:r>
        <w:r w:rsidR="00E85BAF">
          <w:rPr>
            <w:noProof/>
            <w:webHidden/>
          </w:rPr>
        </w:r>
        <w:r w:rsidR="00E85BAF">
          <w:rPr>
            <w:noProof/>
            <w:webHidden/>
          </w:rPr>
          <w:fldChar w:fldCharType="separate"/>
        </w:r>
        <w:r w:rsidR="00E85BAF">
          <w:rPr>
            <w:noProof/>
            <w:webHidden/>
          </w:rPr>
          <w:t>28</w:t>
        </w:r>
        <w:r w:rsidR="00E85BAF">
          <w:rPr>
            <w:noProof/>
            <w:webHidden/>
          </w:rPr>
          <w:fldChar w:fldCharType="end"/>
        </w:r>
      </w:hyperlink>
    </w:p>
    <w:p w14:paraId="2FF2BCDD" w14:textId="14521F75" w:rsidR="00596C61" w:rsidRPr="00D55CB3" w:rsidRDefault="00D55CB3" w:rsidP="0067576C">
      <w:pPr>
        <w:pStyle w:val="TOC1"/>
      </w:pPr>
      <w:r w:rsidRPr="00D55CB3">
        <w:fldChar w:fldCharType="end"/>
      </w:r>
    </w:p>
    <w:p w14:paraId="137AF1C8" w14:textId="46B04A17" w:rsidR="002259AD" w:rsidRPr="00D55CB3" w:rsidRDefault="002259AD" w:rsidP="0067576C">
      <w:pPr>
        <w:spacing w:line="240" w:lineRule="auto"/>
        <w:rPr>
          <w:sz w:val="21"/>
          <w:szCs w:val="21"/>
          <w:lang w:val="es-ES_tradnl"/>
        </w:rPr>
      </w:pPr>
      <w:r w:rsidRPr="00D55CB3">
        <w:rPr>
          <w:sz w:val="21"/>
          <w:szCs w:val="21"/>
          <w:lang w:val="es-ES_tradnl"/>
        </w:rPr>
        <w:br w:type="page"/>
      </w:r>
    </w:p>
    <w:p w14:paraId="74174100" w14:textId="77777777" w:rsidR="001B1B37" w:rsidRPr="00112CAF" w:rsidRDefault="001B1B37" w:rsidP="0067576C">
      <w:pPr>
        <w:spacing w:line="240" w:lineRule="auto"/>
        <w:rPr>
          <w:lang w:val="es-ES_tradnl"/>
        </w:rPr>
      </w:pPr>
    </w:p>
    <w:p w14:paraId="08A133B0" w14:textId="066880DC" w:rsidR="001B1B37" w:rsidRPr="00E85BAF" w:rsidRDefault="001B1B37" w:rsidP="00E85BAF">
      <w:pPr>
        <w:spacing w:line="240" w:lineRule="auto"/>
        <w:jc w:val="center"/>
        <w:rPr>
          <w:b/>
          <w:bCs/>
          <w:lang w:val="es-ES_tradnl"/>
        </w:rPr>
      </w:pPr>
      <w:r w:rsidRPr="00E85BAF">
        <w:rPr>
          <w:b/>
          <w:bCs/>
        </w:rPr>
        <w:t>LIST</w:t>
      </w:r>
      <w:r w:rsidR="006E3CD8" w:rsidRPr="00E85BAF">
        <w:rPr>
          <w:b/>
          <w:bCs/>
        </w:rPr>
        <w:t>ADO</w:t>
      </w:r>
      <w:r w:rsidRPr="00E85BAF">
        <w:rPr>
          <w:b/>
          <w:bCs/>
        </w:rPr>
        <w:t xml:space="preserve"> DE TABLAS</w:t>
      </w:r>
    </w:p>
    <w:p w14:paraId="55FF62D2" w14:textId="2D392DBA" w:rsidR="00E85BAF" w:rsidRDefault="001B1B37">
      <w:pPr>
        <w:pStyle w:val="TableofFigures"/>
        <w:tabs>
          <w:tab w:val="right" w:leader="dot" w:pos="9350"/>
        </w:tabs>
        <w:rPr>
          <w:rFonts w:eastAsiaTheme="minorEastAsia" w:cstheme="minorBidi"/>
          <w:smallCaps w:val="0"/>
          <w:noProof/>
          <w:sz w:val="24"/>
          <w:szCs w:val="24"/>
          <w:lang w:val="es-CO" w:eastAsia="es-MX"/>
        </w:rPr>
      </w:pPr>
      <w:r w:rsidRPr="00112CAF">
        <w:rPr>
          <w:lang w:val="es-ES_tradnl"/>
        </w:rPr>
        <w:fldChar w:fldCharType="begin"/>
      </w:r>
      <w:r w:rsidRPr="00112CAF">
        <w:rPr>
          <w:lang w:val="es-ES_tradnl"/>
        </w:rPr>
        <w:instrText xml:space="preserve"> TOC \h \z \c "Tabla" </w:instrText>
      </w:r>
      <w:r w:rsidRPr="00112CAF">
        <w:rPr>
          <w:lang w:val="es-ES_tradnl"/>
        </w:rPr>
        <w:fldChar w:fldCharType="separate"/>
      </w:r>
      <w:hyperlink w:anchor="_Toc146785324" w:history="1">
        <w:r w:rsidR="00E85BAF" w:rsidRPr="00051FC5">
          <w:rPr>
            <w:rStyle w:val="Hyperlink"/>
            <w:noProof/>
          </w:rPr>
          <w:t>Tabla 1. Información general de la actividad minera</w:t>
        </w:r>
        <w:r w:rsidR="00E85BAF">
          <w:rPr>
            <w:noProof/>
            <w:webHidden/>
          </w:rPr>
          <w:tab/>
        </w:r>
        <w:r w:rsidR="00E85BAF">
          <w:rPr>
            <w:noProof/>
            <w:webHidden/>
          </w:rPr>
          <w:fldChar w:fldCharType="begin"/>
        </w:r>
        <w:r w:rsidR="00E85BAF">
          <w:rPr>
            <w:noProof/>
            <w:webHidden/>
          </w:rPr>
          <w:instrText xml:space="preserve"> PAGEREF _Toc146785324 \h </w:instrText>
        </w:r>
        <w:r w:rsidR="00E85BAF">
          <w:rPr>
            <w:noProof/>
            <w:webHidden/>
          </w:rPr>
        </w:r>
        <w:r w:rsidR="00E85BAF">
          <w:rPr>
            <w:noProof/>
            <w:webHidden/>
          </w:rPr>
          <w:fldChar w:fldCharType="separate"/>
        </w:r>
        <w:r w:rsidR="00E85BAF">
          <w:rPr>
            <w:noProof/>
            <w:webHidden/>
          </w:rPr>
          <w:t>9</w:t>
        </w:r>
        <w:r w:rsidR="00E85BAF">
          <w:rPr>
            <w:noProof/>
            <w:webHidden/>
          </w:rPr>
          <w:fldChar w:fldCharType="end"/>
        </w:r>
      </w:hyperlink>
    </w:p>
    <w:p w14:paraId="417EF5F2" w14:textId="7DD08789"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25" w:history="1">
        <w:r w:rsidR="00E85BAF" w:rsidRPr="00051FC5">
          <w:rPr>
            <w:rStyle w:val="Hyperlink"/>
            <w:noProof/>
          </w:rPr>
          <w:t>Tabla 2. Descripción detallada de la actividad minera actual</w:t>
        </w:r>
        <w:r w:rsidR="00E85BAF">
          <w:rPr>
            <w:noProof/>
            <w:webHidden/>
          </w:rPr>
          <w:tab/>
        </w:r>
        <w:r w:rsidR="00E85BAF">
          <w:rPr>
            <w:noProof/>
            <w:webHidden/>
          </w:rPr>
          <w:fldChar w:fldCharType="begin"/>
        </w:r>
        <w:r w:rsidR="00E85BAF">
          <w:rPr>
            <w:noProof/>
            <w:webHidden/>
          </w:rPr>
          <w:instrText xml:space="preserve"> PAGEREF _Toc146785325 \h </w:instrText>
        </w:r>
        <w:r w:rsidR="00E85BAF">
          <w:rPr>
            <w:noProof/>
            <w:webHidden/>
          </w:rPr>
        </w:r>
        <w:r w:rsidR="00E85BAF">
          <w:rPr>
            <w:noProof/>
            <w:webHidden/>
          </w:rPr>
          <w:fldChar w:fldCharType="separate"/>
        </w:r>
        <w:r w:rsidR="00E85BAF">
          <w:rPr>
            <w:noProof/>
            <w:webHidden/>
          </w:rPr>
          <w:t>10</w:t>
        </w:r>
        <w:r w:rsidR="00E85BAF">
          <w:rPr>
            <w:noProof/>
            <w:webHidden/>
          </w:rPr>
          <w:fldChar w:fldCharType="end"/>
        </w:r>
      </w:hyperlink>
    </w:p>
    <w:p w14:paraId="3EAE0EB8" w14:textId="6D47E860"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26" w:history="1">
        <w:r w:rsidR="00E85BAF" w:rsidRPr="00051FC5">
          <w:rPr>
            <w:rStyle w:val="Hyperlink"/>
            <w:noProof/>
          </w:rPr>
          <w:t>Tabla 3. Información geológica del área intervenida por minería</w:t>
        </w:r>
        <w:r w:rsidR="00E85BAF">
          <w:rPr>
            <w:noProof/>
            <w:webHidden/>
          </w:rPr>
          <w:tab/>
        </w:r>
        <w:r w:rsidR="00E85BAF">
          <w:rPr>
            <w:noProof/>
            <w:webHidden/>
          </w:rPr>
          <w:fldChar w:fldCharType="begin"/>
        </w:r>
        <w:r w:rsidR="00E85BAF">
          <w:rPr>
            <w:noProof/>
            <w:webHidden/>
          </w:rPr>
          <w:instrText xml:space="preserve"> PAGEREF _Toc146785326 \h </w:instrText>
        </w:r>
        <w:r w:rsidR="00E85BAF">
          <w:rPr>
            <w:noProof/>
            <w:webHidden/>
          </w:rPr>
        </w:r>
        <w:r w:rsidR="00E85BAF">
          <w:rPr>
            <w:noProof/>
            <w:webHidden/>
          </w:rPr>
          <w:fldChar w:fldCharType="separate"/>
        </w:r>
        <w:r w:rsidR="00E85BAF">
          <w:rPr>
            <w:noProof/>
            <w:webHidden/>
          </w:rPr>
          <w:t>12</w:t>
        </w:r>
        <w:r w:rsidR="00E85BAF">
          <w:rPr>
            <w:noProof/>
            <w:webHidden/>
          </w:rPr>
          <w:fldChar w:fldCharType="end"/>
        </w:r>
      </w:hyperlink>
    </w:p>
    <w:p w14:paraId="36777F76" w14:textId="1684241E"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27" w:history="1">
        <w:r w:rsidR="00E85BAF" w:rsidRPr="00051FC5">
          <w:rPr>
            <w:rStyle w:val="Hyperlink"/>
            <w:noProof/>
          </w:rPr>
          <w:t>Tabla 4. Procesos de inestabilidad identificados</w:t>
        </w:r>
        <w:r w:rsidR="00E85BAF">
          <w:rPr>
            <w:noProof/>
            <w:webHidden/>
          </w:rPr>
          <w:tab/>
        </w:r>
        <w:r w:rsidR="00E85BAF">
          <w:rPr>
            <w:noProof/>
            <w:webHidden/>
          </w:rPr>
          <w:fldChar w:fldCharType="begin"/>
        </w:r>
        <w:r w:rsidR="00E85BAF">
          <w:rPr>
            <w:noProof/>
            <w:webHidden/>
          </w:rPr>
          <w:instrText xml:space="preserve"> PAGEREF _Toc146785327 \h </w:instrText>
        </w:r>
        <w:r w:rsidR="00E85BAF">
          <w:rPr>
            <w:noProof/>
            <w:webHidden/>
          </w:rPr>
        </w:r>
        <w:r w:rsidR="00E85BAF">
          <w:rPr>
            <w:noProof/>
            <w:webHidden/>
          </w:rPr>
          <w:fldChar w:fldCharType="separate"/>
        </w:r>
        <w:r w:rsidR="00E85BAF">
          <w:rPr>
            <w:noProof/>
            <w:webHidden/>
          </w:rPr>
          <w:t>12</w:t>
        </w:r>
        <w:r w:rsidR="00E85BAF">
          <w:rPr>
            <w:noProof/>
            <w:webHidden/>
          </w:rPr>
          <w:fldChar w:fldCharType="end"/>
        </w:r>
      </w:hyperlink>
    </w:p>
    <w:p w14:paraId="2161AACF" w14:textId="36039DEA"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28" w:history="1">
        <w:r w:rsidR="00E85BAF" w:rsidRPr="00051FC5">
          <w:rPr>
            <w:rStyle w:val="Hyperlink"/>
            <w:noProof/>
          </w:rPr>
          <w:t>Tabla 5. Identificación de fuente de emisión atmosférica</w:t>
        </w:r>
        <w:r w:rsidR="00E85BAF">
          <w:rPr>
            <w:noProof/>
            <w:webHidden/>
          </w:rPr>
          <w:tab/>
        </w:r>
        <w:r w:rsidR="00E85BAF">
          <w:rPr>
            <w:noProof/>
            <w:webHidden/>
          </w:rPr>
          <w:fldChar w:fldCharType="begin"/>
        </w:r>
        <w:r w:rsidR="00E85BAF">
          <w:rPr>
            <w:noProof/>
            <w:webHidden/>
          </w:rPr>
          <w:instrText xml:space="preserve"> PAGEREF _Toc146785328 \h </w:instrText>
        </w:r>
        <w:r w:rsidR="00E85BAF">
          <w:rPr>
            <w:noProof/>
            <w:webHidden/>
          </w:rPr>
        </w:r>
        <w:r w:rsidR="00E85BAF">
          <w:rPr>
            <w:noProof/>
            <w:webHidden/>
          </w:rPr>
          <w:fldChar w:fldCharType="separate"/>
        </w:r>
        <w:r w:rsidR="00E85BAF">
          <w:rPr>
            <w:noProof/>
            <w:webHidden/>
          </w:rPr>
          <w:t>13</w:t>
        </w:r>
        <w:r w:rsidR="00E85BAF">
          <w:rPr>
            <w:noProof/>
            <w:webHidden/>
          </w:rPr>
          <w:fldChar w:fldCharType="end"/>
        </w:r>
      </w:hyperlink>
    </w:p>
    <w:p w14:paraId="3AE291FA" w14:textId="08FA387B"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29" w:history="1">
        <w:r w:rsidR="00E85BAF" w:rsidRPr="00051FC5">
          <w:rPr>
            <w:rStyle w:val="Hyperlink"/>
            <w:noProof/>
          </w:rPr>
          <w:t>Tabla 6. Fuentes de consulta sugeridas para información sobre ecosistemas</w:t>
        </w:r>
        <w:r w:rsidR="00E85BAF">
          <w:rPr>
            <w:noProof/>
            <w:webHidden/>
          </w:rPr>
          <w:tab/>
        </w:r>
        <w:r w:rsidR="00E85BAF">
          <w:rPr>
            <w:noProof/>
            <w:webHidden/>
          </w:rPr>
          <w:fldChar w:fldCharType="begin"/>
        </w:r>
        <w:r w:rsidR="00E85BAF">
          <w:rPr>
            <w:noProof/>
            <w:webHidden/>
          </w:rPr>
          <w:instrText xml:space="preserve"> PAGEREF _Toc146785329 \h </w:instrText>
        </w:r>
        <w:r w:rsidR="00E85BAF">
          <w:rPr>
            <w:noProof/>
            <w:webHidden/>
          </w:rPr>
        </w:r>
        <w:r w:rsidR="00E85BAF">
          <w:rPr>
            <w:noProof/>
            <w:webHidden/>
          </w:rPr>
          <w:fldChar w:fldCharType="separate"/>
        </w:r>
        <w:r w:rsidR="00E85BAF">
          <w:rPr>
            <w:noProof/>
            <w:webHidden/>
          </w:rPr>
          <w:t>14</w:t>
        </w:r>
        <w:r w:rsidR="00E85BAF">
          <w:rPr>
            <w:noProof/>
            <w:webHidden/>
          </w:rPr>
          <w:fldChar w:fldCharType="end"/>
        </w:r>
      </w:hyperlink>
    </w:p>
    <w:p w14:paraId="2107084D" w14:textId="4D20FD33"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0" w:history="1">
        <w:r w:rsidR="00E85BAF" w:rsidRPr="00051FC5">
          <w:rPr>
            <w:rStyle w:val="Hyperlink"/>
            <w:noProof/>
          </w:rPr>
          <w:t>Tabla 7. Calificación de criterios y valoración de impactos</w:t>
        </w:r>
        <w:r w:rsidR="00E85BAF">
          <w:rPr>
            <w:noProof/>
            <w:webHidden/>
          </w:rPr>
          <w:tab/>
        </w:r>
        <w:r w:rsidR="00E85BAF">
          <w:rPr>
            <w:noProof/>
            <w:webHidden/>
          </w:rPr>
          <w:fldChar w:fldCharType="begin"/>
        </w:r>
        <w:r w:rsidR="00E85BAF">
          <w:rPr>
            <w:noProof/>
            <w:webHidden/>
          </w:rPr>
          <w:instrText xml:space="preserve"> PAGEREF _Toc146785330 \h </w:instrText>
        </w:r>
        <w:r w:rsidR="00E85BAF">
          <w:rPr>
            <w:noProof/>
            <w:webHidden/>
          </w:rPr>
        </w:r>
        <w:r w:rsidR="00E85BAF">
          <w:rPr>
            <w:noProof/>
            <w:webHidden/>
          </w:rPr>
          <w:fldChar w:fldCharType="separate"/>
        </w:r>
        <w:r w:rsidR="00E85BAF">
          <w:rPr>
            <w:noProof/>
            <w:webHidden/>
          </w:rPr>
          <w:t>17</w:t>
        </w:r>
        <w:r w:rsidR="00E85BAF">
          <w:rPr>
            <w:noProof/>
            <w:webHidden/>
          </w:rPr>
          <w:fldChar w:fldCharType="end"/>
        </w:r>
      </w:hyperlink>
    </w:p>
    <w:p w14:paraId="25D63BB4" w14:textId="71D6B0AB"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1" w:history="1">
        <w:r w:rsidR="00E85BAF" w:rsidRPr="00051FC5">
          <w:rPr>
            <w:rStyle w:val="Hyperlink"/>
            <w:noProof/>
          </w:rPr>
          <w:t>Tabla 8. Plan de Manejo Ambiental para la formalización minera</w:t>
        </w:r>
        <w:r w:rsidR="00E85BAF">
          <w:rPr>
            <w:noProof/>
            <w:webHidden/>
          </w:rPr>
          <w:tab/>
        </w:r>
        <w:r w:rsidR="00E85BAF">
          <w:rPr>
            <w:noProof/>
            <w:webHidden/>
          </w:rPr>
          <w:fldChar w:fldCharType="begin"/>
        </w:r>
        <w:r w:rsidR="00E85BAF">
          <w:rPr>
            <w:noProof/>
            <w:webHidden/>
          </w:rPr>
          <w:instrText xml:space="preserve"> PAGEREF _Toc146785331 \h </w:instrText>
        </w:r>
        <w:r w:rsidR="00E85BAF">
          <w:rPr>
            <w:noProof/>
            <w:webHidden/>
          </w:rPr>
        </w:r>
        <w:r w:rsidR="00E85BAF">
          <w:rPr>
            <w:noProof/>
            <w:webHidden/>
          </w:rPr>
          <w:fldChar w:fldCharType="separate"/>
        </w:r>
        <w:r w:rsidR="00E85BAF">
          <w:rPr>
            <w:noProof/>
            <w:webHidden/>
          </w:rPr>
          <w:t>19</w:t>
        </w:r>
        <w:r w:rsidR="00E85BAF">
          <w:rPr>
            <w:noProof/>
            <w:webHidden/>
          </w:rPr>
          <w:fldChar w:fldCharType="end"/>
        </w:r>
      </w:hyperlink>
    </w:p>
    <w:p w14:paraId="28E0E00B" w14:textId="26BD380B" w:rsidR="006E3CD8" w:rsidRPr="00112CAF" w:rsidRDefault="001B1B37" w:rsidP="0067576C">
      <w:pPr>
        <w:spacing w:line="240" w:lineRule="auto"/>
        <w:rPr>
          <w:lang w:val="es-ES_tradnl"/>
        </w:rPr>
      </w:pPr>
      <w:r w:rsidRPr="00112CAF">
        <w:rPr>
          <w:lang w:val="es-ES_tradnl"/>
        </w:rPr>
        <w:fldChar w:fldCharType="end"/>
      </w:r>
    </w:p>
    <w:p w14:paraId="4F0AE229" w14:textId="72E41C96" w:rsidR="006E3CD8" w:rsidRPr="00E85BAF" w:rsidRDefault="006E3CD8" w:rsidP="00E85BAF">
      <w:pPr>
        <w:spacing w:line="240" w:lineRule="auto"/>
        <w:jc w:val="center"/>
        <w:rPr>
          <w:b/>
          <w:bCs/>
          <w:lang w:val="es-ES_tradnl"/>
        </w:rPr>
      </w:pPr>
      <w:r w:rsidRPr="00E85BAF">
        <w:rPr>
          <w:b/>
          <w:bCs/>
        </w:rPr>
        <w:t>LISTADO DE PLANOS</w:t>
      </w:r>
    </w:p>
    <w:p w14:paraId="2699BE58" w14:textId="6DA62236" w:rsidR="00E85BAF" w:rsidRDefault="006E3CD8">
      <w:pPr>
        <w:pStyle w:val="TableofFigures"/>
        <w:tabs>
          <w:tab w:val="right" w:leader="dot" w:pos="9350"/>
        </w:tabs>
        <w:rPr>
          <w:rFonts w:eastAsiaTheme="minorEastAsia" w:cstheme="minorBidi"/>
          <w:smallCaps w:val="0"/>
          <w:noProof/>
          <w:sz w:val="24"/>
          <w:szCs w:val="24"/>
          <w:lang w:val="es-CO" w:eastAsia="es-MX"/>
        </w:rPr>
      </w:pPr>
      <w:r w:rsidRPr="00112CAF">
        <w:rPr>
          <w:lang w:val="es-ES_tradnl"/>
        </w:rPr>
        <w:fldChar w:fldCharType="begin"/>
      </w:r>
      <w:r w:rsidRPr="00112CAF">
        <w:rPr>
          <w:lang w:val="es-ES_tradnl"/>
        </w:rPr>
        <w:instrText xml:space="preserve"> TOC \h \z \c "Plano" </w:instrText>
      </w:r>
      <w:r w:rsidRPr="00112CAF">
        <w:rPr>
          <w:lang w:val="es-ES_tradnl"/>
        </w:rPr>
        <w:fldChar w:fldCharType="separate"/>
      </w:r>
      <w:hyperlink w:anchor="_Toc146785332" w:history="1">
        <w:r w:rsidR="00E85BAF" w:rsidRPr="00B47699">
          <w:rPr>
            <w:rStyle w:val="Hyperlink"/>
            <w:noProof/>
          </w:rPr>
          <w:t xml:space="preserve"> Plano 1. Localización general de la actividad</w:t>
        </w:r>
        <w:r w:rsidR="00E85BAF">
          <w:rPr>
            <w:noProof/>
            <w:webHidden/>
          </w:rPr>
          <w:tab/>
        </w:r>
        <w:r w:rsidR="00E85BAF">
          <w:rPr>
            <w:noProof/>
            <w:webHidden/>
          </w:rPr>
          <w:fldChar w:fldCharType="begin"/>
        </w:r>
        <w:r w:rsidR="00E85BAF">
          <w:rPr>
            <w:noProof/>
            <w:webHidden/>
          </w:rPr>
          <w:instrText xml:space="preserve"> PAGEREF _Toc146785332 \h </w:instrText>
        </w:r>
        <w:r w:rsidR="00E85BAF">
          <w:rPr>
            <w:noProof/>
            <w:webHidden/>
          </w:rPr>
        </w:r>
        <w:r w:rsidR="00E85BAF">
          <w:rPr>
            <w:noProof/>
            <w:webHidden/>
          </w:rPr>
          <w:fldChar w:fldCharType="separate"/>
        </w:r>
        <w:r w:rsidR="00E85BAF">
          <w:rPr>
            <w:noProof/>
            <w:webHidden/>
          </w:rPr>
          <w:t>9</w:t>
        </w:r>
        <w:r w:rsidR="00E85BAF">
          <w:rPr>
            <w:noProof/>
            <w:webHidden/>
          </w:rPr>
          <w:fldChar w:fldCharType="end"/>
        </w:r>
      </w:hyperlink>
    </w:p>
    <w:p w14:paraId="7328034B" w14:textId="028B74B4"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3" w:history="1">
        <w:r w:rsidR="00E85BAF" w:rsidRPr="00B47699">
          <w:rPr>
            <w:rStyle w:val="Hyperlink"/>
            <w:noProof/>
          </w:rPr>
          <w:t xml:space="preserve"> Plano 2. Infraestructura social y productiva</w:t>
        </w:r>
        <w:r w:rsidR="00E85BAF">
          <w:rPr>
            <w:noProof/>
            <w:webHidden/>
          </w:rPr>
          <w:tab/>
        </w:r>
        <w:r w:rsidR="00E85BAF">
          <w:rPr>
            <w:noProof/>
            <w:webHidden/>
          </w:rPr>
          <w:fldChar w:fldCharType="begin"/>
        </w:r>
        <w:r w:rsidR="00E85BAF">
          <w:rPr>
            <w:noProof/>
            <w:webHidden/>
          </w:rPr>
          <w:instrText xml:space="preserve"> PAGEREF _Toc146785333 \h </w:instrText>
        </w:r>
        <w:r w:rsidR="00E85BAF">
          <w:rPr>
            <w:noProof/>
            <w:webHidden/>
          </w:rPr>
        </w:r>
        <w:r w:rsidR="00E85BAF">
          <w:rPr>
            <w:noProof/>
            <w:webHidden/>
          </w:rPr>
          <w:fldChar w:fldCharType="separate"/>
        </w:r>
        <w:r w:rsidR="00E85BAF">
          <w:rPr>
            <w:noProof/>
            <w:webHidden/>
          </w:rPr>
          <w:t>9</w:t>
        </w:r>
        <w:r w:rsidR="00E85BAF">
          <w:rPr>
            <w:noProof/>
            <w:webHidden/>
          </w:rPr>
          <w:fldChar w:fldCharType="end"/>
        </w:r>
      </w:hyperlink>
    </w:p>
    <w:p w14:paraId="61133F77" w14:textId="3B08D5D0"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4" w:history="1">
        <w:r w:rsidR="00E85BAF" w:rsidRPr="00B47699">
          <w:rPr>
            <w:rStyle w:val="Hyperlink"/>
            <w:noProof/>
          </w:rPr>
          <w:t xml:space="preserve"> Plano 3. Infraestructura y Labores Mineras</w:t>
        </w:r>
        <w:r w:rsidR="00E85BAF">
          <w:rPr>
            <w:noProof/>
            <w:webHidden/>
          </w:rPr>
          <w:tab/>
        </w:r>
        <w:r w:rsidR="00E85BAF">
          <w:rPr>
            <w:noProof/>
            <w:webHidden/>
          </w:rPr>
          <w:fldChar w:fldCharType="begin"/>
        </w:r>
        <w:r w:rsidR="00E85BAF">
          <w:rPr>
            <w:noProof/>
            <w:webHidden/>
          </w:rPr>
          <w:instrText xml:space="preserve"> PAGEREF _Toc146785334 \h </w:instrText>
        </w:r>
        <w:r w:rsidR="00E85BAF">
          <w:rPr>
            <w:noProof/>
            <w:webHidden/>
          </w:rPr>
        </w:r>
        <w:r w:rsidR="00E85BAF">
          <w:rPr>
            <w:noProof/>
            <w:webHidden/>
          </w:rPr>
          <w:fldChar w:fldCharType="separate"/>
        </w:r>
        <w:r w:rsidR="00E85BAF">
          <w:rPr>
            <w:noProof/>
            <w:webHidden/>
          </w:rPr>
          <w:t>10</w:t>
        </w:r>
        <w:r w:rsidR="00E85BAF">
          <w:rPr>
            <w:noProof/>
            <w:webHidden/>
          </w:rPr>
          <w:fldChar w:fldCharType="end"/>
        </w:r>
      </w:hyperlink>
    </w:p>
    <w:p w14:paraId="3A76B5BC" w14:textId="5CFF5DC9"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5" w:history="1">
        <w:r w:rsidR="00E85BAF" w:rsidRPr="00B47699">
          <w:rPr>
            <w:rStyle w:val="Hyperlink"/>
            <w:noProof/>
          </w:rPr>
          <w:t xml:space="preserve"> Plano 4. Geología</w:t>
        </w:r>
        <w:r w:rsidR="00E85BAF">
          <w:rPr>
            <w:noProof/>
            <w:webHidden/>
          </w:rPr>
          <w:tab/>
        </w:r>
        <w:r w:rsidR="00E85BAF">
          <w:rPr>
            <w:noProof/>
            <w:webHidden/>
          </w:rPr>
          <w:fldChar w:fldCharType="begin"/>
        </w:r>
        <w:r w:rsidR="00E85BAF">
          <w:rPr>
            <w:noProof/>
            <w:webHidden/>
          </w:rPr>
          <w:instrText xml:space="preserve"> PAGEREF _Toc146785335 \h </w:instrText>
        </w:r>
        <w:r w:rsidR="00E85BAF">
          <w:rPr>
            <w:noProof/>
            <w:webHidden/>
          </w:rPr>
        </w:r>
        <w:r w:rsidR="00E85BAF">
          <w:rPr>
            <w:noProof/>
            <w:webHidden/>
          </w:rPr>
          <w:fldChar w:fldCharType="separate"/>
        </w:r>
        <w:r w:rsidR="00E85BAF">
          <w:rPr>
            <w:noProof/>
            <w:webHidden/>
          </w:rPr>
          <w:t>11</w:t>
        </w:r>
        <w:r w:rsidR="00E85BAF">
          <w:rPr>
            <w:noProof/>
            <w:webHidden/>
          </w:rPr>
          <w:fldChar w:fldCharType="end"/>
        </w:r>
      </w:hyperlink>
    </w:p>
    <w:p w14:paraId="7726D0A6" w14:textId="4BBDD4F7"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6" w:history="1">
        <w:r w:rsidR="00E85BAF" w:rsidRPr="00B47699">
          <w:rPr>
            <w:rStyle w:val="Hyperlink"/>
            <w:noProof/>
          </w:rPr>
          <w:t xml:space="preserve"> Plano 5. Geomorfología</w:t>
        </w:r>
        <w:r w:rsidR="00E85BAF">
          <w:rPr>
            <w:noProof/>
            <w:webHidden/>
          </w:rPr>
          <w:tab/>
        </w:r>
        <w:r w:rsidR="00E85BAF">
          <w:rPr>
            <w:noProof/>
            <w:webHidden/>
          </w:rPr>
          <w:fldChar w:fldCharType="begin"/>
        </w:r>
        <w:r w:rsidR="00E85BAF">
          <w:rPr>
            <w:noProof/>
            <w:webHidden/>
          </w:rPr>
          <w:instrText xml:space="preserve"> PAGEREF _Toc146785336 \h </w:instrText>
        </w:r>
        <w:r w:rsidR="00E85BAF">
          <w:rPr>
            <w:noProof/>
            <w:webHidden/>
          </w:rPr>
        </w:r>
        <w:r w:rsidR="00E85BAF">
          <w:rPr>
            <w:noProof/>
            <w:webHidden/>
          </w:rPr>
          <w:fldChar w:fldCharType="separate"/>
        </w:r>
        <w:r w:rsidR="00E85BAF">
          <w:rPr>
            <w:noProof/>
            <w:webHidden/>
          </w:rPr>
          <w:t>12</w:t>
        </w:r>
        <w:r w:rsidR="00E85BAF">
          <w:rPr>
            <w:noProof/>
            <w:webHidden/>
          </w:rPr>
          <w:fldChar w:fldCharType="end"/>
        </w:r>
      </w:hyperlink>
    </w:p>
    <w:p w14:paraId="271F6AF7" w14:textId="4C9FE59D"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7" w:history="1">
        <w:r w:rsidR="00E85BAF" w:rsidRPr="00B47699">
          <w:rPr>
            <w:rStyle w:val="Hyperlink"/>
            <w:noProof/>
          </w:rPr>
          <w:t xml:space="preserve"> Plano 6. Hidrología e Hidrogeología</w:t>
        </w:r>
        <w:r w:rsidR="00E85BAF">
          <w:rPr>
            <w:noProof/>
            <w:webHidden/>
          </w:rPr>
          <w:tab/>
        </w:r>
        <w:r w:rsidR="00E85BAF">
          <w:rPr>
            <w:noProof/>
            <w:webHidden/>
          </w:rPr>
          <w:fldChar w:fldCharType="begin"/>
        </w:r>
        <w:r w:rsidR="00E85BAF">
          <w:rPr>
            <w:noProof/>
            <w:webHidden/>
          </w:rPr>
          <w:instrText xml:space="preserve"> PAGEREF _Toc146785337 \h </w:instrText>
        </w:r>
        <w:r w:rsidR="00E85BAF">
          <w:rPr>
            <w:noProof/>
            <w:webHidden/>
          </w:rPr>
        </w:r>
        <w:r w:rsidR="00E85BAF">
          <w:rPr>
            <w:noProof/>
            <w:webHidden/>
          </w:rPr>
          <w:fldChar w:fldCharType="separate"/>
        </w:r>
        <w:r w:rsidR="00E85BAF">
          <w:rPr>
            <w:noProof/>
            <w:webHidden/>
          </w:rPr>
          <w:t>13</w:t>
        </w:r>
        <w:r w:rsidR="00E85BAF">
          <w:rPr>
            <w:noProof/>
            <w:webHidden/>
          </w:rPr>
          <w:fldChar w:fldCharType="end"/>
        </w:r>
      </w:hyperlink>
    </w:p>
    <w:p w14:paraId="7B57468A" w14:textId="2D38A8BB"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8" w:history="1">
        <w:r w:rsidR="00E85BAF" w:rsidRPr="00B47699">
          <w:rPr>
            <w:rStyle w:val="Hyperlink"/>
            <w:noProof/>
          </w:rPr>
          <w:t xml:space="preserve"> Plano 7. Determinantes ambientales del medio natural.</w:t>
        </w:r>
        <w:r w:rsidR="00E85BAF">
          <w:rPr>
            <w:noProof/>
            <w:webHidden/>
          </w:rPr>
          <w:tab/>
        </w:r>
        <w:r w:rsidR="00E85BAF">
          <w:rPr>
            <w:noProof/>
            <w:webHidden/>
          </w:rPr>
          <w:fldChar w:fldCharType="begin"/>
        </w:r>
        <w:r w:rsidR="00E85BAF">
          <w:rPr>
            <w:noProof/>
            <w:webHidden/>
          </w:rPr>
          <w:instrText xml:space="preserve"> PAGEREF _Toc146785338 \h </w:instrText>
        </w:r>
        <w:r w:rsidR="00E85BAF">
          <w:rPr>
            <w:noProof/>
            <w:webHidden/>
          </w:rPr>
        </w:r>
        <w:r w:rsidR="00E85BAF">
          <w:rPr>
            <w:noProof/>
            <w:webHidden/>
          </w:rPr>
          <w:fldChar w:fldCharType="separate"/>
        </w:r>
        <w:r w:rsidR="00E85BAF">
          <w:rPr>
            <w:noProof/>
            <w:webHidden/>
          </w:rPr>
          <w:t>14</w:t>
        </w:r>
        <w:r w:rsidR="00E85BAF">
          <w:rPr>
            <w:noProof/>
            <w:webHidden/>
          </w:rPr>
          <w:fldChar w:fldCharType="end"/>
        </w:r>
      </w:hyperlink>
    </w:p>
    <w:p w14:paraId="5E3A20E7" w14:textId="71ADC89A"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39" w:history="1">
        <w:r w:rsidR="00E85BAF" w:rsidRPr="00B47699">
          <w:rPr>
            <w:rStyle w:val="Hyperlink"/>
            <w:noProof/>
          </w:rPr>
          <w:t xml:space="preserve"> Plano 8. Aspectos socioeconómicos relevantes.</w:t>
        </w:r>
        <w:r w:rsidR="00E85BAF">
          <w:rPr>
            <w:noProof/>
            <w:webHidden/>
          </w:rPr>
          <w:tab/>
        </w:r>
        <w:r w:rsidR="00E85BAF">
          <w:rPr>
            <w:noProof/>
            <w:webHidden/>
          </w:rPr>
          <w:fldChar w:fldCharType="begin"/>
        </w:r>
        <w:r w:rsidR="00E85BAF">
          <w:rPr>
            <w:noProof/>
            <w:webHidden/>
          </w:rPr>
          <w:instrText xml:space="preserve"> PAGEREF _Toc146785339 \h </w:instrText>
        </w:r>
        <w:r w:rsidR="00E85BAF">
          <w:rPr>
            <w:noProof/>
            <w:webHidden/>
          </w:rPr>
        </w:r>
        <w:r w:rsidR="00E85BAF">
          <w:rPr>
            <w:noProof/>
            <w:webHidden/>
          </w:rPr>
          <w:fldChar w:fldCharType="separate"/>
        </w:r>
        <w:r w:rsidR="00E85BAF">
          <w:rPr>
            <w:noProof/>
            <w:webHidden/>
          </w:rPr>
          <w:t>15</w:t>
        </w:r>
        <w:r w:rsidR="00E85BAF">
          <w:rPr>
            <w:noProof/>
            <w:webHidden/>
          </w:rPr>
          <w:fldChar w:fldCharType="end"/>
        </w:r>
      </w:hyperlink>
    </w:p>
    <w:p w14:paraId="770D3906" w14:textId="32F59E67" w:rsidR="00E85BAF" w:rsidRDefault="00000000">
      <w:pPr>
        <w:pStyle w:val="TableofFigures"/>
        <w:tabs>
          <w:tab w:val="right" w:leader="dot" w:pos="9350"/>
        </w:tabs>
        <w:rPr>
          <w:rFonts w:eastAsiaTheme="minorEastAsia" w:cstheme="minorBidi"/>
          <w:smallCaps w:val="0"/>
          <w:noProof/>
          <w:sz w:val="24"/>
          <w:szCs w:val="24"/>
          <w:lang w:val="es-CO" w:eastAsia="es-MX"/>
        </w:rPr>
      </w:pPr>
      <w:hyperlink w:anchor="_Toc146785340" w:history="1">
        <w:r w:rsidR="00E85BAF" w:rsidRPr="00B47699">
          <w:rPr>
            <w:rStyle w:val="Hyperlink"/>
            <w:noProof/>
          </w:rPr>
          <w:t xml:space="preserve"> Plano 9. Propuesta de diseño paisajístico.</w:t>
        </w:r>
        <w:r w:rsidR="00E85BAF">
          <w:rPr>
            <w:noProof/>
            <w:webHidden/>
          </w:rPr>
          <w:tab/>
        </w:r>
        <w:r w:rsidR="00E85BAF">
          <w:rPr>
            <w:noProof/>
            <w:webHidden/>
          </w:rPr>
          <w:fldChar w:fldCharType="begin"/>
        </w:r>
        <w:r w:rsidR="00E85BAF">
          <w:rPr>
            <w:noProof/>
            <w:webHidden/>
          </w:rPr>
          <w:instrText xml:space="preserve"> PAGEREF _Toc146785340 \h </w:instrText>
        </w:r>
        <w:r w:rsidR="00E85BAF">
          <w:rPr>
            <w:noProof/>
            <w:webHidden/>
          </w:rPr>
        </w:r>
        <w:r w:rsidR="00E85BAF">
          <w:rPr>
            <w:noProof/>
            <w:webHidden/>
          </w:rPr>
          <w:fldChar w:fldCharType="separate"/>
        </w:r>
        <w:r w:rsidR="00E85BAF">
          <w:rPr>
            <w:noProof/>
            <w:webHidden/>
          </w:rPr>
          <w:t>20</w:t>
        </w:r>
        <w:r w:rsidR="00E85BAF">
          <w:rPr>
            <w:noProof/>
            <w:webHidden/>
          </w:rPr>
          <w:fldChar w:fldCharType="end"/>
        </w:r>
      </w:hyperlink>
    </w:p>
    <w:p w14:paraId="7F66C9AF" w14:textId="15B8F2AC" w:rsidR="001B1B37" w:rsidRPr="00112CAF" w:rsidRDefault="006E3CD8" w:rsidP="0067576C">
      <w:pPr>
        <w:spacing w:line="240" w:lineRule="auto"/>
        <w:rPr>
          <w:lang w:val="es-ES_tradnl"/>
        </w:rPr>
      </w:pPr>
      <w:r w:rsidRPr="00112CAF">
        <w:rPr>
          <w:lang w:val="es-ES_tradnl"/>
        </w:rPr>
        <w:fldChar w:fldCharType="end"/>
      </w:r>
    </w:p>
    <w:p w14:paraId="135C6333" w14:textId="1F9EA835" w:rsidR="006E3CD8" w:rsidRPr="00E85BAF" w:rsidRDefault="006E3CD8" w:rsidP="00E85BAF">
      <w:pPr>
        <w:spacing w:line="240" w:lineRule="auto"/>
        <w:jc w:val="center"/>
        <w:rPr>
          <w:b/>
          <w:bCs/>
          <w:color w:val="000000" w:themeColor="text1"/>
          <w:lang w:val="es-ES_tradnl"/>
        </w:rPr>
      </w:pPr>
      <w:r w:rsidRPr="00E85BAF">
        <w:rPr>
          <w:b/>
          <w:bCs/>
          <w:color w:val="000000" w:themeColor="text1"/>
        </w:rPr>
        <w:t>LISTADO DE ANEXOS</w:t>
      </w:r>
    </w:p>
    <w:p w14:paraId="42DE1A18" w14:textId="77777777" w:rsidR="00E85BAF" w:rsidRPr="00E85BAF" w:rsidRDefault="00000000" w:rsidP="00E85BAF">
      <w:pPr>
        <w:pStyle w:val="TOC1"/>
        <w:rPr>
          <w:rFonts w:eastAsiaTheme="minorEastAsia" w:cstheme="minorBidi"/>
          <w:b w:val="0"/>
          <w:bCs w:val="0"/>
          <w:caps w:val="0"/>
          <w:noProof/>
          <w:color w:val="000000" w:themeColor="text1"/>
          <w:sz w:val="24"/>
          <w:szCs w:val="24"/>
          <w:lang w:val="es-CO" w:eastAsia="es-MX"/>
        </w:rPr>
      </w:pPr>
      <w:hyperlink w:anchor="_Toc146785292" w:history="1">
        <w:r w:rsidR="00E85BAF" w:rsidRPr="00E85BAF">
          <w:rPr>
            <w:rStyle w:val="Hyperlink"/>
            <w:b w:val="0"/>
            <w:bCs w:val="0"/>
            <w:noProof/>
            <w:color w:val="000000" w:themeColor="text1"/>
            <w:u w:val="none"/>
          </w:rPr>
          <w:t xml:space="preserve">ANEXO 1. </w:t>
        </w:r>
        <w:r w:rsidR="00E85BAF" w:rsidRPr="00E85BAF">
          <w:rPr>
            <w:rStyle w:val="Hyperlink"/>
            <w:b w:val="0"/>
            <w:bCs w:val="0"/>
            <w:noProof/>
            <w:color w:val="000000" w:themeColor="text1"/>
            <w:u w:val="none"/>
            <w:lang w:val="es-ES_tradnl"/>
          </w:rPr>
          <w:t>DETERMINANTES AMBIENTALES DEL MEDIO NATURAL</w:t>
        </w:r>
        <w:r w:rsidR="00E85BAF" w:rsidRPr="00E85BAF">
          <w:rPr>
            <w:b w:val="0"/>
            <w:bCs w:val="0"/>
            <w:noProof/>
            <w:webHidden/>
            <w:color w:val="000000" w:themeColor="text1"/>
          </w:rPr>
          <w:tab/>
        </w:r>
        <w:r w:rsidR="00E85BAF" w:rsidRPr="00E85BAF">
          <w:rPr>
            <w:b w:val="0"/>
            <w:bCs w:val="0"/>
            <w:noProof/>
            <w:webHidden/>
            <w:color w:val="000000" w:themeColor="text1"/>
          </w:rPr>
          <w:fldChar w:fldCharType="begin"/>
        </w:r>
        <w:r w:rsidR="00E85BAF" w:rsidRPr="00E85BAF">
          <w:rPr>
            <w:b w:val="0"/>
            <w:bCs w:val="0"/>
            <w:noProof/>
            <w:webHidden/>
            <w:color w:val="000000" w:themeColor="text1"/>
          </w:rPr>
          <w:instrText xml:space="preserve"> PAGEREF _Toc146785292 \h </w:instrText>
        </w:r>
        <w:r w:rsidR="00E85BAF" w:rsidRPr="00E85BAF">
          <w:rPr>
            <w:b w:val="0"/>
            <w:bCs w:val="0"/>
            <w:noProof/>
            <w:webHidden/>
            <w:color w:val="000000" w:themeColor="text1"/>
          </w:rPr>
        </w:r>
        <w:r w:rsidR="00E85BAF" w:rsidRPr="00E85BAF">
          <w:rPr>
            <w:b w:val="0"/>
            <w:bCs w:val="0"/>
            <w:noProof/>
            <w:webHidden/>
            <w:color w:val="000000" w:themeColor="text1"/>
          </w:rPr>
          <w:fldChar w:fldCharType="separate"/>
        </w:r>
        <w:r w:rsidR="00E85BAF" w:rsidRPr="00E85BAF">
          <w:rPr>
            <w:b w:val="0"/>
            <w:bCs w:val="0"/>
            <w:noProof/>
            <w:webHidden/>
            <w:color w:val="000000" w:themeColor="text1"/>
          </w:rPr>
          <w:t>21</w:t>
        </w:r>
        <w:r w:rsidR="00E85BAF" w:rsidRPr="00E85BAF">
          <w:rPr>
            <w:b w:val="0"/>
            <w:bCs w:val="0"/>
            <w:noProof/>
            <w:webHidden/>
            <w:color w:val="000000" w:themeColor="text1"/>
          </w:rPr>
          <w:fldChar w:fldCharType="end"/>
        </w:r>
      </w:hyperlink>
    </w:p>
    <w:p w14:paraId="5D9BDA5E" w14:textId="77777777" w:rsidR="00E85BAF" w:rsidRPr="00E85BAF" w:rsidRDefault="00000000" w:rsidP="00E85BAF">
      <w:pPr>
        <w:pStyle w:val="TOC1"/>
        <w:rPr>
          <w:rFonts w:eastAsiaTheme="minorEastAsia" w:cstheme="minorBidi"/>
          <w:b w:val="0"/>
          <w:bCs w:val="0"/>
          <w:caps w:val="0"/>
          <w:noProof/>
          <w:color w:val="000000" w:themeColor="text1"/>
          <w:sz w:val="24"/>
          <w:szCs w:val="24"/>
          <w:lang w:val="es-CO" w:eastAsia="es-MX"/>
        </w:rPr>
      </w:pPr>
      <w:hyperlink w:anchor="_Toc146785293" w:history="1">
        <w:r w:rsidR="00E85BAF" w:rsidRPr="00E85BAF">
          <w:rPr>
            <w:rStyle w:val="Hyperlink"/>
            <w:b w:val="0"/>
            <w:bCs w:val="0"/>
            <w:noProof/>
            <w:color w:val="000000" w:themeColor="text1"/>
            <w:u w:val="none"/>
          </w:rPr>
          <w:t>Anexo 2. Ficha de caracterización socioeconómica y cultural</w:t>
        </w:r>
        <w:r w:rsidR="00E85BAF" w:rsidRPr="00E85BAF">
          <w:rPr>
            <w:b w:val="0"/>
            <w:bCs w:val="0"/>
            <w:noProof/>
            <w:webHidden/>
            <w:color w:val="000000" w:themeColor="text1"/>
          </w:rPr>
          <w:tab/>
        </w:r>
        <w:r w:rsidR="00E85BAF" w:rsidRPr="00E85BAF">
          <w:rPr>
            <w:b w:val="0"/>
            <w:bCs w:val="0"/>
            <w:noProof/>
            <w:webHidden/>
            <w:color w:val="000000" w:themeColor="text1"/>
          </w:rPr>
          <w:fldChar w:fldCharType="begin"/>
        </w:r>
        <w:r w:rsidR="00E85BAF" w:rsidRPr="00E85BAF">
          <w:rPr>
            <w:b w:val="0"/>
            <w:bCs w:val="0"/>
            <w:noProof/>
            <w:webHidden/>
            <w:color w:val="000000" w:themeColor="text1"/>
          </w:rPr>
          <w:instrText xml:space="preserve"> PAGEREF _Toc146785293 \h </w:instrText>
        </w:r>
        <w:r w:rsidR="00E85BAF" w:rsidRPr="00E85BAF">
          <w:rPr>
            <w:b w:val="0"/>
            <w:bCs w:val="0"/>
            <w:noProof/>
            <w:webHidden/>
            <w:color w:val="000000" w:themeColor="text1"/>
          </w:rPr>
        </w:r>
        <w:r w:rsidR="00E85BAF" w:rsidRPr="00E85BAF">
          <w:rPr>
            <w:b w:val="0"/>
            <w:bCs w:val="0"/>
            <w:noProof/>
            <w:webHidden/>
            <w:color w:val="000000" w:themeColor="text1"/>
          </w:rPr>
          <w:fldChar w:fldCharType="separate"/>
        </w:r>
        <w:r w:rsidR="00E85BAF" w:rsidRPr="00E85BAF">
          <w:rPr>
            <w:b w:val="0"/>
            <w:bCs w:val="0"/>
            <w:noProof/>
            <w:webHidden/>
            <w:color w:val="000000" w:themeColor="text1"/>
          </w:rPr>
          <w:t>23</w:t>
        </w:r>
        <w:r w:rsidR="00E85BAF" w:rsidRPr="00E85BAF">
          <w:rPr>
            <w:b w:val="0"/>
            <w:bCs w:val="0"/>
            <w:noProof/>
            <w:webHidden/>
            <w:color w:val="000000" w:themeColor="text1"/>
          </w:rPr>
          <w:fldChar w:fldCharType="end"/>
        </w:r>
      </w:hyperlink>
    </w:p>
    <w:p w14:paraId="3F152536" w14:textId="77777777" w:rsidR="00E85BAF" w:rsidRPr="00E85BAF" w:rsidRDefault="00000000" w:rsidP="00E85BAF">
      <w:pPr>
        <w:pStyle w:val="TOC1"/>
        <w:rPr>
          <w:rFonts w:eastAsiaTheme="minorEastAsia" w:cstheme="minorBidi"/>
          <w:b w:val="0"/>
          <w:bCs w:val="0"/>
          <w:caps w:val="0"/>
          <w:noProof/>
          <w:color w:val="000000" w:themeColor="text1"/>
          <w:sz w:val="24"/>
          <w:szCs w:val="24"/>
          <w:lang w:val="es-CO" w:eastAsia="es-MX"/>
        </w:rPr>
      </w:pPr>
      <w:hyperlink w:anchor="_Toc146785294" w:history="1">
        <w:r w:rsidR="00E85BAF" w:rsidRPr="00E85BAF">
          <w:rPr>
            <w:rStyle w:val="Hyperlink"/>
            <w:b w:val="0"/>
            <w:bCs w:val="0"/>
            <w:noProof/>
            <w:color w:val="000000" w:themeColor="text1"/>
            <w:u w:val="none"/>
            <w:lang w:val="es-ES_tradnl"/>
          </w:rPr>
          <w:t xml:space="preserve">Anexo 3. Listado capas geográficas en formato GDB o </w:t>
        </w:r>
        <w:r w:rsidR="00E85BAF" w:rsidRPr="00E85BAF">
          <w:rPr>
            <w:rStyle w:val="Hyperlink"/>
            <w:b w:val="0"/>
            <w:bCs w:val="0"/>
            <w:i/>
            <w:iCs/>
            <w:noProof/>
            <w:color w:val="000000" w:themeColor="text1"/>
            <w:u w:val="none"/>
            <w:lang w:val="es-ES_tradnl"/>
          </w:rPr>
          <w:t>shapefile</w:t>
        </w:r>
        <w:r w:rsidR="00E85BAF" w:rsidRPr="00E85BAF">
          <w:rPr>
            <w:b w:val="0"/>
            <w:bCs w:val="0"/>
            <w:noProof/>
            <w:webHidden/>
            <w:color w:val="000000" w:themeColor="text1"/>
          </w:rPr>
          <w:tab/>
        </w:r>
        <w:r w:rsidR="00E85BAF" w:rsidRPr="00E85BAF">
          <w:rPr>
            <w:b w:val="0"/>
            <w:bCs w:val="0"/>
            <w:noProof/>
            <w:webHidden/>
            <w:color w:val="000000" w:themeColor="text1"/>
          </w:rPr>
          <w:fldChar w:fldCharType="begin"/>
        </w:r>
        <w:r w:rsidR="00E85BAF" w:rsidRPr="00E85BAF">
          <w:rPr>
            <w:b w:val="0"/>
            <w:bCs w:val="0"/>
            <w:noProof/>
            <w:webHidden/>
            <w:color w:val="000000" w:themeColor="text1"/>
          </w:rPr>
          <w:instrText xml:space="preserve"> PAGEREF _Toc146785294 \h </w:instrText>
        </w:r>
        <w:r w:rsidR="00E85BAF" w:rsidRPr="00E85BAF">
          <w:rPr>
            <w:b w:val="0"/>
            <w:bCs w:val="0"/>
            <w:noProof/>
            <w:webHidden/>
            <w:color w:val="000000" w:themeColor="text1"/>
          </w:rPr>
        </w:r>
        <w:r w:rsidR="00E85BAF" w:rsidRPr="00E85BAF">
          <w:rPr>
            <w:b w:val="0"/>
            <w:bCs w:val="0"/>
            <w:noProof/>
            <w:webHidden/>
            <w:color w:val="000000" w:themeColor="text1"/>
          </w:rPr>
          <w:fldChar w:fldCharType="separate"/>
        </w:r>
        <w:r w:rsidR="00E85BAF" w:rsidRPr="00E85BAF">
          <w:rPr>
            <w:b w:val="0"/>
            <w:bCs w:val="0"/>
            <w:noProof/>
            <w:webHidden/>
            <w:color w:val="000000" w:themeColor="text1"/>
          </w:rPr>
          <w:t>25</w:t>
        </w:r>
        <w:r w:rsidR="00E85BAF" w:rsidRPr="00E85BAF">
          <w:rPr>
            <w:b w:val="0"/>
            <w:bCs w:val="0"/>
            <w:noProof/>
            <w:webHidden/>
            <w:color w:val="000000" w:themeColor="text1"/>
          </w:rPr>
          <w:fldChar w:fldCharType="end"/>
        </w:r>
      </w:hyperlink>
    </w:p>
    <w:p w14:paraId="29415306" w14:textId="77777777" w:rsidR="00E85BAF" w:rsidRPr="00E85BAF" w:rsidRDefault="00000000" w:rsidP="00E85BAF">
      <w:pPr>
        <w:pStyle w:val="TOC1"/>
        <w:rPr>
          <w:rFonts w:eastAsiaTheme="minorEastAsia" w:cstheme="minorBidi"/>
          <w:b w:val="0"/>
          <w:bCs w:val="0"/>
          <w:caps w:val="0"/>
          <w:noProof/>
          <w:color w:val="000000" w:themeColor="text1"/>
          <w:sz w:val="24"/>
          <w:szCs w:val="24"/>
          <w:lang w:val="es-CO" w:eastAsia="es-MX"/>
        </w:rPr>
      </w:pPr>
      <w:hyperlink w:anchor="_Toc146785295" w:history="1">
        <w:r w:rsidR="00E85BAF" w:rsidRPr="00E85BAF">
          <w:rPr>
            <w:rStyle w:val="Hyperlink"/>
            <w:b w:val="0"/>
            <w:bCs w:val="0"/>
            <w:noProof/>
            <w:color w:val="000000" w:themeColor="text1"/>
            <w:u w:val="none"/>
            <w:lang w:val="es-ES_tradnl"/>
          </w:rPr>
          <w:t>ANEXO 4. MATRICES DE IDENTIFICACION DE IMPACTOS AMBIENTALES ESPECIFICOS</w:t>
        </w:r>
        <w:r w:rsidR="00E85BAF" w:rsidRPr="00E85BAF">
          <w:rPr>
            <w:b w:val="0"/>
            <w:bCs w:val="0"/>
            <w:noProof/>
            <w:webHidden/>
            <w:color w:val="000000" w:themeColor="text1"/>
          </w:rPr>
          <w:tab/>
        </w:r>
        <w:r w:rsidR="00E85BAF" w:rsidRPr="00E85BAF">
          <w:rPr>
            <w:b w:val="0"/>
            <w:bCs w:val="0"/>
            <w:noProof/>
            <w:webHidden/>
            <w:color w:val="000000" w:themeColor="text1"/>
          </w:rPr>
          <w:fldChar w:fldCharType="begin"/>
        </w:r>
        <w:r w:rsidR="00E85BAF" w:rsidRPr="00E85BAF">
          <w:rPr>
            <w:b w:val="0"/>
            <w:bCs w:val="0"/>
            <w:noProof/>
            <w:webHidden/>
            <w:color w:val="000000" w:themeColor="text1"/>
          </w:rPr>
          <w:instrText xml:space="preserve"> PAGEREF _Toc146785295 \h </w:instrText>
        </w:r>
        <w:r w:rsidR="00E85BAF" w:rsidRPr="00E85BAF">
          <w:rPr>
            <w:b w:val="0"/>
            <w:bCs w:val="0"/>
            <w:noProof/>
            <w:webHidden/>
            <w:color w:val="000000" w:themeColor="text1"/>
          </w:rPr>
        </w:r>
        <w:r w:rsidR="00E85BAF" w:rsidRPr="00E85BAF">
          <w:rPr>
            <w:b w:val="0"/>
            <w:bCs w:val="0"/>
            <w:noProof/>
            <w:webHidden/>
            <w:color w:val="000000" w:themeColor="text1"/>
          </w:rPr>
          <w:fldChar w:fldCharType="separate"/>
        </w:r>
        <w:r w:rsidR="00E85BAF" w:rsidRPr="00E85BAF">
          <w:rPr>
            <w:b w:val="0"/>
            <w:bCs w:val="0"/>
            <w:noProof/>
            <w:webHidden/>
            <w:color w:val="000000" w:themeColor="text1"/>
          </w:rPr>
          <w:t>27</w:t>
        </w:r>
        <w:r w:rsidR="00E85BAF" w:rsidRPr="00E85BAF">
          <w:rPr>
            <w:b w:val="0"/>
            <w:bCs w:val="0"/>
            <w:noProof/>
            <w:webHidden/>
            <w:color w:val="000000" w:themeColor="text1"/>
          </w:rPr>
          <w:fldChar w:fldCharType="end"/>
        </w:r>
      </w:hyperlink>
    </w:p>
    <w:p w14:paraId="38C25C51" w14:textId="77777777" w:rsidR="006E3CD8" w:rsidRPr="00112CAF" w:rsidRDefault="006E3CD8" w:rsidP="0067576C">
      <w:pPr>
        <w:spacing w:line="240" w:lineRule="auto"/>
        <w:rPr>
          <w:lang w:val="es-CO"/>
        </w:rPr>
      </w:pPr>
    </w:p>
    <w:p w14:paraId="4AF2E30E" w14:textId="77777777" w:rsidR="00002DA0" w:rsidRPr="00112CAF" w:rsidRDefault="00002DA0" w:rsidP="0067576C">
      <w:pPr>
        <w:spacing w:line="240" w:lineRule="auto"/>
        <w:rPr>
          <w:lang w:val="es-ES_tradnl"/>
        </w:rPr>
      </w:pPr>
    </w:p>
    <w:p w14:paraId="313A94BC" w14:textId="77777777" w:rsidR="0082051E" w:rsidRPr="00112CAF" w:rsidRDefault="0082051E" w:rsidP="0067576C">
      <w:pPr>
        <w:spacing w:line="240" w:lineRule="auto"/>
        <w:rPr>
          <w:lang w:val="es-ES_tradnl"/>
        </w:rPr>
      </w:pPr>
    </w:p>
    <w:p w14:paraId="60711AFC" w14:textId="6E2514D8" w:rsidR="00002DA0" w:rsidRPr="00112CAF" w:rsidRDefault="0082051E" w:rsidP="0067576C">
      <w:pPr>
        <w:spacing w:line="240" w:lineRule="auto"/>
        <w:rPr>
          <w:lang w:val="es-ES_tradnl"/>
        </w:rPr>
      </w:pPr>
      <w:r w:rsidRPr="00112CAF">
        <w:rPr>
          <w:lang w:val="es-ES_tradnl"/>
        </w:rPr>
        <w:br w:type="page"/>
      </w:r>
    </w:p>
    <w:p w14:paraId="3DCEED1A" w14:textId="28DB8C48" w:rsidR="00EA3067" w:rsidRPr="00DD2693" w:rsidRDefault="00D7695E" w:rsidP="0067576C">
      <w:pPr>
        <w:pStyle w:val="Heading1"/>
        <w:numPr>
          <w:ilvl w:val="0"/>
          <w:numId w:val="0"/>
        </w:numPr>
        <w:spacing w:line="240" w:lineRule="auto"/>
        <w:ind w:left="720"/>
      </w:pPr>
      <w:bookmarkStart w:id="0" w:name="_Toc146443916"/>
      <w:bookmarkStart w:id="1" w:name="_Toc146785268"/>
      <w:r w:rsidRPr="00DD2693">
        <w:lastRenderedPageBreak/>
        <w:t>CONSIDERACIONES GENERALES PARA LA ELABORACIÓN DEL ESTUDIO DE IMPACTO AMBIENTAL DIFERENCIAL PARA LA LICENCIA AMBIENTAL TEMPORAL</w:t>
      </w:r>
      <w:bookmarkEnd w:id="0"/>
      <w:bookmarkEnd w:id="1"/>
    </w:p>
    <w:p w14:paraId="03590D83" w14:textId="77777777" w:rsidR="0014469B" w:rsidRPr="00112CAF" w:rsidRDefault="00E005D1" w:rsidP="0067576C">
      <w:pPr>
        <w:spacing w:line="240" w:lineRule="auto"/>
        <w:rPr>
          <w:lang w:val="es-ES_tradnl"/>
        </w:rPr>
      </w:pPr>
      <w:r w:rsidRPr="00112CAF">
        <w:rPr>
          <w:lang w:val="es-ES_tradnl"/>
        </w:rPr>
        <w:t>Los presentes térmi</w:t>
      </w:r>
      <w:r w:rsidR="00DD6FB6" w:rsidRPr="00112CAF">
        <w:rPr>
          <w:lang w:val="es-ES_tradnl"/>
        </w:rPr>
        <w:t xml:space="preserve">nos de referencia </w:t>
      </w:r>
      <w:r w:rsidR="0090684F" w:rsidRPr="00112CAF">
        <w:rPr>
          <w:lang w:val="es-ES_tradnl"/>
        </w:rPr>
        <w:t>atiende</w:t>
      </w:r>
      <w:r w:rsidRPr="00112CAF">
        <w:rPr>
          <w:lang w:val="es-ES_tradnl"/>
        </w:rPr>
        <w:t>n</w:t>
      </w:r>
      <w:r w:rsidR="0090684F" w:rsidRPr="00112CAF">
        <w:rPr>
          <w:lang w:val="es-ES_tradnl"/>
        </w:rPr>
        <w:t xml:space="preserve"> </w:t>
      </w:r>
      <w:r w:rsidR="002245A4" w:rsidRPr="00112CAF">
        <w:rPr>
          <w:lang w:val="es-ES_tradnl"/>
        </w:rPr>
        <w:t>lo</w:t>
      </w:r>
      <w:r w:rsidR="0009720F" w:rsidRPr="00112CAF">
        <w:rPr>
          <w:lang w:val="es-ES_tradnl"/>
        </w:rPr>
        <w:t xml:space="preserve"> </w:t>
      </w:r>
      <w:r w:rsidR="008E016F" w:rsidRPr="00112CAF">
        <w:rPr>
          <w:lang w:val="es-ES_tradnl"/>
        </w:rPr>
        <w:t>establecido por la ley</w:t>
      </w:r>
      <w:r w:rsidR="005B2DC7" w:rsidRPr="00112CAF">
        <w:rPr>
          <w:lang w:val="es-ES_tradnl"/>
        </w:rPr>
        <w:t xml:space="preserve"> </w:t>
      </w:r>
      <w:r w:rsidR="005D4AD8" w:rsidRPr="00112CAF">
        <w:rPr>
          <w:lang w:val="es-ES_tradnl"/>
        </w:rPr>
        <w:t>en cuanto a la diferenciación de requisitos para los pequeños mineros informales en Colombia</w:t>
      </w:r>
      <w:r w:rsidR="00754226" w:rsidRPr="00112CAF">
        <w:rPr>
          <w:lang w:val="es-ES_tradnl"/>
        </w:rPr>
        <w:t>.</w:t>
      </w:r>
    </w:p>
    <w:p w14:paraId="025A294F" w14:textId="2D12FEA3" w:rsidR="0082051E" w:rsidRPr="00112CAF" w:rsidRDefault="0014469B" w:rsidP="0067576C">
      <w:pPr>
        <w:spacing w:line="240" w:lineRule="auto"/>
        <w:rPr>
          <w:lang w:val="es-ES_tradnl"/>
        </w:rPr>
      </w:pPr>
      <w:r w:rsidRPr="00112CAF">
        <w:rPr>
          <w:lang w:val="es-ES_tradnl"/>
        </w:rPr>
        <w:t>T</w:t>
      </w:r>
      <w:r w:rsidR="007E3AF0" w:rsidRPr="00112CAF">
        <w:rPr>
          <w:lang w:val="es-ES_tradnl"/>
        </w:rPr>
        <w:t>eniendo en cuenta las caracte</w:t>
      </w:r>
      <w:r w:rsidR="00ED476D" w:rsidRPr="00112CAF">
        <w:rPr>
          <w:lang w:val="es-ES_tradnl"/>
        </w:rPr>
        <w:t>rís</w:t>
      </w:r>
      <w:r w:rsidR="007E3AF0" w:rsidRPr="00112CAF">
        <w:rPr>
          <w:lang w:val="es-ES_tradnl"/>
        </w:rPr>
        <w:t>ticas y limitaciones específicas de esta categoría de mineros</w:t>
      </w:r>
      <w:r w:rsidR="00ED476D" w:rsidRPr="00112CAF">
        <w:rPr>
          <w:lang w:val="es-ES_tradnl"/>
        </w:rPr>
        <w:t xml:space="preserve"> </w:t>
      </w:r>
      <w:r w:rsidR="00637F8D" w:rsidRPr="00112CAF">
        <w:rPr>
          <w:lang w:val="es-ES_tradnl"/>
        </w:rPr>
        <w:t xml:space="preserve">y reconociendo, entre otros, </w:t>
      </w:r>
      <w:r w:rsidR="008F37FE" w:rsidRPr="00112CAF">
        <w:rPr>
          <w:lang w:val="es-ES_tradnl"/>
        </w:rPr>
        <w:t xml:space="preserve">la escala de operación, </w:t>
      </w:r>
      <w:r w:rsidR="00637F8D" w:rsidRPr="00112CAF">
        <w:rPr>
          <w:lang w:val="es-ES_tradnl"/>
        </w:rPr>
        <w:t xml:space="preserve">los </w:t>
      </w:r>
      <w:r w:rsidR="008F37FE" w:rsidRPr="00112CAF">
        <w:rPr>
          <w:lang w:val="es-ES_tradnl"/>
        </w:rPr>
        <w:t xml:space="preserve">recursos disponibles y </w:t>
      </w:r>
      <w:r w:rsidR="00637F8D" w:rsidRPr="00112CAF">
        <w:rPr>
          <w:lang w:val="es-ES_tradnl"/>
        </w:rPr>
        <w:t xml:space="preserve">las </w:t>
      </w:r>
      <w:r w:rsidR="008F37FE" w:rsidRPr="00112CAF">
        <w:rPr>
          <w:lang w:val="es-ES_tradnl"/>
        </w:rPr>
        <w:t>condiciones locales</w:t>
      </w:r>
      <w:r w:rsidR="00951642" w:rsidRPr="00112CAF">
        <w:rPr>
          <w:lang w:val="es-ES_tradnl"/>
        </w:rPr>
        <w:t xml:space="preserve">, </w:t>
      </w:r>
      <w:r w:rsidR="0046641B" w:rsidRPr="00112CAF">
        <w:rPr>
          <w:lang w:val="es-ES_tradnl"/>
        </w:rPr>
        <w:t>e</w:t>
      </w:r>
      <w:r w:rsidR="008A70B9" w:rsidRPr="00112CAF">
        <w:rPr>
          <w:lang w:val="es-ES_tradnl"/>
        </w:rPr>
        <w:t xml:space="preserve">l Ministerio de Ambiente y Desarrollo Sostenible actualiza los términos de referencia para la </w:t>
      </w:r>
      <w:r w:rsidR="00306FBD" w:rsidRPr="00112CAF">
        <w:rPr>
          <w:lang w:val="es-ES_tradnl"/>
        </w:rPr>
        <w:t>elaboración</w:t>
      </w:r>
      <w:r w:rsidR="008A70B9" w:rsidRPr="00112CAF">
        <w:rPr>
          <w:lang w:val="es-ES_tradnl"/>
        </w:rPr>
        <w:t xml:space="preserve"> del </w:t>
      </w:r>
      <w:r w:rsidR="00306FBD" w:rsidRPr="00112CAF">
        <w:rPr>
          <w:lang w:val="es-ES_tradnl"/>
        </w:rPr>
        <w:t>Estudio de Impacto Ambiental – EIA, requerido para el trámite de la licencia ambiental temporal</w:t>
      </w:r>
      <w:r w:rsidR="0027569F" w:rsidRPr="00112CAF">
        <w:rPr>
          <w:lang w:val="es-ES_tradnl"/>
        </w:rPr>
        <w:t xml:space="preserve"> para la formalización minera</w:t>
      </w:r>
      <w:r w:rsidR="00306FBD" w:rsidRPr="00112CAF">
        <w:rPr>
          <w:lang w:val="es-ES_tradnl"/>
        </w:rPr>
        <w:t xml:space="preserve">, ejerciendo las facultades que le fueron otorgadas mediante la Ley </w:t>
      </w:r>
      <w:r w:rsidR="00A97182" w:rsidRPr="00112CAF">
        <w:rPr>
          <w:lang w:val="es-ES_tradnl"/>
        </w:rPr>
        <w:t>99</w:t>
      </w:r>
      <w:r w:rsidR="00306FBD" w:rsidRPr="00112CAF">
        <w:rPr>
          <w:lang w:val="es-ES_tradnl"/>
        </w:rPr>
        <w:t xml:space="preserve"> de 1993, el Decreto 1076 de 2015</w:t>
      </w:r>
      <w:r w:rsidR="00BA53DA" w:rsidRPr="00112CAF">
        <w:rPr>
          <w:lang w:val="es-ES_tradnl"/>
        </w:rPr>
        <w:t>, el artículo 22 de la Ley 1955 de 2019 y atendiendo lo establecido en el parágrafo 1 del artículo 29 de la Ley 2250 de 2022.</w:t>
      </w:r>
    </w:p>
    <w:p w14:paraId="4F0A1763" w14:textId="04F30563" w:rsidR="0027569F" w:rsidRPr="00112CAF" w:rsidRDefault="0027569F" w:rsidP="0067576C">
      <w:pPr>
        <w:spacing w:line="240" w:lineRule="auto"/>
        <w:rPr>
          <w:lang w:val="es-ES_tradnl"/>
        </w:rPr>
      </w:pPr>
      <w:r w:rsidRPr="00112CAF">
        <w:rPr>
          <w:lang w:val="es-ES_tradnl"/>
        </w:rPr>
        <w:t xml:space="preserve">Los términos de referencia </w:t>
      </w:r>
      <w:r w:rsidR="00CF7E35" w:rsidRPr="00112CAF">
        <w:rPr>
          <w:lang w:val="es-ES_tradnl"/>
        </w:rPr>
        <w:t xml:space="preserve">con enfoque diferenciado constituyen parte de los requisitos diferenciales para la solicitud, evaluación y otorgamiento de la Licencia Ambiental Temporal para la formalización minera y en este entendido, son adoptados con la norma </w:t>
      </w:r>
      <w:r w:rsidR="003C1CC5" w:rsidRPr="00112CAF">
        <w:rPr>
          <w:lang w:val="es-ES_tradnl"/>
        </w:rPr>
        <w:t xml:space="preserve">que </w:t>
      </w:r>
      <w:r w:rsidR="00CF7E35" w:rsidRPr="00112CAF">
        <w:rPr>
          <w:lang w:val="es-ES_tradnl"/>
        </w:rPr>
        <w:t>reglamenta</w:t>
      </w:r>
      <w:r w:rsidR="003C1CC5" w:rsidRPr="00112CAF">
        <w:rPr>
          <w:lang w:val="es-ES_tradnl"/>
        </w:rPr>
        <w:t xml:space="preserve"> </w:t>
      </w:r>
      <w:r w:rsidR="00CF7E35" w:rsidRPr="00112CAF">
        <w:rPr>
          <w:lang w:val="es-ES_tradnl"/>
        </w:rPr>
        <w:t xml:space="preserve">el artículo 29 de la Ley 2250 de 2022. </w:t>
      </w:r>
    </w:p>
    <w:p w14:paraId="3E236F97" w14:textId="621D4BA1" w:rsidR="0027569F" w:rsidRPr="00112CAF" w:rsidRDefault="16EBAC15" w:rsidP="0067576C">
      <w:pPr>
        <w:spacing w:line="240" w:lineRule="auto"/>
      </w:pPr>
      <w:r w:rsidRPr="00112CAF">
        <w:t>Los elementos que le aportan diferencialidad al ejercicio de elaboración del estudio de impacto ambiental para la Formalización Minera son:</w:t>
      </w:r>
    </w:p>
    <w:p w14:paraId="50EE512B" w14:textId="77777777" w:rsidR="009606D3" w:rsidRDefault="009606D3" w:rsidP="00E85BAF">
      <w:pPr>
        <w:pStyle w:val="ListParagraph"/>
        <w:numPr>
          <w:ilvl w:val="0"/>
          <w:numId w:val="31"/>
        </w:numPr>
        <w:spacing w:line="240" w:lineRule="auto"/>
      </w:pPr>
      <w:r w:rsidRPr="009606D3">
        <w:t>Caracterización del área afectada por la actividad minera previa, para lo que se presentan herramientas de captura de información concisa, con instrucciones para su diligenciamiento.</w:t>
      </w:r>
    </w:p>
    <w:p w14:paraId="6D9E3A7C" w14:textId="2264E6A0" w:rsidR="000238B3" w:rsidRPr="00112CAF" w:rsidRDefault="000238B3" w:rsidP="00E85BAF">
      <w:pPr>
        <w:pStyle w:val="ListParagraph"/>
        <w:numPr>
          <w:ilvl w:val="0"/>
          <w:numId w:val="31"/>
        </w:numPr>
        <w:spacing w:line="240" w:lineRule="auto"/>
      </w:pPr>
      <w:r w:rsidRPr="00112CAF">
        <w:t>Información cartográfica simplificada para la construcción de los planos de referidos a lo largo del documento, usando las capas señaladas en el anexo 3 del presente documento.</w:t>
      </w:r>
    </w:p>
    <w:p w14:paraId="3C31E314" w14:textId="379F0C8F" w:rsidR="00551A1E" w:rsidRPr="00112CAF" w:rsidRDefault="16EBAC15" w:rsidP="00E85BAF">
      <w:pPr>
        <w:pStyle w:val="ListParagraph"/>
        <w:numPr>
          <w:ilvl w:val="0"/>
          <w:numId w:val="31"/>
        </w:numPr>
        <w:spacing w:line="240" w:lineRule="auto"/>
      </w:pPr>
      <w:r w:rsidRPr="00112CAF">
        <w:t>Identificación de impactos a disposición de los elaboradores de estudios ambientales con las matrices de identificación de impactos ambientales específicos</w:t>
      </w:r>
      <w:r w:rsidR="7060764A" w:rsidRPr="00112CAF">
        <w:rPr>
          <w:vertAlign w:val="superscript"/>
        </w:rPr>
        <w:footnoteReference w:id="1"/>
      </w:r>
      <w:r w:rsidRPr="00112CAF">
        <w:t xml:space="preserve">  resultantes de la superposición entre el sistema y método mineros más reconocidos en la pequeña minería tradicional y el tipo de mineral extraído (proveniente de la clasificación de minerales del sector minero). El Usuario deberá identificar la matriz correspondiente al mineral objeto de su explotación y en ella, ubicarse en el sistema y método minero más aproximado a su actividad. Allí deberá identificar los impactos ambientales específicos en el ejercicio de su actividad para cada medio, y seleccionarlos para realizar la correspondiente evaluación ambiental.</w:t>
      </w:r>
    </w:p>
    <w:p w14:paraId="476461CC" w14:textId="0062D41D" w:rsidR="2E000C48" w:rsidRPr="00112CAF" w:rsidRDefault="16EBAC15" w:rsidP="00E85BAF">
      <w:pPr>
        <w:pStyle w:val="ListParagraph"/>
        <w:numPr>
          <w:ilvl w:val="0"/>
          <w:numId w:val="31"/>
        </w:numPr>
        <w:spacing w:line="240" w:lineRule="auto"/>
      </w:pPr>
      <w:r w:rsidRPr="00112CAF">
        <w:t>Se pone a disposición, además, la metodología de valoración y evaluación de impactos ambientales ajustada a partir de criterios identificados en la actividad minera ya establecida en el territorio</w:t>
      </w:r>
    </w:p>
    <w:p w14:paraId="64172919" w14:textId="0997024E" w:rsidR="001B1B37" w:rsidRPr="00112CAF" w:rsidRDefault="000572B9" w:rsidP="00E85BAF">
      <w:pPr>
        <w:pStyle w:val="ListParagraph"/>
        <w:numPr>
          <w:ilvl w:val="0"/>
          <w:numId w:val="31"/>
        </w:numPr>
        <w:spacing w:line="240" w:lineRule="auto"/>
      </w:pPr>
      <w:r w:rsidRPr="000572B9">
        <w:t>Sistema simplificado para formular medidas de manejo ambiental para la mitigación y corrección (Plan de Manejo Ambiental) a partir de los impactos importantes identificados en la evaluación ambiental, con información precisa y sencilla sobre las actividades para mitigar y corregirlos y sus métodos de verificación.</w:t>
      </w:r>
    </w:p>
    <w:p w14:paraId="3F94D877" w14:textId="40003C54" w:rsidR="00C70CA6" w:rsidRPr="00112CAF" w:rsidRDefault="16EBAC15" w:rsidP="00E85BAF">
      <w:pPr>
        <w:pStyle w:val="ListParagraph"/>
        <w:numPr>
          <w:ilvl w:val="0"/>
          <w:numId w:val="31"/>
        </w:numPr>
        <w:spacing w:line="240" w:lineRule="auto"/>
      </w:pPr>
      <w:r w:rsidRPr="00112CAF">
        <w:lastRenderedPageBreak/>
        <w:t xml:space="preserve">Plan de desmantelamiento y abandono con acciones particulares enfocadas en la recuperación y restauración del ecosistema intervenido y en concordancia con los usos futuros del suelo establecidos en los instrumentos de ordenamiento territorial. </w:t>
      </w:r>
    </w:p>
    <w:p w14:paraId="13612274" w14:textId="6B1EBAAD" w:rsidR="00A51D36" w:rsidRPr="00112CAF" w:rsidRDefault="00A51D36" w:rsidP="0067576C">
      <w:pPr>
        <w:spacing w:line="240" w:lineRule="auto"/>
        <w:rPr>
          <w:lang w:val="es-ES_tradnl"/>
        </w:rPr>
      </w:pPr>
      <w:r w:rsidRPr="00112CAF">
        <w:rPr>
          <w:lang w:val="es-ES_tradnl"/>
        </w:rPr>
        <w:br w:type="page"/>
      </w:r>
    </w:p>
    <w:p w14:paraId="14EC61D5" w14:textId="6564AB2B" w:rsidR="00A51D36" w:rsidRPr="00D55CB3" w:rsidRDefault="00D55CB3" w:rsidP="0067576C">
      <w:pPr>
        <w:pStyle w:val="Heading1"/>
        <w:numPr>
          <w:ilvl w:val="0"/>
          <w:numId w:val="0"/>
        </w:numPr>
        <w:spacing w:line="240" w:lineRule="auto"/>
        <w:ind w:left="720"/>
      </w:pPr>
      <w:bookmarkStart w:id="2" w:name="_Toc146443917"/>
      <w:bookmarkStart w:id="3" w:name="_Toc146785269"/>
      <w:r w:rsidRPr="00D55CB3">
        <w:lastRenderedPageBreak/>
        <w:t>GLOSARIO</w:t>
      </w:r>
      <w:bookmarkEnd w:id="2"/>
      <w:bookmarkEnd w:id="3"/>
    </w:p>
    <w:p w14:paraId="3AAFB1E7" w14:textId="0D9FBC52" w:rsidR="00744F42" w:rsidRPr="00112CAF" w:rsidRDefault="7060764A" w:rsidP="0067576C">
      <w:pPr>
        <w:spacing w:line="240" w:lineRule="auto"/>
      </w:pPr>
      <w:r w:rsidRPr="00112CAF">
        <w:t>Las siguientes definiciones deberán ser tenidas en cuenta para la aplicación de los presentes términos de referencia:</w:t>
      </w:r>
    </w:p>
    <w:p w14:paraId="056D8FC8" w14:textId="1D3048C1" w:rsidR="00310AFB" w:rsidRPr="00112CAF" w:rsidRDefault="00310AFB" w:rsidP="0067576C">
      <w:pPr>
        <w:pStyle w:val="ListParagraph"/>
        <w:numPr>
          <w:ilvl w:val="0"/>
          <w:numId w:val="14"/>
        </w:numPr>
        <w:tabs>
          <w:tab w:val="clear" w:pos="542"/>
        </w:tabs>
        <w:spacing w:line="240" w:lineRule="auto"/>
      </w:pPr>
      <w:r w:rsidRPr="00112CAF">
        <w:rPr>
          <w:b/>
          <w:bCs/>
        </w:rPr>
        <w:t>Avenidas torrenciales</w:t>
      </w:r>
      <w:r w:rsidRPr="00112CAF">
        <w:t>: Son crecidas repentinas, producto de fuertes precipitaciones que provocan aumentos rápidos del nivel de agua de los ríos y quebradas de alta pendiente. Estas crecientes pueden ser acompañadas por flujo de sedimentos de acuerdo con las condiciones de la cuenca.</w:t>
      </w:r>
      <w:sdt>
        <w:sdtPr>
          <w:id w:val="-62726439"/>
          <w:citation/>
        </w:sdtPr>
        <w:sdtContent>
          <w:r w:rsidRPr="00112CAF">
            <w:fldChar w:fldCharType="begin"/>
          </w:r>
          <w:r w:rsidRPr="00112CAF">
            <w:instrText xml:space="preserve"> CITATION Ins23 \l 3082 </w:instrText>
          </w:r>
          <w:r w:rsidRPr="00112CAF">
            <w:fldChar w:fldCharType="separate"/>
          </w:r>
          <w:r w:rsidRPr="00112CAF">
            <w:rPr>
              <w:noProof/>
            </w:rPr>
            <w:t xml:space="preserve"> (Instituto Distrital de Gestión de Riesgos y Cambio Climático - IDIGER, 2023)</w:t>
          </w:r>
          <w:r w:rsidRPr="00112CAF">
            <w:fldChar w:fldCharType="end"/>
          </w:r>
        </w:sdtContent>
      </w:sdt>
    </w:p>
    <w:p w14:paraId="4C862908" w14:textId="77777777" w:rsidR="00310AFB" w:rsidRPr="00112CAF" w:rsidRDefault="00310AFB" w:rsidP="0067576C">
      <w:pPr>
        <w:pStyle w:val="ListParagraph"/>
        <w:tabs>
          <w:tab w:val="clear" w:pos="542"/>
        </w:tabs>
        <w:spacing w:line="240" w:lineRule="auto"/>
      </w:pPr>
    </w:p>
    <w:p w14:paraId="5EFF0A38" w14:textId="26A0E493" w:rsidR="00524FC7" w:rsidRPr="00112CAF" w:rsidRDefault="00504608" w:rsidP="0067576C">
      <w:pPr>
        <w:pStyle w:val="ListParagraph"/>
        <w:numPr>
          <w:ilvl w:val="0"/>
          <w:numId w:val="14"/>
        </w:numPr>
        <w:tabs>
          <w:tab w:val="clear" w:pos="542"/>
        </w:tabs>
        <w:spacing w:line="240" w:lineRule="auto"/>
      </w:pPr>
      <w:r w:rsidRPr="00112CAF">
        <w:rPr>
          <w:b/>
          <w:bCs/>
        </w:rPr>
        <w:t>Centro poblado</w:t>
      </w:r>
      <w:r w:rsidRPr="00112CAF">
        <w:t xml:space="preserve">: </w:t>
      </w:r>
      <w:r w:rsidR="004F5315" w:rsidRPr="00112CAF">
        <w:t>Concepto construido por el DANE con fines estadísticos, para la identificación y localización geográfica de núcleos o asentamientos de población. Se define como una concentración mínima de veinte viviendas contiguas, vecinas o adosadas entre sí, ubicada en el área resto municipal o en un área no municipalizada (corregimiento departamental). Contempla los núcleos de población de los corregimientos municipales, inspecciones de policía y caseríos. Dicha concentración presenta características tales como la delimitación de vías vehiculares y peatonales.</w:t>
      </w:r>
      <w:sdt>
        <w:sdtPr>
          <w:id w:val="-1504815733"/>
          <w:placeholder>
            <w:docPart w:val="DefaultPlaceholder_1081868574"/>
          </w:placeholder>
          <w:citation/>
        </w:sdtPr>
        <w:sdtContent>
          <w:r w:rsidR="00ED7958" w:rsidRPr="00112CAF">
            <w:fldChar w:fldCharType="begin"/>
          </w:r>
          <w:r w:rsidR="00ED7958" w:rsidRPr="00112CAF">
            <w:rPr>
              <w:lang w:val="es-CO"/>
            </w:rPr>
            <w:instrText xml:space="preserve"> CITATION DAN18 \l 1033 </w:instrText>
          </w:r>
          <w:r w:rsidR="00ED7958" w:rsidRPr="00112CAF">
            <w:fldChar w:fldCharType="separate"/>
          </w:r>
          <w:r w:rsidR="00B4734C" w:rsidRPr="00112CAF">
            <w:rPr>
              <w:noProof/>
              <w:lang w:val="es-CO"/>
            </w:rPr>
            <w:t xml:space="preserve"> (DANE. Manual de Conceptos., 2018)</w:t>
          </w:r>
          <w:r w:rsidR="00ED7958" w:rsidRPr="00112CAF">
            <w:fldChar w:fldCharType="end"/>
          </w:r>
        </w:sdtContent>
      </w:sdt>
    </w:p>
    <w:p w14:paraId="4F670694" w14:textId="77777777" w:rsidR="0007481E" w:rsidRPr="00112CAF" w:rsidRDefault="0007481E" w:rsidP="0067576C">
      <w:pPr>
        <w:pStyle w:val="ListParagraph"/>
        <w:tabs>
          <w:tab w:val="clear" w:pos="542"/>
        </w:tabs>
        <w:spacing w:line="240" w:lineRule="auto"/>
      </w:pPr>
    </w:p>
    <w:p w14:paraId="3EEFFF0C" w14:textId="6F42F9A5" w:rsidR="0007481E" w:rsidRPr="00112CAF" w:rsidRDefault="0007481E" w:rsidP="0067576C">
      <w:pPr>
        <w:pStyle w:val="ListParagraph"/>
        <w:numPr>
          <w:ilvl w:val="0"/>
          <w:numId w:val="14"/>
        </w:numPr>
        <w:tabs>
          <w:tab w:val="clear" w:pos="542"/>
        </w:tabs>
        <w:spacing w:line="240" w:lineRule="auto"/>
      </w:pPr>
      <w:r w:rsidRPr="00112CAF">
        <w:rPr>
          <w:b/>
          <w:bCs/>
        </w:rPr>
        <w:t>Cierre Técnico Gradual</w:t>
      </w:r>
      <w:r w:rsidRPr="00112CAF">
        <w:t>: entiéndase como Cierre Técnico Gradual al cese de las actividades de la mina que ocurre antes de la fecha prevista en el plan minero aprobado, relacionados con temas sociales, económicos o ambientales. Las medidas técnicas de este plan de cierre serán recopiladas en un documento denominado Plan de Cierre Técnico Gradual y deberán involucrar entre otros el replanteamiento de la explotación, el desmantelamiento de los montajes y de la infraestructura, las medidas para la estabilidad física, química y rehabilitación paisajística de las áreas intervenidas por las actividades mineras, las cuales deberán realizarse de forma gradual. Adicionalmente, se deberán involucrar en dicho plan las acciones de post - cierre necesarias para la incorporación de las áreas intervenidas en las actividades económicas del ente territorial (</w:t>
      </w:r>
      <w:r w:rsidR="00B2646D" w:rsidRPr="00112CAF">
        <w:t>R</w:t>
      </w:r>
      <w:r w:rsidRPr="00112CAF">
        <w:t>esolución reglamentaria parágrafo Art 20 Ley 2250/22)</w:t>
      </w:r>
    </w:p>
    <w:p w14:paraId="02515600" w14:textId="77777777" w:rsidR="004F5315" w:rsidRPr="00112CAF" w:rsidRDefault="004F5315" w:rsidP="0067576C">
      <w:pPr>
        <w:pStyle w:val="ListParagraph"/>
        <w:tabs>
          <w:tab w:val="clear" w:pos="542"/>
        </w:tabs>
        <w:spacing w:line="240" w:lineRule="auto"/>
      </w:pPr>
    </w:p>
    <w:p w14:paraId="59182A9C" w14:textId="6D07E928" w:rsidR="00D26043" w:rsidRPr="00112CAF" w:rsidRDefault="00504608" w:rsidP="0067576C">
      <w:pPr>
        <w:pStyle w:val="ListParagraph"/>
        <w:numPr>
          <w:ilvl w:val="0"/>
          <w:numId w:val="14"/>
        </w:numPr>
        <w:tabs>
          <w:tab w:val="clear" w:pos="542"/>
        </w:tabs>
        <w:spacing w:line="240" w:lineRule="auto"/>
        <w:rPr>
          <w:lang w:val="es-ES_tradnl"/>
        </w:rPr>
      </w:pPr>
      <w:r w:rsidRPr="00112CAF">
        <w:rPr>
          <w:b/>
          <w:bCs/>
        </w:rPr>
        <w:t>Conflicto ambiental</w:t>
      </w:r>
      <w:r w:rsidR="00356DE1" w:rsidRPr="00112CAF">
        <w:rPr>
          <w:b/>
          <w:bCs/>
        </w:rPr>
        <w:t xml:space="preserve"> y socioambiental</w:t>
      </w:r>
      <w:r w:rsidRPr="00112CAF">
        <w:t>: Controversias de intereses o valores que se pueden presentar entre dos (2) o más personas (naturales o jurídicas) que pretendan hacer un uso diferente e incompatible de un mismo recurso natural.</w:t>
      </w:r>
      <w:r w:rsidR="00D26043" w:rsidRPr="00112CAF">
        <w:t xml:space="preserve"> </w:t>
      </w:r>
      <w:r w:rsidR="00A04984" w:rsidRPr="00112CAF">
        <w:t>T</w:t>
      </w:r>
      <w:r w:rsidR="00180AB0" w:rsidRPr="00112CAF">
        <w:t>eniendo en cuenta que el término “ambiental” hace referencia a todo proceso que expresa una relación entre la naturaleza y la cultura. El conflicto ambiental se produce en el proceso humano de apropiación y transformación de la naturaleza y los sistemas tecnológicos que sobre ella intervienen</w:t>
      </w:r>
      <w:r w:rsidR="00F12D86" w:rsidRPr="00112CAF">
        <w:t xml:space="preserve">. </w:t>
      </w:r>
      <w:sdt>
        <w:sdtPr>
          <w:id w:val="-782102433"/>
          <w:placeholder>
            <w:docPart w:val="DefaultPlaceholder_1081868574"/>
          </w:placeholder>
          <w:citation/>
        </w:sdtPr>
        <w:sdtContent>
          <w:r w:rsidR="00F12D86" w:rsidRPr="00112CAF">
            <w:fldChar w:fldCharType="begin"/>
          </w:r>
          <w:r w:rsidR="00F12D86" w:rsidRPr="00112CAF">
            <w:rPr>
              <w:lang w:val="es-CO"/>
            </w:rPr>
            <w:instrText xml:space="preserve"> CITATION MIN \l 1033 </w:instrText>
          </w:r>
          <w:r w:rsidR="00F12D86" w:rsidRPr="00112CAF">
            <w:fldChar w:fldCharType="separate"/>
          </w:r>
          <w:r w:rsidR="00B4734C" w:rsidRPr="00112CAF">
            <w:rPr>
              <w:noProof/>
              <w:lang w:val="es-CO"/>
            </w:rPr>
            <w:t>(MINAMBIENTE - PNUD., n.d.)</w:t>
          </w:r>
          <w:r w:rsidR="00F12D86" w:rsidRPr="00112CAF">
            <w:fldChar w:fldCharType="end"/>
          </w:r>
        </w:sdtContent>
      </w:sdt>
    </w:p>
    <w:p w14:paraId="39B8145A" w14:textId="77777777" w:rsidR="00A04984" w:rsidRPr="00112CAF" w:rsidRDefault="00A04984" w:rsidP="0067576C">
      <w:pPr>
        <w:pStyle w:val="ListParagraph"/>
        <w:tabs>
          <w:tab w:val="clear" w:pos="542"/>
        </w:tabs>
        <w:spacing w:line="240" w:lineRule="auto"/>
        <w:rPr>
          <w:lang w:val="es-ES_tradnl"/>
        </w:rPr>
      </w:pPr>
    </w:p>
    <w:p w14:paraId="0766B194" w14:textId="613A433A" w:rsidR="00C66503" w:rsidRPr="00112CAF" w:rsidRDefault="00504608" w:rsidP="0067576C">
      <w:pPr>
        <w:pStyle w:val="ListParagraph"/>
        <w:numPr>
          <w:ilvl w:val="0"/>
          <w:numId w:val="14"/>
        </w:numPr>
        <w:tabs>
          <w:tab w:val="clear" w:pos="542"/>
        </w:tabs>
        <w:spacing w:line="240" w:lineRule="auto"/>
        <w:rPr>
          <w:lang w:val="es-ES_tradnl"/>
        </w:rPr>
      </w:pPr>
      <w:r w:rsidRPr="00112CAF">
        <w:rPr>
          <w:b/>
          <w:bCs/>
          <w:lang w:val="es-ES_tradnl"/>
        </w:rPr>
        <w:t>Desarrollo sostenible</w:t>
      </w:r>
      <w:r w:rsidRPr="00112CAF">
        <w:rPr>
          <w:lang w:val="es-ES_tradnl"/>
        </w:rPr>
        <w:t xml:space="preserve">: </w:t>
      </w:r>
      <w:r w:rsidR="00C84A3C" w:rsidRPr="00112CAF">
        <w:rPr>
          <w:lang w:val="es-ES_tradnl"/>
        </w:rPr>
        <w:t>se ha definido como el desarrollo capaz de satisfacer las necesidades del presente sin comprometer la capacidad de las futuras generaciones para satisfacer sus propias necesidades.</w:t>
      </w:r>
      <w:r w:rsidR="00E172E0" w:rsidRPr="00112CAF">
        <w:rPr>
          <w:lang w:val="es-CO"/>
        </w:rPr>
        <w:t xml:space="preserve"> </w:t>
      </w:r>
      <w:r w:rsidR="00E172E0" w:rsidRPr="00112CAF">
        <w:rPr>
          <w:lang w:val="es-ES_tradnl"/>
        </w:rPr>
        <w:t>Para alcanzar el desarrollo sostenible, es fundamental armonizar tres elementos básicos: el crecimiento económico, la inclusión social y la protección del medio ambiente. Estos elementos están interrelacionados y son todos esenciales para el bienestar de las personas y las sociedades.</w:t>
      </w:r>
      <w:sdt>
        <w:sdtPr>
          <w:rPr>
            <w:lang w:val="es-ES_tradnl"/>
          </w:rPr>
          <w:id w:val="2058435135"/>
          <w:citation/>
        </w:sdtPr>
        <w:sdtContent>
          <w:r w:rsidR="00796557" w:rsidRPr="00112CAF">
            <w:rPr>
              <w:lang w:val="es-ES_tradnl"/>
            </w:rPr>
            <w:fldChar w:fldCharType="begin"/>
          </w:r>
          <w:r w:rsidR="00796557" w:rsidRPr="00112CAF">
            <w:rPr>
              <w:lang w:val="es-CO"/>
            </w:rPr>
            <w:instrText xml:space="preserve"> CITATION NAC23 \l 1033 </w:instrText>
          </w:r>
          <w:r w:rsidR="00796557" w:rsidRPr="00112CAF">
            <w:rPr>
              <w:lang w:val="es-ES_tradnl"/>
            </w:rPr>
            <w:fldChar w:fldCharType="separate"/>
          </w:r>
          <w:r w:rsidR="00B4734C" w:rsidRPr="00112CAF">
            <w:rPr>
              <w:noProof/>
              <w:lang w:val="es-CO"/>
            </w:rPr>
            <w:t xml:space="preserve"> (NACIONES UNIDAS, 2023)</w:t>
          </w:r>
          <w:r w:rsidR="00796557" w:rsidRPr="00112CAF">
            <w:rPr>
              <w:lang w:val="es-ES_tradnl"/>
            </w:rPr>
            <w:fldChar w:fldCharType="end"/>
          </w:r>
        </w:sdtContent>
      </w:sdt>
    </w:p>
    <w:p w14:paraId="6E11ACB2" w14:textId="77777777" w:rsidR="001B1B37" w:rsidRPr="00112CAF" w:rsidRDefault="001B1B37" w:rsidP="0067576C">
      <w:pPr>
        <w:pStyle w:val="ListParagraph"/>
        <w:tabs>
          <w:tab w:val="clear" w:pos="542"/>
        </w:tabs>
        <w:spacing w:line="240" w:lineRule="auto"/>
        <w:rPr>
          <w:lang w:val="es-ES_tradnl"/>
        </w:rPr>
      </w:pPr>
    </w:p>
    <w:p w14:paraId="098735A1" w14:textId="5B715174" w:rsidR="00EA78A3" w:rsidRPr="00112CAF" w:rsidRDefault="001B1B37" w:rsidP="0067576C">
      <w:pPr>
        <w:pStyle w:val="ListParagraph"/>
        <w:numPr>
          <w:ilvl w:val="0"/>
          <w:numId w:val="14"/>
        </w:numPr>
        <w:tabs>
          <w:tab w:val="clear" w:pos="542"/>
        </w:tabs>
        <w:spacing w:line="240" w:lineRule="auto"/>
        <w:rPr>
          <w:lang w:val="es-ES_tradnl"/>
        </w:rPr>
      </w:pPr>
      <w:r w:rsidRPr="00112CAF">
        <w:rPr>
          <w:b/>
          <w:bCs/>
          <w:lang w:val="es-ES_tradnl"/>
        </w:rPr>
        <w:lastRenderedPageBreak/>
        <w:t>Diferencialidad</w:t>
      </w:r>
      <w:r w:rsidRPr="00112CAF">
        <w:rPr>
          <w:lang w:val="es-ES_tradnl"/>
        </w:rPr>
        <w:t>:</w:t>
      </w:r>
      <w:r w:rsidR="00ED0B6D" w:rsidRPr="00112CAF">
        <w:rPr>
          <w:lang w:val="es-ES_tradnl"/>
        </w:rPr>
        <w:t xml:space="preserve"> </w:t>
      </w:r>
      <w:r w:rsidR="00D22E9C" w:rsidRPr="00112CAF">
        <w:rPr>
          <w:lang w:val="es-ES_tradnl"/>
        </w:rPr>
        <w:t>El enfoque diferencial postula que no todos los grupos poblacionales poseen igualdad real, en lo relativo al gozo pleno de los derechos constitucionales, y tiene como propósito diseñar e implementar programas de intervención social encaminados a lograr una mayor equidad entre los distintos grupos conformados, teniendo en cuenta características diferenciadoras, tales como género, edad, raza, étnica, condición de discapacidad, orientación política, religiosa, sexual etc</w:t>
      </w:r>
      <w:r w:rsidR="00EA78A3" w:rsidRPr="00112CAF">
        <w:rPr>
          <w:lang w:val="es-ES_tradnl"/>
        </w:rPr>
        <w:t>.</w:t>
      </w:r>
      <w:r w:rsidR="002C7C27" w:rsidRPr="00112CAF">
        <w:rPr>
          <w:lang w:val="es-ES_tradnl"/>
        </w:rPr>
        <w:t xml:space="preserve"> </w:t>
      </w:r>
      <w:sdt>
        <w:sdtPr>
          <w:rPr>
            <w:lang w:val="es-ES_tradnl"/>
          </w:rPr>
          <w:id w:val="-1714022885"/>
          <w:citation/>
        </w:sdtPr>
        <w:sdtContent>
          <w:r w:rsidR="002C7C27" w:rsidRPr="00112CAF">
            <w:rPr>
              <w:lang w:val="es-ES_tradnl"/>
            </w:rPr>
            <w:fldChar w:fldCharType="begin"/>
          </w:r>
          <w:r w:rsidR="00B4734C" w:rsidRPr="00112CAF">
            <w:rPr>
              <w:lang w:val="es-CO"/>
            </w:rPr>
            <w:instrText xml:space="preserve">CITATION Con73 \l 1033 </w:instrText>
          </w:r>
          <w:r w:rsidR="002C7C27" w:rsidRPr="00112CAF">
            <w:rPr>
              <w:lang w:val="es-ES_tradnl"/>
            </w:rPr>
            <w:fldChar w:fldCharType="separate"/>
          </w:r>
          <w:r w:rsidR="00B4734C" w:rsidRPr="00112CAF">
            <w:rPr>
              <w:noProof/>
              <w:lang w:val="es-CO"/>
            </w:rPr>
            <w:t>(Ley 70 o Ley de Comunidades Negras, 1973)</w:t>
          </w:r>
          <w:r w:rsidR="002C7C27" w:rsidRPr="00112CAF">
            <w:rPr>
              <w:lang w:val="es-ES_tradnl"/>
            </w:rPr>
            <w:fldChar w:fldCharType="end"/>
          </w:r>
        </w:sdtContent>
      </w:sdt>
      <w:r w:rsidR="009873F6" w:rsidRPr="00112CAF">
        <w:rPr>
          <w:lang w:val="es-ES_tradnl"/>
        </w:rPr>
        <w:t xml:space="preserve"> El enfoque diferencial propende por lograr una efectiva equidad entre los múltiples grupos poblacionales, atendiendo la diversidad cultural y reconociendo las necesidades específicas de cada comunidad.</w:t>
      </w:r>
    </w:p>
    <w:p w14:paraId="53734E14" w14:textId="77777777" w:rsidR="00EA78A3" w:rsidRPr="00112CAF" w:rsidRDefault="00EA78A3" w:rsidP="0067576C">
      <w:pPr>
        <w:pStyle w:val="ListParagraph"/>
        <w:tabs>
          <w:tab w:val="clear" w:pos="542"/>
        </w:tabs>
        <w:spacing w:line="240" w:lineRule="auto"/>
        <w:rPr>
          <w:lang w:val="es-ES_tradnl"/>
        </w:rPr>
      </w:pPr>
    </w:p>
    <w:p w14:paraId="0365A03C" w14:textId="437537A4" w:rsidR="00B2646D" w:rsidRPr="00112CAF" w:rsidRDefault="00504608" w:rsidP="0067576C">
      <w:pPr>
        <w:pStyle w:val="ListParagraph"/>
        <w:numPr>
          <w:ilvl w:val="0"/>
          <w:numId w:val="14"/>
        </w:numPr>
        <w:tabs>
          <w:tab w:val="clear" w:pos="542"/>
        </w:tabs>
        <w:spacing w:line="240" w:lineRule="auto"/>
        <w:rPr>
          <w:lang w:val="es-ES_tradnl"/>
        </w:rPr>
      </w:pPr>
      <w:r w:rsidRPr="00112CAF">
        <w:rPr>
          <w:b/>
          <w:bCs/>
          <w:lang w:val="es-ES_tradnl"/>
        </w:rPr>
        <w:t>Ecosistema</w:t>
      </w:r>
      <w:r w:rsidRPr="00112CAF">
        <w:rPr>
          <w:lang w:val="es-ES_tradnl"/>
        </w:rPr>
        <w:t xml:space="preserve">: </w:t>
      </w:r>
      <w:r w:rsidR="0042102C" w:rsidRPr="00112CAF">
        <w:rPr>
          <w:lang w:val="es-ES_tradnl"/>
        </w:rPr>
        <w:t xml:space="preserve">Complejo dinámico de comunidades de plantas, animales y microorganismos y el ambiente abiótico con el que interactúan y forman una unidad funcional. Comunidad o tipo de vegetación, entendiendo comunidad como un ensamblaje de poblaciones de especies que ocurren juntas en espacio y tiempo (Convención de Diversidad Biológica). </w:t>
      </w:r>
      <w:sdt>
        <w:sdtPr>
          <w:rPr>
            <w:lang w:val="es-ES_tradnl"/>
          </w:rPr>
          <w:id w:val="673150869"/>
          <w:citation/>
        </w:sdtPr>
        <w:sdtContent>
          <w:r w:rsidR="0042102C" w:rsidRPr="00112CAF">
            <w:rPr>
              <w:lang w:val="es-ES_tradnl"/>
            </w:rPr>
            <w:fldChar w:fldCharType="begin"/>
          </w:r>
          <w:r w:rsidR="0042102C" w:rsidRPr="00112CAF">
            <w:rPr>
              <w:lang w:val="es-CO"/>
            </w:rPr>
            <w:instrText xml:space="preserve"> CITATION MIN12 \l 1033 </w:instrText>
          </w:r>
          <w:r w:rsidR="0042102C" w:rsidRPr="00112CAF">
            <w:rPr>
              <w:lang w:val="es-ES_tradnl"/>
            </w:rPr>
            <w:fldChar w:fldCharType="separate"/>
          </w:r>
          <w:r w:rsidR="00B4734C" w:rsidRPr="00112CAF">
            <w:rPr>
              <w:noProof/>
              <w:lang w:val="es-CO"/>
            </w:rPr>
            <w:t>(MINISTERIO DE AMBIENTE Y DESARROLLO SOSTENIBLE, 2012)</w:t>
          </w:r>
          <w:r w:rsidR="0042102C" w:rsidRPr="00112CAF">
            <w:rPr>
              <w:lang w:val="es-ES_tradnl"/>
            </w:rPr>
            <w:fldChar w:fldCharType="end"/>
          </w:r>
        </w:sdtContent>
      </w:sdt>
      <w:r w:rsidR="00B21DFA" w:rsidRPr="00112CAF">
        <w:rPr>
          <w:lang w:val="es-ES_tradnl"/>
        </w:rPr>
        <w:t>.</w:t>
      </w:r>
    </w:p>
    <w:p w14:paraId="0F7B2310" w14:textId="77777777" w:rsidR="00B2646D" w:rsidRPr="00112CAF" w:rsidRDefault="00B2646D" w:rsidP="0067576C">
      <w:pPr>
        <w:pStyle w:val="ListParagraph"/>
        <w:tabs>
          <w:tab w:val="clear" w:pos="542"/>
        </w:tabs>
        <w:spacing w:line="240" w:lineRule="auto"/>
        <w:rPr>
          <w:lang w:val="es-ES_tradnl"/>
        </w:rPr>
      </w:pPr>
    </w:p>
    <w:p w14:paraId="4F1886C8" w14:textId="51D7C9CB" w:rsidR="007733B7" w:rsidRPr="00112CAF" w:rsidRDefault="007733B7" w:rsidP="0067576C">
      <w:pPr>
        <w:pStyle w:val="ListParagraph"/>
        <w:numPr>
          <w:ilvl w:val="0"/>
          <w:numId w:val="14"/>
        </w:numPr>
        <w:tabs>
          <w:tab w:val="clear" w:pos="542"/>
        </w:tabs>
        <w:spacing w:line="240" w:lineRule="auto"/>
        <w:rPr>
          <w:lang w:val="es-ES_tradnl"/>
        </w:rPr>
      </w:pPr>
      <w:r w:rsidRPr="00112CAF">
        <w:rPr>
          <w:b/>
          <w:bCs/>
          <w:lang w:val="es-ES_tradnl"/>
        </w:rPr>
        <w:t>Figuras de Formalización y Legalización</w:t>
      </w:r>
      <w:r w:rsidRPr="00112CAF">
        <w:rPr>
          <w:lang w:val="es-ES_tradnl"/>
        </w:rPr>
        <w:t>: Son las figuras legales a través de las cuales normativamente se han venido estableciendo instrumentos para que los pequeños mineros puedan acceder a la regularización de sus operaciones, contenidos en el Plan Único de Legalización y Formalización del al Artículos 5 de la Ley 2250 de 2022.</w:t>
      </w:r>
    </w:p>
    <w:p w14:paraId="27EBDC6F" w14:textId="1AC88C62" w:rsidR="00B21DFA" w:rsidRPr="00112CAF" w:rsidRDefault="00B21DFA" w:rsidP="0067576C">
      <w:pPr>
        <w:pStyle w:val="ListParagraph"/>
        <w:tabs>
          <w:tab w:val="clear" w:pos="542"/>
        </w:tabs>
        <w:spacing w:line="240" w:lineRule="auto"/>
      </w:pPr>
    </w:p>
    <w:p w14:paraId="690BEAB8" w14:textId="129E50A7" w:rsidR="00002DA0" w:rsidRPr="00112CAF" w:rsidRDefault="00504608" w:rsidP="0067576C">
      <w:pPr>
        <w:pStyle w:val="ListParagraph"/>
        <w:numPr>
          <w:ilvl w:val="0"/>
          <w:numId w:val="14"/>
        </w:numPr>
        <w:tabs>
          <w:tab w:val="clear" w:pos="542"/>
        </w:tabs>
        <w:spacing w:line="240" w:lineRule="auto"/>
      </w:pPr>
      <w:r w:rsidRPr="00112CAF">
        <w:rPr>
          <w:b/>
          <w:bCs/>
        </w:rPr>
        <w:t>Impacto ambiental</w:t>
      </w:r>
      <w:r w:rsidRPr="00112CAF">
        <w:t xml:space="preserve">: </w:t>
      </w:r>
      <w:r w:rsidR="00ED0B6D" w:rsidRPr="00112CAF">
        <w:t>C</w:t>
      </w:r>
      <w:r w:rsidR="00E76A16" w:rsidRPr="00112CAF">
        <w:t>ualquier alteración en el medio ambiental biótico, abiótico y socioeconómico, que sea adverso o beneficioso, total o parcial, que pueda ser atribuido al desarrollo de un proyecto, obra o actividad.</w:t>
      </w:r>
      <w:sdt>
        <w:sdtPr>
          <w:id w:val="7181133"/>
          <w:placeholder>
            <w:docPart w:val="DefaultPlaceholder_1081868574"/>
          </w:placeholder>
          <w:citation/>
        </w:sdtPr>
        <w:sdtContent>
          <w:r w:rsidR="00EA3E99" w:rsidRPr="00112CAF">
            <w:fldChar w:fldCharType="begin"/>
          </w:r>
          <w:r w:rsidR="00EA3E99" w:rsidRPr="00112CAF">
            <w:rPr>
              <w:lang w:val="es-CO"/>
            </w:rPr>
            <w:instrText xml:space="preserve"> CITATION MIN22 \l 1033 </w:instrText>
          </w:r>
          <w:r w:rsidR="00EA3E99" w:rsidRPr="00112CAF">
            <w:fldChar w:fldCharType="separate"/>
          </w:r>
          <w:r w:rsidR="00B4734C" w:rsidRPr="00112CAF">
            <w:rPr>
              <w:noProof/>
              <w:lang w:val="es-CO"/>
            </w:rPr>
            <w:t xml:space="preserve"> (MINISTERIO DE AMBIENTE Y DESARROLLO SOSTENIBLE, 2022)</w:t>
          </w:r>
          <w:r w:rsidR="00EA3E99" w:rsidRPr="00112CAF">
            <w:fldChar w:fldCharType="end"/>
          </w:r>
        </w:sdtContent>
      </w:sdt>
      <w:r w:rsidR="7060764A" w:rsidRPr="00112CAF">
        <w:t>.</w:t>
      </w:r>
    </w:p>
    <w:p w14:paraId="093890DB" w14:textId="77777777" w:rsidR="00002DA0" w:rsidRPr="00112CAF" w:rsidRDefault="00002DA0" w:rsidP="0067576C">
      <w:pPr>
        <w:pStyle w:val="ListParagraph"/>
        <w:tabs>
          <w:tab w:val="clear" w:pos="542"/>
        </w:tabs>
        <w:spacing w:line="240" w:lineRule="auto"/>
      </w:pPr>
    </w:p>
    <w:p w14:paraId="18D052A2" w14:textId="60BF3DDD" w:rsidR="001B1B37" w:rsidRPr="00112CAF" w:rsidRDefault="00002DA0" w:rsidP="0067576C">
      <w:pPr>
        <w:pStyle w:val="ListParagraph"/>
        <w:numPr>
          <w:ilvl w:val="0"/>
          <w:numId w:val="14"/>
        </w:numPr>
        <w:tabs>
          <w:tab w:val="clear" w:pos="542"/>
        </w:tabs>
        <w:spacing w:line="240" w:lineRule="auto"/>
      </w:pPr>
      <w:r w:rsidRPr="00112CAF">
        <w:rPr>
          <w:b/>
          <w:bCs/>
        </w:rPr>
        <w:t>Infraestructura social</w:t>
      </w:r>
      <w:r w:rsidRPr="00112CAF">
        <w:t xml:space="preserve">: </w:t>
      </w:r>
      <w:r w:rsidR="00ED0B6D" w:rsidRPr="00112CAF">
        <w:t>L</w:t>
      </w:r>
      <w:r w:rsidR="008409A8" w:rsidRPr="00112CAF">
        <w:t xml:space="preserve">a conforman instalaciones de uso cotidiano como </w:t>
      </w:r>
      <w:r w:rsidR="00966CA0">
        <w:t xml:space="preserve">escuelas, </w:t>
      </w:r>
      <w:r w:rsidR="008409A8" w:rsidRPr="00112CAF">
        <w:t xml:space="preserve">colegios, </w:t>
      </w:r>
      <w:r w:rsidR="00966CA0">
        <w:t>centros de salud</w:t>
      </w:r>
      <w:r w:rsidR="008409A8" w:rsidRPr="00112CAF">
        <w:t>, estaciones de bomberos</w:t>
      </w:r>
      <w:r w:rsidR="00966CA0">
        <w:t xml:space="preserve"> o de policía, </w:t>
      </w:r>
      <w:r w:rsidR="008409A8" w:rsidRPr="00112CAF">
        <w:t>centros comunitarios</w:t>
      </w:r>
      <w:r w:rsidR="00966CA0">
        <w:t xml:space="preserve"> y</w:t>
      </w:r>
      <w:r w:rsidR="008409A8" w:rsidRPr="00112CAF">
        <w:t xml:space="preserve"> </w:t>
      </w:r>
      <w:r w:rsidR="00966CA0">
        <w:t>vías de acceso</w:t>
      </w:r>
      <w:r w:rsidR="0053541F" w:rsidRPr="00112CAF">
        <w:t>.</w:t>
      </w:r>
      <w:sdt>
        <w:sdtPr>
          <w:id w:val="-1625145930"/>
          <w:citation/>
        </w:sdtPr>
        <w:sdtContent>
          <w:r w:rsidR="00B7323A" w:rsidRPr="00112CAF">
            <w:fldChar w:fldCharType="begin"/>
          </w:r>
          <w:r w:rsidR="00525887" w:rsidRPr="00112CAF">
            <w:rPr>
              <w:lang w:val="es-CO"/>
            </w:rPr>
            <w:instrText xml:space="preserve">CITATION Gru201 \l 1033 </w:instrText>
          </w:r>
          <w:r w:rsidR="00B7323A" w:rsidRPr="00112CAF">
            <w:fldChar w:fldCharType="separate"/>
          </w:r>
          <w:r w:rsidR="00B4734C" w:rsidRPr="00112CAF">
            <w:rPr>
              <w:noProof/>
              <w:lang w:val="es-CO"/>
            </w:rPr>
            <w:t xml:space="preserve"> (Grum, 2020)</w:t>
          </w:r>
          <w:r w:rsidR="00B7323A" w:rsidRPr="00112CAF">
            <w:fldChar w:fldCharType="end"/>
          </w:r>
        </w:sdtContent>
      </w:sdt>
      <w:r w:rsidR="00A86E1A" w:rsidRPr="00112CAF">
        <w:t xml:space="preserve">. </w:t>
      </w:r>
      <w:r w:rsidR="00121E43" w:rsidRPr="00112CAF">
        <w:t>Dichas instalaciones son las necesarias para cumplir con las necesidades básicas de los seres humanos, además de ser un indicador de desarrollo de la misma comunidad en la que estas instalaciones se establecen.</w:t>
      </w:r>
      <w:r w:rsidR="00A86E1A" w:rsidRPr="00112CAF">
        <w:t xml:space="preserve"> </w:t>
      </w:r>
      <w:sdt>
        <w:sdtPr>
          <w:id w:val="-1163084787"/>
          <w:citation/>
        </w:sdtPr>
        <w:sdtContent>
          <w:r w:rsidR="00451A72" w:rsidRPr="00112CAF">
            <w:fldChar w:fldCharType="begin"/>
          </w:r>
          <w:r w:rsidR="00451A72" w:rsidRPr="00112CAF">
            <w:rPr>
              <w:lang w:val="es-CO"/>
            </w:rPr>
            <w:instrText xml:space="preserve"> CITATION Gon211 \l 1033 </w:instrText>
          </w:r>
          <w:r w:rsidR="00451A72" w:rsidRPr="00112CAF">
            <w:fldChar w:fldCharType="separate"/>
          </w:r>
          <w:r w:rsidR="00B4734C" w:rsidRPr="00112CAF">
            <w:rPr>
              <w:noProof/>
              <w:lang w:val="es-CO"/>
            </w:rPr>
            <w:t>(González Rodríguez, 2021)</w:t>
          </w:r>
          <w:r w:rsidR="00451A72" w:rsidRPr="00112CAF">
            <w:fldChar w:fldCharType="end"/>
          </w:r>
        </w:sdtContent>
      </w:sdt>
    </w:p>
    <w:p w14:paraId="426E3411" w14:textId="77777777" w:rsidR="001B1B37" w:rsidRPr="00112CAF" w:rsidRDefault="001B1B37" w:rsidP="0067576C">
      <w:pPr>
        <w:pStyle w:val="ListParagraph"/>
        <w:tabs>
          <w:tab w:val="clear" w:pos="542"/>
        </w:tabs>
        <w:spacing w:line="240" w:lineRule="auto"/>
      </w:pPr>
    </w:p>
    <w:p w14:paraId="13940E5D" w14:textId="636E655A" w:rsidR="00504608" w:rsidRPr="00112CAF" w:rsidRDefault="7060764A" w:rsidP="0067576C">
      <w:pPr>
        <w:pStyle w:val="ListParagraph"/>
        <w:numPr>
          <w:ilvl w:val="0"/>
          <w:numId w:val="14"/>
        </w:numPr>
        <w:tabs>
          <w:tab w:val="clear" w:pos="542"/>
        </w:tabs>
        <w:spacing w:line="240" w:lineRule="auto"/>
      </w:pPr>
      <w:r w:rsidRPr="00112CAF">
        <w:rPr>
          <w:b/>
          <w:bCs/>
        </w:rPr>
        <w:t>Licencia Ambiental Temporal:</w:t>
      </w:r>
      <w:r w:rsidRPr="00112CAF">
        <w:t xml:space="preserve"> </w:t>
      </w:r>
      <w:r w:rsidR="00ED0B6D" w:rsidRPr="00112CAF">
        <w:t>E</w:t>
      </w:r>
      <w:r w:rsidRPr="00112CAF">
        <w:t>s la autorización que otorga la autoridad ambiental competente para la ejecución de las actividades de explotación minera objeto de formalización, sujeta al cumplimiento por parte del beneficiario de la licencia de los requisitos que la misma establezca en relación con la mitigación, corrección y manejo de los efectos ambientales de la actividad autorizada. Establecida por la Ley 1955 de 2019 y retomada por la Ley 2250 de 2022, es aplicable única y exclusivamente al proceso de Formalización Minera y consolida las figuras establecidas por la Autoridad Minera para el proceso de formalización, a saber: (i) Contrato de concesión minera con requisitos diferenciales; (</w:t>
      </w:r>
      <w:proofErr w:type="spellStart"/>
      <w:r w:rsidRPr="00112CAF">
        <w:t>ii</w:t>
      </w:r>
      <w:proofErr w:type="spellEnd"/>
      <w:r w:rsidRPr="00112CAF">
        <w:t>) Áreas de reserva especial minera ARE y contratos de concesión especial; (</w:t>
      </w:r>
      <w:proofErr w:type="spellStart"/>
      <w:r w:rsidRPr="00112CAF">
        <w:t>iii</w:t>
      </w:r>
      <w:proofErr w:type="spellEnd"/>
      <w:r w:rsidRPr="00112CAF">
        <w:t>) Subcontratos de formalización minera; (</w:t>
      </w:r>
      <w:proofErr w:type="spellStart"/>
      <w:r w:rsidRPr="00112CAF">
        <w:t>iv</w:t>
      </w:r>
      <w:proofErr w:type="spellEnd"/>
      <w:r w:rsidRPr="00112CAF">
        <w:t>) Devolución de áreas para legalización y formalización - con destinatario específico; (v) Cesión de áreas; (vi) Otorgamiento de contratos de concesión con requisitos diferenciales en áreas de reserva para formalización.</w:t>
      </w:r>
    </w:p>
    <w:p w14:paraId="0CB5ACE1" w14:textId="77777777" w:rsidR="00002DA0" w:rsidRPr="00112CAF" w:rsidRDefault="00002DA0" w:rsidP="0067576C">
      <w:pPr>
        <w:pStyle w:val="ListParagraph"/>
        <w:tabs>
          <w:tab w:val="clear" w:pos="542"/>
        </w:tabs>
        <w:spacing w:line="240" w:lineRule="auto"/>
      </w:pPr>
    </w:p>
    <w:p w14:paraId="2BFF2B9F" w14:textId="4601D3C6" w:rsidR="001B1B37" w:rsidRPr="00112CAF" w:rsidRDefault="00002DA0" w:rsidP="0067576C">
      <w:pPr>
        <w:pStyle w:val="ListParagraph"/>
        <w:numPr>
          <w:ilvl w:val="0"/>
          <w:numId w:val="14"/>
        </w:numPr>
        <w:tabs>
          <w:tab w:val="clear" w:pos="542"/>
        </w:tabs>
        <w:spacing w:line="240" w:lineRule="auto"/>
      </w:pPr>
      <w:r w:rsidRPr="00112CAF">
        <w:rPr>
          <w:b/>
          <w:bCs/>
        </w:rPr>
        <w:lastRenderedPageBreak/>
        <w:t>Material particulado</w:t>
      </w:r>
      <w:r w:rsidRPr="00112CAF">
        <w:t>:</w:t>
      </w:r>
      <w:r w:rsidR="009346C7" w:rsidRPr="00112CAF">
        <w:t xml:space="preserve"> Para efectos de aplicación de los presentes términos de referencia, se entenderá como las partículas visibles que quedan temporalmente suspendidas en el aire y/o se acumulen sobre las superficies y sean emitidas por acciones directamente relacionadas con la actividad minera en proceso de formalización, como: polvo generado por el tránsito de vehículos de carga por vías sin recubrimiento, movimientos de material, hollín proveniente de motores a Diesel que no realicen una combustión eficiente u otros.</w:t>
      </w:r>
    </w:p>
    <w:p w14:paraId="38924D98" w14:textId="77393525" w:rsidR="00002DA0" w:rsidRPr="00112CAF" w:rsidRDefault="00002DA0" w:rsidP="0067576C">
      <w:pPr>
        <w:pStyle w:val="ListParagraph"/>
        <w:tabs>
          <w:tab w:val="clear" w:pos="542"/>
        </w:tabs>
        <w:spacing w:line="240" w:lineRule="auto"/>
      </w:pPr>
    </w:p>
    <w:p w14:paraId="3E0D7EFA" w14:textId="65DA967E" w:rsidR="002E63A0" w:rsidRPr="00112CAF" w:rsidRDefault="002E63A0" w:rsidP="0067576C">
      <w:pPr>
        <w:pStyle w:val="ListParagraph"/>
        <w:numPr>
          <w:ilvl w:val="0"/>
          <w:numId w:val="14"/>
        </w:numPr>
        <w:tabs>
          <w:tab w:val="clear" w:pos="542"/>
        </w:tabs>
        <w:spacing w:line="240" w:lineRule="auto"/>
        <w:rPr>
          <w:lang w:val="es-ES_tradnl"/>
        </w:rPr>
      </w:pPr>
      <w:r w:rsidRPr="00112CAF">
        <w:rPr>
          <w:b/>
          <w:bCs/>
          <w:lang w:val="es-ES_tradnl"/>
        </w:rPr>
        <w:t>Medidas de Corrección</w:t>
      </w:r>
      <w:r w:rsidRPr="00112CAF">
        <w:rPr>
          <w:lang w:val="es-ES_tradnl"/>
        </w:rPr>
        <w:t>: Son las acciones dirigidas a recuperar, restaurar o reparar las condiciones del medio ambiente afectado por el proyecto, obras o actividad.</w:t>
      </w:r>
    </w:p>
    <w:p w14:paraId="26CD0760" w14:textId="77777777" w:rsidR="002E63A0" w:rsidRPr="00112CAF" w:rsidRDefault="002E63A0" w:rsidP="0067576C">
      <w:pPr>
        <w:pStyle w:val="ListParagraph"/>
        <w:tabs>
          <w:tab w:val="clear" w:pos="542"/>
        </w:tabs>
        <w:spacing w:line="240" w:lineRule="auto"/>
        <w:rPr>
          <w:lang w:val="es-ES_tradnl"/>
        </w:rPr>
      </w:pPr>
    </w:p>
    <w:p w14:paraId="217B01AC" w14:textId="7E5FD8CF" w:rsidR="004A18F4" w:rsidRPr="00112CAF" w:rsidRDefault="004A18F4" w:rsidP="0067576C">
      <w:pPr>
        <w:pStyle w:val="ListParagraph"/>
        <w:numPr>
          <w:ilvl w:val="0"/>
          <w:numId w:val="14"/>
        </w:numPr>
        <w:tabs>
          <w:tab w:val="clear" w:pos="542"/>
        </w:tabs>
        <w:spacing w:line="240" w:lineRule="auto"/>
        <w:rPr>
          <w:lang w:val="es-ES_tradnl"/>
        </w:rPr>
      </w:pPr>
      <w:r w:rsidRPr="00112CAF">
        <w:rPr>
          <w:b/>
          <w:bCs/>
          <w:lang w:val="es-ES_tradnl"/>
        </w:rPr>
        <w:t>Medidas de Mitigación</w:t>
      </w:r>
      <w:r w:rsidRPr="00112CAF">
        <w:rPr>
          <w:lang w:val="es-ES_tradnl"/>
        </w:rPr>
        <w:t xml:space="preserve">: </w:t>
      </w:r>
      <w:r w:rsidR="00BC683F" w:rsidRPr="00112CAF">
        <w:rPr>
          <w:lang w:val="es-ES_tradnl"/>
        </w:rPr>
        <w:t>Son las acciones dirigidas a minimizar los impactos y efectos negativos de un proyecto</w:t>
      </w:r>
      <w:r w:rsidR="002E63A0" w:rsidRPr="00112CAF">
        <w:rPr>
          <w:lang w:val="es-ES_tradnl"/>
        </w:rPr>
        <w:t>, obra o actividad sobre un proyecto,</w:t>
      </w:r>
    </w:p>
    <w:p w14:paraId="06FBE906" w14:textId="77777777" w:rsidR="004A18F4" w:rsidRPr="00112CAF" w:rsidRDefault="004A18F4" w:rsidP="0067576C">
      <w:pPr>
        <w:pStyle w:val="ListParagraph"/>
        <w:tabs>
          <w:tab w:val="clear" w:pos="542"/>
        </w:tabs>
        <w:spacing w:line="240" w:lineRule="auto"/>
        <w:rPr>
          <w:lang w:val="es-ES_tradnl"/>
        </w:rPr>
      </w:pPr>
    </w:p>
    <w:p w14:paraId="4982D217" w14:textId="77777777" w:rsidR="001B1B37" w:rsidRPr="00112CAF" w:rsidRDefault="7060764A" w:rsidP="0067576C">
      <w:pPr>
        <w:pStyle w:val="ListParagraph"/>
        <w:numPr>
          <w:ilvl w:val="0"/>
          <w:numId w:val="14"/>
        </w:numPr>
        <w:tabs>
          <w:tab w:val="clear" w:pos="542"/>
        </w:tabs>
        <w:spacing w:line="240" w:lineRule="auto"/>
      </w:pPr>
      <w:r w:rsidRPr="00112CAF">
        <w:rPr>
          <w:b/>
          <w:bCs/>
        </w:rPr>
        <w:t>Medio</w:t>
      </w:r>
      <w:r w:rsidRPr="00112CAF">
        <w:t>: División general que se realiza del ambiente para un mejor análisis y entendimiento de este. En el contexto de los estudios ambientales corresponde al abiótico, biótico y socioeconómico.</w:t>
      </w:r>
    </w:p>
    <w:p w14:paraId="79C0F270" w14:textId="3AC28AA8" w:rsidR="7060764A" w:rsidRPr="00112CAF" w:rsidRDefault="7060764A" w:rsidP="0067576C">
      <w:pPr>
        <w:pStyle w:val="ListParagraph"/>
        <w:tabs>
          <w:tab w:val="clear" w:pos="542"/>
        </w:tabs>
        <w:spacing w:line="240" w:lineRule="auto"/>
      </w:pPr>
    </w:p>
    <w:p w14:paraId="2BD1E75A" w14:textId="77777777" w:rsidR="001B1B37" w:rsidRPr="00112CAF" w:rsidRDefault="7060764A" w:rsidP="0067576C">
      <w:pPr>
        <w:pStyle w:val="ListParagraph"/>
        <w:numPr>
          <w:ilvl w:val="0"/>
          <w:numId w:val="14"/>
        </w:numPr>
        <w:tabs>
          <w:tab w:val="clear" w:pos="542"/>
        </w:tabs>
        <w:spacing w:line="240" w:lineRule="auto"/>
      </w:pPr>
      <w:r w:rsidRPr="00112CAF">
        <w:rPr>
          <w:b/>
          <w:bCs/>
        </w:rPr>
        <w:t>Medio ambiente</w:t>
      </w:r>
      <w:r w:rsidRPr="00112CAF">
        <w:t xml:space="preserve">: Es todo aquello que rodea al ser humano y que comprende elementos naturales, tanto físicos como biológicos, elementos artificiales y elementos sociales y las interacciones de éstos entre sí. </w:t>
      </w:r>
    </w:p>
    <w:p w14:paraId="6C03B5DA" w14:textId="77777777" w:rsidR="0007481E" w:rsidRPr="00112CAF" w:rsidRDefault="0007481E" w:rsidP="0067576C">
      <w:pPr>
        <w:pStyle w:val="ListParagraph"/>
        <w:tabs>
          <w:tab w:val="clear" w:pos="542"/>
        </w:tabs>
        <w:spacing w:line="240" w:lineRule="auto"/>
      </w:pPr>
    </w:p>
    <w:p w14:paraId="1E2EA29F" w14:textId="77777777" w:rsidR="00ED0B6D" w:rsidRPr="00112CAF" w:rsidRDefault="0007481E" w:rsidP="0067576C">
      <w:pPr>
        <w:pStyle w:val="ListParagraph"/>
        <w:numPr>
          <w:ilvl w:val="0"/>
          <w:numId w:val="14"/>
        </w:numPr>
        <w:tabs>
          <w:tab w:val="clear" w:pos="542"/>
        </w:tabs>
        <w:spacing w:line="240" w:lineRule="auto"/>
        <w:rPr>
          <w:b/>
          <w:bCs/>
        </w:rPr>
      </w:pPr>
      <w:r w:rsidRPr="00112CAF">
        <w:rPr>
          <w:b/>
          <w:bCs/>
          <w:lang w:val="es"/>
        </w:rPr>
        <w:t>Pit de explotación</w:t>
      </w:r>
      <w:r w:rsidRPr="00112CAF">
        <w:rPr>
          <w:lang w:val="es"/>
        </w:rPr>
        <w:t>:</w:t>
      </w:r>
      <w:r w:rsidR="00214A23" w:rsidRPr="00112CAF">
        <w:rPr>
          <w:lang w:val="es"/>
        </w:rPr>
        <w:t xml:space="preserve"> Método de explotación minera a cielo abierto dirigido a extraer minerales que se encuentran cerca de la superficie terrestre.</w:t>
      </w:r>
    </w:p>
    <w:p w14:paraId="7E2167E7" w14:textId="77777777" w:rsidR="00ED0B6D" w:rsidRPr="00112CAF" w:rsidRDefault="00ED0B6D" w:rsidP="0067576C">
      <w:pPr>
        <w:pStyle w:val="ListParagraph"/>
        <w:tabs>
          <w:tab w:val="clear" w:pos="542"/>
        </w:tabs>
        <w:spacing w:line="240" w:lineRule="auto"/>
      </w:pPr>
    </w:p>
    <w:p w14:paraId="11429A64" w14:textId="58004A48" w:rsidR="00504608" w:rsidRPr="0046365B" w:rsidRDefault="16EBAC15" w:rsidP="0067576C">
      <w:pPr>
        <w:pStyle w:val="ListParagraph"/>
        <w:numPr>
          <w:ilvl w:val="0"/>
          <w:numId w:val="14"/>
        </w:numPr>
        <w:tabs>
          <w:tab w:val="clear" w:pos="542"/>
        </w:tabs>
        <w:spacing w:line="240" w:lineRule="auto"/>
        <w:rPr>
          <w:b/>
          <w:bCs/>
        </w:rPr>
      </w:pPr>
      <w:r w:rsidRPr="00112CAF">
        <w:rPr>
          <w:b/>
          <w:bCs/>
        </w:rPr>
        <w:t xml:space="preserve">Plan de </w:t>
      </w:r>
      <w:r w:rsidR="00ED0B6D" w:rsidRPr="00112CAF">
        <w:rPr>
          <w:b/>
          <w:bCs/>
        </w:rPr>
        <w:t xml:space="preserve">cierre, desmantelamiento y usos posminería: </w:t>
      </w:r>
      <w:r w:rsidR="00ED0B6D" w:rsidRPr="00112CAF">
        <w:t>S</w:t>
      </w:r>
      <w:r w:rsidRPr="00112CAF">
        <w:t xml:space="preserve">e pone en marcha tras finalizar la vida productiva de las explotaciones mineras, </w:t>
      </w:r>
      <w:r w:rsidR="00ED0B6D" w:rsidRPr="00112CAF">
        <w:t xml:space="preserve">e </w:t>
      </w:r>
      <w:r w:rsidRPr="00112CAF">
        <w:t xml:space="preserve">incluye el desmantelamiento y la demolición de las instalaciones, el acondicionamiento de las bocaminas y los tambores de ventilación, y la restauración de las áreas y depósitos de residuos, estériles y colas, con miras a eliminar posibles fuentes de contaminación de las </w:t>
      </w:r>
      <w:r w:rsidRPr="00112CAF">
        <w:rPr>
          <w:color w:val="000000" w:themeColor="text1"/>
        </w:rPr>
        <w:t xml:space="preserve">aguas, </w:t>
      </w:r>
      <w:r w:rsidR="00E86DC4" w:rsidRPr="00112CAF">
        <w:rPr>
          <w:color w:val="000000" w:themeColor="text1"/>
        </w:rPr>
        <w:t>garantizando la estabilidad física, química y la rehabilitación paisajística</w:t>
      </w:r>
      <w:r w:rsidR="00ED0B6D" w:rsidRPr="00112CAF">
        <w:rPr>
          <w:color w:val="000000" w:themeColor="text1"/>
        </w:rPr>
        <w:t xml:space="preserve"> acorde con el uso posterior, que debe estar alineado con los instrumentos de ordenamiento territorial (EOT, POT, PBOT).</w:t>
      </w:r>
    </w:p>
    <w:p w14:paraId="00CE000D" w14:textId="77777777" w:rsidR="0046365B" w:rsidRPr="0046365B" w:rsidRDefault="0046365B" w:rsidP="0067576C">
      <w:pPr>
        <w:pStyle w:val="ListParagraph"/>
        <w:tabs>
          <w:tab w:val="clear" w:pos="542"/>
        </w:tabs>
        <w:spacing w:line="240" w:lineRule="auto"/>
      </w:pPr>
    </w:p>
    <w:p w14:paraId="1CFF14CF" w14:textId="3B5FCCF7" w:rsidR="0046365B" w:rsidRPr="00EB2CBE" w:rsidRDefault="0046365B" w:rsidP="0067576C">
      <w:pPr>
        <w:pStyle w:val="ListParagraph"/>
        <w:numPr>
          <w:ilvl w:val="0"/>
          <w:numId w:val="14"/>
        </w:numPr>
        <w:tabs>
          <w:tab w:val="clear" w:pos="542"/>
        </w:tabs>
        <w:spacing w:line="240" w:lineRule="auto"/>
      </w:pPr>
      <w:r>
        <w:rPr>
          <w:b/>
          <w:bCs/>
        </w:rPr>
        <w:t xml:space="preserve">Plan de Trabajo y Obras </w:t>
      </w:r>
      <w:commentRangeStart w:id="4"/>
      <w:r w:rsidRPr="00E37841">
        <w:rPr>
          <w:b/>
          <w:bCs/>
          <w:highlight w:val="green"/>
        </w:rPr>
        <w:t>Diferencial-PTOD</w:t>
      </w:r>
      <w:commentRangeEnd w:id="4"/>
      <w:r w:rsidR="0064293F">
        <w:rPr>
          <w:rStyle w:val="CommentReference"/>
        </w:rPr>
        <w:commentReference w:id="4"/>
      </w:r>
      <w:r>
        <w:rPr>
          <w:b/>
          <w:bCs/>
        </w:rPr>
        <w:t xml:space="preserve">: </w:t>
      </w:r>
      <w:r w:rsidR="00EB2CBE" w:rsidRPr="00EB2CBE">
        <w:t>documento en el cual se encuentran descritos todos los aspectos de un proyecto minero, como son: los resultados de los trabajos de exploración geológica, los diseños de la operación minera y los estudios de viabilidad económica del proyecto.</w:t>
      </w:r>
    </w:p>
    <w:p w14:paraId="31CC0F81" w14:textId="29A0A190" w:rsidR="000E5103" w:rsidRPr="00112CAF" w:rsidRDefault="000E5103" w:rsidP="0067576C">
      <w:pPr>
        <w:spacing w:line="240" w:lineRule="auto"/>
        <w:rPr>
          <w:lang w:val="es-ES_tradnl"/>
        </w:rPr>
      </w:pPr>
      <w:r w:rsidRPr="00112CAF">
        <w:rPr>
          <w:lang w:val="es-ES_tradnl"/>
        </w:rPr>
        <w:br w:type="page"/>
      </w:r>
    </w:p>
    <w:p w14:paraId="1262D1E7" w14:textId="5E9AC026" w:rsidR="00504608" w:rsidRPr="00F04B71" w:rsidRDefault="00D55CB3" w:rsidP="0067576C">
      <w:pPr>
        <w:pStyle w:val="Heading1"/>
        <w:tabs>
          <w:tab w:val="clear" w:pos="542"/>
        </w:tabs>
        <w:spacing w:line="240" w:lineRule="auto"/>
      </w:pPr>
      <w:bookmarkStart w:id="5" w:name="_Toc146443918"/>
      <w:bookmarkStart w:id="6" w:name="_Toc146785270"/>
      <w:r w:rsidRPr="00F04B71">
        <w:lastRenderedPageBreak/>
        <w:t>OBJETIVO</w:t>
      </w:r>
      <w:bookmarkEnd w:id="5"/>
      <w:bookmarkEnd w:id="6"/>
    </w:p>
    <w:p w14:paraId="0C774276" w14:textId="4D0077A7" w:rsidR="0057286E" w:rsidRDefault="7060764A" w:rsidP="0067576C">
      <w:pPr>
        <w:spacing w:line="240" w:lineRule="auto"/>
      </w:pPr>
      <w:r w:rsidRPr="00112CAF">
        <w:t>Se debe describir el objetivo del Estudio de Impacto Ambiental</w:t>
      </w:r>
      <w:r w:rsidR="00AB1142" w:rsidRPr="00112CAF">
        <w:t xml:space="preserve">, </w:t>
      </w:r>
      <w:r w:rsidRPr="00112CAF">
        <w:t>el cual consiste en la solicitud y obtención de la Licencia Ambiental Temporal que amparará las actividades mineras existentes</w:t>
      </w:r>
      <w:r w:rsidR="00FE1830">
        <w:t>,</w:t>
      </w:r>
      <w:r w:rsidRPr="00112CAF">
        <w:t xml:space="preserve"> objeto de formalización.</w:t>
      </w:r>
      <w:r w:rsidR="00AB1142" w:rsidRPr="00112CAF">
        <w:t xml:space="preserve"> En este numeral debe indicarse</w:t>
      </w:r>
      <w:r w:rsidR="001F06DD">
        <w:t xml:space="preserve"> el número de identificación o</w:t>
      </w:r>
      <w:r w:rsidR="00EB3EA8">
        <w:t xml:space="preserve"> </w:t>
      </w:r>
      <w:r w:rsidR="00AB1142" w:rsidRPr="00112CAF">
        <w:t>placa o código del proceso de formalización y</w:t>
      </w:r>
      <w:r w:rsidR="0007481E" w:rsidRPr="00112CAF">
        <w:t xml:space="preserve"> el tipo de instrumento minero de formalización</w:t>
      </w:r>
      <w:r w:rsidR="00AB1142" w:rsidRPr="00112CAF">
        <w:t>.</w:t>
      </w:r>
    </w:p>
    <w:p w14:paraId="04BD6CEE" w14:textId="77777777" w:rsidR="00D55CB3" w:rsidRPr="00112CAF" w:rsidRDefault="00D55CB3" w:rsidP="0067576C">
      <w:pPr>
        <w:spacing w:after="0" w:line="240" w:lineRule="auto"/>
      </w:pPr>
    </w:p>
    <w:p w14:paraId="35E01366" w14:textId="719BA091" w:rsidR="00D55CB3" w:rsidRDefault="00D55CB3" w:rsidP="0067576C">
      <w:pPr>
        <w:pStyle w:val="Heading1"/>
        <w:tabs>
          <w:tab w:val="clear" w:pos="542"/>
        </w:tabs>
        <w:spacing w:line="240" w:lineRule="auto"/>
      </w:pPr>
      <w:bookmarkStart w:id="7" w:name="_Toc146443919"/>
      <w:bookmarkStart w:id="8" w:name="_Toc146785271"/>
      <w:r w:rsidRPr="00F04B71">
        <w:t xml:space="preserve">CARACTERIZACIÓN </w:t>
      </w:r>
      <w:r>
        <w:t>D</w:t>
      </w:r>
      <w:r w:rsidRPr="00F04B71">
        <w:t xml:space="preserve">E </w:t>
      </w:r>
      <w:r>
        <w:t>L</w:t>
      </w:r>
      <w:r w:rsidRPr="00F04B71">
        <w:t xml:space="preserve">A </w:t>
      </w:r>
      <w:r>
        <w:t>A</w:t>
      </w:r>
      <w:r w:rsidRPr="00F04B71">
        <w:t xml:space="preserve">CTIVIDAD </w:t>
      </w:r>
      <w:r>
        <w:t>M</w:t>
      </w:r>
      <w:r w:rsidRPr="00F04B71">
        <w:t xml:space="preserve">INERA </w:t>
      </w:r>
      <w:r>
        <w:t>O</w:t>
      </w:r>
      <w:r w:rsidRPr="00F04B71">
        <w:t>BJETO</w:t>
      </w:r>
      <w:r>
        <w:t xml:space="preserve"> D</w:t>
      </w:r>
      <w:r w:rsidRPr="00F04B71">
        <w:t>E FORMALIZACIÓN</w:t>
      </w:r>
      <w:bookmarkStart w:id="9" w:name="_Toc146443920"/>
      <w:bookmarkEnd w:id="7"/>
      <w:bookmarkEnd w:id="8"/>
    </w:p>
    <w:p w14:paraId="6428CF12" w14:textId="58865E64" w:rsidR="00272FAE" w:rsidRPr="005578ED" w:rsidRDefault="00AB1142" w:rsidP="0067576C">
      <w:pPr>
        <w:pStyle w:val="Heading2"/>
        <w:tabs>
          <w:tab w:val="clear" w:pos="542"/>
        </w:tabs>
        <w:spacing w:line="240" w:lineRule="auto"/>
      </w:pPr>
      <w:bookmarkStart w:id="10" w:name="_Toc146785272"/>
      <w:r w:rsidRPr="005578ED">
        <w:t xml:space="preserve">2.1 </w:t>
      </w:r>
      <w:r w:rsidR="005578ED" w:rsidRPr="00966CA0">
        <w:t xml:space="preserve">Información </w:t>
      </w:r>
      <w:r w:rsidR="006F7EDC" w:rsidRPr="00BC3BD1">
        <w:t>general</w:t>
      </w:r>
      <w:r w:rsidR="006F7EDC" w:rsidRPr="00966CA0">
        <w:t xml:space="preserve"> </w:t>
      </w:r>
      <w:r w:rsidR="005578ED" w:rsidRPr="00966CA0">
        <w:t>de la</w:t>
      </w:r>
      <w:r w:rsidR="005578ED" w:rsidRPr="005578ED">
        <w:t xml:space="preserve"> actividad minera en formalización.</w:t>
      </w:r>
      <w:bookmarkEnd w:id="9"/>
      <w:bookmarkEnd w:id="10"/>
    </w:p>
    <w:p w14:paraId="3A97BAD0" w14:textId="3C208852" w:rsidR="0038175D" w:rsidRPr="00112CAF" w:rsidRDefault="4CD27499" w:rsidP="0067576C">
      <w:pPr>
        <w:spacing w:line="240" w:lineRule="auto"/>
      </w:pPr>
      <w:r w:rsidRPr="00112CAF">
        <w:t>Se debe presentar la descripción de la actividad de explotación minera que se está adelantando, especificando lo establecido en la Tabla 1</w:t>
      </w:r>
      <w:r w:rsidR="00B96612" w:rsidRPr="00112CAF">
        <w:t>, la información relacionada debe ser extraída del Plan de Trabajo y Obras Diferencial – PTOD o el documento equivalente según la figura de formalización y, en caso de que hubiera información faltante o inexacta, se debe complementar o ajustar con base en la realidad del área intervenida.</w:t>
      </w:r>
    </w:p>
    <w:p w14:paraId="616EC16A" w14:textId="1EACD9D6" w:rsidR="00002DA0" w:rsidRPr="00D55CB3" w:rsidRDefault="00002DA0" w:rsidP="0067576C">
      <w:pPr>
        <w:pStyle w:val="Caption"/>
      </w:pPr>
      <w:bookmarkStart w:id="11" w:name="_Toc146118999"/>
      <w:bookmarkStart w:id="12" w:name="_Toc146785324"/>
      <w:r w:rsidRPr="00112CAF">
        <w:t xml:space="preserve">Tabla </w:t>
      </w:r>
      <w:r w:rsidRPr="00112CAF">
        <w:fldChar w:fldCharType="begin"/>
      </w:r>
      <w:r w:rsidRPr="00112CAF">
        <w:instrText xml:space="preserve"> SEQ Tabla \* ARABIC </w:instrText>
      </w:r>
      <w:r w:rsidRPr="00112CAF">
        <w:fldChar w:fldCharType="separate"/>
      </w:r>
      <w:r w:rsidR="00016D31" w:rsidRPr="00112CAF">
        <w:rPr>
          <w:noProof/>
        </w:rPr>
        <w:t>1</w:t>
      </w:r>
      <w:r w:rsidRPr="00112CAF">
        <w:fldChar w:fldCharType="end"/>
      </w:r>
      <w:r w:rsidRPr="00112CAF">
        <w:t xml:space="preserve">. </w:t>
      </w:r>
      <w:r w:rsidR="00576342" w:rsidRPr="00112CAF">
        <w:t>Información</w:t>
      </w:r>
      <w:r w:rsidRPr="00112CAF">
        <w:t xml:space="preserve"> general de la actividad minera</w:t>
      </w:r>
      <w:bookmarkEnd w:id="11"/>
      <w:bookmarkEnd w:id="12"/>
    </w:p>
    <w:tbl>
      <w:tblPr>
        <w:tblStyle w:val="TableGrid"/>
        <w:tblW w:w="5000" w:type="pct"/>
        <w:tblLook w:val="04A0" w:firstRow="1" w:lastRow="0" w:firstColumn="1" w:lastColumn="0" w:noHBand="0" w:noVBand="1"/>
      </w:tblPr>
      <w:tblGrid>
        <w:gridCol w:w="470"/>
        <w:gridCol w:w="2644"/>
        <w:gridCol w:w="6236"/>
      </w:tblGrid>
      <w:tr w:rsidR="00D55CB3" w:rsidRPr="00D55CB3" w14:paraId="7023FCB8" w14:textId="77777777" w:rsidTr="00D55CB3">
        <w:trPr>
          <w:tblHeader/>
        </w:trPr>
        <w:tc>
          <w:tcPr>
            <w:tcW w:w="251" w:type="pct"/>
            <w:shd w:val="clear" w:color="auto" w:fill="96BF54"/>
          </w:tcPr>
          <w:p w14:paraId="2F5997C0" w14:textId="52D0785A" w:rsidR="00B96612" w:rsidRPr="00D55CB3" w:rsidRDefault="00B96612" w:rsidP="0067576C">
            <w:pPr>
              <w:pStyle w:val="BodyText"/>
              <w:jc w:val="center"/>
              <w:rPr>
                <w:sz w:val="20"/>
                <w:szCs w:val="20"/>
              </w:rPr>
            </w:pPr>
            <w:r w:rsidRPr="00D55CB3">
              <w:rPr>
                <w:sz w:val="20"/>
                <w:szCs w:val="20"/>
              </w:rPr>
              <w:t>#</w:t>
            </w:r>
          </w:p>
        </w:tc>
        <w:tc>
          <w:tcPr>
            <w:tcW w:w="1414" w:type="pct"/>
            <w:shd w:val="clear" w:color="auto" w:fill="96BF54"/>
            <w:vAlign w:val="center"/>
          </w:tcPr>
          <w:p w14:paraId="54823ED8" w14:textId="65CAC7A3" w:rsidR="00B96612" w:rsidRPr="00D55CB3" w:rsidRDefault="00B96612" w:rsidP="0067576C">
            <w:pPr>
              <w:pStyle w:val="BodyText"/>
              <w:ind w:right="0"/>
              <w:jc w:val="center"/>
              <w:rPr>
                <w:sz w:val="20"/>
                <w:szCs w:val="20"/>
              </w:rPr>
            </w:pPr>
            <w:r w:rsidRPr="00D55CB3">
              <w:rPr>
                <w:sz w:val="20"/>
                <w:szCs w:val="20"/>
              </w:rPr>
              <w:t>Ítem</w:t>
            </w:r>
          </w:p>
        </w:tc>
        <w:tc>
          <w:tcPr>
            <w:tcW w:w="3335" w:type="pct"/>
            <w:shd w:val="clear" w:color="auto" w:fill="96BF54"/>
          </w:tcPr>
          <w:p w14:paraId="23B1CE32" w14:textId="77777777" w:rsidR="00B96612" w:rsidRPr="00D55CB3" w:rsidRDefault="00B96612" w:rsidP="0067576C">
            <w:pPr>
              <w:pStyle w:val="BodyText"/>
              <w:jc w:val="center"/>
              <w:rPr>
                <w:sz w:val="20"/>
                <w:szCs w:val="20"/>
              </w:rPr>
            </w:pPr>
            <w:r w:rsidRPr="00D55CB3">
              <w:rPr>
                <w:sz w:val="20"/>
                <w:szCs w:val="20"/>
              </w:rPr>
              <w:t>Descripción</w:t>
            </w:r>
          </w:p>
        </w:tc>
      </w:tr>
      <w:tr w:rsidR="00D55CB3" w:rsidRPr="00D55CB3" w14:paraId="449BA8CC" w14:textId="77777777" w:rsidTr="00D55CB3">
        <w:tc>
          <w:tcPr>
            <w:tcW w:w="251" w:type="pct"/>
            <w:vAlign w:val="center"/>
          </w:tcPr>
          <w:p w14:paraId="62B81E2B" w14:textId="08290C98" w:rsidR="00B96612" w:rsidRPr="00D55CB3" w:rsidRDefault="00B96612" w:rsidP="0067576C">
            <w:pPr>
              <w:pStyle w:val="BodyText"/>
              <w:jc w:val="center"/>
              <w:rPr>
                <w:sz w:val="20"/>
                <w:szCs w:val="20"/>
              </w:rPr>
            </w:pPr>
            <w:r w:rsidRPr="00D55CB3">
              <w:rPr>
                <w:sz w:val="20"/>
                <w:szCs w:val="20"/>
              </w:rPr>
              <w:t>1</w:t>
            </w:r>
          </w:p>
        </w:tc>
        <w:tc>
          <w:tcPr>
            <w:tcW w:w="1414" w:type="pct"/>
            <w:shd w:val="clear" w:color="auto" w:fill="auto"/>
            <w:vAlign w:val="center"/>
          </w:tcPr>
          <w:p w14:paraId="2FA31635" w14:textId="4139D549" w:rsidR="00B96612" w:rsidRPr="00D55CB3" w:rsidRDefault="00B96612" w:rsidP="0067576C">
            <w:pPr>
              <w:pStyle w:val="BodyText"/>
              <w:ind w:right="0"/>
              <w:jc w:val="left"/>
              <w:rPr>
                <w:sz w:val="20"/>
                <w:szCs w:val="20"/>
              </w:rPr>
            </w:pPr>
            <w:r w:rsidRPr="00D55CB3">
              <w:rPr>
                <w:sz w:val="20"/>
                <w:szCs w:val="20"/>
              </w:rPr>
              <w:t>Acto Administrativo ANM</w:t>
            </w:r>
          </w:p>
        </w:tc>
        <w:tc>
          <w:tcPr>
            <w:tcW w:w="3335" w:type="pct"/>
            <w:shd w:val="clear" w:color="auto" w:fill="auto"/>
            <w:vAlign w:val="center"/>
          </w:tcPr>
          <w:p w14:paraId="1E97B05E" w14:textId="30A5EA97" w:rsidR="00B96612" w:rsidRPr="00D55CB3" w:rsidRDefault="00B96612" w:rsidP="0067576C">
            <w:pPr>
              <w:pStyle w:val="BodyText"/>
              <w:jc w:val="left"/>
              <w:rPr>
                <w:sz w:val="20"/>
                <w:szCs w:val="20"/>
              </w:rPr>
            </w:pPr>
            <w:r w:rsidRPr="00D55CB3">
              <w:rPr>
                <w:sz w:val="20"/>
                <w:szCs w:val="20"/>
              </w:rPr>
              <w:t>Acto administrativo</w:t>
            </w:r>
            <w:r w:rsidRPr="00D55CB3">
              <w:rPr>
                <w:sz w:val="20"/>
                <w:szCs w:val="20"/>
                <w:vertAlign w:val="superscript"/>
              </w:rPr>
              <w:footnoteReference w:id="2"/>
            </w:r>
            <w:r w:rsidRPr="00D55CB3">
              <w:rPr>
                <w:sz w:val="20"/>
                <w:szCs w:val="20"/>
              </w:rPr>
              <w:t xml:space="preserve"> emitido por la Agencia Nacional de Minería – ANM que establece la</w:t>
            </w:r>
            <w:r w:rsidRPr="00D55CB3">
              <w:rPr>
                <w:spacing w:val="1"/>
                <w:sz w:val="20"/>
                <w:szCs w:val="20"/>
              </w:rPr>
              <w:t xml:space="preserve"> </w:t>
            </w:r>
            <w:r w:rsidRPr="00D55CB3">
              <w:rPr>
                <w:sz w:val="20"/>
                <w:szCs w:val="20"/>
              </w:rPr>
              <w:t>figura</w:t>
            </w:r>
            <w:r w:rsidRPr="00D55CB3">
              <w:rPr>
                <w:spacing w:val="-1"/>
                <w:sz w:val="20"/>
                <w:szCs w:val="20"/>
              </w:rPr>
              <w:t xml:space="preserve"> </w:t>
            </w:r>
            <w:r w:rsidRPr="00D55CB3">
              <w:rPr>
                <w:sz w:val="20"/>
                <w:szCs w:val="20"/>
              </w:rPr>
              <w:t>de</w:t>
            </w:r>
            <w:r w:rsidRPr="00D55CB3">
              <w:rPr>
                <w:spacing w:val="-2"/>
                <w:sz w:val="20"/>
                <w:szCs w:val="20"/>
              </w:rPr>
              <w:t xml:space="preserve"> </w:t>
            </w:r>
            <w:r w:rsidRPr="00D55CB3">
              <w:rPr>
                <w:sz w:val="20"/>
                <w:szCs w:val="20"/>
              </w:rPr>
              <w:t>formalización que se está</w:t>
            </w:r>
            <w:r w:rsidRPr="00D55CB3">
              <w:rPr>
                <w:spacing w:val="-2"/>
                <w:sz w:val="20"/>
                <w:szCs w:val="20"/>
              </w:rPr>
              <w:t xml:space="preserve"> </w:t>
            </w:r>
            <w:r w:rsidRPr="00D55CB3">
              <w:rPr>
                <w:sz w:val="20"/>
                <w:szCs w:val="20"/>
              </w:rPr>
              <w:t xml:space="preserve">tramitando y </w:t>
            </w:r>
            <w:r w:rsidR="00572994" w:rsidRPr="00D55CB3">
              <w:rPr>
                <w:sz w:val="20"/>
                <w:szCs w:val="20"/>
              </w:rPr>
              <w:t>los términos y condiciones</w:t>
            </w:r>
            <w:r w:rsidRPr="00D55CB3">
              <w:rPr>
                <w:sz w:val="20"/>
                <w:szCs w:val="20"/>
              </w:rPr>
              <w:t xml:space="preserve"> de dicha figura.</w:t>
            </w:r>
          </w:p>
        </w:tc>
      </w:tr>
      <w:tr w:rsidR="00D55CB3" w:rsidRPr="00D55CB3" w14:paraId="6CC1789E" w14:textId="77777777" w:rsidTr="00D55CB3">
        <w:tc>
          <w:tcPr>
            <w:tcW w:w="251" w:type="pct"/>
            <w:vAlign w:val="center"/>
          </w:tcPr>
          <w:p w14:paraId="7D0DA7DC" w14:textId="29D4D2E0" w:rsidR="00B96612" w:rsidRPr="00D55CB3" w:rsidRDefault="00B96612" w:rsidP="0067576C">
            <w:pPr>
              <w:pStyle w:val="BodyText"/>
              <w:jc w:val="center"/>
              <w:rPr>
                <w:sz w:val="20"/>
                <w:szCs w:val="20"/>
              </w:rPr>
            </w:pPr>
            <w:r w:rsidRPr="00D55CB3">
              <w:rPr>
                <w:sz w:val="20"/>
                <w:szCs w:val="20"/>
              </w:rPr>
              <w:t>2</w:t>
            </w:r>
          </w:p>
        </w:tc>
        <w:tc>
          <w:tcPr>
            <w:tcW w:w="1414" w:type="pct"/>
            <w:shd w:val="clear" w:color="auto" w:fill="auto"/>
            <w:vAlign w:val="center"/>
          </w:tcPr>
          <w:p w14:paraId="22A78628" w14:textId="53D899EB" w:rsidR="00B96612" w:rsidRPr="00D55CB3" w:rsidRDefault="00B96612" w:rsidP="0067576C">
            <w:pPr>
              <w:pStyle w:val="BodyText"/>
              <w:ind w:right="0"/>
              <w:jc w:val="left"/>
              <w:rPr>
                <w:sz w:val="20"/>
                <w:szCs w:val="20"/>
              </w:rPr>
            </w:pPr>
            <w:r w:rsidRPr="00D55CB3">
              <w:rPr>
                <w:sz w:val="20"/>
                <w:szCs w:val="20"/>
              </w:rPr>
              <w:t xml:space="preserve">Plano de Localización y Superposición </w:t>
            </w:r>
          </w:p>
        </w:tc>
        <w:tc>
          <w:tcPr>
            <w:tcW w:w="3335" w:type="pct"/>
            <w:shd w:val="clear" w:color="auto" w:fill="auto"/>
            <w:vAlign w:val="center"/>
          </w:tcPr>
          <w:p w14:paraId="042EC472" w14:textId="72E06837" w:rsidR="00B4734C" w:rsidRPr="00D55CB3" w:rsidRDefault="00B96612" w:rsidP="0067576C">
            <w:pPr>
              <w:spacing w:line="240" w:lineRule="auto"/>
              <w:jc w:val="left"/>
              <w:rPr>
                <w:sz w:val="20"/>
                <w:szCs w:val="20"/>
              </w:rPr>
            </w:pPr>
            <w:r w:rsidRPr="00D55CB3">
              <w:rPr>
                <w:sz w:val="20"/>
                <w:szCs w:val="20"/>
                <w:lang w:val="es-CO"/>
              </w:rPr>
              <w:t>Identificación, en</w:t>
            </w:r>
            <w:r w:rsidRPr="00D55CB3">
              <w:rPr>
                <w:spacing w:val="-3"/>
                <w:sz w:val="20"/>
                <w:szCs w:val="20"/>
                <w:lang w:val="es-CO"/>
              </w:rPr>
              <w:t xml:space="preserve"> </w:t>
            </w:r>
            <w:r w:rsidRPr="00D55CB3">
              <w:rPr>
                <w:sz w:val="20"/>
                <w:szCs w:val="20"/>
                <w:lang w:val="es-CO"/>
              </w:rPr>
              <w:t>plano</w:t>
            </w:r>
            <w:r w:rsidRPr="00D55CB3">
              <w:rPr>
                <w:spacing w:val="-1"/>
                <w:sz w:val="20"/>
                <w:szCs w:val="20"/>
                <w:lang w:val="es-CO"/>
              </w:rPr>
              <w:t xml:space="preserve"> a escala 1:5.000 o la más pertinente, de la localización general de la actividad minera objeto de licenciamiento y </w:t>
            </w:r>
            <w:r w:rsidRPr="00D55CB3">
              <w:rPr>
                <w:sz w:val="20"/>
                <w:szCs w:val="20"/>
                <w:lang w:val="es-CO"/>
              </w:rPr>
              <w:t>la</w:t>
            </w:r>
            <w:r w:rsidRPr="00D55CB3">
              <w:rPr>
                <w:spacing w:val="-1"/>
                <w:sz w:val="20"/>
                <w:szCs w:val="20"/>
                <w:lang w:val="es-CO"/>
              </w:rPr>
              <w:t xml:space="preserve"> </w:t>
            </w:r>
            <w:r w:rsidRPr="00D55CB3">
              <w:rPr>
                <w:sz w:val="20"/>
                <w:szCs w:val="20"/>
                <w:lang w:val="es-CO"/>
              </w:rPr>
              <w:t>superposición</w:t>
            </w:r>
            <w:r w:rsidRPr="00D55CB3">
              <w:rPr>
                <w:spacing w:val="-2"/>
                <w:sz w:val="20"/>
                <w:szCs w:val="20"/>
                <w:lang w:val="es-CO"/>
              </w:rPr>
              <w:t xml:space="preserve"> </w:t>
            </w:r>
            <w:r w:rsidRPr="00D55CB3">
              <w:rPr>
                <w:sz w:val="20"/>
                <w:szCs w:val="20"/>
                <w:lang w:val="es-CO"/>
              </w:rPr>
              <w:t>con otras</w:t>
            </w:r>
            <w:r w:rsidRPr="00D55CB3">
              <w:rPr>
                <w:spacing w:val="-1"/>
                <w:sz w:val="20"/>
                <w:szCs w:val="20"/>
                <w:lang w:val="es-CO"/>
              </w:rPr>
              <w:t xml:space="preserve"> </w:t>
            </w:r>
            <w:r w:rsidRPr="00D55CB3">
              <w:rPr>
                <w:sz w:val="20"/>
                <w:szCs w:val="20"/>
                <w:lang w:val="es-CO"/>
              </w:rPr>
              <w:t>actividades</w:t>
            </w:r>
            <w:r w:rsidRPr="00D55CB3">
              <w:rPr>
                <w:spacing w:val="-3"/>
                <w:sz w:val="20"/>
                <w:szCs w:val="20"/>
                <w:lang w:val="es-CO"/>
              </w:rPr>
              <w:t xml:space="preserve"> </w:t>
            </w:r>
            <w:r w:rsidRPr="00D55CB3">
              <w:rPr>
                <w:sz w:val="20"/>
                <w:szCs w:val="20"/>
                <w:lang w:val="es-CO"/>
              </w:rPr>
              <w:t xml:space="preserve">mineras acorde con la información de la plataforma Anna Minería. </w:t>
            </w:r>
          </w:p>
          <w:p w14:paraId="0FD28387" w14:textId="13CAA2F9" w:rsidR="00B96612" w:rsidRPr="00D55CB3" w:rsidRDefault="00775A9F" w:rsidP="0067576C">
            <w:pPr>
              <w:pStyle w:val="Caption"/>
              <w:jc w:val="left"/>
              <w:rPr>
                <w:szCs w:val="20"/>
              </w:rPr>
            </w:pPr>
            <w:bookmarkStart w:id="13" w:name="_Toc146785332"/>
            <w:r w:rsidRPr="00D55CB3">
              <w:rPr>
                <w:szCs w:val="20"/>
              </w:rPr>
              <w:t xml:space="preserve"> </w:t>
            </w:r>
            <w:r w:rsidR="00B96612" w:rsidRPr="00D55CB3">
              <w:rPr>
                <w:szCs w:val="20"/>
              </w:rPr>
              <w:t xml:space="preserve">Plano </w:t>
            </w:r>
            <w:r w:rsidR="00B96612" w:rsidRPr="00D55CB3">
              <w:rPr>
                <w:szCs w:val="20"/>
              </w:rPr>
              <w:fldChar w:fldCharType="begin"/>
            </w:r>
            <w:r w:rsidR="00B96612" w:rsidRPr="00D55CB3">
              <w:rPr>
                <w:szCs w:val="20"/>
              </w:rPr>
              <w:instrText xml:space="preserve"> SEQ Plano \* ARABIC </w:instrText>
            </w:r>
            <w:r w:rsidR="00B96612" w:rsidRPr="00D55CB3">
              <w:rPr>
                <w:szCs w:val="20"/>
              </w:rPr>
              <w:fldChar w:fldCharType="separate"/>
            </w:r>
            <w:r w:rsidR="00492DF0" w:rsidRPr="00D55CB3">
              <w:rPr>
                <w:noProof/>
                <w:szCs w:val="20"/>
              </w:rPr>
              <w:t>1</w:t>
            </w:r>
            <w:r w:rsidR="00B96612" w:rsidRPr="00D55CB3">
              <w:rPr>
                <w:szCs w:val="20"/>
              </w:rPr>
              <w:fldChar w:fldCharType="end"/>
            </w:r>
            <w:r w:rsidR="00B96612" w:rsidRPr="00D55CB3">
              <w:rPr>
                <w:szCs w:val="20"/>
              </w:rPr>
              <w:t>. Localización general de la actividad</w:t>
            </w:r>
            <w:bookmarkEnd w:id="13"/>
          </w:p>
        </w:tc>
      </w:tr>
      <w:tr w:rsidR="00D55CB3" w:rsidRPr="00D55CB3" w14:paraId="5A3384CF" w14:textId="77777777" w:rsidTr="00D55CB3">
        <w:tc>
          <w:tcPr>
            <w:tcW w:w="251" w:type="pct"/>
            <w:vAlign w:val="center"/>
          </w:tcPr>
          <w:p w14:paraId="512466F5" w14:textId="64AAA2EE" w:rsidR="00B96612" w:rsidRPr="00D55CB3" w:rsidRDefault="00B96612" w:rsidP="0067576C">
            <w:pPr>
              <w:pStyle w:val="BodyText"/>
              <w:jc w:val="center"/>
              <w:rPr>
                <w:sz w:val="20"/>
                <w:szCs w:val="20"/>
              </w:rPr>
            </w:pPr>
            <w:r w:rsidRPr="00D55CB3">
              <w:rPr>
                <w:sz w:val="20"/>
                <w:szCs w:val="20"/>
              </w:rPr>
              <w:t>3</w:t>
            </w:r>
          </w:p>
        </w:tc>
        <w:tc>
          <w:tcPr>
            <w:tcW w:w="1414" w:type="pct"/>
            <w:shd w:val="clear" w:color="auto" w:fill="auto"/>
            <w:vAlign w:val="center"/>
          </w:tcPr>
          <w:p w14:paraId="553D2BC0" w14:textId="05EF8740" w:rsidR="00B96612" w:rsidRPr="00D55CB3" w:rsidRDefault="00B96612" w:rsidP="0067576C">
            <w:pPr>
              <w:pStyle w:val="BodyText"/>
              <w:ind w:right="0"/>
              <w:jc w:val="left"/>
              <w:rPr>
                <w:sz w:val="20"/>
                <w:szCs w:val="20"/>
              </w:rPr>
            </w:pPr>
            <w:r w:rsidRPr="00D55CB3">
              <w:rPr>
                <w:sz w:val="20"/>
                <w:szCs w:val="20"/>
              </w:rPr>
              <w:t>Actividades Mineras Objeto de Formalización y Licenciamiento</w:t>
            </w:r>
          </w:p>
        </w:tc>
        <w:tc>
          <w:tcPr>
            <w:tcW w:w="3335" w:type="pct"/>
            <w:shd w:val="clear" w:color="auto" w:fill="auto"/>
            <w:vAlign w:val="center"/>
          </w:tcPr>
          <w:p w14:paraId="26C44363" w14:textId="6CE301EB" w:rsidR="00B96612" w:rsidRPr="00D55CB3" w:rsidRDefault="00B96612" w:rsidP="0067576C">
            <w:pPr>
              <w:spacing w:line="240" w:lineRule="auto"/>
              <w:jc w:val="left"/>
              <w:rPr>
                <w:sz w:val="20"/>
                <w:szCs w:val="20"/>
                <w:lang w:val="es-CO"/>
              </w:rPr>
            </w:pPr>
            <w:r w:rsidRPr="00D55CB3">
              <w:rPr>
                <w:sz w:val="20"/>
                <w:szCs w:val="20"/>
                <w:lang w:val="es-CO"/>
              </w:rPr>
              <w:t xml:space="preserve">Descripción de las labores de minería que se han adelantado en el área objeto de licencia ambiental temporal en el periodo de tiempo que se está demostrando. </w:t>
            </w:r>
          </w:p>
        </w:tc>
      </w:tr>
      <w:tr w:rsidR="00D55CB3" w:rsidRPr="00D55CB3" w14:paraId="134A5CA1" w14:textId="77777777" w:rsidTr="00D55CB3">
        <w:tc>
          <w:tcPr>
            <w:tcW w:w="251" w:type="pct"/>
            <w:vAlign w:val="center"/>
          </w:tcPr>
          <w:p w14:paraId="76408049" w14:textId="01397036" w:rsidR="00B96612" w:rsidRPr="00D55CB3" w:rsidRDefault="00B96612" w:rsidP="0067576C">
            <w:pPr>
              <w:pStyle w:val="BodyText"/>
              <w:jc w:val="center"/>
              <w:rPr>
                <w:sz w:val="20"/>
                <w:szCs w:val="20"/>
              </w:rPr>
            </w:pPr>
            <w:r w:rsidRPr="00D55CB3">
              <w:rPr>
                <w:sz w:val="20"/>
                <w:szCs w:val="20"/>
              </w:rPr>
              <w:t>4</w:t>
            </w:r>
          </w:p>
        </w:tc>
        <w:tc>
          <w:tcPr>
            <w:tcW w:w="1414" w:type="pct"/>
            <w:shd w:val="clear" w:color="auto" w:fill="auto"/>
            <w:vAlign w:val="center"/>
          </w:tcPr>
          <w:p w14:paraId="057ADEE1" w14:textId="1C9DB2E4" w:rsidR="00B96612" w:rsidRPr="00D55CB3" w:rsidRDefault="00B96612" w:rsidP="0067576C">
            <w:pPr>
              <w:pStyle w:val="BodyText"/>
              <w:ind w:right="0"/>
              <w:jc w:val="left"/>
              <w:rPr>
                <w:sz w:val="20"/>
                <w:szCs w:val="20"/>
              </w:rPr>
            </w:pPr>
            <w:r w:rsidRPr="00D55CB3">
              <w:rPr>
                <w:sz w:val="20"/>
                <w:szCs w:val="20"/>
              </w:rPr>
              <w:t>Minerales Explotados y minerales liberados</w:t>
            </w:r>
          </w:p>
        </w:tc>
        <w:tc>
          <w:tcPr>
            <w:tcW w:w="3335" w:type="pct"/>
            <w:shd w:val="clear" w:color="auto" w:fill="auto"/>
            <w:vAlign w:val="center"/>
          </w:tcPr>
          <w:p w14:paraId="372ED95D" w14:textId="3010DA64" w:rsidR="00B96612" w:rsidRPr="00D55CB3" w:rsidRDefault="00B96612" w:rsidP="0067576C">
            <w:pPr>
              <w:pStyle w:val="BodyText"/>
              <w:jc w:val="left"/>
              <w:rPr>
                <w:sz w:val="20"/>
                <w:szCs w:val="20"/>
              </w:rPr>
            </w:pPr>
            <w:r w:rsidRPr="00D55CB3">
              <w:rPr>
                <w:sz w:val="20"/>
                <w:szCs w:val="20"/>
              </w:rPr>
              <w:t>Identificación del mineral o grupo de minerales explotados.</w:t>
            </w:r>
          </w:p>
          <w:p w14:paraId="55C523DF" w14:textId="76AE4C33" w:rsidR="00B96612" w:rsidRPr="00D55CB3" w:rsidRDefault="00B96612" w:rsidP="0067576C">
            <w:pPr>
              <w:pStyle w:val="BodyText"/>
              <w:jc w:val="left"/>
              <w:rPr>
                <w:sz w:val="20"/>
                <w:szCs w:val="20"/>
              </w:rPr>
            </w:pPr>
            <w:r w:rsidRPr="00D55CB3">
              <w:rPr>
                <w:sz w:val="20"/>
                <w:szCs w:val="20"/>
              </w:rPr>
              <w:t>Identificación y descripción de los minerales o componentes del suelo o subsuelo susceptibles de ser</w:t>
            </w:r>
            <w:r w:rsidRPr="00D55CB3">
              <w:rPr>
                <w:spacing w:val="1"/>
                <w:sz w:val="20"/>
                <w:szCs w:val="20"/>
              </w:rPr>
              <w:t xml:space="preserve"> </w:t>
            </w:r>
            <w:r w:rsidRPr="00D55CB3">
              <w:rPr>
                <w:sz w:val="20"/>
                <w:szCs w:val="20"/>
              </w:rPr>
              <w:t>liberados mediante la actividad minera, incluidos metales pesados, sulfuros, arsénico,</w:t>
            </w:r>
            <w:r w:rsidRPr="00D55CB3">
              <w:rPr>
                <w:spacing w:val="1"/>
                <w:sz w:val="20"/>
                <w:szCs w:val="20"/>
              </w:rPr>
              <w:t xml:space="preserve"> </w:t>
            </w:r>
            <w:r w:rsidRPr="00D55CB3">
              <w:rPr>
                <w:sz w:val="20"/>
                <w:szCs w:val="20"/>
              </w:rPr>
              <w:t>etc.,</w:t>
            </w:r>
            <w:r w:rsidRPr="00D55CB3">
              <w:rPr>
                <w:spacing w:val="2"/>
                <w:sz w:val="20"/>
                <w:szCs w:val="20"/>
              </w:rPr>
              <w:t xml:space="preserve"> </w:t>
            </w:r>
            <w:r w:rsidRPr="00D55CB3">
              <w:rPr>
                <w:sz w:val="20"/>
                <w:szCs w:val="20"/>
              </w:rPr>
              <w:t>ya</w:t>
            </w:r>
            <w:r w:rsidRPr="00D55CB3">
              <w:rPr>
                <w:spacing w:val="-2"/>
                <w:sz w:val="20"/>
                <w:szCs w:val="20"/>
              </w:rPr>
              <w:t xml:space="preserve"> </w:t>
            </w:r>
            <w:r w:rsidRPr="00D55CB3">
              <w:rPr>
                <w:sz w:val="20"/>
                <w:szCs w:val="20"/>
              </w:rPr>
              <w:t>sea</w:t>
            </w:r>
            <w:r w:rsidRPr="00D55CB3">
              <w:rPr>
                <w:spacing w:val="-2"/>
                <w:sz w:val="20"/>
                <w:szCs w:val="20"/>
              </w:rPr>
              <w:t xml:space="preserve"> </w:t>
            </w:r>
            <w:r w:rsidRPr="00D55CB3">
              <w:rPr>
                <w:sz w:val="20"/>
                <w:szCs w:val="20"/>
              </w:rPr>
              <w:t>que</w:t>
            </w:r>
            <w:r w:rsidRPr="00D55CB3">
              <w:rPr>
                <w:spacing w:val="-2"/>
                <w:sz w:val="20"/>
                <w:szCs w:val="20"/>
              </w:rPr>
              <w:t xml:space="preserve"> </w:t>
            </w:r>
            <w:r w:rsidRPr="00D55CB3">
              <w:rPr>
                <w:sz w:val="20"/>
                <w:szCs w:val="20"/>
              </w:rPr>
              <w:t>formen</w:t>
            </w:r>
            <w:r w:rsidRPr="00D55CB3">
              <w:rPr>
                <w:spacing w:val="-5"/>
                <w:sz w:val="20"/>
                <w:szCs w:val="20"/>
              </w:rPr>
              <w:t xml:space="preserve"> </w:t>
            </w:r>
            <w:r w:rsidRPr="00D55CB3">
              <w:rPr>
                <w:sz w:val="20"/>
                <w:szCs w:val="20"/>
              </w:rPr>
              <w:t>parte</w:t>
            </w:r>
            <w:r w:rsidRPr="00D55CB3">
              <w:rPr>
                <w:spacing w:val="-2"/>
                <w:sz w:val="20"/>
                <w:szCs w:val="20"/>
              </w:rPr>
              <w:t xml:space="preserve"> </w:t>
            </w:r>
            <w:r w:rsidRPr="00D55CB3">
              <w:rPr>
                <w:sz w:val="20"/>
                <w:szCs w:val="20"/>
              </w:rPr>
              <w:t>del mineral a explotar o del estéril.</w:t>
            </w:r>
          </w:p>
        </w:tc>
      </w:tr>
      <w:tr w:rsidR="00D55CB3" w:rsidRPr="00D55CB3" w14:paraId="4AEABC49" w14:textId="77777777" w:rsidTr="00D55CB3">
        <w:tc>
          <w:tcPr>
            <w:tcW w:w="251" w:type="pct"/>
            <w:vAlign w:val="center"/>
          </w:tcPr>
          <w:p w14:paraId="0C06C0B4" w14:textId="17AE2712" w:rsidR="00B96612" w:rsidRPr="00D55CB3" w:rsidRDefault="00B96612" w:rsidP="0067576C">
            <w:pPr>
              <w:pStyle w:val="BodyText"/>
              <w:jc w:val="center"/>
              <w:rPr>
                <w:sz w:val="20"/>
                <w:szCs w:val="20"/>
              </w:rPr>
            </w:pPr>
            <w:r w:rsidRPr="00D55CB3">
              <w:rPr>
                <w:sz w:val="20"/>
                <w:szCs w:val="20"/>
              </w:rPr>
              <w:t>5</w:t>
            </w:r>
          </w:p>
        </w:tc>
        <w:tc>
          <w:tcPr>
            <w:tcW w:w="1414" w:type="pct"/>
            <w:shd w:val="clear" w:color="auto" w:fill="auto"/>
            <w:vAlign w:val="center"/>
          </w:tcPr>
          <w:p w14:paraId="26D04D14" w14:textId="5618AF37" w:rsidR="00B96612" w:rsidRPr="00D55CB3" w:rsidRDefault="00B96612" w:rsidP="0067576C">
            <w:pPr>
              <w:pStyle w:val="BodyText"/>
              <w:ind w:right="0"/>
              <w:jc w:val="left"/>
              <w:rPr>
                <w:sz w:val="20"/>
                <w:szCs w:val="20"/>
              </w:rPr>
            </w:pPr>
            <w:r w:rsidRPr="00D55CB3">
              <w:rPr>
                <w:sz w:val="20"/>
                <w:szCs w:val="20"/>
              </w:rPr>
              <w:t>Plano de Infraestructura Anexa (Social y Productiva)</w:t>
            </w:r>
          </w:p>
        </w:tc>
        <w:tc>
          <w:tcPr>
            <w:tcW w:w="3335" w:type="pct"/>
            <w:shd w:val="clear" w:color="auto" w:fill="auto"/>
            <w:vAlign w:val="center"/>
          </w:tcPr>
          <w:p w14:paraId="06AE4D58" w14:textId="57DA9C9E" w:rsidR="00B4734C" w:rsidRPr="00D55CB3" w:rsidRDefault="00B96612" w:rsidP="0067576C">
            <w:pPr>
              <w:pStyle w:val="BodyText"/>
              <w:jc w:val="left"/>
              <w:rPr>
                <w:sz w:val="20"/>
                <w:szCs w:val="20"/>
              </w:rPr>
            </w:pPr>
            <w:r w:rsidRPr="00D55CB3">
              <w:rPr>
                <w:spacing w:val="-1"/>
                <w:sz w:val="20"/>
                <w:szCs w:val="20"/>
              </w:rPr>
              <w:t>Descripción</w:t>
            </w:r>
            <w:r w:rsidRPr="00D55CB3">
              <w:rPr>
                <w:spacing w:val="-13"/>
                <w:sz w:val="20"/>
                <w:szCs w:val="20"/>
              </w:rPr>
              <w:t xml:space="preserve"> </w:t>
            </w:r>
            <w:r w:rsidRPr="00D55CB3">
              <w:rPr>
                <w:sz w:val="20"/>
                <w:szCs w:val="20"/>
              </w:rPr>
              <w:t>de</w:t>
            </w:r>
            <w:r w:rsidRPr="00D55CB3">
              <w:rPr>
                <w:spacing w:val="-15"/>
                <w:sz w:val="20"/>
                <w:szCs w:val="20"/>
              </w:rPr>
              <w:t xml:space="preserve"> </w:t>
            </w:r>
            <w:r w:rsidRPr="00D55CB3">
              <w:rPr>
                <w:sz w:val="20"/>
                <w:szCs w:val="20"/>
              </w:rPr>
              <w:t>la</w:t>
            </w:r>
            <w:r w:rsidRPr="00D55CB3">
              <w:rPr>
                <w:spacing w:val="-12"/>
                <w:sz w:val="20"/>
                <w:szCs w:val="20"/>
              </w:rPr>
              <w:t xml:space="preserve"> </w:t>
            </w:r>
            <w:r w:rsidRPr="00D55CB3">
              <w:rPr>
                <w:sz w:val="20"/>
                <w:szCs w:val="20"/>
              </w:rPr>
              <w:t>infraestructura</w:t>
            </w:r>
            <w:r w:rsidRPr="00D55CB3">
              <w:rPr>
                <w:spacing w:val="-15"/>
                <w:sz w:val="20"/>
                <w:szCs w:val="20"/>
              </w:rPr>
              <w:t xml:space="preserve"> </w:t>
            </w:r>
            <w:r w:rsidRPr="00D55CB3">
              <w:rPr>
                <w:sz w:val="20"/>
                <w:szCs w:val="20"/>
              </w:rPr>
              <w:t>social</w:t>
            </w:r>
            <w:r w:rsidRPr="00D55CB3">
              <w:rPr>
                <w:spacing w:val="-13"/>
                <w:sz w:val="20"/>
                <w:szCs w:val="20"/>
              </w:rPr>
              <w:t xml:space="preserve"> </w:t>
            </w:r>
            <w:r w:rsidRPr="00D55CB3">
              <w:rPr>
                <w:sz w:val="20"/>
                <w:szCs w:val="20"/>
              </w:rPr>
              <w:t>y</w:t>
            </w:r>
            <w:r w:rsidRPr="00D55CB3">
              <w:rPr>
                <w:spacing w:val="-15"/>
                <w:sz w:val="20"/>
                <w:szCs w:val="20"/>
              </w:rPr>
              <w:t xml:space="preserve"> </w:t>
            </w:r>
            <w:r w:rsidRPr="00D55CB3">
              <w:rPr>
                <w:sz w:val="20"/>
                <w:szCs w:val="20"/>
              </w:rPr>
              <w:t xml:space="preserve">productiva </w:t>
            </w:r>
            <w:r w:rsidR="00B441DB" w:rsidRPr="00D55CB3">
              <w:rPr>
                <w:sz w:val="20"/>
                <w:szCs w:val="20"/>
              </w:rPr>
              <w:t>al interior del área mi</w:t>
            </w:r>
            <w:r w:rsidR="004B27F1" w:rsidRPr="00D55CB3">
              <w:rPr>
                <w:sz w:val="20"/>
                <w:szCs w:val="20"/>
              </w:rPr>
              <w:t>nera</w:t>
            </w:r>
            <w:r w:rsidRPr="00D55CB3">
              <w:rPr>
                <w:sz w:val="20"/>
                <w:szCs w:val="20"/>
              </w:rPr>
              <w:t xml:space="preserve"> </w:t>
            </w:r>
            <w:r w:rsidR="004F05DC" w:rsidRPr="00D55CB3">
              <w:rPr>
                <w:sz w:val="20"/>
                <w:szCs w:val="20"/>
              </w:rPr>
              <w:t>y</w:t>
            </w:r>
            <w:r w:rsidR="00F7682E" w:rsidRPr="00D55CB3">
              <w:rPr>
                <w:sz w:val="20"/>
                <w:szCs w:val="20"/>
              </w:rPr>
              <w:t xml:space="preserve"> en áreas</w:t>
            </w:r>
            <w:r w:rsidRPr="00D55CB3">
              <w:rPr>
                <w:spacing w:val="-12"/>
                <w:sz w:val="20"/>
                <w:szCs w:val="20"/>
              </w:rPr>
              <w:t xml:space="preserve"> colindante</w:t>
            </w:r>
            <w:r w:rsidR="00F7682E" w:rsidRPr="00D55CB3">
              <w:rPr>
                <w:spacing w:val="-12"/>
                <w:sz w:val="20"/>
                <w:szCs w:val="20"/>
              </w:rPr>
              <w:t>s</w:t>
            </w:r>
            <w:r w:rsidRPr="00D55CB3">
              <w:rPr>
                <w:sz w:val="20"/>
                <w:szCs w:val="20"/>
              </w:rPr>
              <w:t xml:space="preserve"> y su ubicación en plano a escala 1:5.000 o la más pertinente.</w:t>
            </w:r>
          </w:p>
          <w:p w14:paraId="2029C1C6" w14:textId="5FDADDDB" w:rsidR="00B96612" w:rsidRPr="00D55CB3" w:rsidRDefault="00775A9F" w:rsidP="0067576C">
            <w:pPr>
              <w:pStyle w:val="Caption"/>
              <w:jc w:val="left"/>
              <w:rPr>
                <w:szCs w:val="20"/>
              </w:rPr>
            </w:pPr>
            <w:bookmarkStart w:id="14" w:name="_Toc146785333"/>
            <w:r w:rsidRPr="00D55CB3">
              <w:rPr>
                <w:szCs w:val="20"/>
              </w:rPr>
              <w:t xml:space="preserve"> </w:t>
            </w:r>
            <w:r w:rsidR="00B96612" w:rsidRPr="00D55CB3">
              <w:rPr>
                <w:szCs w:val="20"/>
              </w:rPr>
              <w:t xml:space="preserve">Plano </w:t>
            </w:r>
            <w:r w:rsidR="00B96612" w:rsidRPr="00D55CB3">
              <w:rPr>
                <w:szCs w:val="20"/>
              </w:rPr>
              <w:fldChar w:fldCharType="begin"/>
            </w:r>
            <w:r w:rsidR="00B96612" w:rsidRPr="00D55CB3">
              <w:rPr>
                <w:szCs w:val="20"/>
              </w:rPr>
              <w:instrText xml:space="preserve"> SEQ Plano \* ARABIC </w:instrText>
            </w:r>
            <w:r w:rsidR="00B96612" w:rsidRPr="00D55CB3">
              <w:rPr>
                <w:szCs w:val="20"/>
              </w:rPr>
              <w:fldChar w:fldCharType="separate"/>
            </w:r>
            <w:r w:rsidR="00492DF0" w:rsidRPr="00D55CB3">
              <w:rPr>
                <w:noProof/>
                <w:szCs w:val="20"/>
              </w:rPr>
              <w:t>2</w:t>
            </w:r>
            <w:r w:rsidR="00B96612" w:rsidRPr="00D55CB3">
              <w:rPr>
                <w:szCs w:val="20"/>
              </w:rPr>
              <w:fldChar w:fldCharType="end"/>
            </w:r>
            <w:r w:rsidR="00B96612" w:rsidRPr="00D55CB3">
              <w:rPr>
                <w:szCs w:val="20"/>
              </w:rPr>
              <w:t>. Infraestructura social y productiva</w:t>
            </w:r>
            <w:bookmarkEnd w:id="14"/>
          </w:p>
        </w:tc>
      </w:tr>
      <w:tr w:rsidR="00D55CB3" w:rsidRPr="00D55CB3" w14:paraId="4668E2A2" w14:textId="77777777" w:rsidTr="00D55CB3">
        <w:tc>
          <w:tcPr>
            <w:tcW w:w="251" w:type="pct"/>
            <w:vAlign w:val="center"/>
          </w:tcPr>
          <w:p w14:paraId="2338C9C3" w14:textId="0F1D9404" w:rsidR="00B96612" w:rsidRPr="00D55CB3" w:rsidRDefault="00B96612" w:rsidP="0067576C">
            <w:pPr>
              <w:pStyle w:val="BodyText"/>
              <w:jc w:val="center"/>
              <w:rPr>
                <w:sz w:val="20"/>
                <w:szCs w:val="20"/>
              </w:rPr>
            </w:pPr>
            <w:r w:rsidRPr="00D55CB3">
              <w:rPr>
                <w:sz w:val="20"/>
                <w:szCs w:val="20"/>
              </w:rPr>
              <w:t>6</w:t>
            </w:r>
          </w:p>
        </w:tc>
        <w:tc>
          <w:tcPr>
            <w:tcW w:w="1414" w:type="pct"/>
            <w:shd w:val="clear" w:color="auto" w:fill="auto"/>
            <w:vAlign w:val="center"/>
          </w:tcPr>
          <w:p w14:paraId="2A462B6A" w14:textId="23303518" w:rsidR="00B96612" w:rsidRPr="00D55CB3" w:rsidRDefault="00596AEC" w:rsidP="0067576C">
            <w:pPr>
              <w:pStyle w:val="BodyText"/>
              <w:ind w:right="0"/>
              <w:jc w:val="left"/>
              <w:rPr>
                <w:sz w:val="20"/>
                <w:szCs w:val="20"/>
              </w:rPr>
            </w:pPr>
            <w:r w:rsidRPr="00D55CB3">
              <w:rPr>
                <w:sz w:val="20"/>
                <w:szCs w:val="20"/>
              </w:rPr>
              <w:t>I</w:t>
            </w:r>
            <w:r w:rsidR="00B96612" w:rsidRPr="00D55CB3">
              <w:rPr>
                <w:sz w:val="20"/>
                <w:szCs w:val="20"/>
              </w:rPr>
              <w:t>nsumos</w:t>
            </w:r>
          </w:p>
        </w:tc>
        <w:tc>
          <w:tcPr>
            <w:tcW w:w="3335" w:type="pct"/>
            <w:shd w:val="clear" w:color="auto" w:fill="auto"/>
          </w:tcPr>
          <w:p w14:paraId="60FC54C0" w14:textId="784FC7DE" w:rsidR="00B96612" w:rsidRPr="00D55CB3" w:rsidRDefault="00B96612" w:rsidP="0067576C">
            <w:pPr>
              <w:pStyle w:val="BodyText"/>
              <w:rPr>
                <w:sz w:val="20"/>
                <w:szCs w:val="20"/>
              </w:rPr>
            </w:pPr>
            <w:r w:rsidRPr="00D55CB3">
              <w:rPr>
                <w:sz w:val="20"/>
                <w:szCs w:val="20"/>
              </w:rPr>
              <w:t>Listado</w:t>
            </w:r>
            <w:r w:rsidRPr="00D55CB3">
              <w:rPr>
                <w:spacing w:val="1"/>
                <w:sz w:val="20"/>
                <w:szCs w:val="20"/>
              </w:rPr>
              <w:t xml:space="preserve"> </w:t>
            </w:r>
            <w:r w:rsidRPr="00D55CB3">
              <w:rPr>
                <w:sz w:val="20"/>
                <w:szCs w:val="20"/>
              </w:rPr>
              <w:t>y</w:t>
            </w:r>
            <w:r w:rsidRPr="00D55CB3">
              <w:rPr>
                <w:spacing w:val="1"/>
                <w:sz w:val="20"/>
                <w:szCs w:val="20"/>
              </w:rPr>
              <w:t xml:space="preserve"> </w:t>
            </w:r>
            <w:r w:rsidRPr="00D55CB3">
              <w:rPr>
                <w:sz w:val="20"/>
                <w:szCs w:val="20"/>
              </w:rPr>
              <w:t>estimación</w:t>
            </w:r>
            <w:r w:rsidRPr="00D55CB3">
              <w:rPr>
                <w:spacing w:val="1"/>
                <w:sz w:val="20"/>
                <w:szCs w:val="20"/>
              </w:rPr>
              <w:t xml:space="preserve"> </w:t>
            </w:r>
            <w:r w:rsidRPr="00D55CB3">
              <w:rPr>
                <w:sz w:val="20"/>
                <w:szCs w:val="20"/>
              </w:rPr>
              <w:t>de</w:t>
            </w:r>
            <w:r w:rsidRPr="00D55CB3">
              <w:rPr>
                <w:spacing w:val="1"/>
                <w:sz w:val="20"/>
                <w:szCs w:val="20"/>
              </w:rPr>
              <w:t xml:space="preserve"> </w:t>
            </w:r>
            <w:r w:rsidRPr="00D55CB3">
              <w:rPr>
                <w:sz w:val="20"/>
                <w:szCs w:val="20"/>
              </w:rPr>
              <w:t>l</w:t>
            </w:r>
            <w:r w:rsidR="00584C9C" w:rsidRPr="00D55CB3">
              <w:rPr>
                <w:sz w:val="20"/>
                <w:szCs w:val="20"/>
              </w:rPr>
              <w:t xml:space="preserve">a cantidad </w:t>
            </w:r>
            <w:r w:rsidR="00966CA0" w:rsidRPr="00D55CB3">
              <w:rPr>
                <w:sz w:val="20"/>
                <w:szCs w:val="20"/>
              </w:rPr>
              <w:t xml:space="preserve">(unidades o peso) </w:t>
            </w:r>
            <w:r w:rsidR="00584C9C" w:rsidRPr="00D55CB3">
              <w:rPr>
                <w:sz w:val="20"/>
                <w:szCs w:val="20"/>
              </w:rPr>
              <w:t>o</w:t>
            </w:r>
            <w:r w:rsidRPr="00D55CB3">
              <w:rPr>
                <w:spacing w:val="1"/>
                <w:sz w:val="20"/>
                <w:szCs w:val="20"/>
              </w:rPr>
              <w:t xml:space="preserve"> </w:t>
            </w:r>
            <w:r w:rsidRPr="00D55CB3">
              <w:rPr>
                <w:sz w:val="20"/>
                <w:szCs w:val="20"/>
              </w:rPr>
              <w:t>vol</w:t>
            </w:r>
            <w:r w:rsidR="00AC7340" w:rsidRPr="00D55CB3">
              <w:rPr>
                <w:sz w:val="20"/>
                <w:szCs w:val="20"/>
              </w:rPr>
              <w:t>u</w:t>
            </w:r>
            <w:r w:rsidRPr="00D55CB3">
              <w:rPr>
                <w:sz w:val="20"/>
                <w:szCs w:val="20"/>
              </w:rPr>
              <w:t>men</w:t>
            </w:r>
            <w:r w:rsidRPr="00D55CB3">
              <w:rPr>
                <w:spacing w:val="1"/>
                <w:sz w:val="20"/>
                <w:szCs w:val="20"/>
              </w:rPr>
              <w:t xml:space="preserve"> </w:t>
            </w:r>
            <w:r w:rsidR="00C908BB" w:rsidRPr="00D55CB3">
              <w:rPr>
                <w:spacing w:val="1"/>
                <w:sz w:val="20"/>
                <w:szCs w:val="20"/>
              </w:rPr>
              <w:t xml:space="preserve">mensual </w:t>
            </w:r>
            <w:r w:rsidRPr="00D55CB3">
              <w:rPr>
                <w:sz w:val="20"/>
                <w:szCs w:val="20"/>
              </w:rPr>
              <w:lastRenderedPageBreak/>
              <w:t>de</w:t>
            </w:r>
            <w:r w:rsidRPr="00D55CB3">
              <w:rPr>
                <w:spacing w:val="1"/>
                <w:sz w:val="20"/>
                <w:szCs w:val="20"/>
              </w:rPr>
              <w:t xml:space="preserve"> </w:t>
            </w:r>
            <w:r w:rsidRPr="00D55CB3">
              <w:rPr>
                <w:sz w:val="20"/>
                <w:szCs w:val="20"/>
              </w:rPr>
              <w:t>insumos necesarios</w:t>
            </w:r>
            <w:r w:rsidRPr="00D55CB3">
              <w:rPr>
                <w:spacing w:val="1"/>
                <w:sz w:val="20"/>
                <w:szCs w:val="20"/>
              </w:rPr>
              <w:t xml:space="preserve"> </w:t>
            </w:r>
            <w:r w:rsidRPr="00D55CB3">
              <w:rPr>
                <w:sz w:val="20"/>
                <w:szCs w:val="20"/>
              </w:rPr>
              <w:t>para el</w:t>
            </w:r>
            <w:r w:rsidR="00A329BF" w:rsidRPr="00D55CB3">
              <w:rPr>
                <w:sz w:val="20"/>
                <w:szCs w:val="20"/>
              </w:rPr>
              <w:t xml:space="preserve"> </w:t>
            </w:r>
            <w:r w:rsidRPr="00D55CB3">
              <w:rPr>
                <w:spacing w:val="-59"/>
                <w:sz w:val="20"/>
                <w:szCs w:val="20"/>
              </w:rPr>
              <w:t xml:space="preserve"> </w:t>
            </w:r>
            <w:r w:rsidR="00A329BF" w:rsidRPr="00D55CB3">
              <w:rPr>
                <w:spacing w:val="-59"/>
                <w:sz w:val="20"/>
                <w:szCs w:val="20"/>
              </w:rPr>
              <w:t xml:space="preserve">   </w:t>
            </w:r>
            <w:r w:rsidRPr="00D55CB3">
              <w:rPr>
                <w:sz w:val="20"/>
                <w:szCs w:val="20"/>
              </w:rPr>
              <w:t>desarrollo</w:t>
            </w:r>
            <w:r w:rsidRPr="00D55CB3">
              <w:rPr>
                <w:spacing w:val="-1"/>
                <w:sz w:val="20"/>
                <w:szCs w:val="20"/>
              </w:rPr>
              <w:t xml:space="preserve"> </w:t>
            </w:r>
            <w:r w:rsidRPr="00D55CB3">
              <w:rPr>
                <w:sz w:val="20"/>
                <w:szCs w:val="20"/>
              </w:rPr>
              <w:t>de</w:t>
            </w:r>
            <w:r w:rsidRPr="00D55CB3">
              <w:rPr>
                <w:spacing w:val="-1"/>
                <w:sz w:val="20"/>
                <w:szCs w:val="20"/>
              </w:rPr>
              <w:t xml:space="preserve"> </w:t>
            </w:r>
            <w:r w:rsidRPr="00D55CB3">
              <w:rPr>
                <w:sz w:val="20"/>
                <w:szCs w:val="20"/>
              </w:rPr>
              <w:t>la actividad</w:t>
            </w:r>
            <w:r w:rsidRPr="00D55CB3">
              <w:rPr>
                <w:spacing w:val="-2"/>
                <w:sz w:val="20"/>
                <w:szCs w:val="20"/>
              </w:rPr>
              <w:t xml:space="preserve"> </w:t>
            </w:r>
            <w:r w:rsidRPr="00D55CB3">
              <w:rPr>
                <w:sz w:val="20"/>
                <w:szCs w:val="20"/>
              </w:rPr>
              <w:t xml:space="preserve">minera </w:t>
            </w:r>
          </w:p>
        </w:tc>
      </w:tr>
      <w:tr w:rsidR="00D55CB3" w:rsidRPr="00D55CB3" w14:paraId="3CC68AE2" w14:textId="77777777" w:rsidTr="00D55CB3">
        <w:tc>
          <w:tcPr>
            <w:tcW w:w="251" w:type="pct"/>
            <w:vAlign w:val="center"/>
          </w:tcPr>
          <w:p w14:paraId="01BBC25F" w14:textId="7CC412F3" w:rsidR="00B96612" w:rsidRPr="00D55CB3" w:rsidRDefault="00B96612" w:rsidP="0067576C">
            <w:pPr>
              <w:pStyle w:val="BodyText"/>
              <w:jc w:val="center"/>
              <w:rPr>
                <w:sz w:val="20"/>
                <w:szCs w:val="20"/>
              </w:rPr>
            </w:pPr>
            <w:r w:rsidRPr="00D55CB3">
              <w:rPr>
                <w:sz w:val="20"/>
                <w:szCs w:val="20"/>
              </w:rPr>
              <w:lastRenderedPageBreak/>
              <w:t>7</w:t>
            </w:r>
          </w:p>
        </w:tc>
        <w:tc>
          <w:tcPr>
            <w:tcW w:w="1414" w:type="pct"/>
            <w:shd w:val="clear" w:color="auto" w:fill="auto"/>
            <w:vAlign w:val="center"/>
          </w:tcPr>
          <w:p w14:paraId="40CB367F" w14:textId="14B5138D" w:rsidR="00B96612" w:rsidRPr="00D55CB3" w:rsidRDefault="00B96612" w:rsidP="0067576C">
            <w:pPr>
              <w:pStyle w:val="BodyText"/>
              <w:ind w:right="0"/>
              <w:jc w:val="left"/>
              <w:rPr>
                <w:sz w:val="20"/>
                <w:szCs w:val="20"/>
              </w:rPr>
            </w:pPr>
            <w:r w:rsidRPr="00D55CB3">
              <w:rPr>
                <w:sz w:val="20"/>
                <w:szCs w:val="20"/>
              </w:rPr>
              <w:t>Consumos y fuentes de Energía</w:t>
            </w:r>
          </w:p>
        </w:tc>
        <w:tc>
          <w:tcPr>
            <w:tcW w:w="3335" w:type="pct"/>
            <w:shd w:val="clear" w:color="auto" w:fill="auto"/>
          </w:tcPr>
          <w:p w14:paraId="4EF67137" w14:textId="5D5BD38B" w:rsidR="00B96612" w:rsidRPr="00D55CB3" w:rsidRDefault="00B96612" w:rsidP="0067576C">
            <w:pPr>
              <w:pStyle w:val="BodyText"/>
              <w:rPr>
                <w:sz w:val="20"/>
                <w:szCs w:val="20"/>
              </w:rPr>
            </w:pPr>
            <w:r w:rsidRPr="00D55CB3">
              <w:rPr>
                <w:sz w:val="20"/>
                <w:szCs w:val="20"/>
              </w:rPr>
              <w:t>Descripción de la fuente de energía utilizada, conducción, transporte y cantidad/mes.</w:t>
            </w:r>
          </w:p>
        </w:tc>
      </w:tr>
      <w:tr w:rsidR="00D55CB3" w:rsidRPr="00D55CB3" w14:paraId="6ED7BE56" w14:textId="77777777" w:rsidTr="00D55CB3">
        <w:tc>
          <w:tcPr>
            <w:tcW w:w="251" w:type="pct"/>
            <w:vAlign w:val="center"/>
          </w:tcPr>
          <w:p w14:paraId="7C5AE8F8" w14:textId="0917E8A5" w:rsidR="00B96612" w:rsidRPr="00D55CB3" w:rsidRDefault="00B96612" w:rsidP="0067576C">
            <w:pPr>
              <w:pStyle w:val="BodyText"/>
              <w:jc w:val="center"/>
              <w:rPr>
                <w:sz w:val="20"/>
                <w:szCs w:val="20"/>
              </w:rPr>
            </w:pPr>
            <w:r w:rsidRPr="00D55CB3">
              <w:rPr>
                <w:sz w:val="20"/>
                <w:szCs w:val="20"/>
              </w:rPr>
              <w:t>8</w:t>
            </w:r>
          </w:p>
        </w:tc>
        <w:tc>
          <w:tcPr>
            <w:tcW w:w="1414" w:type="pct"/>
            <w:shd w:val="clear" w:color="auto" w:fill="auto"/>
            <w:vAlign w:val="center"/>
          </w:tcPr>
          <w:p w14:paraId="27CAC93C" w14:textId="478CB725" w:rsidR="00B96612" w:rsidRPr="00D55CB3" w:rsidRDefault="00B96612" w:rsidP="0067576C">
            <w:pPr>
              <w:pStyle w:val="BodyText"/>
              <w:ind w:right="0"/>
              <w:jc w:val="left"/>
              <w:rPr>
                <w:sz w:val="20"/>
                <w:szCs w:val="20"/>
              </w:rPr>
            </w:pPr>
            <w:r w:rsidRPr="00D55CB3">
              <w:rPr>
                <w:sz w:val="20"/>
                <w:szCs w:val="20"/>
              </w:rPr>
              <w:t>Fuentes y consumos de agua</w:t>
            </w:r>
          </w:p>
        </w:tc>
        <w:tc>
          <w:tcPr>
            <w:tcW w:w="3335" w:type="pct"/>
            <w:shd w:val="clear" w:color="auto" w:fill="auto"/>
          </w:tcPr>
          <w:p w14:paraId="2996C110" w14:textId="2FF322FF" w:rsidR="00B96612" w:rsidRPr="00D55CB3" w:rsidRDefault="00B96612" w:rsidP="0067576C">
            <w:pPr>
              <w:pStyle w:val="BodyText"/>
              <w:rPr>
                <w:sz w:val="20"/>
                <w:szCs w:val="20"/>
              </w:rPr>
            </w:pPr>
            <w:r w:rsidRPr="00D55CB3">
              <w:rPr>
                <w:sz w:val="20"/>
                <w:szCs w:val="20"/>
              </w:rPr>
              <w:t>Descripción de la fuente de agua, conducción y cantidad/día.</w:t>
            </w:r>
          </w:p>
        </w:tc>
      </w:tr>
    </w:tbl>
    <w:p w14:paraId="05EE4FF5" w14:textId="77777777" w:rsidR="00D55CB3" w:rsidRDefault="00D55CB3" w:rsidP="0067576C">
      <w:pPr>
        <w:pStyle w:val="Heading2"/>
        <w:spacing w:after="0" w:line="240" w:lineRule="auto"/>
      </w:pPr>
      <w:bookmarkStart w:id="15" w:name="_Toc146443921"/>
    </w:p>
    <w:p w14:paraId="4FD9AD87" w14:textId="7054F2AA" w:rsidR="00362760" w:rsidRPr="005578ED" w:rsidRDefault="005578ED" w:rsidP="0067576C">
      <w:pPr>
        <w:pStyle w:val="Heading2"/>
        <w:spacing w:line="240" w:lineRule="auto"/>
      </w:pPr>
      <w:bookmarkStart w:id="16" w:name="_Toc146785273"/>
      <w:r w:rsidRPr="005578ED">
        <w:t xml:space="preserve">2.2 </w:t>
      </w:r>
      <w:r>
        <w:t>D</w:t>
      </w:r>
      <w:r w:rsidRPr="005578ED">
        <w:t>escripción de la actividad minera en formalización</w:t>
      </w:r>
      <w:bookmarkEnd w:id="15"/>
      <w:bookmarkEnd w:id="16"/>
    </w:p>
    <w:p w14:paraId="2BA5D631" w14:textId="0B7192E4" w:rsidR="00B4734C" w:rsidRPr="00112CAF" w:rsidRDefault="00576342" w:rsidP="0067576C">
      <w:pPr>
        <w:spacing w:line="240" w:lineRule="auto"/>
      </w:pPr>
      <w:r w:rsidRPr="00112CAF">
        <w:t xml:space="preserve">En este capítulo se debe presentar la información establecida en la </w:t>
      </w:r>
      <w:r w:rsidRPr="00112CAF">
        <w:fldChar w:fldCharType="begin"/>
      </w:r>
      <w:r w:rsidRPr="00112CAF">
        <w:instrText xml:space="preserve"> REF _Ref146107690 \h  \* MERGEFORMAT </w:instrText>
      </w:r>
      <w:r w:rsidRPr="00112CAF">
        <w:fldChar w:fldCharType="separate"/>
      </w:r>
      <w:r w:rsidR="00016D31" w:rsidRPr="00112CAF">
        <w:rPr>
          <w:lang w:val="es-CO"/>
        </w:rPr>
        <w:t>Tabla 2</w:t>
      </w:r>
      <w:r w:rsidRPr="00112CAF">
        <w:fldChar w:fldCharType="end"/>
      </w:r>
      <w:r w:rsidRPr="00112CAF">
        <w:t xml:space="preserve">, anexando </w:t>
      </w:r>
      <w:r w:rsidR="00B96612" w:rsidRPr="00112CAF">
        <w:t xml:space="preserve">el plano correspondiente </w:t>
      </w:r>
      <w:r w:rsidR="00E75270" w:rsidRPr="00112CAF">
        <w:t xml:space="preserve">a escala gráfica 1:10.000 o más detallada acorde con la magnitud y tamaño de la actividad minera, en el cual se deben identificar las áreas </w:t>
      </w:r>
      <w:r w:rsidR="00E75270" w:rsidRPr="00112CAF">
        <w:rPr>
          <w:b/>
          <w:bCs/>
        </w:rPr>
        <w:t>actuales</w:t>
      </w:r>
      <w:r w:rsidR="00E75270" w:rsidRPr="00112CAF">
        <w:t xml:space="preserve"> de explotación minera, de beneficio y transformación de minerales, áreas de soporte minero y transporte.</w:t>
      </w:r>
    </w:p>
    <w:p w14:paraId="3BF0570F" w14:textId="6A7E0BA0" w:rsidR="00E75270" w:rsidRDefault="00775A9F" w:rsidP="0067576C">
      <w:pPr>
        <w:pStyle w:val="Caption"/>
      </w:pPr>
      <w:bookmarkStart w:id="17" w:name="_Ref146136584"/>
      <w:bookmarkStart w:id="18" w:name="_Toc146785334"/>
      <w:r w:rsidRPr="00112CAF">
        <w:t xml:space="preserve"> </w:t>
      </w:r>
      <w:r w:rsidR="00E75270" w:rsidRPr="00112CAF">
        <w:t xml:space="preserve">Plano </w:t>
      </w:r>
      <w:r>
        <w:fldChar w:fldCharType="begin"/>
      </w:r>
      <w:r>
        <w:instrText xml:space="preserve"> SEQ Plano \* ARABIC </w:instrText>
      </w:r>
      <w:r>
        <w:fldChar w:fldCharType="separate"/>
      </w:r>
      <w:r w:rsidR="00492DF0">
        <w:rPr>
          <w:noProof/>
        </w:rPr>
        <w:t>3</w:t>
      </w:r>
      <w:r>
        <w:rPr>
          <w:noProof/>
        </w:rPr>
        <w:fldChar w:fldCharType="end"/>
      </w:r>
      <w:bookmarkEnd w:id="17"/>
      <w:r w:rsidR="00E75270" w:rsidRPr="00112CAF">
        <w:t>. Infraestructura y Labores Mineras</w:t>
      </w:r>
      <w:bookmarkEnd w:id="18"/>
    </w:p>
    <w:p w14:paraId="2A693BEA" w14:textId="77777777" w:rsidR="00D55CB3" w:rsidRPr="00D55CB3" w:rsidRDefault="00D55CB3" w:rsidP="0067576C">
      <w:pPr>
        <w:spacing w:after="0" w:line="240" w:lineRule="auto"/>
        <w:rPr>
          <w:lang w:val="es-CO"/>
        </w:rPr>
      </w:pPr>
    </w:p>
    <w:p w14:paraId="7DD67CC9" w14:textId="2B738DDF" w:rsidR="00B4734C" w:rsidRPr="00112CAF" w:rsidRDefault="0007481E" w:rsidP="0067576C">
      <w:pPr>
        <w:spacing w:line="240" w:lineRule="auto"/>
      </w:pPr>
      <w:r w:rsidRPr="00112CAF">
        <w:t>A</w:t>
      </w:r>
      <w:r w:rsidR="00AB1142" w:rsidRPr="00112CAF">
        <w:t xml:space="preserve"> excepción de</w:t>
      </w:r>
      <w:r w:rsidR="001A64DF" w:rsidRPr="00112CAF">
        <w:t>l</w:t>
      </w:r>
      <w:r w:rsidR="00AB1142" w:rsidRPr="00112CAF">
        <w:t xml:space="preserve"> manejo de vertimientos</w:t>
      </w:r>
      <w:r w:rsidR="001A64DF" w:rsidRPr="00112CAF">
        <w:t xml:space="preserve"> (cuyo levantamiento debe realizarse en campo)</w:t>
      </w:r>
      <w:r w:rsidR="00AB1142" w:rsidRPr="00112CAF">
        <w:t xml:space="preserve">, </w:t>
      </w:r>
      <w:r w:rsidR="00462112" w:rsidRPr="00112CAF">
        <w:t xml:space="preserve">la información relacionada debe ser extraída del Plan de Trabajo y Obras Diferencial – PTOD o el documento </w:t>
      </w:r>
      <w:r w:rsidR="00AB1142" w:rsidRPr="00112CAF">
        <w:t>equivalente</w:t>
      </w:r>
      <w:r w:rsidR="00462112" w:rsidRPr="00112CAF">
        <w:t xml:space="preserve"> según la </w:t>
      </w:r>
      <w:r w:rsidRPr="00112CAF">
        <w:t>figura</w:t>
      </w:r>
      <w:r w:rsidR="00462112" w:rsidRPr="00112CAF">
        <w:t xml:space="preserve"> de formalización y, en caso de que hubiera información faltante o inexacta, se debe complementar</w:t>
      </w:r>
      <w:r w:rsidR="00AB1142" w:rsidRPr="00112CAF">
        <w:t xml:space="preserve"> o ajustar </w:t>
      </w:r>
      <w:r w:rsidR="00462112" w:rsidRPr="00112CAF">
        <w:t xml:space="preserve">con base en la realidad del </w:t>
      </w:r>
      <w:r w:rsidRPr="00112CAF">
        <w:t>área intervenida</w:t>
      </w:r>
      <w:r w:rsidR="00462112" w:rsidRPr="00112CAF">
        <w:t>.</w:t>
      </w:r>
    </w:p>
    <w:p w14:paraId="7C896D6C" w14:textId="6A06C613" w:rsidR="00E77FC4" w:rsidRPr="00112CAF" w:rsidRDefault="00E77FC4" w:rsidP="0067576C">
      <w:pPr>
        <w:pStyle w:val="Caption"/>
      </w:pPr>
      <w:bookmarkStart w:id="19" w:name="_Ref146107690"/>
      <w:bookmarkStart w:id="20" w:name="_Toc146119000"/>
      <w:bookmarkStart w:id="21" w:name="_Toc146785325"/>
      <w:r w:rsidRPr="00112CAF">
        <w:t xml:space="preserve">Tabla </w:t>
      </w:r>
      <w:r w:rsidRPr="00112CAF">
        <w:fldChar w:fldCharType="begin"/>
      </w:r>
      <w:r w:rsidRPr="00112CAF">
        <w:instrText xml:space="preserve"> SEQ Tabla \* ARABIC </w:instrText>
      </w:r>
      <w:r w:rsidRPr="00112CAF">
        <w:fldChar w:fldCharType="separate"/>
      </w:r>
      <w:r w:rsidR="00016D31" w:rsidRPr="00112CAF">
        <w:rPr>
          <w:noProof/>
        </w:rPr>
        <w:t>2</w:t>
      </w:r>
      <w:r w:rsidRPr="00112CAF">
        <w:fldChar w:fldCharType="end"/>
      </w:r>
      <w:bookmarkEnd w:id="19"/>
      <w:r w:rsidRPr="00112CAF">
        <w:t xml:space="preserve">. Descripción </w:t>
      </w:r>
      <w:r w:rsidR="00576342" w:rsidRPr="00112CAF">
        <w:t xml:space="preserve">detallada </w:t>
      </w:r>
      <w:r w:rsidRPr="00112CAF">
        <w:t>de la actividad minera</w:t>
      </w:r>
      <w:r w:rsidR="00576342" w:rsidRPr="00112CAF">
        <w:t xml:space="preserve"> actual</w:t>
      </w:r>
      <w:bookmarkEnd w:id="20"/>
      <w:bookmarkEnd w:id="21"/>
    </w:p>
    <w:tbl>
      <w:tblPr>
        <w:tblStyle w:val="TableGrid"/>
        <w:tblW w:w="5000" w:type="pct"/>
        <w:tblLook w:val="0480" w:firstRow="0" w:lastRow="0" w:firstColumn="1" w:lastColumn="0" w:noHBand="0" w:noVBand="1"/>
      </w:tblPr>
      <w:tblGrid>
        <w:gridCol w:w="550"/>
        <w:gridCol w:w="1713"/>
        <w:gridCol w:w="7087"/>
      </w:tblGrid>
      <w:tr w:rsidR="00462112" w:rsidRPr="00D55CB3" w14:paraId="749FEA89" w14:textId="77777777" w:rsidTr="0067576C">
        <w:trPr>
          <w:trHeight w:val="300"/>
          <w:tblHeader/>
        </w:trPr>
        <w:tc>
          <w:tcPr>
            <w:tcW w:w="294" w:type="pct"/>
            <w:shd w:val="clear" w:color="auto" w:fill="96BF54"/>
            <w:vAlign w:val="center"/>
          </w:tcPr>
          <w:p w14:paraId="2ED5BCA1" w14:textId="47BD468F" w:rsidR="00462112" w:rsidRPr="00D55CB3" w:rsidRDefault="00462112" w:rsidP="0067576C">
            <w:pPr>
              <w:spacing w:line="240" w:lineRule="auto"/>
              <w:jc w:val="center"/>
              <w:rPr>
                <w:sz w:val="20"/>
                <w:szCs w:val="20"/>
              </w:rPr>
            </w:pPr>
            <w:r w:rsidRPr="00D55CB3">
              <w:rPr>
                <w:sz w:val="20"/>
                <w:szCs w:val="20"/>
              </w:rPr>
              <w:t>#</w:t>
            </w:r>
          </w:p>
        </w:tc>
        <w:tc>
          <w:tcPr>
            <w:tcW w:w="916" w:type="pct"/>
            <w:shd w:val="clear" w:color="auto" w:fill="96BF54"/>
            <w:vAlign w:val="center"/>
          </w:tcPr>
          <w:p w14:paraId="63B6968A" w14:textId="1FD1B6F1" w:rsidR="00462112" w:rsidRPr="00D55CB3" w:rsidRDefault="00462112" w:rsidP="0067576C">
            <w:pPr>
              <w:spacing w:line="240" w:lineRule="auto"/>
              <w:jc w:val="center"/>
              <w:rPr>
                <w:sz w:val="20"/>
                <w:szCs w:val="20"/>
              </w:rPr>
            </w:pPr>
            <w:r w:rsidRPr="00D55CB3">
              <w:rPr>
                <w:sz w:val="20"/>
                <w:szCs w:val="20"/>
              </w:rPr>
              <w:t>Ítem</w:t>
            </w:r>
          </w:p>
        </w:tc>
        <w:tc>
          <w:tcPr>
            <w:tcW w:w="3790" w:type="pct"/>
            <w:shd w:val="clear" w:color="auto" w:fill="96BF54"/>
          </w:tcPr>
          <w:p w14:paraId="306872C4" w14:textId="77777777" w:rsidR="00462112" w:rsidRPr="00D55CB3" w:rsidRDefault="00462112" w:rsidP="0067576C">
            <w:pPr>
              <w:spacing w:line="240" w:lineRule="auto"/>
              <w:jc w:val="center"/>
              <w:rPr>
                <w:sz w:val="20"/>
                <w:szCs w:val="20"/>
              </w:rPr>
            </w:pPr>
            <w:r w:rsidRPr="00D55CB3">
              <w:rPr>
                <w:sz w:val="20"/>
                <w:szCs w:val="20"/>
              </w:rPr>
              <w:t>Descripción</w:t>
            </w:r>
          </w:p>
        </w:tc>
      </w:tr>
      <w:tr w:rsidR="00462112" w:rsidRPr="00D55CB3" w14:paraId="516A743C" w14:textId="77777777" w:rsidTr="0067576C">
        <w:trPr>
          <w:trHeight w:val="300"/>
        </w:trPr>
        <w:tc>
          <w:tcPr>
            <w:tcW w:w="294" w:type="pct"/>
            <w:shd w:val="clear" w:color="auto" w:fill="FFFFFF" w:themeFill="background1"/>
            <w:vAlign w:val="center"/>
          </w:tcPr>
          <w:p w14:paraId="567E3D83" w14:textId="5BD4D7B5" w:rsidR="00462112" w:rsidRPr="00D55CB3" w:rsidRDefault="00462112" w:rsidP="0067576C">
            <w:pPr>
              <w:spacing w:line="240" w:lineRule="auto"/>
              <w:jc w:val="center"/>
              <w:rPr>
                <w:sz w:val="20"/>
                <w:szCs w:val="20"/>
              </w:rPr>
            </w:pPr>
            <w:r w:rsidRPr="00D55CB3">
              <w:rPr>
                <w:sz w:val="20"/>
                <w:szCs w:val="20"/>
              </w:rPr>
              <w:t>1</w:t>
            </w:r>
          </w:p>
        </w:tc>
        <w:tc>
          <w:tcPr>
            <w:tcW w:w="916" w:type="pct"/>
            <w:shd w:val="clear" w:color="auto" w:fill="FFFFFF" w:themeFill="background1"/>
            <w:vAlign w:val="center"/>
          </w:tcPr>
          <w:p w14:paraId="1B8D6778" w14:textId="4191A61C" w:rsidR="00462112" w:rsidRPr="00D55CB3" w:rsidRDefault="00462112" w:rsidP="0067576C">
            <w:pPr>
              <w:spacing w:line="240" w:lineRule="auto"/>
              <w:rPr>
                <w:sz w:val="20"/>
                <w:szCs w:val="20"/>
              </w:rPr>
            </w:pPr>
            <w:r w:rsidRPr="00D55CB3">
              <w:rPr>
                <w:sz w:val="20"/>
                <w:szCs w:val="20"/>
              </w:rPr>
              <w:t>Áreas de Explotación Minera</w:t>
            </w:r>
          </w:p>
        </w:tc>
        <w:tc>
          <w:tcPr>
            <w:tcW w:w="3790" w:type="pct"/>
            <w:shd w:val="clear" w:color="auto" w:fill="FFFFFF" w:themeFill="background1"/>
          </w:tcPr>
          <w:p w14:paraId="2365E35B" w14:textId="52A888D5" w:rsidR="00462112" w:rsidRPr="00D55CB3" w:rsidRDefault="00462112" w:rsidP="0067576C">
            <w:pPr>
              <w:spacing w:line="240" w:lineRule="auto"/>
              <w:rPr>
                <w:sz w:val="20"/>
                <w:szCs w:val="20"/>
                <w:highlight w:val="yellow"/>
              </w:rPr>
            </w:pPr>
            <w:r w:rsidRPr="00D55CB3">
              <w:rPr>
                <w:sz w:val="20"/>
                <w:szCs w:val="20"/>
              </w:rPr>
              <w:t>Se debe identificar cartográficamente la geometría general de los frentes de explotación</w:t>
            </w:r>
            <w:r w:rsidR="00F9458F" w:rsidRPr="00D55CB3">
              <w:rPr>
                <w:sz w:val="20"/>
                <w:szCs w:val="20"/>
              </w:rPr>
              <w:t xml:space="preserve"> actuales </w:t>
            </w:r>
            <w:r w:rsidRPr="00D55CB3">
              <w:rPr>
                <w:sz w:val="20"/>
                <w:szCs w:val="20"/>
              </w:rPr>
              <w:t>(cielo abierto y subterránea), indicando el avance trimestral o como se relacione en el instrumento minero</w:t>
            </w:r>
            <w:r w:rsidR="00FE78AD" w:rsidRPr="00D55CB3">
              <w:rPr>
                <w:sz w:val="20"/>
                <w:szCs w:val="20"/>
              </w:rPr>
              <w:t>.</w:t>
            </w:r>
          </w:p>
        </w:tc>
      </w:tr>
      <w:tr w:rsidR="00462112" w:rsidRPr="00D55CB3" w14:paraId="4009E49E" w14:textId="77777777" w:rsidTr="0067576C">
        <w:trPr>
          <w:trHeight w:val="300"/>
        </w:trPr>
        <w:tc>
          <w:tcPr>
            <w:tcW w:w="294" w:type="pct"/>
            <w:shd w:val="clear" w:color="auto" w:fill="FFFFFF" w:themeFill="background1"/>
            <w:vAlign w:val="center"/>
          </w:tcPr>
          <w:p w14:paraId="5E4DA2F8" w14:textId="75AE0879" w:rsidR="00462112" w:rsidRPr="00D55CB3" w:rsidRDefault="00462112" w:rsidP="0067576C">
            <w:pPr>
              <w:spacing w:line="240" w:lineRule="auto"/>
              <w:jc w:val="center"/>
              <w:rPr>
                <w:sz w:val="20"/>
                <w:szCs w:val="20"/>
              </w:rPr>
            </w:pPr>
            <w:r w:rsidRPr="00D55CB3">
              <w:rPr>
                <w:sz w:val="20"/>
                <w:szCs w:val="20"/>
              </w:rPr>
              <w:t>2</w:t>
            </w:r>
          </w:p>
        </w:tc>
        <w:tc>
          <w:tcPr>
            <w:tcW w:w="916" w:type="pct"/>
            <w:shd w:val="clear" w:color="auto" w:fill="FFFFFF" w:themeFill="background1"/>
            <w:vAlign w:val="center"/>
          </w:tcPr>
          <w:p w14:paraId="7EB37434" w14:textId="3E3F440B" w:rsidR="00462112" w:rsidRPr="00D55CB3" w:rsidRDefault="00462112" w:rsidP="0067576C">
            <w:pPr>
              <w:spacing w:line="240" w:lineRule="auto"/>
              <w:rPr>
                <w:sz w:val="20"/>
                <w:szCs w:val="20"/>
              </w:rPr>
            </w:pPr>
            <w:r w:rsidRPr="00D55CB3">
              <w:rPr>
                <w:sz w:val="20"/>
                <w:szCs w:val="20"/>
              </w:rPr>
              <w:t>Áreas de beneficio y transformación de minerales</w:t>
            </w:r>
          </w:p>
        </w:tc>
        <w:tc>
          <w:tcPr>
            <w:tcW w:w="3790" w:type="pct"/>
            <w:shd w:val="clear" w:color="auto" w:fill="FFFFFF" w:themeFill="background1"/>
          </w:tcPr>
          <w:p w14:paraId="4B80B894" w14:textId="70D07FF0" w:rsidR="00462112" w:rsidRPr="00D55CB3" w:rsidRDefault="00462112" w:rsidP="0067576C">
            <w:pPr>
              <w:spacing w:line="240" w:lineRule="auto"/>
              <w:rPr>
                <w:sz w:val="20"/>
                <w:szCs w:val="20"/>
              </w:rPr>
            </w:pPr>
            <w:r w:rsidRPr="00D55CB3">
              <w:rPr>
                <w:sz w:val="20"/>
                <w:szCs w:val="20"/>
              </w:rPr>
              <w:t>Se debe identificar y georreferenciar la ubicación de las plantas de beneficio y/o transformación mineral, indicando las obras e infraestructura asociadas, características de los equipos: tipo, capacidad/día, requerimientos de energía, número de personas en la operación, insumos químicos, entre otros. Siempre y cuando estas se encuentren dentro del área objeto de licenciamiento.</w:t>
            </w:r>
          </w:p>
        </w:tc>
      </w:tr>
      <w:tr w:rsidR="00462112" w:rsidRPr="00D55CB3" w14:paraId="2E98AEF6" w14:textId="77777777" w:rsidTr="0067576C">
        <w:trPr>
          <w:trHeight w:val="300"/>
        </w:trPr>
        <w:tc>
          <w:tcPr>
            <w:tcW w:w="294" w:type="pct"/>
            <w:shd w:val="clear" w:color="auto" w:fill="FFFFFF" w:themeFill="background1"/>
            <w:vAlign w:val="center"/>
          </w:tcPr>
          <w:p w14:paraId="17F8842F" w14:textId="4524A3C6" w:rsidR="00462112" w:rsidRPr="00D55CB3" w:rsidRDefault="00462112" w:rsidP="0067576C">
            <w:pPr>
              <w:spacing w:line="240" w:lineRule="auto"/>
              <w:jc w:val="center"/>
              <w:rPr>
                <w:sz w:val="20"/>
                <w:szCs w:val="20"/>
              </w:rPr>
            </w:pPr>
            <w:r w:rsidRPr="00D55CB3">
              <w:rPr>
                <w:sz w:val="20"/>
                <w:szCs w:val="20"/>
              </w:rPr>
              <w:t>3</w:t>
            </w:r>
          </w:p>
        </w:tc>
        <w:tc>
          <w:tcPr>
            <w:tcW w:w="916" w:type="pct"/>
            <w:shd w:val="clear" w:color="auto" w:fill="FFFFFF" w:themeFill="background1"/>
            <w:vAlign w:val="center"/>
          </w:tcPr>
          <w:p w14:paraId="06C593B7" w14:textId="1539919C" w:rsidR="00462112" w:rsidRPr="00D55CB3" w:rsidRDefault="00462112" w:rsidP="0067576C">
            <w:pPr>
              <w:spacing w:line="240" w:lineRule="auto"/>
              <w:rPr>
                <w:sz w:val="20"/>
                <w:szCs w:val="20"/>
              </w:rPr>
            </w:pPr>
            <w:r w:rsidRPr="00D55CB3">
              <w:rPr>
                <w:sz w:val="20"/>
                <w:szCs w:val="20"/>
              </w:rPr>
              <w:t>Áreas de soporte minero</w:t>
            </w:r>
          </w:p>
        </w:tc>
        <w:tc>
          <w:tcPr>
            <w:tcW w:w="3790" w:type="pct"/>
            <w:shd w:val="clear" w:color="auto" w:fill="FFFFFF" w:themeFill="background1"/>
          </w:tcPr>
          <w:p w14:paraId="3B12E643" w14:textId="77F7038F" w:rsidR="00462112" w:rsidRPr="00D55CB3" w:rsidRDefault="00462112" w:rsidP="0067576C">
            <w:pPr>
              <w:spacing w:line="240" w:lineRule="auto"/>
              <w:rPr>
                <w:sz w:val="20"/>
                <w:szCs w:val="20"/>
              </w:rPr>
            </w:pPr>
            <w:r w:rsidRPr="00D55CB3">
              <w:rPr>
                <w:sz w:val="20"/>
                <w:szCs w:val="20"/>
              </w:rPr>
              <w:t xml:space="preserve">Descripción sintetizada de todas las áreas implicadas en las operaciones mineras que incluye las zonas de instalaciones de soporte (talleres, bodegas, oficinas, viviendas, vivero, entre otros), áreas para el suministro, tratamiento y distribución de agua potable, disposición y tratamiento de aguas residuales (domésticas, industriales y ácidas) y residuos (ordinarios, industriales no peligrosos y peligrosos); drenajes para la evacuación de las aguas lluvias; áreas para depósito y distribución de combustibles; polvorines; sitios para el almacenamiento de suelos y material vegetal, entre otros. </w:t>
            </w:r>
          </w:p>
        </w:tc>
      </w:tr>
      <w:tr w:rsidR="00462112" w:rsidRPr="00D55CB3" w14:paraId="45E136A6" w14:textId="77777777" w:rsidTr="0067576C">
        <w:trPr>
          <w:trHeight w:val="300"/>
        </w:trPr>
        <w:tc>
          <w:tcPr>
            <w:tcW w:w="294" w:type="pct"/>
            <w:shd w:val="clear" w:color="auto" w:fill="FFFFFF" w:themeFill="background1"/>
            <w:vAlign w:val="center"/>
          </w:tcPr>
          <w:p w14:paraId="3AE209B4" w14:textId="4CA93E83" w:rsidR="00462112" w:rsidRPr="00D55CB3" w:rsidRDefault="00462112" w:rsidP="0067576C">
            <w:pPr>
              <w:spacing w:line="240" w:lineRule="auto"/>
              <w:jc w:val="center"/>
              <w:rPr>
                <w:sz w:val="20"/>
                <w:szCs w:val="20"/>
              </w:rPr>
            </w:pPr>
            <w:r w:rsidRPr="00D55CB3">
              <w:rPr>
                <w:sz w:val="20"/>
                <w:szCs w:val="20"/>
              </w:rPr>
              <w:t>4</w:t>
            </w:r>
          </w:p>
        </w:tc>
        <w:tc>
          <w:tcPr>
            <w:tcW w:w="916" w:type="pct"/>
            <w:shd w:val="clear" w:color="auto" w:fill="FFFFFF" w:themeFill="background1"/>
            <w:vAlign w:val="center"/>
          </w:tcPr>
          <w:p w14:paraId="377FD5D2" w14:textId="314EB3C2" w:rsidR="00462112" w:rsidRPr="00D55CB3" w:rsidRDefault="00462112" w:rsidP="0067576C">
            <w:pPr>
              <w:spacing w:line="240" w:lineRule="auto"/>
              <w:rPr>
                <w:sz w:val="20"/>
                <w:szCs w:val="20"/>
              </w:rPr>
            </w:pPr>
            <w:r w:rsidRPr="00D55CB3">
              <w:rPr>
                <w:sz w:val="20"/>
                <w:szCs w:val="20"/>
              </w:rPr>
              <w:t>Infraestructura de transporte</w:t>
            </w:r>
          </w:p>
        </w:tc>
        <w:tc>
          <w:tcPr>
            <w:tcW w:w="3790" w:type="pct"/>
            <w:shd w:val="clear" w:color="auto" w:fill="FFFFFF" w:themeFill="background1"/>
          </w:tcPr>
          <w:p w14:paraId="48301571" w14:textId="0B167011" w:rsidR="00462112" w:rsidRPr="00D55CB3" w:rsidRDefault="00424A40" w:rsidP="0067576C">
            <w:pPr>
              <w:spacing w:line="240" w:lineRule="auto"/>
              <w:rPr>
                <w:sz w:val="20"/>
                <w:szCs w:val="20"/>
                <w:highlight w:val="yellow"/>
              </w:rPr>
            </w:pPr>
            <w:r w:rsidRPr="00D55CB3">
              <w:rPr>
                <w:sz w:val="20"/>
                <w:szCs w:val="20"/>
              </w:rPr>
              <w:t xml:space="preserve">Se debe </w:t>
            </w:r>
            <w:r w:rsidR="005C2D96" w:rsidRPr="00D55CB3">
              <w:rPr>
                <w:sz w:val="20"/>
                <w:szCs w:val="20"/>
              </w:rPr>
              <w:t>identificar</w:t>
            </w:r>
            <w:r w:rsidR="001A21B1" w:rsidRPr="00D55CB3">
              <w:rPr>
                <w:sz w:val="20"/>
                <w:szCs w:val="20"/>
              </w:rPr>
              <w:t xml:space="preserve"> cartográficamente</w:t>
            </w:r>
            <w:r w:rsidR="005C2D96" w:rsidRPr="00D55CB3">
              <w:rPr>
                <w:sz w:val="20"/>
                <w:szCs w:val="20"/>
              </w:rPr>
              <w:t xml:space="preserve"> </w:t>
            </w:r>
            <w:r w:rsidR="00596AEC" w:rsidRPr="00D55CB3">
              <w:rPr>
                <w:sz w:val="20"/>
                <w:szCs w:val="20"/>
              </w:rPr>
              <w:t xml:space="preserve">(en el Plano 3) </w:t>
            </w:r>
            <w:r w:rsidR="005C2D96" w:rsidRPr="00D55CB3">
              <w:rPr>
                <w:sz w:val="20"/>
                <w:szCs w:val="20"/>
              </w:rPr>
              <w:t>los c</w:t>
            </w:r>
            <w:r w:rsidR="00462112" w:rsidRPr="00D55CB3">
              <w:rPr>
                <w:sz w:val="20"/>
                <w:szCs w:val="20"/>
              </w:rPr>
              <w:t>orredores de acceso al área</w:t>
            </w:r>
            <w:r w:rsidR="002065F5" w:rsidRPr="00D55CB3">
              <w:rPr>
                <w:sz w:val="20"/>
                <w:szCs w:val="20"/>
              </w:rPr>
              <w:t xml:space="preserve"> minera</w:t>
            </w:r>
            <w:r w:rsidR="00462112" w:rsidRPr="00D55CB3">
              <w:rPr>
                <w:sz w:val="20"/>
                <w:szCs w:val="20"/>
              </w:rPr>
              <w:t xml:space="preserve"> para la entrada y salida de materiales, equipos y personal. Se debe indicar las condiciones actuales, tipo de vía y estado, sistemas de transporte y rutas de movilización interna del mineral, sobrantes, equipos y personal.</w:t>
            </w:r>
          </w:p>
        </w:tc>
      </w:tr>
      <w:tr w:rsidR="00462112" w:rsidRPr="00D55CB3" w14:paraId="7A772C69" w14:textId="77777777" w:rsidTr="0067576C">
        <w:trPr>
          <w:trHeight w:val="300"/>
        </w:trPr>
        <w:tc>
          <w:tcPr>
            <w:tcW w:w="294" w:type="pct"/>
            <w:shd w:val="clear" w:color="auto" w:fill="FFFFFF" w:themeFill="background1"/>
            <w:vAlign w:val="center"/>
          </w:tcPr>
          <w:p w14:paraId="2AA66DF5" w14:textId="50195249" w:rsidR="00462112" w:rsidRPr="00D55CB3" w:rsidRDefault="00AB1142" w:rsidP="0067576C">
            <w:pPr>
              <w:spacing w:line="240" w:lineRule="auto"/>
              <w:jc w:val="center"/>
              <w:rPr>
                <w:sz w:val="20"/>
                <w:szCs w:val="20"/>
              </w:rPr>
            </w:pPr>
            <w:r w:rsidRPr="00D55CB3">
              <w:rPr>
                <w:sz w:val="20"/>
                <w:szCs w:val="20"/>
              </w:rPr>
              <w:t>5</w:t>
            </w:r>
          </w:p>
        </w:tc>
        <w:tc>
          <w:tcPr>
            <w:tcW w:w="916" w:type="pct"/>
            <w:shd w:val="clear" w:color="auto" w:fill="FFFFFF" w:themeFill="background1"/>
            <w:vAlign w:val="center"/>
          </w:tcPr>
          <w:p w14:paraId="4DD529B1" w14:textId="453D4190" w:rsidR="00462112" w:rsidRPr="00D55CB3" w:rsidRDefault="00462112" w:rsidP="0067576C">
            <w:pPr>
              <w:spacing w:line="240" w:lineRule="auto"/>
              <w:rPr>
                <w:sz w:val="20"/>
                <w:szCs w:val="20"/>
              </w:rPr>
            </w:pPr>
            <w:r w:rsidRPr="00D55CB3">
              <w:rPr>
                <w:sz w:val="20"/>
                <w:szCs w:val="20"/>
              </w:rPr>
              <w:t>Áreas de acopio de los minerales</w:t>
            </w:r>
          </w:p>
        </w:tc>
        <w:tc>
          <w:tcPr>
            <w:tcW w:w="3790" w:type="pct"/>
            <w:shd w:val="clear" w:color="auto" w:fill="FFFFFF" w:themeFill="background1"/>
          </w:tcPr>
          <w:p w14:paraId="05AD5567" w14:textId="5A090D53" w:rsidR="00462112" w:rsidRPr="00D55CB3" w:rsidRDefault="00462112" w:rsidP="0067576C">
            <w:pPr>
              <w:spacing w:line="240" w:lineRule="auto"/>
              <w:rPr>
                <w:sz w:val="20"/>
                <w:szCs w:val="20"/>
              </w:rPr>
            </w:pPr>
            <w:r w:rsidRPr="00D55CB3">
              <w:rPr>
                <w:sz w:val="20"/>
                <w:szCs w:val="20"/>
              </w:rPr>
              <w:t xml:space="preserve">Se debe mostrar la ubicación y dimensiones actuales de las áreas/patios de almacenamiento y acopio de los minerales. </w:t>
            </w:r>
          </w:p>
        </w:tc>
      </w:tr>
      <w:tr w:rsidR="00462112" w:rsidRPr="00D55CB3" w14:paraId="6E225B30" w14:textId="77777777" w:rsidTr="0067576C">
        <w:trPr>
          <w:trHeight w:val="300"/>
        </w:trPr>
        <w:tc>
          <w:tcPr>
            <w:tcW w:w="294" w:type="pct"/>
            <w:shd w:val="clear" w:color="auto" w:fill="FFFFFF" w:themeFill="background1"/>
            <w:vAlign w:val="center"/>
          </w:tcPr>
          <w:p w14:paraId="5A65B760" w14:textId="3F3D328D" w:rsidR="00462112" w:rsidRPr="00D55CB3" w:rsidRDefault="00AB1142" w:rsidP="0067576C">
            <w:pPr>
              <w:spacing w:line="240" w:lineRule="auto"/>
              <w:jc w:val="center"/>
              <w:rPr>
                <w:sz w:val="20"/>
                <w:szCs w:val="20"/>
              </w:rPr>
            </w:pPr>
            <w:r w:rsidRPr="00D55CB3">
              <w:rPr>
                <w:sz w:val="20"/>
                <w:szCs w:val="20"/>
              </w:rPr>
              <w:t>6</w:t>
            </w:r>
          </w:p>
        </w:tc>
        <w:tc>
          <w:tcPr>
            <w:tcW w:w="916" w:type="pct"/>
            <w:shd w:val="clear" w:color="auto" w:fill="FFFFFF" w:themeFill="background1"/>
            <w:vAlign w:val="center"/>
          </w:tcPr>
          <w:p w14:paraId="0B38B818" w14:textId="2729BBF5" w:rsidR="00462112" w:rsidRPr="00D55CB3" w:rsidRDefault="00462112" w:rsidP="0067576C">
            <w:pPr>
              <w:spacing w:line="240" w:lineRule="auto"/>
              <w:rPr>
                <w:sz w:val="20"/>
                <w:szCs w:val="20"/>
              </w:rPr>
            </w:pPr>
            <w:r w:rsidRPr="00D55CB3">
              <w:rPr>
                <w:sz w:val="20"/>
                <w:szCs w:val="20"/>
              </w:rPr>
              <w:t>Material sobrante y áreas para su disposición</w:t>
            </w:r>
          </w:p>
        </w:tc>
        <w:tc>
          <w:tcPr>
            <w:tcW w:w="3790" w:type="pct"/>
            <w:shd w:val="clear" w:color="auto" w:fill="FFFFFF" w:themeFill="background1"/>
          </w:tcPr>
          <w:p w14:paraId="071C69E5" w14:textId="507C3680" w:rsidR="00462112" w:rsidRPr="00D55CB3" w:rsidRDefault="00462112" w:rsidP="0067576C">
            <w:pPr>
              <w:spacing w:line="240" w:lineRule="auto"/>
              <w:rPr>
                <w:sz w:val="20"/>
                <w:szCs w:val="20"/>
              </w:rPr>
            </w:pPr>
            <w:r w:rsidRPr="00D55CB3">
              <w:rPr>
                <w:sz w:val="20"/>
                <w:szCs w:val="20"/>
              </w:rPr>
              <w:t>Se</w:t>
            </w:r>
            <w:r w:rsidRPr="00D55CB3">
              <w:rPr>
                <w:spacing w:val="1"/>
                <w:sz w:val="20"/>
                <w:szCs w:val="20"/>
              </w:rPr>
              <w:t xml:space="preserve"> </w:t>
            </w:r>
            <w:r w:rsidRPr="00D55CB3">
              <w:rPr>
                <w:sz w:val="20"/>
                <w:szCs w:val="20"/>
              </w:rPr>
              <w:t>debe</w:t>
            </w:r>
            <w:r w:rsidRPr="00D55CB3">
              <w:rPr>
                <w:spacing w:val="1"/>
                <w:sz w:val="20"/>
                <w:szCs w:val="20"/>
              </w:rPr>
              <w:t xml:space="preserve"> </w:t>
            </w:r>
            <w:r w:rsidRPr="00D55CB3">
              <w:rPr>
                <w:sz w:val="20"/>
                <w:szCs w:val="20"/>
              </w:rPr>
              <w:t>presentar</w:t>
            </w:r>
            <w:r w:rsidRPr="00D55CB3">
              <w:rPr>
                <w:spacing w:val="1"/>
                <w:sz w:val="20"/>
                <w:szCs w:val="20"/>
              </w:rPr>
              <w:t xml:space="preserve"> </w:t>
            </w:r>
            <w:r w:rsidRPr="00D55CB3">
              <w:rPr>
                <w:sz w:val="20"/>
                <w:szCs w:val="20"/>
              </w:rPr>
              <w:t>la</w:t>
            </w:r>
            <w:r w:rsidRPr="00D55CB3">
              <w:rPr>
                <w:spacing w:val="1"/>
                <w:sz w:val="20"/>
                <w:szCs w:val="20"/>
              </w:rPr>
              <w:t xml:space="preserve"> </w:t>
            </w:r>
            <w:r w:rsidRPr="00D55CB3">
              <w:rPr>
                <w:sz w:val="20"/>
                <w:szCs w:val="20"/>
              </w:rPr>
              <w:t>cuantificación</w:t>
            </w:r>
            <w:r w:rsidRPr="00D55CB3">
              <w:rPr>
                <w:spacing w:val="1"/>
                <w:sz w:val="20"/>
                <w:szCs w:val="20"/>
              </w:rPr>
              <w:t xml:space="preserve"> </w:t>
            </w:r>
            <w:r w:rsidRPr="00D55CB3">
              <w:rPr>
                <w:sz w:val="20"/>
                <w:szCs w:val="20"/>
              </w:rPr>
              <w:t>y</w:t>
            </w:r>
            <w:r w:rsidRPr="00D55CB3">
              <w:rPr>
                <w:spacing w:val="1"/>
                <w:sz w:val="20"/>
                <w:szCs w:val="20"/>
              </w:rPr>
              <w:t xml:space="preserve"> </w:t>
            </w:r>
            <w:r w:rsidRPr="00D55CB3">
              <w:rPr>
                <w:sz w:val="20"/>
                <w:szCs w:val="20"/>
              </w:rPr>
              <w:t>caracterización</w:t>
            </w:r>
            <w:r w:rsidRPr="00D55CB3">
              <w:rPr>
                <w:spacing w:val="1"/>
                <w:sz w:val="20"/>
                <w:szCs w:val="20"/>
              </w:rPr>
              <w:t xml:space="preserve"> </w:t>
            </w:r>
            <w:r w:rsidRPr="00D55CB3">
              <w:rPr>
                <w:sz w:val="20"/>
                <w:szCs w:val="20"/>
              </w:rPr>
              <w:t>química general</w:t>
            </w:r>
            <w:r w:rsidRPr="00D55CB3">
              <w:rPr>
                <w:spacing w:val="1"/>
                <w:sz w:val="20"/>
                <w:szCs w:val="20"/>
              </w:rPr>
              <w:t xml:space="preserve"> </w:t>
            </w:r>
            <w:r w:rsidRPr="00D55CB3">
              <w:rPr>
                <w:sz w:val="20"/>
                <w:szCs w:val="20"/>
              </w:rPr>
              <w:t>de</w:t>
            </w:r>
            <w:r w:rsidRPr="00D55CB3">
              <w:rPr>
                <w:spacing w:val="1"/>
                <w:sz w:val="20"/>
                <w:szCs w:val="20"/>
              </w:rPr>
              <w:t xml:space="preserve"> </w:t>
            </w:r>
            <w:r w:rsidRPr="00D55CB3">
              <w:rPr>
                <w:sz w:val="20"/>
                <w:szCs w:val="20"/>
              </w:rPr>
              <w:t>los</w:t>
            </w:r>
            <w:r w:rsidRPr="00D55CB3">
              <w:rPr>
                <w:spacing w:val="1"/>
                <w:sz w:val="20"/>
                <w:szCs w:val="20"/>
              </w:rPr>
              <w:t xml:space="preserve"> </w:t>
            </w:r>
            <w:r w:rsidRPr="00D55CB3">
              <w:rPr>
                <w:sz w:val="20"/>
                <w:szCs w:val="20"/>
              </w:rPr>
              <w:t>materiales</w:t>
            </w:r>
            <w:r w:rsidRPr="00D55CB3">
              <w:rPr>
                <w:spacing w:val="1"/>
                <w:sz w:val="20"/>
                <w:szCs w:val="20"/>
              </w:rPr>
              <w:t xml:space="preserve"> </w:t>
            </w:r>
            <w:r w:rsidRPr="00D55CB3">
              <w:rPr>
                <w:sz w:val="20"/>
                <w:szCs w:val="20"/>
              </w:rPr>
              <w:t>sobrantes. Se presentará la descripción y ubicación (Plano 4) de las áreas destinadas al manejo</w:t>
            </w:r>
            <w:r w:rsidR="00E36B32" w:rsidRPr="00D55CB3">
              <w:rPr>
                <w:sz w:val="20"/>
                <w:szCs w:val="20"/>
              </w:rPr>
              <w:t xml:space="preserve"> </w:t>
            </w:r>
            <w:r w:rsidRPr="00D55CB3">
              <w:rPr>
                <w:spacing w:val="-59"/>
                <w:sz w:val="20"/>
                <w:szCs w:val="20"/>
              </w:rPr>
              <w:t xml:space="preserve">    </w:t>
            </w:r>
            <w:r w:rsidR="00E36B32" w:rsidRPr="00D55CB3">
              <w:rPr>
                <w:spacing w:val="-59"/>
                <w:sz w:val="20"/>
                <w:szCs w:val="20"/>
              </w:rPr>
              <w:t xml:space="preserve">   </w:t>
            </w:r>
            <w:r w:rsidRPr="00D55CB3">
              <w:rPr>
                <w:sz w:val="20"/>
                <w:szCs w:val="20"/>
              </w:rPr>
              <w:t>y</w:t>
            </w:r>
            <w:r w:rsidRPr="00D55CB3">
              <w:rPr>
                <w:spacing w:val="1"/>
                <w:sz w:val="20"/>
                <w:szCs w:val="20"/>
              </w:rPr>
              <w:t xml:space="preserve"> </w:t>
            </w:r>
            <w:r w:rsidRPr="00D55CB3">
              <w:rPr>
                <w:sz w:val="20"/>
                <w:szCs w:val="20"/>
              </w:rPr>
              <w:t>disposición del material sobrante resultante de la explotación (almacenamiento</w:t>
            </w:r>
            <w:r w:rsidRPr="00D55CB3">
              <w:rPr>
                <w:spacing w:val="1"/>
                <w:sz w:val="20"/>
                <w:szCs w:val="20"/>
              </w:rPr>
              <w:t xml:space="preserve"> </w:t>
            </w:r>
            <w:r w:rsidRPr="00D55CB3">
              <w:rPr>
                <w:sz w:val="20"/>
                <w:szCs w:val="20"/>
              </w:rPr>
              <w:t>temporal,</w:t>
            </w:r>
            <w:r w:rsidRPr="00D55CB3">
              <w:rPr>
                <w:spacing w:val="1"/>
                <w:sz w:val="20"/>
                <w:szCs w:val="20"/>
              </w:rPr>
              <w:t xml:space="preserve"> </w:t>
            </w:r>
            <w:r w:rsidRPr="00D55CB3">
              <w:rPr>
                <w:sz w:val="20"/>
                <w:szCs w:val="20"/>
              </w:rPr>
              <w:t>tratamiento,</w:t>
            </w:r>
            <w:r w:rsidRPr="00D55CB3">
              <w:rPr>
                <w:spacing w:val="1"/>
                <w:sz w:val="20"/>
                <w:szCs w:val="20"/>
              </w:rPr>
              <w:t xml:space="preserve"> </w:t>
            </w:r>
            <w:r w:rsidRPr="00D55CB3">
              <w:rPr>
                <w:sz w:val="20"/>
                <w:szCs w:val="20"/>
              </w:rPr>
              <w:t>transporte</w:t>
            </w:r>
            <w:r w:rsidRPr="00D55CB3">
              <w:rPr>
                <w:spacing w:val="1"/>
                <w:sz w:val="20"/>
                <w:szCs w:val="20"/>
              </w:rPr>
              <w:t xml:space="preserve"> </w:t>
            </w:r>
            <w:r w:rsidRPr="00D55CB3">
              <w:rPr>
                <w:sz w:val="20"/>
                <w:szCs w:val="20"/>
              </w:rPr>
              <w:t>y</w:t>
            </w:r>
            <w:r w:rsidRPr="00D55CB3">
              <w:rPr>
                <w:spacing w:val="1"/>
                <w:sz w:val="20"/>
                <w:szCs w:val="20"/>
              </w:rPr>
              <w:t xml:space="preserve"> </w:t>
            </w:r>
            <w:r w:rsidRPr="00D55CB3">
              <w:rPr>
                <w:sz w:val="20"/>
                <w:szCs w:val="20"/>
              </w:rPr>
              <w:t>disposición</w:t>
            </w:r>
            <w:r w:rsidRPr="00D55CB3">
              <w:rPr>
                <w:spacing w:val="1"/>
                <w:sz w:val="20"/>
                <w:szCs w:val="20"/>
              </w:rPr>
              <w:t xml:space="preserve"> </w:t>
            </w:r>
            <w:r w:rsidRPr="00D55CB3">
              <w:rPr>
                <w:sz w:val="20"/>
                <w:szCs w:val="20"/>
              </w:rPr>
              <w:lastRenderedPageBreak/>
              <w:t>final).</w:t>
            </w:r>
            <w:r w:rsidRPr="00D55CB3">
              <w:rPr>
                <w:spacing w:val="1"/>
                <w:sz w:val="20"/>
                <w:szCs w:val="20"/>
              </w:rPr>
              <w:t xml:space="preserve"> </w:t>
            </w:r>
          </w:p>
          <w:p w14:paraId="19FB1882" w14:textId="5DAB77A8" w:rsidR="00462112" w:rsidRPr="00D55CB3" w:rsidRDefault="00462112" w:rsidP="0067576C">
            <w:pPr>
              <w:spacing w:line="240" w:lineRule="auto"/>
              <w:rPr>
                <w:sz w:val="20"/>
                <w:szCs w:val="20"/>
              </w:rPr>
            </w:pPr>
            <w:r w:rsidRPr="00D55CB3">
              <w:rPr>
                <w:sz w:val="20"/>
                <w:szCs w:val="20"/>
              </w:rPr>
              <w:t>Adicionalmente,</w:t>
            </w:r>
            <w:r w:rsidRPr="00D55CB3">
              <w:rPr>
                <w:spacing w:val="1"/>
                <w:sz w:val="20"/>
                <w:szCs w:val="20"/>
              </w:rPr>
              <w:t xml:space="preserve"> </w:t>
            </w:r>
            <w:r w:rsidRPr="00D55CB3">
              <w:rPr>
                <w:sz w:val="20"/>
                <w:szCs w:val="20"/>
              </w:rPr>
              <w:t>se</w:t>
            </w:r>
            <w:r w:rsidRPr="00D55CB3">
              <w:rPr>
                <w:spacing w:val="1"/>
                <w:sz w:val="20"/>
                <w:szCs w:val="20"/>
              </w:rPr>
              <w:t xml:space="preserve"> </w:t>
            </w:r>
            <w:r w:rsidRPr="00D55CB3">
              <w:rPr>
                <w:sz w:val="20"/>
                <w:szCs w:val="20"/>
              </w:rPr>
              <w:t>deberá</w:t>
            </w:r>
            <w:r w:rsidRPr="00D55CB3">
              <w:rPr>
                <w:spacing w:val="1"/>
                <w:sz w:val="20"/>
                <w:szCs w:val="20"/>
              </w:rPr>
              <w:t xml:space="preserve"> </w:t>
            </w:r>
            <w:r w:rsidRPr="00D55CB3">
              <w:rPr>
                <w:sz w:val="20"/>
                <w:szCs w:val="20"/>
              </w:rPr>
              <w:t>mencionar las características del terreno bajo los materiales sobrantes dispuestos,</w:t>
            </w:r>
            <w:r w:rsidRPr="00D55CB3">
              <w:rPr>
                <w:spacing w:val="1"/>
                <w:sz w:val="20"/>
                <w:szCs w:val="20"/>
              </w:rPr>
              <w:t xml:space="preserve"> </w:t>
            </w:r>
            <w:r w:rsidRPr="00D55CB3">
              <w:rPr>
                <w:sz w:val="20"/>
                <w:szCs w:val="20"/>
              </w:rPr>
              <w:t>incluyendo datos del nivel freático del s</w:t>
            </w:r>
            <w:r w:rsidR="00CE7CA5" w:rsidRPr="00D55CB3">
              <w:rPr>
                <w:sz w:val="20"/>
                <w:szCs w:val="20"/>
              </w:rPr>
              <w:t>ector</w:t>
            </w:r>
            <w:r w:rsidRPr="00D55CB3">
              <w:rPr>
                <w:sz w:val="20"/>
                <w:szCs w:val="20"/>
              </w:rPr>
              <w:t>, textura, importancia ecológica de la zona,</w:t>
            </w:r>
            <w:r w:rsidRPr="00D55CB3">
              <w:rPr>
                <w:spacing w:val="1"/>
                <w:sz w:val="20"/>
                <w:szCs w:val="20"/>
              </w:rPr>
              <w:t xml:space="preserve"> </w:t>
            </w:r>
            <w:r w:rsidR="00F21478" w:rsidRPr="00D55CB3">
              <w:rPr>
                <w:spacing w:val="1"/>
                <w:sz w:val="20"/>
                <w:szCs w:val="20"/>
              </w:rPr>
              <w:t xml:space="preserve">cercanía a un cuerpo de agua, </w:t>
            </w:r>
            <w:r w:rsidRPr="00D55CB3">
              <w:rPr>
                <w:sz w:val="20"/>
                <w:szCs w:val="20"/>
              </w:rPr>
              <w:t>entre</w:t>
            </w:r>
            <w:r w:rsidRPr="00D55CB3">
              <w:rPr>
                <w:spacing w:val="-2"/>
                <w:sz w:val="20"/>
                <w:szCs w:val="20"/>
              </w:rPr>
              <w:t xml:space="preserve"> </w:t>
            </w:r>
            <w:r w:rsidRPr="00D55CB3">
              <w:rPr>
                <w:sz w:val="20"/>
                <w:szCs w:val="20"/>
              </w:rPr>
              <w:t>otros.</w:t>
            </w:r>
          </w:p>
        </w:tc>
      </w:tr>
      <w:tr w:rsidR="00462112" w:rsidRPr="00D55CB3" w14:paraId="7446EFA1" w14:textId="77777777" w:rsidTr="0067576C">
        <w:trPr>
          <w:trHeight w:val="300"/>
        </w:trPr>
        <w:tc>
          <w:tcPr>
            <w:tcW w:w="294" w:type="pct"/>
            <w:shd w:val="clear" w:color="auto" w:fill="FFFFFF" w:themeFill="background1"/>
            <w:vAlign w:val="center"/>
          </w:tcPr>
          <w:p w14:paraId="1F7972CE" w14:textId="222744F0" w:rsidR="00462112" w:rsidRPr="00D55CB3" w:rsidRDefault="00AB1142" w:rsidP="0067576C">
            <w:pPr>
              <w:spacing w:line="240" w:lineRule="auto"/>
              <w:jc w:val="center"/>
              <w:rPr>
                <w:sz w:val="20"/>
                <w:szCs w:val="20"/>
              </w:rPr>
            </w:pPr>
            <w:r w:rsidRPr="00D55CB3">
              <w:rPr>
                <w:sz w:val="20"/>
                <w:szCs w:val="20"/>
              </w:rPr>
              <w:lastRenderedPageBreak/>
              <w:t>7</w:t>
            </w:r>
          </w:p>
        </w:tc>
        <w:tc>
          <w:tcPr>
            <w:tcW w:w="916" w:type="pct"/>
            <w:shd w:val="clear" w:color="auto" w:fill="FFFFFF" w:themeFill="background1"/>
            <w:vAlign w:val="center"/>
          </w:tcPr>
          <w:p w14:paraId="1135F8CB" w14:textId="753B0276" w:rsidR="00462112" w:rsidRPr="00D55CB3" w:rsidRDefault="00462112" w:rsidP="0067576C">
            <w:pPr>
              <w:spacing w:line="240" w:lineRule="auto"/>
              <w:rPr>
                <w:sz w:val="20"/>
                <w:szCs w:val="20"/>
              </w:rPr>
            </w:pPr>
            <w:r w:rsidRPr="00D55CB3">
              <w:rPr>
                <w:sz w:val="20"/>
                <w:szCs w:val="20"/>
              </w:rPr>
              <w:t>Manejo de lixiviados</w:t>
            </w:r>
          </w:p>
        </w:tc>
        <w:tc>
          <w:tcPr>
            <w:tcW w:w="3790" w:type="pct"/>
            <w:shd w:val="clear" w:color="auto" w:fill="FFFFFF" w:themeFill="background1"/>
          </w:tcPr>
          <w:p w14:paraId="5E9640D0" w14:textId="4D7DFFC4" w:rsidR="00462112" w:rsidRPr="00D55CB3" w:rsidRDefault="00462112" w:rsidP="0067576C">
            <w:pPr>
              <w:spacing w:line="240" w:lineRule="auto"/>
              <w:rPr>
                <w:sz w:val="20"/>
                <w:szCs w:val="20"/>
              </w:rPr>
            </w:pPr>
            <w:r w:rsidRPr="00D55CB3">
              <w:rPr>
                <w:sz w:val="20"/>
                <w:szCs w:val="20"/>
              </w:rPr>
              <w:t>Para los lixiviados en escombreras y pilas de almacenamiento</w:t>
            </w:r>
            <w:r w:rsidRPr="00D55CB3">
              <w:rPr>
                <w:spacing w:val="1"/>
                <w:sz w:val="20"/>
                <w:szCs w:val="20"/>
              </w:rPr>
              <w:t xml:space="preserve"> </w:t>
            </w:r>
            <w:r w:rsidRPr="00D55CB3">
              <w:rPr>
                <w:sz w:val="20"/>
                <w:szCs w:val="20"/>
              </w:rPr>
              <w:t>se</w:t>
            </w:r>
            <w:r w:rsidRPr="00D55CB3">
              <w:rPr>
                <w:spacing w:val="1"/>
                <w:sz w:val="20"/>
                <w:szCs w:val="20"/>
              </w:rPr>
              <w:t xml:space="preserve"> </w:t>
            </w:r>
            <w:r w:rsidRPr="00D55CB3">
              <w:rPr>
                <w:sz w:val="20"/>
                <w:szCs w:val="20"/>
              </w:rPr>
              <w:t>debe</w:t>
            </w:r>
            <w:r w:rsidRPr="00D55CB3">
              <w:rPr>
                <w:spacing w:val="1"/>
                <w:sz w:val="20"/>
                <w:szCs w:val="20"/>
              </w:rPr>
              <w:t xml:space="preserve"> </w:t>
            </w:r>
            <w:r w:rsidRPr="00D55CB3">
              <w:rPr>
                <w:sz w:val="20"/>
                <w:szCs w:val="20"/>
              </w:rPr>
              <w:t>hacer</w:t>
            </w:r>
            <w:r w:rsidRPr="00D55CB3">
              <w:rPr>
                <w:spacing w:val="1"/>
                <w:sz w:val="20"/>
                <w:szCs w:val="20"/>
              </w:rPr>
              <w:t xml:space="preserve"> </w:t>
            </w:r>
            <w:r w:rsidRPr="00D55CB3">
              <w:rPr>
                <w:sz w:val="20"/>
                <w:szCs w:val="20"/>
              </w:rPr>
              <w:t>la</w:t>
            </w:r>
            <w:r w:rsidRPr="00D55CB3">
              <w:rPr>
                <w:spacing w:val="1"/>
                <w:sz w:val="20"/>
                <w:szCs w:val="20"/>
              </w:rPr>
              <w:t xml:space="preserve"> </w:t>
            </w:r>
            <w:r w:rsidRPr="00D55CB3">
              <w:rPr>
                <w:sz w:val="20"/>
                <w:szCs w:val="20"/>
              </w:rPr>
              <w:t>descripción</w:t>
            </w:r>
            <w:r w:rsidRPr="00D55CB3">
              <w:rPr>
                <w:spacing w:val="1"/>
                <w:sz w:val="20"/>
                <w:szCs w:val="20"/>
              </w:rPr>
              <w:t xml:space="preserve"> </w:t>
            </w:r>
            <w:r w:rsidRPr="00D55CB3">
              <w:rPr>
                <w:sz w:val="20"/>
                <w:szCs w:val="20"/>
              </w:rPr>
              <w:t>de</w:t>
            </w:r>
            <w:r w:rsidRPr="00D55CB3">
              <w:rPr>
                <w:spacing w:val="1"/>
                <w:sz w:val="20"/>
                <w:szCs w:val="20"/>
              </w:rPr>
              <w:t xml:space="preserve"> </w:t>
            </w:r>
            <w:r w:rsidRPr="00D55CB3">
              <w:rPr>
                <w:sz w:val="20"/>
                <w:szCs w:val="20"/>
              </w:rPr>
              <w:t>las</w:t>
            </w:r>
            <w:r w:rsidRPr="00D55CB3">
              <w:rPr>
                <w:spacing w:val="1"/>
                <w:sz w:val="20"/>
                <w:szCs w:val="20"/>
              </w:rPr>
              <w:t xml:space="preserve"> </w:t>
            </w:r>
            <w:r w:rsidRPr="00D55CB3">
              <w:rPr>
                <w:sz w:val="20"/>
                <w:szCs w:val="20"/>
              </w:rPr>
              <w:t>estructuras</w:t>
            </w:r>
            <w:r w:rsidRPr="00D55CB3">
              <w:rPr>
                <w:spacing w:val="1"/>
                <w:sz w:val="20"/>
                <w:szCs w:val="20"/>
              </w:rPr>
              <w:t xml:space="preserve"> </w:t>
            </w:r>
            <w:r w:rsidRPr="00D55CB3">
              <w:rPr>
                <w:sz w:val="20"/>
                <w:szCs w:val="20"/>
              </w:rPr>
              <w:t>de</w:t>
            </w:r>
            <w:r w:rsidRPr="00D55CB3">
              <w:rPr>
                <w:spacing w:val="1"/>
                <w:sz w:val="20"/>
                <w:szCs w:val="20"/>
              </w:rPr>
              <w:t xml:space="preserve"> </w:t>
            </w:r>
            <w:r w:rsidRPr="00D55CB3">
              <w:rPr>
                <w:sz w:val="20"/>
                <w:szCs w:val="20"/>
              </w:rPr>
              <w:t>contención</w:t>
            </w:r>
            <w:r w:rsidRPr="00D55CB3">
              <w:rPr>
                <w:spacing w:val="1"/>
                <w:sz w:val="20"/>
                <w:szCs w:val="20"/>
              </w:rPr>
              <w:t xml:space="preserve"> </w:t>
            </w:r>
            <w:r w:rsidRPr="00D55CB3">
              <w:rPr>
                <w:sz w:val="20"/>
                <w:szCs w:val="20"/>
              </w:rPr>
              <w:t>implementadas</w:t>
            </w:r>
            <w:r w:rsidRPr="00D55CB3">
              <w:rPr>
                <w:spacing w:val="1"/>
                <w:sz w:val="20"/>
                <w:szCs w:val="20"/>
              </w:rPr>
              <w:t xml:space="preserve"> </w:t>
            </w:r>
            <w:r w:rsidRPr="00D55CB3">
              <w:rPr>
                <w:sz w:val="20"/>
                <w:szCs w:val="20"/>
              </w:rPr>
              <w:t>(revestimientos, aislamientos, análisis de estabilidad, etc.), transporte de los fluidos</w:t>
            </w:r>
            <w:r w:rsidRPr="00D55CB3">
              <w:rPr>
                <w:spacing w:val="1"/>
                <w:sz w:val="20"/>
                <w:szCs w:val="20"/>
              </w:rPr>
              <w:t xml:space="preserve"> </w:t>
            </w:r>
            <w:r w:rsidRPr="00D55CB3">
              <w:rPr>
                <w:sz w:val="20"/>
                <w:szCs w:val="20"/>
              </w:rPr>
              <w:t>lixiviados, así</w:t>
            </w:r>
            <w:r w:rsidRPr="00D55CB3">
              <w:rPr>
                <w:spacing w:val="-1"/>
                <w:sz w:val="20"/>
                <w:szCs w:val="20"/>
              </w:rPr>
              <w:t xml:space="preserve"> </w:t>
            </w:r>
            <w:r w:rsidRPr="00D55CB3">
              <w:rPr>
                <w:sz w:val="20"/>
                <w:szCs w:val="20"/>
              </w:rPr>
              <w:t>como</w:t>
            </w:r>
            <w:r w:rsidRPr="00D55CB3">
              <w:rPr>
                <w:spacing w:val="-2"/>
                <w:sz w:val="20"/>
                <w:szCs w:val="20"/>
              </w:rPr>
              <w:t xml:space="preserve"> </w:t>
            </w:r>
            <w:r w:rsidRPr="00D55CB3">
              <w:rPr>
                <w:sz w:val="20"/>
                <w:szCs w:val="20"/>
              </w:rPr>
              <w:t>del</w:t>
            </w:r>
            <w:r w:rsidRPr="00D55CB3">
              <w:rPr>
                <w:spacing w:val="-1"/>
                <w:sz w:val="20"/>
                <w:szCs w:val="20"/>
              </w:rPr>
              <w:t xml:space="preserve"> </w:t>
            </w:r>
            <w:r w:rsidRPr="00D55CB3">
              <w:rPr>
                <w:sz w:val="20"/>
                <w:szCs w:val="20"/>
              </w:rPr>
              <w:t>almacenamiento</w:t>
            </w:r>
            <w:r w:rsidRPr="00D55CB3">
              <w:rPr>
                <w:spacing w:val="-2"/>
                <w:sz w:val="20"/>
                <w:szCs w:val="20"/>
              </w:rPr>
              <w:t xml:space="preserve"> </w:t>
            </w:r>
            <w:r w:rsidRPr="00D55CB3">
              <w:rPr>
                <w:sz w:val="20"/>
                <w:szCs w:val="20"/>
              </w:rPr>
              <w:t>y</w:t>
            </w:r>
            <w:r w:rsidRPr="00D55CB3">
              <w:rPr>
                <w:spacing w:val="-2"/>
                <w:sz w:val="20"/>
                <w:szCs w:val="20"/>
              </w:rPr>
              <w:t xml:space="preserve"> </w:t>
            </w:r>
            <w:r w:rsidR="009238B5" w:rsidRPr="00D55CB3">
              <w:rPr>
                <w:spacing w:val="-2"/>
                <w:sz w:val="20"/>
                <w:szCs w:val="20"/>
              </w:rPr>
              <w:t xml:space="preserve">disposición final </w:t>
            </w:r>
            <w:r w:rsidRPr="00D55CB3">
              <w:rPr>
                <w:sz w:val="20"/>
                <w:szCs w:val="20"/>
              </w:rPr>
              <w:t>de estos</w:t>
            </w:r>
            <w:r w:rsidR="00EC0AB7" w:rsidRPr="00D55CB3">
              <w:rPr>
                <w:sz w:val="20"/>
                <w:szCs w:val="20"/>
              </w:rPr>
              <w:t>.</w:t>
            </w:r>
          </w:p>
        </w:tc>
      </w:tr>
      <w:tr w:rsidR="00462112" w:rsidRPr="00D55CB3" w14:paraId="5D82DEBD" w14:textId="77777777" w:rsidTr="0067576C">
        <w:trPr>
          <w:trHeight w:val="300"/>
        </w:trPr>
        <w:tc>
          <w:tcPr>
            <w:tcW w:w="294" w:type="pct"/>
            <w:shd w:val="clear" w:color="auto" w:fill="FFFFFF" w:themeFill="background1"/>
            <w:vAlign w:val="center"/>
          </w:tcPr>
          <w:p w14:paraId="2F8BADC7" w14:textId="42AA884E" w:rsidR="00462112" w:rsidRPr="00D55CB3" w:rsidRDefault="00AB1142" w:rsidP="0067576C">
            <w:pPr>
              <w:spacing w:line="240" w:lineRule="auto"/>
              <w:jc w:val="center"/>
              <w:rPr>
                <w:sz w:val="20"/>
                <w:szCs w:val="20"/>
              </w:rPr>
            </w:pPr>
            <w:r w:rsidRPr="00D55CB3">
              <w:rPr>
                <w:sz w:val="20"/>
                <w:szCs w:val="20"/>
              </w:rPr>
              <w:t>8</w:t>
            </w:r>
          </w:p>
        </w:tc>
        <w:tc>
          <w:tcPr>
            <w:tcW w:w="916" w:type="pct"/>
            <w:shd w:val="clear" w:color="auto" w:fill="FFFFFF" w:themeFill="background1"/>
            <w:vAlign w:val="center"/>
          </w:tcPr>
          <w:p w14:paraId="1C9676E6" w14:textId="41B08542" w:rsidR="00462112" w:rsidRPr="00D55CB3" w:rsidRDefault="00462112" w:rsidP="0067576C">
            <w:pPr>
              <w:spacing w:line="240" w:lineRule="auto"/>
              <w:rPr>
                <w:sz w:val="20"/>
                <w:szCs w:val="20"/>
              </w:rPr>
            </w:pPr>
            <w:r w:rsidRPr="00D55CB3">
              <w:rPr>
                <w:sz w:val="20"/>
                <w:szCs w:val="20"/>
              </w:rPr>
              <w:t>Manejo de vertimientos</w:t>
            </w:r>
          </w:p>
        </w:tc>
        <w:tc>
          <w:tcPr>
            <w:tcW w:w="3790" w:type="pct"/>
            <w:shd w:val="clear" w:color="auto" w:fill="FFFFFF" w:themeFill="background1"/>
          </w:tcPr>
          <w:p w14:paraId="535C1398" w14:textId="31F2EF72" w:rsidR="00462112" w:rsidRPr="00D55CB3" w:rsidRDefault="00462112" w:rsidP="0067576C">
            <w:pPr>
              <w:spacing w:line="240" w:lineRule="auto"/>
              <w:rPr>
                <w:sz w:val="20"/>
                <w:szCs w:val="20"/>
              </w:rPr>
            </w:pPr>
            <w:r w:rsidRPr="00D55CB3">
              <w:rPr>
                <w:sz w:val="20"/>
                <w:szCs w:val="20"/>
              </w:rPr>
              <w:t xml:space="preserve">Los vertimientos generados dentro del área de actividad minera deben ser identificados </w:t>
            </w:r>
            <w:r w:rsidR="001C4250" w:rsidRPr="00D55CB3">
              <w:rPr>
                <w:sz w:val="20"/>
                <w:szCs w:val="20"/>
              </w:rPr>
              <w:t xml:space="preserve">en la cartografía </w:t>
            </w:r>
            <w:r w:rsidRPr="00D55CB3">
              <w:rPr>
                <w:sz w:val="20"/>
                <w:szCs w:val="20"/>
              </w:rPr>
              <w:t xml:space="preserve">y </w:t>
            </w:r>
            <w:r w:rsidRPr="00D55CB3">
              <w:rPr>
                <w:sz w:val="20"/>
                <w:szCs w:val="20"/>
                <w:u w:val="single"/>
              </w:rPr>
              <w:t>caracterizados en sus parámetros básicos</w:t>
            </w:r>
            <w:r w:rsidRPr="00D55CB3">
              <w:rPr>
                <w:sz w:val="20"/>
                <w:szCs w:val="20"/>
              </w:rPr>
              <w:t>: pH, sólidos disueltos totales, sólidos suspendidos.</w:t>
            </w:r>
          </w:p>
        </w:tc>
      </w:tr>
      <w:tr w:rsidR="00462112" w:rsidRPr="00D55CB3" w14:paraId="6FF725A9" w14:textId="77777777" w:rsidTr="0067576C">
        <w:trPr>
          <w:trHeight w:val="300"/>
        </w:trPr>
        <w:tc>
          <w:tcPr>
            <w:tcW w:w="294" w:type="pct"/>
            <w:shd w:val="clear" w:color="auto" w:fill="FFFFFF" w:themeFill="background1"/>
            <w:vAlign w:val="center"/>
          </w:tcPr>
          <w:p w14:paraId="0938A014" w14:textId="4CC98566" w:rsidR="00462112" w:rsidRPr="00D55CB3" w:rsidRDefault="00AB1142" w:rsidP="0067576C">
            <w:pPr>
              <w:spacing w:line="240" w:lineRule="auto"/>
              <w:jc w:val="center"/>
              <w:rPr>
                <w:sz w:val="20"/>
                <w:szCs w:val="20"/>
              </w:rPr>
            </w:pPr>
            <w:r w:rsidRPr="00D55CB3">
              <w:rPr>
                <w:sz w:val="20"/>
                <w:szCs w:val="20"/>
              </w:rPr>
              <w:t>9</w:t>
            </w:r>
          </w:p>
        </w:tc>
        <w:tc>
          <w:tcPr>
            <w:tcW w:w="916" w:type="pct"/>
            <w:shd w:val="clear" w:color="auto" w:fill="FFFFFF" w:themeFill="background1"/>
            <w:vAlign w:val="center"/>
          </w:tcPr>
          <w:p w14:paraId="5C61D164" w14:textId="5885FA4A" w:rsidR="00462112" w:rsidRPr="00D55CB3" w:rsidRDefault="00B3328A" w:rsidP="0067576C">
            <w:pPr>
              <w:spacing w:line="240" w:lineRule="auto"/>
              <w:rPr>
                <w:sz w:val="20"/>
                <w:szCs w:val="20"/>
              </w:rPr>
            </w:pPr>
            <w:r w:rsidRPr="00D55CB3">
              <w:rPr>
                <w:sz w:val="20"/>
                <w:szCs w:val="20"/>
              </w:rPr>
              <w:t xml:space="preserve">Procesos de </w:t>
            </w:r>
            <w:r w:rsidR="00462112" w:rsidRPr="00D55CB3">
              <w:rPr>
                <w:sz w:val="20"/>
                <w:szCs w:val="20"/>
              </w:rPr>
              <w:t>Beneficio y transformación de minerales</w:t>
            </w:r>
          </w:p>
        </w:tc>
        <w:tc>
          <w:tcPr>
            <w:tcW w:w="3790" w:type="pct"/>
            <w:shd w:val="clear" w:color="auto" w:fill="FFFFFF" w:themeFill="background1"/>
          </w:tcPr>
          <w:p w14:paraId="2FAAD706" w14:textId="7B3F847A" w:rsidR="00462112" w:rsidRPr="00D55CB3" w:rsidRDefault="00462112" w:rsidP="0067576C">
            <w:pPr>
              <w:spacing w:line="240" w:lineRule="auto"/>
              <w:rPr>
                <w:sz w:val="20"/>
                <w:szCs w:val="20"/>
              </w:rPr>
            </w:pPr>
            <w:r w:rsidRPr="00D55CB3">
              <w:rPr>
                <w:sz w:val="20"/>
                <w:szCs w:val="20"/>
              </w:rPr>
              <w:t>Describir</w:t>
            </w:r>
            <w:r w:rsidRPr="00D55CB3">
              <w:rPr>
                <w:spacing w:val="1"/>
                <w:sz w:val="20"/>
                <w:szCs w:val="20"/>
              </w:rPr>
              <w:t xml:space="preserve"> </w:t>
            </w:r>
            <w:r w:rsidRPr="00D55CB3">
              <w:rPr>
                <w:sz w:val="20"/>
                <w:szCs w:val="20"/>
              </w:rPr>
              <w:t>las</w:t>
            </w:r>
            <w:r w:rsidRPr="00D55CB3">
              <w:rPr>
                <w:spacing w:val="1"/>
                <w:sz w:val="20"/>
                <w:szCs w:val="20"/>
              </w:rPr>
              <w:t xml:space="preserve"> </w:t>
            </w:r>
            <w:r w:rsidRPr="00D55CB3">
              <w:rPr>
                <w:sz w:val="20"/>
                <w:szCs w:val="20"/>
              </w:rPr>
              <w:t>operaciones</w:t>
            </w:r>
            <w:r w:rsidRPr="00D55CB3">
              <w:rPr>
                <w:spacing w:val="1"/>
                <w:sz w:val="20"/>
                <w:szCs w:val="20"/>
              </w:rPr>
              <w:t xml:space="preserve"> </w:t>
            </w:r>
            <w:r w:rsidRPr="00D55CB3">
              <w:rPr>
                <w:sz w:val="20"/>
                <w:szCs w:val="20"/>
              </w:rPr>
              <w:t>implementadas</w:t>
            </w:r>
            <w:r w:rsidRPr="00D55CB3">
              <w:rPr>
                <w:spacing w:val="1"/>
                <w:sz w:val="20"/>
                <w:szCs w:val="20"/>
              </w:rPr>
              <w:t xml:space="preserve"> </w:t>
            </w:r>
            <w:r w:rsidRPr="00D55CB3">
              <w:rPr>
                <w:sz w:val="20"/>
                <w:szCs w:val="20"/>
              </w:rPr>
              <w:t>en</w:t>
            </w:r>
            <w:r w:rsidRPr="00D55CB3">
              <w:rPr>
                <w:spacing w:val="1"/>
                <w:sz w:val="20"/>
                <w:szCs w:val="20"/>
              </w:rPr>
              <w:t xml:space="preserve"> </w:t>
            </w:r>
            <w:r w:rsidRPr="00D55CB3">
              <w:rPr>
                <w:sz w:val="20"/>
                <w:szCs w:val="20"/>
              </w:rPr>
              <w:t>el</w:t>
            </w:r>
            <w:r w:rsidRPr="00D55CB3">
              <w:rPr>
                <w:spacing w:val="1"/>
                <w:sz w:val="20"/>
                <w:szCs w:val="20"/>
              </w:rPr>
              <w:t xml:space="preserve"> </w:t>
            </w:r>
            <w:r w:rsidRPr="00D55CB3">
              <w:rPr>
                <w:sz w:val="20"/>
                <w:szCs w:val="20"/>
              </w:rPr>
              <w:t>procesamiento</w:t>
            </w:r>
            <w:r w:rsidRPr="00D55CB3">
              <w:rPr>
                <w:spacing w:val="1"/>
                <w:sz w:val="20"/>
                <w:szCs w:val="20"/>
              </w:rPr>
              <w:t xml:space="preserve"> </w:t>
            </w:r>
            <w:r w:rsidRPr="00D55CB3">
              <w:rPr>
                <w:sz w:val="20"/>
                <w:szCs w:val="20"/>
              </w:rPr>
              <w:t>de</w:t>
            </w:r>
            <w:r w:rsidRPr="00D55CB3">
              <w:rPr>
                <w:spacing w:val="1"/>
                <w:sz w:val="20"/>
                <w:szCs w:val="20"/>
              </w:rPr>
              <w:t xml:space="preserve"> </w:t>
            </w:r>
            <w:r w:rsidRPr="00D55CB3">
              <w:rPr>
                <w:sz w:val="20"/>
                <w:szCs w:val="20"/>
              </w:rPr>
              <w:t>los</w:t>
            </w:r>
            <w:r w:rsidRPr="00D55CB3">
              <w:rPr>
                <w:spacing w:val="1"/>
                <w:sz w:val="20"/>
                <w:szCs w:val="20"/>
              </w:rPr>
              <w:t xml:space="preserve"> </w:t>
            </w:r>
            <w:r w:rsidRPr="00D55CB3">
              <w:rPr>
                <w:sz w:val="20"/>
                <w:szCs w:val="20"/>
              </w:rPr>
              <w:t>minerales</w:t>
            </w:r>
            <w:r w:rsidRPr="00D55CB3">
              <w:rPr>
                <w:spacing w:val="1"/>
                <w:sz w:val="20"/>
                <w:szCs w:val="20"/>
              </w:rPr>
              <w:t xml:space="preserve"> </w:t>
            </w:r>
            <w:r w:rsidRPr="00D55CB3">
              <w:rPr>
                <w:sz w:val="20"/>
                <w:szCs w:val="20"/>
              </w:rPr>
              <w:t>(trituración,</w:t>
            </w:r>
            <w:r w:rsidRPr="00D55CB3">
              <w:rPr>
                <w:spacing w:val="1"/>
                <w:sz w:val="20"/>
                <w:szCs w:val="20"/>
              </w:rPr>
              <w:t xml:space="preserve"> </w:t>
            </w:r>
            <w:r w:rsidRPr="00D55CB3">
              <w:rPr>
                <w:sz w:val="20"/>
                <w:szCs w:val="20"/>
              </w:rPr>
              <w:t>procesamiento,</w:t>
            </w:r>
            <w:r w:rsidRPr="00D55CB3">
              <w:rPr>
                <w:spacing w:val="1"/>
                <w:sz w:val="20"/>
                <w:szCs w:val="20"/>
              </w:rPr>
              <w:t xml:space="preserve"> </w:t>
            </w:r>
            <w:r w:rsidRPr="00D55CB3">
              <w:rPr>
                <w:sz w:val="20"/>
                <w:szCs w:val="20"/>
              </w:rPr>
              <w:t>lavado, filtración, separación magnética, concentración por gravedad, oxidación por</w:t>
            </w:r>
            <w:r w:rsidRPr="00D55CB3">
              <w:rPr>
                <w:spacing w:val="1"/>
                <w:sz w:val="20"/>
                <w:szCs w:val="20"/>
              </w:rPr>
              <w:t xml:space="preserve"> </w:t>
            </w:r>
            <w:r w:rsidRPr="00D55CB3">
              <w:rPr>
                <w:sz w:val="20"/>
                <w:szCs w:val="20"/>
              </w:rPr>
              <w:t>presión, lixiviación, flotación, recuperación, refinación-fundición, aglomeración, etc.),</w:t>
            </w:r>
            <w:r w:rsidRPr="00D55CB3">
              <w:rPr>
                <w:spacing w:val="-1"/>
                <w:sz w:val="20"/>
                <w:szCs w:val="20"/>
              </w:rPr>
              <w:t xml:space="preserve"> </w:t>
            </w:r>
            <w:r w:rsidRPr="00D55CB3">
              <w:rPr>
                <w:sz w:val="20"/>
                <w:szCs w:val="20"/>
              </w:rPr>
              <w:t>indicando</w:t>
            </w:r>
            <w:r w:rsidRPr="00D55CB3">
              <w:rPr>
                <w:spacing w:val="-3"/>
                <w:sz w:val="20"/>
                <w:szCs w:val="20"/>
              </w:rPr>
              <w:t xml:space="preserve"> </w:t>
            </w:r>
            <w:r w:rsidRPr="00D55CB3">
              <w:rPr>
                <w:sz w:val="20"/>
                <w:szCs w:val="20"/>
              </w:rPr>
              <w:t>los</w:t>
            </w:r>
            <w:r w:rsidRPr="00D55CB3">
              <w:rPr>
                <w:spacing w:val="-2"/>
                <w:sz w:val="20"/>
                <w:szCs w:val="20"/>
              </w:rPr>
              <w:t xml:space="preserve"> </w:t>
            </w:r>
            <w:r w:rsidRPr="00D55CB3">
              <w:rPr>
                <w:sz w:val="20"/>
                <w:szCs w:val="20"/>
              </w:rPr>
              <w:t>procesos</w:t>
            </w:r>
            <w:r w:rsidRPr="00D55CB3">
              <w:rPr>
                <w:spacing w:val="-5"/>
                <w:sz w:val="20"/>
                <w:szCs w:val="20"/>
              </w:rPr>
              <w:t xml:space="preserve"> </w:t>
            </w:r>
            <w:r w:rsidRPr="00D55CB3">
              <w:rPr>
                <w:sz w:val="20"/>
                <w:szCs w:val="20"/>
              </w:rPr>
              <w:t>a</w:t>
            </w:r>
            <w:r w:rsidRPr="00D55CB3">
              <w:rPr>
                <w:spacing w:val="-3"/>
                <w:sz w:val="20"/>
                <w:szCs w:val="20"/>
              </w:rPr>
              <w:t xml:space="preserve"> </w:t>
            </w:r>
            <w:r w:rsidRPr="00D55CB3">
              <w:rPr>
                <w:sz w:val="20"/>
                <w:szCs w:val="20"/>
              </w:rPr>
              <w:t>utilizar</w:t>
            </w:r>
            <w:r w:rsidRPr="00D55CB3">
              <w:rPr>
                <w:spacing w:val="-1"/>
                <w:sz w:val="20"/>
                <w:szCs w:val="20"/>
              </w:rPr>
              <w:t xml:space="preserve"> </w:t>
            </w:r>
            <w:r w:rsidRPr="00D55CB3">
              <w:rPr>
                <w:sz w:val="20"/>
                <w:szCs w:val="20"/>
              </w:rPr>
              <w:t>para</w:t>
            </w:r>
            <w:r w:rsidRPr="00D55CB3">
              <w:rPr>
                <w:spacing w:val="-59"/>
                <w:sz w:val="20"/>
                <w:szCs w:val="20"/>
              </w:rPr>
              <w:t xml:space="preserve"> </w:t>
            </w:r>
            <w:r w:rsidRPr="00D55CB3">
              <w:rPr>
                <w:sz w:val="20"/>
                <w:szCs w:val="20"/>
              </w:rPr>
              <w:t>la</w:t>
            </w:r>
            <w:r w:rsidRPr="00D55CB3">
              <w:rPr>
                <w:spacing w:val="1"/>
                <w:sz w:val="20"/>
                <w:szCs w:val="20"/>
              </w:rPr>
              <w:t xml:space="preserve"> </w:t>
            </w:r>
            <w:r w:rsidRPr="00D55CB3">
              <w:rPr>
                <w:sz w:val="20"/>
                <w:szCs w:val="20"/>
              </w:rPr>
              <w:t>recuperación</w:t>
            </w:r>
            <w:r w:rsidRPr="00D55CB3">
              <w:rPr>
                <w:spacing w:val="1"/>
                <w:sz w:val="20"/>
                <w:szCs w:val="20"/>
              </w:rPr>
              <w:t xml:space="preserve"> </w:t>
            </w:r>
            <w:r w:rsidRPr="00D55CB3">
              <w:rPr>
                <w:sz w:val="20"/>
                <w:szCs w:val="20"/>
              </w:rPr>
              <w:t>final</w:t>
            </w:r>
            <w:r w:rsidR="00131CF7" w:rsidRPr="00D55CB3">
              <w:rPr>
                <w:sz w:val="20"/>
                <w:szCs w:val="20"/>
              </w:rPr>
              <w:t xml:space="preserve"> del mineral </w:t>
            </w:r>
            <w:r w:rsidRPr="00D55CB3">
              <w:rPr>
                <w:sz w:val="20"/>
                <w:szCs w:val="20"/>
              </w:rPr>
              <w:t>y</w:t>
            </w:r>
            <w:r w:rsidRPr="00D55CB3">
              <w:rPr>
                <w:spacing w:val="1"/>
                <w:sz w:val="20"/>
                <w:szCs w:val="20"/>
              </w:rPr>
              <w:t xml:space="preserve"> </w:t>
            </w:r>
            <w:r w:rsidRPr="00D55CB3">
              <w:rPr>
                <w:sz w:val="20"/>
                <w:szCs w:val="20"/>
              </w:rPr>
              <w:t>la</w:t>
            </w:r>
            <w:r w:rsidRPr="00D55CB3">
              <w:rPr>
                <w:spacing w:val="1"/>
                <w:sz w:val="20"/>
                <w:szCs w:val="20"/>
              </w:rPr>
              <w:t xml:space="preserve"> </w:t>
            </w:r>
            <w:r w:rsidRPr="00D55CB3">
              <w:rPr>
                <w:sz w:val="20"/>
                <w:szCs w:val="20"/>
              </w:rPr>
              <w:t>identificación</w:t>
            </w:r>
            <w:r w:rsidRPr="00D55CB3">
              <w:rPr>
                <w:spacing w:val="1"/>
                <w:sz w:val="20"/>
                <w:szCs w:val="20"/>
              </w:rPr>
              <w:t xml:space="preserve"> </w:t>
            </w:r>
            <w:r w:rsidRPr="00D55CB3">
              <w:rPr>
                <w:sz w:val="20"/>
                <w:szCs w:val="20"/>
              </w:rPr>
              <w:t>de</w:t>
            </w:r>
            <w:r w:rsidRPr="00D55CB3">
              <w:rPr>
                <w:spacing w:val="1"/>
                <w:sz w:val="20"/>
                <w:szCs w:val="20"/>
              </w:rPr>
              <w:t xml:space="preserve"> </w:t>
            </w:r>
            <w:r w:rsidRPr="00D55CB3">
              <w:rPr>
                <w:sz w:val="20"/>
                <w:szCs w:val="20"/>
              </w:rPr>
              <w:t>productos</w:t>
            </w:r>
            <w:r w:rsidRPr="00D55CB3">
              <w:rPr>
                <w:spacing w:val="1"/>
                <w:sz w:val="20"/>
                <w:szCs w:val="20"/>
              </w:rPr>
              <w:t xml:space="preserve"> </w:t>
            </w:r>
            <w:r w:rsidRPr="00D55CB3">
              <w:rPr>
                <w:sz w:val="20"/>
                <w:szCs w:val="20"/>
              </w:rPr>
              <w:t>principales</w:t>
            </w:r>
            <w:r w:rsidRPr="00D55CB3">
              <w:rPr>
                <w:spacing w:val="1"/>
                <w:sz w:val="20"/>
                <w:szCs w:val="20"/>
              </w:rPr>
              <w:t xml:space="preserve"> </w:t>
            </w:r>
            <w:r w:rsidRPr="00D55CB3">
              <w:rPr>
                <w:sz w:val="20"/>
                <w:szCs w:val="20"/>
              </w:rPr>
              <w:t>y</w:t>
            </w:r>
            <w:r w:rsidRPr="00D55CB3">
              <w:rPr>
                <w:spacing w:val="1"/>
                <w:sz w:val="20"/>
                <w:szCs w:val="20"/>
              </w:rPr>
              <w:t xml:space="preserve"> </w:t>
            </w:r>
            <w:r w:rsidRPr="00D55CB3">
              <w:rPr>
                <w:sz w:val="20"/>
                <w:szCs w:val="20"/>
              </w:rPr>
              <w:t>subproducto</w:t>
            </w:r>
            <w:r w:rsidR="00A13A67" w:rsidRPr="00D55CB3">
              <w:rPr>
                <w:sz w:val="20"/>
                <w:szCs w:val="20"/>
              </w:rPr>
              <w:t>s</w:t>
            </w:r>
            <w:r w:rsidRPr="00D55CB3">
              <w:rPr>
                <w:sz w:val="20"/>
                <w:szCs w:val="20"/>
              </w:rPr>
              <w:t>. Siempre y cuando las actividades de beneficio se realicen dentro del objeto de Licenciamiento Ambiental Temporal.</w:t>
            </w:r>
          </w:p>
        </w:tc>
      </w:tr>
    </w:tbl>
    <w:p w14:paraId="7707FA2B" w14:textId="77777777" w:rsidR="00B83548" w:rsidRPr="00112CAF" w:rsidRDefault="00B83548" w:rsidP="0067576C">
      <w:pPr>
        <w:spacing w:after="0" w:line="240" w:lineRule="auto"/>
        <w:rPr>
          <w:lang w:val="es-ES_tradnl"/>
        </w:rPr>
      </w:pPr>
    </w:p>
    <w:p w14:paraId="356F4147" w14:textId="77777777" w:rsidR="0067576C" w:rsidRDefault="0067576C" w:rsidP="0067576C">
      <w:pPr>
        <w:spacing w:line="240" w:lineRule="auto"/>
      </w:pPr>
      <w:bookmarkStart w:id="22" w:name="_Toc146443922"/>
    </w:p>
    <w:p w14:paraId="0C3FC0CC" w14:textId="64694454" w:rsidR="00D73869" w:rsidRPr="0033433B" w:rsidRDefault="00B83548" w:rsidP="0067576C">
      <w:pPr>
        <w:pStyle w:val="Heading1"/>
        <w:tabs>
          <w:tab w:val="clear" w:pos="542"/>
        </w:tabs>
        <w:spacing w:line="240" w:lineRule="auto"/>
      </w:pPr>
      <w:bookmarkStart w:id="23" w:name="_Toc146785274"/>
      <w:r>
        <w:t>C</w:t>
      </w:r>
      <w:r w:rsidRPr="0033433B">
        <w:t>ARACTERIZACIÓN DEL ÁREA INTERVENIDA POR LA ACTIVIDAD MINERA</w:t>
      </w:r>
      <w:bookmarkEnd w:id="22"/>
      <w:bookmarkEnd w:id="23"/>
    </w:p>
    <w:p w14:paraId="1AF1833C" w14:textId="6E8CE2EE" w:rsidR="005A4BBE" w:rsidRDefault="4CD27499" w:rsidP="0067576C">
      <w:pPr>
        <w:spacing w:after="0" w:line="240" w:lineRule="auto"/>
      </w:pPr>
      <w:r w:rsidRPr="00112CAF">
        <w:t>El área intervenida corresponde a la zona donde se han realizado operaciones mineras</w:t>
      </w:r>
      <w:r w:rsidR="00596AEC">
        <w:t xml:space="preserve"> y actividades relacionadas</w:t>
      </w:r>
      <w:r w:rsidRPr="00112CAF">
        <w:t xml:space="preserve">, incluyendo áreas de extracción, transporte interno, campamentos, almacenamiento de combustibles, bodegas, talleres, patios de almacenamiento, vías de acceso y demás infraestructura anexa relacionada en </w:t>
      </w:r>
      <w:r w:rsidR="00E75270" w:rsidRPr="00112CAF">
        <w:t>e</w:t>
      </w:r>
      <w:r w:rsidRPr="00112CAF">
        <w:t>l</w:t>
      </w:r>
      <w:r w:rsidR="00E75270" w:rsidRPr="00112CAF">
        <w:t xml:space="preserve"> </w:t>
      </w:r>
      <w:r w:rsidR="00E75270" w:rsidRPr="00112CAF">
        <w:fldChar w:fldCharType="begin"/>
      </w:r>
      <w:r w:rsidR="00E75270" w:rsidRPr="00112CAF">
        <w:instrText xml:space="preserve"> REF _Ref146136584 \h </w:instrText>
      </w:r>
      <w:r w:rsidR="00E84447" w:rsidRPr="00112CAF">
        <w:instrText xml:space="preserve"> \* MERGEFORMAT </w:instrText>
      </w:r>
      <w:r w:rsidR="00E75270" w:rsidRPr="00112CAF">
        <w:fldChar w:fldCharType="separate"/>
      </w:r>
      <w:r w:rsidR="00016D31" w:rsidRPr="00112CAF">
        <w:t xml:space="preserve">Plano </w:t>
      </w:r>
      <w:r w:rsidR="00016D31" w:rsidRPr="00112CAF">
        <w:rPr>
          <w:noProof/>
        </w:rPr>
        <w:t>3</w:t>
      </w:r>
      <w:r w:rsidR="00E75270" w:rsidRPr="00112CAF">
        <w:fldChar w:fldCharType="end"/>
      </w:r>
      <w:r w:rsidRPr="00112CAF">
        <w:t>.</w:t>
      </w:r>
    </w:p>
    <w:p w14:paraId="3131F9E4" w14:textId="77777777" w:rsidR="00B83548" w:rsidRPr="00112CAF" w:rsidRDefault="00B83548" w:rsidP="0067576C">
      <w:pPr>
        <w:spacing w:after="0" w:line="240" w:lineRule="auto"/>
      </w:pPr>
    </w:p>
    <w:p w14:paraId="06F9731A" w14:textId="27E5D04D" w:rsidR="00AB1142" w:rsidRPr="0033433B" w:rsidRDefault="0033433B" w:rsidP="0067576C">
      <w:pPr>
        <w:pStyle w:val="Heading2"/>
        <w:numPr>
          <w:ilvl w:val="1"/>
          <w:numId w:val="20"/>
        </w:numPr>
        <w:spacing w:line="240" w:lineRule="auto"/>
      </w:pPr>
      <w:bookmarkStart w:id="24" w:name="_Toc146443923"/>
      <w:bookmarkStart w:id="25" w:name="_Toc146785275"/>
      <w:r w:rsidRPr="0033433B">
        <w:t>Medio abiótico</w:t>
      </w:r>
      <w:bookmarkEnd w:id="24"/>
      <w:bookmarkEnd w:id="25"/>
    </w:p>
    <w:p w14:paraId="0CC003FA" w14:textId="76E69545" w:rsidR="00BF34BB" w:rsidRPr="00112CAF" w:rsidRDefault="00D00EFF" w:rsidP="0067576C">
      <w:pPr>
        <w:pStyle w:val="Heading2"/>
        <w:numPr>
          <w:ilvl w:val="2"/>
          <w:numId w:val="20"/>
        </w:numPr>
        <w:spacing w:line="240" w:lineRule="auto"/>
      </w:pPr>
      <w:bookmarkStart w:id="26" w:name="_Toc146443924"/>
      <w:bookmarkStart w:id="27" w:name="_Toc146785276"/>
      <w:r w:rsidRPr="00112CAF">
        <w:t>Geología</w:t>
      </w:r>
      <w:bookmarkEnd w:id="26"/>
      <w:bookmarkEnd w:id="27"/>
    </w:p>
    <w:p w14:paraId="1E2559CB" w14:textId="23A4307E" w:rsidR="00AB1142" w:rsidRPr="00112CAF" w:rsidRDefault="7D89921F" w:rsidP="0067576C">
      <w:pPr>
        <w:spacing w:line="240" w:lineRule="auto"/>
      </w:pPr>
      <w:r w:rsidRPr="00112CAF">
        <w:t>De acuerdo con la nomenclatura geológica del Servicio Geológico Colombiano – SGC, se debe presentar un plano geológico tomado del PTO</w:t>
      </w:r>
      <w:r w:rsidR="00221CDE">
        <w:t>D</w:t>
      </w:r>
      <w:r w:rsidRPr="00112CAF">
        <w:t xml:space="preserve"> o el documento equivalente a este, a escala 1:10.000 o la más pertinente del área intervenida por la actividad minera especificando las unidades geológicas objeto de explotación y las características tectónicas más relevantes del área (fallas, estructuras, buzamientos, diaclasas, etc</w:t>
      </w:r>
      <w:r w:rsidR="00AB1142" w:rsidRPr="00112CAF">
        <w:t>.</w:t>
      </w:r>
      <w:r w:rsidRPr="00112CAF">
        <w:t>)</w:t>
      </w:r>
      <w:r w:rsidR="00AB1142" w:rsidRPr="00112CAF">
        <w:t>.</w:t>
      </w:r>
    </w:p>
    <w:p w14:paraId="0087E9A6" w14:textId="0090D6A4" w:rsidR="00E75270" w:rsidRDefault="00775A9F" w:rsidP="0067576C">
      <w:pPr>
        <w:pStyle w:val="Caption"/>
      </w:pPr>
      <w:bookmarkStart w:id="28" w:name="_Toc146785335"/>
      <w:r w:rsidRPr="00112CAF">
        <w:t xml:space="preserve"> </w:t>
      </w:r>
      <w:r w:rsidR="00E75270" w:rsidRPr="00112CAF">
        <w:t xml:space="preserve">Plano </w:t>
      </w:r>
      <w:r>
        <w:fldChar w:fldCharType="begin"/>
      </w:r>
      <w:r>
        <w:instrText xml:space="preserve"> SEQ Plano \* ARABIC </w:instrText>
      </w:r>
      <w:r>
        <w:fldChar w:fldCharType="separate"/>
      </w:r>
      <w:r w:rsidR="00492DF0">
        <w:rPr>
          <w:noProof/>
        </w:rPr>
        <w:t>4</w:t>
      </w:r>
      <w:r>
        <w:rPr>
          <w:noProof/>
        </w:rPr>
        <w:fldChar w:fldCharType="end"/>
      </w:r>
      <w:r w:rsidR="00E75270" w:rsidRPr="00112CAF">
        <w:t>. Geología</w:t>
      </w:r>
      <w:bookmarkEnd w:id="28"/>
    </w:p>
    <w:p w14:paraId="17946D46" w14:textId="77777777" w:rsidR="00D55CB3" w:rsidRPr="00D55CB3" w:rsidRDefault="00D55CB3" w:rsidP="0067576C">
      <w:pPr>
        <w:spacing w:after="0" w:line="240" w:lineRule="auto"/>
        <w:rPr>
          <w:lang w:val="es-CO"/>
        </w:rPr>
      </w:pPr>
    </w:p>
    <w:p w14:paraId="05644B3D" w14:textId="25459907" w:rsidR="0067576C" w:rsidRPr="00112CAF" w:rsidRDefault="7D89921F" w:rsidP="0067576C">
      <w:pPr>
        <w:spacing w:after="0" w:line="240" w:lineRule="auto"/>
      </w:pPr>
      <w:r w:rsidRPr="00112CAF">
        <w:t xml:space="preserve">Se debe presentar la </w:t>
      </w:r>
      <w:r w:rsidR="00CC26DF" w:rsidRPr="00112CAF">
        <w:t>información</w:t>
      </w:r>
      <w:r w:rsidRPr="00112CAF">
        <w:t xml:space="preserve"> breve de las unidades geológicas objeto de explotación, espesor y su relación con las demás unidades identificadas</w:t>
      </w:r>
      <w:r w:rsidR="00AB1142" w:rsidRPr="00112CAF">
        <w:t>,</w:t>
      </w:r>
      <w:r w:rsidRPr="00112CAF">
        <w:t xml:space="preserve"> </w:t>
      </w:r>
      <w:r w:rsidR="00AB1142" w:rsidRPr="00112CAF">
        <w:t>diligenciando además lo señalado</w:t>
      </w:r>
      <w:r w:rsidRPr="00112CAF">
        <w:t xml:space="preserve"> en la </w:t>
      </w:r>
      <w:r w:rsidR="00AB1142" w:rsidRPr="00112CAF">
        <w:fldChar w:fldCharType="begin"/>
      </w:r>
      <w:r w:rsidR="00AB1142" w:rsidRPr="00112CAF">
        <w:instrText xml:space="preserve"> REF _Ref146109186 \h </w:instrText>
      </w:r>
      <w:r w:rsidR="001A64DF" w:rsidRPr="00112CAF">
        <w:instrText xml:space="preserve"> \* MERGEFORMAT </w:instrText>
      </w:r>
      <w:r w:rsidR="00AB1142" w:rsidRPr="00112CAF">
        <w:fldChar w:fldCharType="separate"/>
      </w:r>
      <w:r w:rsidR="00016D31" w:rsidRPr="00112CAF">
        <w:t xml:space="preserve">Tabla </w:t>
      </w:r>
      <w:r w:rsidR="00016D31" w:rsidRPr="00112CAF">
        <w:rPr>
          <w:noProof/>
        </w:rPr>
        <w:t>3</w:t>
      </w:r>
      <w:r w:rsidR="00AB1142" w:rsidRPr="00112CAF">
        <w:fldChar w:fldCharType="end"/>
      </w:r>
      <w:r w:rsidR="00462112" w:rsidRPr="00112CAF">
        <w:t>.</w:t>
      </w:r>
    </w:p>
    <w:p w14:paraId="4E208211" w14:textId="77777777" w:rsidR="00D55CB3" w:rsidRDefault="00D55CB3" w:rsidP="0067576C">
      <w:pPr>
        <w:pStyle w:val="Caption"/>
      </w:pPr>
      <w:bookmarkStart w:id="29" w:name="_Ref146109186"/>
      <w:bookmarkStart w:id="30" w:name="_Toc146119001"/>
    </w:p>
    <w:p w14:paraId="23CC7605" w14:textId="77777777" w:rsidR="0067576C" w:rsidRDefault="0067576C" w:rsidP="0067576C">
      <w:pPr>
        <w:spacing w:line="240" w:lineRule="auto"/>
        <w:rPr>
          <w:lang w:val="es-CO"/>
        </w:rPr>
      </w:pPr>
    </w:p>
    <w:p w14:paraId="07741342" w14:textId="77777777" w:rsidR="0067576C" w:rsidRPr="0067576C" w:rsidRDefault="0067576C" w:rsidP="0067576C">
      <w:pPr>
        <w:spacing w:line="240" w:lineRule="auto"/>
        <w:rPr>
          <w:lang w:val="es-CO"/>
        </w:rPr>
      </w:pPr>
    </w:p>
    <w:p w14:paraId="5DAC9697" w14:textId="3430C5C9" w:rsidR="00AB1142" w:rsidRPr="00112CAF" w:rsidRDefault="00AB1142" w:rsidP="0067576C">
      <w:pPr>
        <w:pStyle w:val="Caption"/>
      </w:pPr>
      <w:bookmarkStart w:id="31" w:name="_Toc146785326"/>
      <w:r w:rsidRPr="00112CAF">
        <w:lastRenderedPageBreak/>
        <w:t xml:space="preserve">Tabla </w:t>
      </w:r>
      <w:r>
        <w:fldChar w:fldCharType="begin"/>
      </w:r>
      <w:r>
        <w:instrText xml:space="preserve"> SEQ Tabla \* ARABIC </w:instrText>
      </w:r>
      <w:r>
        <w:fldChar w:fldCharType="separate"/>
      </w:r>
      <w:r w:rsidR="00016D31" w:rsidRPr="00112CAF">
        <w:rPr>
          <w:noProof/>
        </w:rPr>
        <w:t>3</w:t>
      </w:r>
      <w:r>
        <w:rPr>
          <w:noProof/>
        </w:rPr>
        <w:fldChar w:fldCharType="end"/>
      </w:r>
      <w:bookmarkEnd w:id="29"/>
      <w:r w:rsidRPr="00112CAF">
        <w:t>. Información geológica del área intervenida por minería</w:t>
      </w:r>
      <w:bookmarkEnd w:id="30"/>
      <w:bookmarkEnd w:id="31"/>
    </w:p>
    <w:tbl>
      <w:tblPr>
        <w:tblW w:w="9732" w:type="dxa"/>
        <w:tblLayout w:type="fixed"/>
        <w:tblLook w:val="06A0" w:firstRow="1" w:lastRow="0" w:firstColumn="1" w:lastColumn="0" w:noHBand="1" w:noVBand="1"/>
      </w:tblPr>
      <w:tblGrid>
        <w:gridCol w:w="562"/>
        <w:gridCol w:w="3119"/>
        <w:gridCol w:w="6051"/>
      </w:tblGrid>
      <w:tr w:rsidR="7060764A" w:rsidRPr="00D55CB3" w14:paraId="4A34FDA8" w14:textId="77777777" w:rsidTr="00D7695E">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96BF54"/>
            <w:tcMar>
              <w:top w:w="15" w:type="dxa"/>
              <w:left w:w="15" w:type="dxa"/>
              <w:right w:w="15" w:type="dxa"/>
            </w:tcMar>
            <w:vAlign w:val="center"/>
          </w:tcPr>
          <w:p w14:paraId="2BF93A9E" w14:textId="5F08BB95" w:rsidR="7060764A" w:rsidRPr="00D55CB3" w:rsidRDefault="0037629F" w:rsidP="0067576C">
            <w:pPr>
              <w:spacing w:after="0" w:line="240" w:lineRule="auto"/>
              <w:jc w:val="center"/>
              <w:rPr>
                <w:sz w:val="20"/>
                <w:szCs w:val="20"/>
              </w:rPr>
            </w:pPr>
            <w:r w:rsidRPr="00D55CB3">
              <w:rPr>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96BF54"/>
            <w:tcMar>
              <w:top w:w="15" w:type="dxa"/>
              <w:left w:w="15" w:type="dxa"/>
              <w:right w:w="15" w:type="dxa"/>
            </w:tcMar>
            <w:vAlign w:val="center"/>
          </w:tcPr>
          <w:p w14:paraId="0D2D7AC1" w14:textId="5B7423B2" w:rsidR="7060764A" w:rsidRPr="00D55CB3" w:rsidRDefault="00016399" w:rsidP="0067576C">
            <w:pPr>
              <w:spacing w:after="0" w:line="240" w:lineRule="auto"/>
              <w:jc w:val="center"/>
              <w:rPr>
                <w:sz w:val="20"/>
                <w:szCs w:val="20"/>
              </w:rPr>
            </w:pPr>
            <w:r w:rsidRPr="00D55CB3">
              <w:rPr>
                <w:sz w:val="20"/>
                <w:szCs w:val="20"/>
              </w:rPr>
              <w:t>Parámetro</w:t>
            </w:r>
          </w:p>
        </w:tc>
        <w:tc>
          <w:tcPr>
            <w:tcW w:w="6051" w:type="dxa"/>
            <w:tcBorders>
              <w:top w:val="single" w:sz="4" w:space="0" w:color="auto"/>
              <w:left w:val="single" w:sz="4" w:space="0" w:color="auto"/>
              <w:bottom w:val="single" w:sz="4" w:space="0" w:color="auto"/>
              <w:right w:val="single" w:sz="4" w:space="0" w:color="auto"/>
            </w:tcBorders>
            <w:shd w:val="clear" w:color="auto" w:fill="96BF54"/>
            <w:tcMar>
              <w:top w:w="15" w:type="dxa"/>
              <w:left w:w="15" w:type="dxa"/>
              <w:right w:w="15" w:type="dxa"/>
            </w:tcMar>
            <w:vAlign w:val="center"/>
          </w:tcPr>
          <w:p w14:paraId="7177209E" w14:textId="3A2487E1" w:rsidR="7060764A" w:rsidRPr="00D55CB3" w:rsidRDefault="00016399" w:rsidP="0067576C">
            <w:pPr>
              <w:spacing w:after="0" w:line="240" w:lineRule="auto"/>
              <w:jc w:val="center"/>
              <w:rPr>
                <w:i/>
                <w:iCs/>
                <w:sz w:val="20"/>
                <w:szCs w:val="20"/>
              </w:rPr>
            </w:pPr>
            <w:r w:rsidRPr="00D55CB3">
              <w:rPr>
                <w:sz w:val="20"/>
                <w:szCs w:val="20"/>
              </w:rPr>
              <w:t>Información geológica</w:t>
            </w:r>
          </w:p>
        </w:tc>
      </w:tr>
      <w:tr w:rsidR="7060764A" w:rsidRPr="00D55CB3" w14:paraId="0F79FFEC"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45D6CCE" w14:textId="10EBB2FE" w:rsidR="7060764A" w:rsidRPr="00D55CB3" w:rsidRDefault="4CD27499" w:rsidP="0067576C">
            <w:pPr>
              <w:spacing w:after="0" w:line="240" w:lineRule="auto"/>
              <w:jc w:val="center"/>
              <w:rPr>
                <w:sz w:val="20"/>
                <w:szCs w:val="20"/>
              </w:rPr>
            </w:pPr>
            <w:r w:rsidRPr="00D55CB3">
              <w:rPr>
                <w:sz w:val="20"/>
                <w:szCs w:val="20"/>
              </w:rPr>
              <w:t>1</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BB9EF1F" w14:textId="7691AC0D" w:rsidR="7060764A" w:rsidRPr="00D55CB3" w:rsidRDefault="4CD27499" w:rsidP="0067576C">
            <w:pPr>
              <w:spacing w:after="0" w:line="240" w:lineRule="auto"/>
              <w:rPr>
                <w:sz w:val="20"/>
                <w:szCs w:val="20"/>
                <w:lang w:val="es-CO"/>
              </w:rPr>
            </w:pPr>
            <w:r w:rsidRPr="00D55CB3">
              <w:rPr>
                <w:sz w:val="20"/>
                <w:szCs w:val="20"/>
                <w:lang w:val="es-CO"/>
              </w:rPr>
              <w:t>Origen de unidad</w:t>
            </w:r>
            <w:r w:rsidR="00FA0DA4" w:rsidRPr="00D55CB3">
              <w:rPr>
                <w:sz w:val="20"/>
                <w:szCs w:val="20"/>
                <w:lang w:val="es-CO"/>
              </w:rPr>
              <w:t>es</w:t>
            </w:r>
            <w:r w:rsidRPr="00D55CB3">
              <w:rPr>
                <w:sz w:val="20"/>
                <w:szCs w:val="20"/>
                <w:lang w:val="es-CO"/>
              </w:rPr>
              <w:t xml:space="preserve"> geológica</w:t>
            </w:r>
            <w:r w:rsidR="00FA0DA4" w:rsidRPr="00D55CB3">
              <w:rPr>
                <w:sz w:val="20"/>
                <w:szCs w:val="20"/>
                <w:lang w:val="es-CO"/>
              </w:rPr>
              <w:t>s presentes en el área intervenida</w:t>
            </w:r>
            <w:r w:rsidRPr="00D55CB3">
              <w:rPr>
                <w:sz w:val="20"/>
                <w:szCs w:val="20"/>
                <w:lang w:val="es-CO"/>
              </w:rPr>
              <w:t xml:space="preserve"> </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D1451CD" w14:textId="24E0BAC9" w:rsidR="7060764A" w:rsidRPr="00D55CB3" w:rsidRDefault="00EA45EB" w:rsidP="0067576C">
            <w:pPr>
              <w:spacing w:after="0" w:line="240" w:lineRule="auto"/>
              <w:jc w:val="left"/>
              <w:rPr>
                <w:sz w:val="20"/>
                <w:szCs w:val="20"/>
                <w:lang w:val="es-CO"/>
              </w:rPr>
            </w:pPr>
            <w:r w:rsidRPr="00D55CB3">
              <w:rPr>
                <w:sz w:val="20"/>
                <w:szCs w:val="20"/>
                <w:lang w:val="es-CO"/>
              </w:rPr>
              <w:t>Sedimentario, ígneo o metamórfico</w:t>
            </w:r>
            <w:r w:rsidR="0007481E" w:rsidRPr="00D55CB3">
              <w:rPr>
                <w:sz w:val="20"/>
                <w:szCs w:val="20"/>
                <w:lang w:val="es-CO"/>
              </w:rPr>
              <w:t>.</w:t>
            </w:r>
          </w:p>
        </w:tc>
      </w:tr>
      <w:tr w:rsidR="7060764A" w:rsidRPr="00D55CB3" w14:paraId="0647FC87"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7726753" w14:textId="141564C5" w:rsidR="7060764A" w:rsidRPr="00D55CB3" w:rsidRDefault="4CD27499" w:rsidP="0067576C">
            <w:pPr>
              <w:spacing w:after="0" w:line="240" w:lineRule="auto"/>
              <w:jc w:val="center"/>
              <w:rPr>
                <w:sz w:val="20"/>
                <w:szCs w:val="20"/>
              </w:rPr>
            </w:pPr>
            <w:r w:rsidRPr="00D55CB3">
              <w:rPr>
                <w:sz w:val="20"/>
                <w:szCs w:val="20"/>
              </w:rPr>
              <w:t>2</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BE2D286" w14:textId="731427DD" w:rsidR="7060764A" w:rsidRPr="00D55CB3" w:rsidRDefault="4CD27499" w:rsidP="0067576C">
            <w:pPr>
              <w:spacing w:after="0" w:line="240" w:lineRule="auto"/>
              <w:rPr>
                <w:sz w:val="20"/>
                <w:szCs w:val="20"/>
                <w:lang w:val="es-CO"/>
              </w:rPr>
            </w:pPr>
            <w:r w:rsidRPr="00D55CB3">
              <w:rPr>
                <w:sz w:val="20"/>
                <w:szCs w:val="20"/>
                <w:lang w:val="es-CO"/>
              </w:rPr>
              <w:t>Nombre de unidad geológica objeto de explotación</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8662C06" w14:textId="56C8AA23" w:rsidR="7060764A" w:rsidRPr="00D55CB3" w:rsidRDefault="00031932" w:rsidP="0067576C">
            <w:pPr>
              <w:spacing w:after="0" w:line="240" w:lineRule="auto"/>
              <w:jc w:val="left"/>
              <w:rPr>
                <w:sz w:val="20"/>
                <w:szCs w:val="20"/>
                <w:lang w:val="es-CO"/>
              </w:rPr>
            </w:pPr>
            <w:r w:rsidRPr="00D55CB3">
              <w:rPr>
                <w:sz w:val="20"/>
                <w:szCs w:val="20"/>
                <w:lang w:val="es-CO"/>
              </w:rPr>
              <w:t xml:space="preserve">Escriba el nombre de la unidad </w:t>
            </w:r>
            <w:r w:rsidR="00626DE4" w:rsidRPr="00D55CB3">
              <w:rPr>
                <w:sz w:val="20"/>
                <w:szCs w:val="20"/>
                <w:lang w:val="es-CO"/>
              </w:rPr>
              <w:t>de acuerdo con el plano o estudio geológico</w:t>
            </w:r>
            <w:r w:rsidR="00D242A9" w:rsidRPr="00D55CB3">
              <w:rPr>
                <w:sz w:val="20"/>
                <w:szCs w:val="20"/>
                <w:lang w:val="es-CO"/>
              </w:rPr>
              <w:t xml:space="preserve"> consultado.</w:t>
            </w:r>
          </w:p>
        </w:tc>
      </w:tr>
      <w:tr w:rsidR="7060764A" w:rsidRPr="00D55CB3" w14:paraId="581F40A2"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50549E8" w14:textId="7430A380" w:rsidR="7060764A" w:rsidRPr="00D55CB3" w:rsidRDefault="4CD27499" w:rsidP="0067576C">
            <w:pPr>
              <w:spacing w:after="0" w:line="240" w:lineRule="auto"/>
              <w:jc w:val="center"/>
              <w:rPr>
                <w:sz w:val="20"/>
                <w:szCs w:val="20"/>
              </w:rPr>
            </w:pPr>
            <w:r w:rsidRPr="00D55CB3">
              <w:rPr>
                <w:sz w:val="20"/>
                <w:szCs w:val="20"/>
              </w:rPr>
              <w:t>3</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0856417" w14:textId="2008CA70" w:rsidR="7060764A" w:rsidRPr="00D55CB3" w:rsidRDefault="4CD27499" w:rsidP="0067576C">
            <w:pPr>
              <w:spacing w:after="0" w:line="240" w:lineRule="auto"/>
              <w:rPr>
                <w:sz w:val="20"/>
                <w:szCs w:val="20"/>
              </w:rPr>
            </w:pPr>
            <w:r w:rsidRPr="00D55CB3">
              <w:rPr>
                <w:sz w:val="20"/>
                <w:szCs w:val="20"/>
              </w:rPr>
              <w:t>Unidad geológica suprayacente</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B043830" w14:textId="56887D0B" w:rsidR="7060764A" w:rsidRPr="00D55CB3" w:rsidRDefault="00D242A9" w:rsidP="0067576C">
            <w:pPr>
              <w:spacing w:after="0" w:line="240" w:lineRule="auto"/>
              <w:jc w:val="left"/>
              <w:rPr>
                <w:sz w:val="20"/>
                <w:szCs w:val="20"/>
              </w:rPr>
            </w:pPr>
            <w:r w:rsidRPr="00D55CB3">
              <w:rPr>
                <w:sz w:val="20"/>
                <w:szCs w:val="20"/>
              </w:rPr>
              <w:t>Nombre de la unidad geológica</w:t>
            </w:r>
            <w:r w:rsidR="001622B3" w:rsidRPr="00D55CB3">
              <w:rPr>
                <w:sz w:val="20"/>
                <w:szCs w:val="20"/>
              </w:rPr>
              <w:t xml:space="preserve"> identificada</w:t>
            </w:r>
            <w:r w:rsidR="00E01EE7" w:rsidRPr="00D55CB3">
              <w:rPr>
                <w:sz w:val="20"/>
                <w:szCs w:val="20"/>
              </w:rPr>
              <w:t xml:space="preserve"> sobre la unidad objeto de explotación</w:t>
            </w:r>
            <w:r w:rsidR="00D84450" w:rsidRPr="00D55CB3">
              <w:rPr>
                <w:sz w:val="20"/>
                <w:szCs w:val="20"/>
              </w:rPr>
              <w:t xml:space="preserve"> (</w:t>
            </w:r>
            <w:r w:rsidR="00016399" w:rsidRPr="00D55CB3">
              <w:rPr>
                <w:sz w:val="20"/>
                <w:szCs w:val="20"/>
              </w:rPr>
              <w:t xml:space="preserve">solo aplica </w:t>
            </w:r>
            <w:r w:rsidR="00D84450" w:rsidRPr="00D55CB3">
              <w:rPr>
                <w:sz w:val="20"/>
                <w:szCs w:val="20"/>
              </w:rPr>
              <w:t>en caso de rocas sedimentarias).</w:t>
            </w:r>
          </w:p>
        </w:tc>
      </w:tr>
      <w:tr w:rsidR="7060764A" w:rsidRPr="00D55CB3" w14:paraId="00AAC7BE"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B63EFDB" w14:textId="1E9EDE0F" w:rsidR="7060764A" w:rsidRPr="00D55CB3" w:rsidRDefault="4CD27499" w:rsidP="0067576C">
            <w:pPr>
              <w:spacing w:after="0" w:line="240" w:lineRule="auto"/>
              <w:jc w:val="center"/>
              <w:rPr>
                <w:sz w:val="20"/>
                <w:szCs w:val="20"/>
              </w:rPr>
            </w:pPr>
            <w:r w:rsidRPr="00D55CB3">
              <w:rPr>
                <w:sz w:val="20"/>
                <w:szCs w:val="20"/>
              </w:rPr>
              <w:t>4</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B9CF24C" w14:textId="70DC5E3A" w:rsidR="7060764A" w:rsidRPr="00D55CB3" w:rsidRDefault="4CD27499" w:rsidP="0067576C">
            <w:pPr>
              <w:spacing w:after="0" w:line="240" w:lineRule="auto"/>
              <w:rPr>
                <w:sz w:val="20"/>
                <w:szCs w:val="20"/>
              </w:rPr>
            </w:pPr>
            <w:r w:rsidRPr="00D55CB3">
              <w:rPr>
                <w:sz w:val="20"/>
                <w:szCs w:val="20"/>
              </w:rPr>
              <w:t>Unidad geológica subyacente</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27E7F3FC" w14:textId="15CD2118" w:rsidR="7060764A" w:rsidRPr="00D55CB3" w:rsidRDefault="00E01EE7" w:rsidP="0067576C">
            <w:pPr>
              <w:spacing w:after="0" w:line="240" w:lineRule="auto"/>
              <w:jc w:val="left"/>
              <w:rPr>
                <w:sz w:val="20"/>
                <w:szCs w:val="20"/>
              </w:rPr>
            </w:pPr>
            <w:r w:rsidRPr="00D55CB3">
              <w:rPr>
                <w:sz w:val="20"/>
                <w:szCs w:val="20"/>
              </w:rPr>
              <w:t>Nombre de la unidad geológica identificada bajo la unidad objeto de explotaci</w:t>
            </w:r>
            <w:r w:rsidR="00D84450" w:rsidRPr="00D55CB3">
              <w:rPr>
                <w:sz w:val="20"/>
                <w:szCs w:val="20"/>
              </w:rPr>
              <w:t>ó</w:t>
            </w:r>
            <w:r w:rsidRPr="00D55CB3">
              <w:rPr>
                <w:sz w:val="20"/>
                <w:szCs w:val="20"/>
              </w:rPr>
              <w:t>n</w:t>
            </w:r>
            <w:r w:rsidR="00D84450" w:rsidRPr="00D55CB3">
              <w:rPr>
                <w:sz w:val="20"/>
                <w:szCs w:val="20"/>
              </w:rPr>
              <w:t xml:space="preserve"> (</w:t>
            </w:r>
            <w:r w:rsidR="00016399" w:rsidRPr="00D55CB3">
              <w:rPr>
                <w:sz w:val="20"/>
                <w:szCs w:val="20"/>
              </w:rPr>
              <w:t xml:space="preserve">solo aplica </w:t>
            </w:r>
            <w:r w:rsidR="00D84450" w:rsidRPr="00D55CB3">
              <w:rPr>
                <w:sz w:val="20"/>
                <w:szCs w:val="20"/>
              </w:rPr>
              <w:t>en caso de rocas sedimentarias).</w:t>
            </w:r>
          </w:p>
        </w:tc>
      </w:tr>
      <w:tr w:rsidR="7060764A" w:rsidRPr="00D55CB3" w14:paraId="5392D116"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DF9E22C" w14:textId="77CDD558" w:rsidR="7060764A" w:rsidRPr="00D55CB3" w:rsidRDefault="4CD27499" w:rsidP="0067576C">
            <w:pPr>
              <w:spacing w:after="0" w:line="240" w:lineRule="auto"/>
              <w:jc w:val="center"/>
              <w:rPr>
                <w:sz w:val="20"/>
                <w:szCs w:val="20"/>
              </w:rPr>
            </w:pPr>
            <w:r w:rsidRPr="00D55CB3">
              <w:rPr>
                <w:sz w:val="20"/>
                <w:szCs w:val="20"/>
              </w:rPr>
              <w:t>5</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7EA8129" w14:textId="066DC9E5" w:rsidR="7060764A" w:rsidRPr="00D55CB3" w:rsidRDefault="4CD27499" w:rsidP="0067576C">
            <w:pPr>
              <w:spacing w:after="0" w:line="240" w:lineRule="auto"/>
              <w:rPr>
                <w:sz w:val="20"/>
                <w:szCs w:val="20"/>
              </w:rPr>
            </w:pPr>
            <w:r w:rsidRPr="00D55CB3">
              <w:rPr>
                <w:sz w:val="20"/>
                <w:szCs w:val="20"/>
              </w:rPr>
              <w:t>Nombre del macizo intruído</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C0757A2" w14:textId="7D591D64" w:rsidR="7060764A" w:rsidRPr="00D55CB3" w:rsidRDefault="00CD74D2" w:rsidP="0067576C">
            <w:pPr>
              <w:spacing w:after="0" w:line="240" w:lineRule="auto"/>
              <w:jc w:val="left"/>
              <w:rPr>
                <w:sz w:val="20"/>
                <w:szCs w:val="20"/>
              </w:rPr>
            </w:pPr>
            <w:r w:rsidRPr="00D55CB3">
              <w:rPr>
                <w:sz w:val="20"/>
                <w:szCs w:val="20"/>
              </w:rPr>
              <w:t>Nombre de</w:t>
            </w:r>
            <w:r w:rsidR="00FB6332" w:rsidRPr="00D55CB3">
              <w:rPr>
                <w:sz w:val="20"/>
                <w:szCs w:val="20"/>
              </w:rPr>
              <w:t xml:space="preserve"> la formación o cuerpo rocoso ígneo</w:t>
            </w:r>
            <w:r w:rsidR="00440D4C" w:rsidRPr="00D55CB3">
              <w:rPr>
                <w:sz w:val="20"/>
                <w:szCs w:val="20"/>
              </w:rPr>
              <w:t xml:space="preserve"> que contiene el mineral explotado.</w:t>
            </w:r>
          </w:p>
        </w:tc>
      </w:tr>
      <w:tr w:rsidR="7060764A" w:rsidRPr="00D55CB3" w14:paraId="41AE6325"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779A68D" w14:textId="6806EDD6" w:rsidR="7060764A" w:rsidRPr="00D55CB3" w:rsidRDefault="4CD27499" w:rsidP="0067576C">
            <w:pPr>
              <w:spacing w:after="0" w:line="240" w:lineRule="auto"/>
              <w:jc w:val="center"/>
              <w:rPr>
                <w:sz w:val="20"/>
                <w:szCs w:val="20"/>
              </w:rPr>
            </w:pPr>
            <w:r w:rsidRPr="00D55CB3">
              <w:rPr>
                <w:sz w:val="20"/>
                <w:szCs w:val="20"/>
              </w:rPr>
              <w:t>6</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6A205FF" w14:textId="4A7C2F21" w:rsidR="7060764A" w:rsidRPr="00D55CB3" w:rsidRDefault="4CD27499" w:rsidP="0067576C">
            <w:pPr>
              <w:spacing w:after="0" w:line="240" w:lineRule="auto"/>
              <w:rPr>
                <w:sz w:val="20"/>
                <w:szCs w:val="20"/>
                <w:lang w:val="es-CO"/>
              </w:rPr>
            </w:pPr>
            <w:r w:rsidRPr="00D55CB3">
              <w:rPr>
                <w:sz w:val="20"/>
                <w:szCs w:val="20"/>
                <w:lang w:val="es-CO"/>
              </w:rPr>
              <w:t>Nombre de la roca encajante</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0B49CA3B" w14:textId="5EC9848F" w:rsidR="7060764A" w:rsidRPr="00D55CB3" w:rsidRDefault="0091671A" w:rsidP="0067576C">
            <w:pPr>
              <w:spacing w:after="0" w:line="240" w:lineRule="auto"/>
              <w:jc w:val="left"/>
              <w:rPr>
                <w:sz w:val="20"/>
                <w:szCs w:val="20"/>
                <w:lang w:val="es-CO"/>
              </w:rPr>
            </w:pPr>
            <w:r w:rsidRPr="00D55CB3">
              <w:rPr>
                <w:sz w:val="20"/>
                <w:szCs w:val="20"/>
                <w:lang w:val="es-CO"/>
              </w:rPr>
              <w:t xml:space="preserve">Nombre de la unidad geológica o cuerpo rocoso que rodea </w:t>
            </w:r>
            <w:r w:rsidR="006B7E28" w:rsidRPr="00D55CB3">
              <w:rPr>
                <w:sz w:val="20"/>
                <w:szCs w:val="20"/>
                <w:lang w:val="es-CO"/>
              </w:rPr>
              <w:t>la roca mineralizada.</w:t>
            </w:r>
          </w:p>
        </w:tc>
      </w:tr>
      <w:tr w:rsidR="7060764A" w:rsidRPr="00D55CB3" w14:paraId="3EF81E5A"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C16E5B0" w14:textId="7677BCB4" w:rsidR="7060764A" w:rsidRPr="00D55CB3" w:rsidRDefault="4CD27499" w:rsidP="0067576C">
            <w:pPr>
              <w:spacing w:after="0" w:line="240" w:lineRule="auto"/>
              <w:jc w:val="center"/>
              <w:rPr>
                <w:sz w:val="20"/>
                <w:szCs w:val="20"/>
              </w:rPr>
            </w:pPr>
            <w:r w:rsidRPr="00D55CB3">
              <w:rPr>
                <w:sz w:val="20"/>
                <w:szCs w:val="20"/>
              </w:rPr>
              <w:t>7</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35909F7" w14:textId="4E18EB2B" w:rsidR="7060764A" w:rsidRPr="00D55CB3" w:rsidRDefault="4CD27499" w:rsidP="0067576C">
            <w:pPr>
              <w:spacing w:after="0" w:line="240" w:lineRule="auto"/>
              <w:rPr>
                <w:sz w:val="20"/>
                <w:szCs w:val="20"/>
                <w:lang w:val="es-CO"/>
              </w:rPr>
            </w:pPr>
            <w:r w:rsidRPr="00D55CB3">
              <w:rPr>
                <w:sz w:val="20"/>
                <w:szCs w:val="20"/>
                <w:lang w:val="es-CO"/>
              </w:rPr>
              <w:t>Nombre de la falla o sistema fallas más cercano</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886439" w14:textId="73EF3CD6" w:rsidR="7060764A" w:rsidRPr="00D55CB3" w:rsidRDefault="00F56B72" w:rsidP="0067576C">
            <w:pPr>
              <w:spacing w:after="0" w:line="240" w:lineRule="auto"/>
              <w:jc w:val="left"/>
              <w:rPr>
                <w:sz w:val="20"/>
                <w:szCs w:val="20"/>
                <w:lang w:val="es-CO"/>
              </w:rPr>
            </w:pPr>
            <w:r w:rsidRPr="00D55CB3">
              <w:rPr>
                <w:sz w:val="20"/>
                <w:szCs w:val="20"/>
                <w:lang w:val="es-CO"/>
              </w:rPr>
              <w:t xml:space="preserve">De acuerdo </w:t>
            </w:r>
            <w:r w:rsidR="004323FE" w:rsidRPr="00D55CB3">
              <w:rPr>
                <w:sz w:val="20"/>
                <w:szCs w:val="20"/>
                <w:lang w:val="es-CO"/>
              </w:rPr>
              <w:t>c</w:t>
            </w:r>
            <w:r w:rsidR="00E409BE" w:rsidRPr="00D55CB3">
              <w:rPr>
                <w:sz w:val="20"/>
                <w:szCs w:val="20"/>
                <w:lang w:val="es-CO"/>
              </w:rPr>
              <w:t>on el</w:t>
            </w:r>
            <w:r w:rsidRPr="00D55CB3">
              <w:rPr>
                <w:sz w:val="20"/>
                <w:szCs w:val="20"/>
                <w:lang w:val="es-CO"/>
              </w:rPr>
              <w:t xml:space="preserve"> mapa o informe geológico consultado.</w:t>
            </w:r>
          </w:p>
        </w:tc>
      </w:tr>
      <w:tr w:rsidR="7060764A" w:rsidRPr="00D55CB3" w14:paraId="40D0CE7F"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54705A" w14:textId="6B7BAB57" w:rsidR="7060764A" w:rsidRPr="00D55CB3" w:rsidRDefault="4CD27499" w:rsidP="0067576C">
            <w:pPr>
              <w:spacing w:after="0" w:line="240" w:lineRule="auto"/>
              <w:jc w:val="center"/>
              <w:rPr>
                <w:sz w:val="20"/>
                <w:szCs w:val="20"/>
              </w:rPr>
            </w:pPr>
            <w:r w:rsidRPr="00D55CB3">
              <w:rPr>
                <w:sz w:val="20"/>
                <w:szCs w:val="20"/>
              </w:rPr>
              <w:t>8</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6498D90E" w14:textId="45C56695" w:rsidR="7060764A" w:rsidRPr="00D55CB3" w:rsidRDefault="4CD27499" w:rsidP="0067576C">
            <w:pPr>
              <w:spacing w:after="0" w:line="240" w:lineRule="auto"/>
              <w:rPr>
                <w:sz w:val="20"/>
                <w:szCs w:val="20"/>
                <w:lang w:val="es-CO"/>
              </w:rPr>
            </w:pPr>
            <w:r w:rsidRPr="00D55CB3">
              <w:rPr>
                <w:sz w:val="20"/>
                <w:szCs w:val="20"/>
                <w:lang w:val="es-CO"/>
              </w:rPr>
              <w:t>Nombre de la estructura sinclinal</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C04D1C9" w14:textId="5EDC67B8" w:rsidR="7060764A" w:rsidRPr="00D55CB3" w:rsidRDefault="0005753E" w:rsidP="0067576C">
            <w:pPr>
              <w:spacing w:after="0" w:line="240" w:lineRule="auto"/>
              <w:jc w:val="left"/>
              <w:rPr>
                <w:sz w:val="20"/>
                <w:szCs w:val="20"/>
                <w:lang w:val="es-CO"/>
              </w:rPr>
            </w:pPr>
            <w:r w:rsidRPr="00D55CB3">
              <w:rPr>
                <w:sz w:val="20"/>
                <w:szCs w:val="20"/>
                <w:lang w:val="es-CO"/>
              </w:rPr>
              <w:t>De acuerdo con el mapa o informe geológico consultado.</w:t>
            </w:r>
          </w:p>
        </w:tc>
      </w:tr>
      <w:tr w:rsidR="7060764A" w:rsidRPr="00D55CB3" w14:paraId="31B0B79F"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EBE1FBE" w14:textId="48D74550" w:rsidR="7060764A" w:rsidRPr="00D55CB3" w:rsidRDefault="4CD27499" w:rsidP="0067576C">
            <w:pPr>
              <w:spacing w:after="0" w:line="240" w:lineRule="auto"/>
              <w:jc w:val="center"/>
              <w:rPr>
                <w:sz w:val="20"/>
                <w:szCs w:val="20"/>
              </w:rPr>
            </w:pPr>
            <w:r w:rsidRPr="00D55CB3">
              <w:rPr>
                <w:sz w:val="20"/>
                <w:szCs w:val="20"/>
              </w:rPr>
              <w:t>9</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7BA7B2F9" w14:textId="2CF05F5B" w:rsidR="7060764A" w:rsidRPr="00D55CB3" w:rsidRDefault="4CD27499" w:rsidP="0067576C">
            <w:pPr>
              <w:spacing w:after="0" w:line="240" w:lineRule="auto"/>
              <w:rPr>
                <w:sz w:val="20"/>
                <w:szCs w:val="20"/>
                <w:lang w:val="es-CO"/>
              </w:rPr>
            </w:pPr>
            <w:r w:rsidRPr="00D55CB3">
              <w:rPr>
                <w:sz w:val="20"/>
                <w:szCs w:val="20"/>
                <w:lang w:val="es-CO"/>
              </w:rPr>
              <w:t>Nombre de la estructura anticlinal</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CA2EA3D" w14:textId="23E8E3DD" w:rsidR="7060764A" w:rsidRPr="00D55CB3" w:rsidRDefault="0005753E" w:rsidP="0067576C">
            <w:pPr>
              <w:spacing w:after="0" w:line="240" w:lineRule="auto"/>
              <w:jc w:val="left"/>
              <w:rPr>
                <w:sz w:val="20"/>
                <w:szCs w:val="20"/>
                <w:lang w:val="es-CO"/>
              </w:rPr>
            </w:pPr>
            <w:r w:rsidRPr="00D55CB3">
              <w:rPr>
                <w:sz w:val="20"/>
                <w:szCs w:val="20"/>
                <w:lang w:val="es-CO"/>
              </w:rPr>
              <w:t>De acuerdo con el ma</w:t>
            </w:r>
            <w:r w:rsidR="00A55B95" w:rsidRPr="00D55CB3">
              <w:rPr>
                <w:sz w:val="20"/>
                <w:szCs w:val="20"/>
                <w:lang w:val="es-CO"/>
              </w:rPr>
              <w:t>pa o informe geológico consultado.</w:t>
            </w:r>
          </w:p>
        </w:tc>
      </w:tr>
      <w:tr w:rsidR="7060764A" w:rsidRPr="00D55CB3" w14:paraId="25EED4A9" w14:textId="77777777" w:rsidTr="00D7695E">
        <w:trPr>
          <w:trHeight w:val="20"/>
        </w:trPr>
        <w:tc>
          <w:tcPr>
            <w:tcW w:w="56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13677F74" w14:textId="013A4B06" w:rsidR="7060764A" w:rsidRPr="00D55CB3" w:rsidRDefault="4CD27499" w:rsidP="0067576C">
            <w:pPr>
              <w:spacing w:after="0" w:line="240" w:lineRule="auto"/>
              <w:jc w:val="center"/>
              <w:rPr>
                <w:sz w:val="20"/>
                <w:szCs w:val="20"/>
              </w:rPr>
            </w:pPr>
            <w:r w:rsidRPr="00D55CB3">
              <w:rPr>
                <w:sz w:val="20"/>
                <w:szCs w:val="20"/>
              </w:rPr>
              <w:t>10</w:t>
            </w:r>
          </w:p>
        </w:tc>
        <w:tc>
          <w:tcPr>
            <w:tcW w:w="311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8F406E6" w14:textId="3A3EAC2A" w:rsidR="7060764A" w:rsidRPr="00D55CB3" w:rsidRDefault="009D139E" w:rsidP="0067576C">
            <w:pPr>
              <w:spacing w:after="0" w:line="240" w:lineRule="auto"/>
              <w:rPr>
                <w:sz w:val="20"/>
                <w:szCs w:val="20"/>
              </w:rPr>
            </w:pPr>
            <w:r w:rsidRPr="00D55CB3">
              <w:rPr>
                <w:sz w:val="20"/>
                <w:szCs w:val="20"/>
              </w:rPr>
              <w:t xml:space="preserve">Rumbo y </w:t>
            </w:r>
            <w:r w:rsidR="4CD27499" w:rsidRPr="00D55CB3">
              <w:rPr>
                <w:sz w:val="20"/>
                <w:szCs w:val="20"/>
              </w:rPr>
              <w:t>Buzamiento</w:t>
            </w:r>
          </w:p>
        </w:tc>
        <w:tc>
          <w:tcPr>
            <w:tcW w:w="6051"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1A1898D" w14:textId="3BFDC43F" w:rsidR="7060764A" w:rsidRPr="00D55CB3" w:rsidRDefault="002F284A" w:rsidP="0067576C">
            <w:pPr>
              <w:spacing w:after="0" w:line="240" w:lineRule="auto"/>
              <w:jc w:val="left"/>
              <w:rPr>
                <w:sz w:val="20"/>
                <w:szCs w:val="20"/>
              </w:rPr>
            </w:pPr>
            <w:r w:rsidRPr="00D55CB3">
              <w:rPr>
                <w:sz w:val="20"/>
                <w:szCs w:val="20"/>
              </w:rPr>
              <w:t>Tomado directamente en campo o del plano o informe geológico consultado.</w:t>
            </w:r>
          </w:p>
        </w:tc>
      </w:tr>
    </w:tbl>
    <w:p w14:paraId="348A611F" w14:textId="121334E3" w:rsidR="4CD27499" w:rsidRPr="00112CAF" w:rsidRDefault="4CD27499" w:rsidP="0067576C">
      <w:pPr>
        <w:spacing w:after="0" w:line="240" w:lineRule="auto"/>
      </w:pPr>
    </w:p>
    <w:p w14:paraId="162CC5B9" w14:textId="09CE82FA" w:rsidR="00873345" w:rsidRPr="00112CAF" w:rsidRDefault="00D00EFF" w:rsidP="0067576C">
      <w:pPr>
        <w:pStyle w:val="Heading2"/>
        <w:numPr>
          <w:ilvl w:val="2"/>
          <w:numId w:val="20"/>
        </w:numPr>
        <w:spacing w:line="240" w:lineRule="auto"/>
      </w:pPr>
      <w:bookmarkStart w:id="32" w:name="_Toc146443925"/>
      <w:bookmarkStart w:id="33" w:name="_Toc146785277"/>
      <w:r w:rsidRPr="00112CAF">
        <w:t>Geomorfología</w:t>
      </w:r>
      <w:bookmarkEnd w:id="32"/>
      <w:bookmarkEnd w:id="33"/>
    </w:p>
    <w:p w14:paraId="141D7888" w14:textId="77777777" w:rsidR="00E75270" w:rsidRPr="00112CAF" w:rsidRDefault="7060764A" w:rsidP="0067576C">
      <w:pPr>
        <w:spacing w:line="240" w:lineRule="auto"/>
      </w:pPr>
      <w:r w:rsidRPr="00112CAF">
        <w:t>Se debe realizar una caracterización de las geoformas presentes en el área intervenida por la actividad minera</w:t>
      </w:r>
      <w:r w:rsidR="00AB1142" w:rsidRPr="00112CAF">
        <w:t>,</w:t>
      </w:r>
      <w:r w:rsidRPr="00112CAF">
        <w:t xml:space="preserve"> incluyendo los procesos morfodinámicos (movimientos en masa y erosión) más representativos, rangos de pendientes, patrón y densidad de drenaje. El resultado deberá presentarse cartográficamente a nivel de unidad geomorfológica siguiendo lo establecido por el Servicio Geológico Colombiano- SGC en escala 1:5.000 o la más pertinente</w:t>
      </w:r>
      <w:r w:rsidR="00E75270" w:rsidRPr="00112CAF">
        <w:t>.</w:t>
      </w:r>
    </w:p>
    <w:p w14:paraId="00454D53" w14:textId="4F86F911" w:rsidR="00E75270" w:rsidRDefault="00775A9F" w:rsidP="0067576C">
      <w:pPr>
        <w:pStyle w:val="Caption"/>
      </w:pPr>
      <w:bookmarkStart w:id="34" w:name="_Toc146785336"/>
      <w:r w:rsidRPr="00112CAF">
        <w:t xml:space="preserve"> </w:t>
      </w:r>
      <w:r w:rsidR="00E75270" w:rsidRPr="00112CAF">
        <w:t xml:space="preserve">Plano </w:t>
      </w:r>
      <w:r>
        <w:fldChar w:fldCharType="begin"/>
      </w:r>
      <w:r>
        <w:instrText xml:space="preserve"> SEQ Plano \* ARABIC </w:instrText>
      </w:r>
      <w:r>
        <w:fldChar w:fldCharType="separate"/>
      </w:r>
      <w:r w:rsidR="00492DF0">
        <w:rPr>
          <w:noProof/>
        </w:rPr>
        <w:t>5</w:t>
      </w:r>
      <w:r>
        <w:rPr>
          <w:noProof/>
        </w:rPr>
        <w:fldChar w:fldCharType="end"/>
      </w:r>
      <w:r w:rsidR="00E75270" w:rsidRPr="00112CAF">
        <w:t>. Geomorfología</w:t>
      </w:r>
      <w:bookmarkEnd w:id="34"/>
    </w:p>
    <w:p w14:paraId="067EBF9E" w14:textId="77777777" w:rsidR="00D55CB3" w:rsidRPr="00D55CB3" w:rsidRDefault="00D55CB3" w:rsidP="0067576C">
      <w:pPr>
        <w:spacing w:after="0" w:line="240" w:lineRule="auto"/>
        <w:rPr>
          <w:lang w:val="es-CO"/>
        </w:rPr>
      </w:pPr>
    </w:p>
    <w:p w14:paraId="1BFA8D5B" w14:textId="10F34FE1" w:rsidR="7060764A" w:rsidRDefault="7060764A" w:rsidP="0067576C">
      <w:pPr>
        <w:spacing w:after="0" w:line="240" w:lineRule="auto"/>
      </w:pPr>
      <w:r w:rsidRPr="00112CAF">
        <w:t>Esta información puede ser consultada en los diferentes instrumentos de ordenamiento, como POT, EOT, POMCA, información disponible en el Servicio Geológico Colombiano – SGC, y en el IGAC.</w:t>
      </w:r>
    </w:p>
    <w:p w14:paraId="014BEB16" w14:textId="77777777" w:rsidR="00D55CB3" w:rsidRPr="00112CAF" w:rsidRDefault="00D55CB3" w:rsidP="0067576C">
      <w:pPr>
        <w:spacing w:after="0" w:line="240" w:lineRule="auto"/>
      </w:pPr>
    </w:p>
    <w:p w14:paraId="2DA76953" w14:textId="351A5026" w:rsidR="00B15A1F" w:rsidRPr="00112CAF" w:rsidRDefault="7D89921F" w:rsidP="0067576C">
      <w:pPr>
        <w:pStyle w:val="Heading2"/>
        <w:numPr>
          <w:ilvl w:val="2"/>
          <w:numId w:val="20"/>
        </w:numPr>
        <w:spacing w:line="240" w:lineRule="auto"/>
      </w:pPr>
      <w:bookmarkStart w:id="35" w:name="_Toc146443926"/>
      <w:bookmarkStart w:id="36" w:name="_Toc146785278"/>
      <w:r w:rsidRPr="00112CAF">
        <w:t>Geotecnia</w:t>
      </w:r>
      <w:bookmarkEnd w:id="35"/>
      <w:bookmarkEnd w:id="36"/>
    </w:p>
    <w:p w14:paraId="707486CC" w14:textId="49CA2ACB" w:rsidR="7D89921F" w:rsidRPr="00112CAF" w:rsidRDefault="7D89921F" w:rsidP="0067576C">
      <w:pPr>
        <w:spacing w:line="240" w:lineRule="auto"/>
      </w:pPr>
      <w:r w:rsidRPr="00112CAF">
        <w:t>Se debe</w:t>
      </w:r>
      <w:r w:rsidR="00841FBF" w:rsidRPr="00112CAF">
        <w:t xml:space="preserve"> diligenciar la </w:t>
      </w:r>
      <w:r w:rsidR="00841FBF" w:rsidRPr="00112CAF">
        <w:fldChar w:fldCharType="begin"/>
      </w:r>
      <w:r w:rsidR="00841FBF" w:rsidRPr="00112CAF">
        <w:instrText xml:space="preserve"> REF _Ref146109374 \h </w:instrText>
      </w:r>
      <w:r w:rsidR="00E84447" w:rsidRPr="00112CAF">
        <w:instrText xml:space="preserve"> \* MERGEFORMAT </w:instrText>
      </w:r>
      <w:r w:rsidR="00841FBF" w:rsidRPr="00112CAF">
        <w:fldChar w:fldCharType="separate"/>
      </w:r>
      <w:r w:rsidR="00016D31" w:rsidRPr="00112CAF">
        <w:t xml:space="preserve">Tabla </w:t>
      </w:r>
      <w:r w:rsidR="00016D31" w:rsidRPr="00112CAF">
        <w:rPr>
          <w:noProof/>
        </w:rPr>
        <w:t>4</w:t>
      </w:r>
      <w:r w:rsidR="00841FBF" w:rsidRPr="00112CAF">
        <w:fldChar w:fldCharType="end"/>
      </w:r>
      <w:r w:rsidR="00841FBF" w:rsidRPr="00112CAF">
        <w:t xml:space="preserve"> con base en la</w:t>
      </w:r>
      <w:r w:rsidRPr="00112CAF">
        <w:t xml:space="preserve"> identifica</w:t>
      </w:r>
      <w:r w:rsidR="00841FBF" w:rsidRPr="00112CAF">
        <w:t xml:space="preserve">ción de </w:t>
      </w:r>
      <w:r w:rsidRPr="00112CAF">
        <w:t xml:space="preserve">procesos de inestabilidad </w:t>
      </w:r>
      <w:r w:rsidR="00841FBF" w:rsidRPr="00112CAF">
        <w:t>existentes</w:t>
      </w:r>
      <w:r w:rsidRPr="00112CAF">
        <w:t xml:space="preserve"> en el área </w:t>
      </w:r>
      <w:r w:rsidR="00841FBF" w:rsidRPr="00112CAF">
        <w:t>intervenida</w:t>
      </w:r>
      <w:r w:rsidRPr="00112CAF">
        <w:t xml:space="preserve"> por la actividad minera </w:t>
      </w:r>
      <w:r w:rsidR="00016399" w:rsidRPr="00112CAF">
        <w:t>(añadir o eliminar las filas según el número de fuentes que identifique):</w:t>
      </w:r>
    </w:p>
    <w:p w14:paraId="0E840BE0" w14:textId="1CC5F02E" w:rsidR="00841FBF" w:rsidRPr="00112CAF" w:rsidRDefault="00841FBF" w:rsidP="0067576C">
      <w:pPr>
        <w:pStyle w:val="Caption"/>
      </w:pPr>
      <w:bookmarkStart w:id="37" w:name="_Ref146109374"/>
      <w:bookmarkStart w:id="38" w:name="_Toc146119002"/>
      <w:bookmarkStart w:id="39" w:name="_Toc146785327"/>
      <w:r w:rsidRPr="00112CAF">
        <w:t xml:space="preserve">Tabla </w:t>
      </w:r>
      <w:r>
        <w:fldChar w:fldCharType="begin"/>
      </w:r>
      <w:r>
        <w:instrText xml:space="preserve"> SEQ Tabla \* ARABIC </w:instrText>
      </w:r>
      <w:r>
        <w:fldChar w:fldCharType="separate"/>
      </w:r>
      <w:r w:rsidR="00016D31" w:rsidRPr="00112CAF">
        <w:rPr>
          <w:noProof/>
        </w:rPr>
        <w:t>4</w:t>
      </w:r>
      <w:r>
        <w:rPr>
          <w:noProof/>
        </w:rPr>
        <w:fldChar w:fldCharType="end"/>
      </w:r>
      <w:bookmarkEnd w:id="37"/>
      <w:r w:rsidRPr="00112CAF">
        <w:t>. Procesos de inestabilidad identificados</w:t>
      </w:r>
      <w:bookmarkEnd w:id="38"/>
      <w:bookmarkEnd w:id="39"/>
    </w:p>
    <w:tbl>
      <w:tblPr>
        <w:tblStyle w:val="TableGrid"/>
        <w:tblW w:w="5000" w:type="pct"/>
        <w:tblLook w:val="06A0" w:firstRow="1" w:lastRow="0" w:firstColumn="1" w:lastColumn="0" w:noHBand="1" w:noVBand="1"/>
      </w:tblPr>
      <w:tblGrid>
        <w:gridCol w:w="745"/>
        <w:gridCol w:w="2060"/>
        <w:gridCol w:w="1586"/>
        <w:gridCol w:w="3347"/>
        <w:gridCol w:w="1612"/>
      </w:tblGrid>
      <w:tr w:rsidR="0067576C" w:rsidRPr="00B83548" w14:paraId="4A6E16BB" w14:textId="32D01F86" w:rsidTr="0067576C">
        <w:trPr>
          <w:trHeight w:val="300"/>
          <w:tblHeader/>
        </w:trPr>
        <w:tc>
          <w:tcPr>
            <w:tcW w:w="398" w:type="pct"/>
            <w:shd w:val="clear" w:color="auto" w:fill="96BF54"/>
            <w:vAlign w:val="center"/>
          </w:tcPr>
          <w:p w14:paraId="6978D87E" w14:textId="0AF7E5A8" w:rsidR="00B4734C" w:rsidRPr="00B83548" w:rsidRDefault="00B4734C" w:rsidP="0067576C">
            <w:pPr>
              <w:spacing w:line="240" w:lineRule="auto"/>
              <w:rPr>
                <w:sz w:val="20"/>
                <w:szCs w:val="20"/>
              </w:rPr>
            </w:pPr>
            <w:r w:rsidRPr="00B83548">
              <w:rPr>
                <w:sz w:val="20"/>
                <w:szCs w:val="20"/>
              </w:rPr>
              <w:t>Ítem</w:t>
            </w:r>
          </w:p>
        </w:tc>
        <w:tc>
          <w:tcPr>
            <w:tcW w:w="1102" w:type="pct"/>
            <w:shd w:val="clear" w:color="auto" w:fill="96BF54"/>
            <w:vAlign w:val="center"/>
          </w:tcPr>
          <w:p w14:paraId="621BE072" w14:textId="29CC22DB" w:rsidR="00B4734C" w:rsidRPr="00B83548" w:rsidRDefault="00B4734C" w:rsidP="0067576C">
            <w:pPr>
              <w:spacing w:line="240" w:lineRule="auto"/>
              <w:rPr>
                <w:sz w:val="20"/>
                <w:szCs w:val="20"/>
              </w:rPr>
            </w:pPr>
            <w:r w:rsidRPr="00B83548">
              <w:rPr>
                <w:sz w:val="20"/>
                <w:szCs w:val="20"/>
              </w:rPr>
              <w:t>Tipo de proceso</w:t>
            </w:r>
          </w:p>
        </w:tc>
        <w:tc>
          <w:tcPr>
            <w:tcW w:w="848" w:type="pct"/>
            <w:shd w:val="clear" w:color="auto" w:fill="96BF54"/>
            <w:vAlign w:val="center"/>
          </w:tcPr>
          <w:p w14:paraId="32189979" w14:textId="2D311D57" w:rsidR="00B4734C" w:rsidRPr="00B83548" w:rsidRDefault="00B4734C" w:rsidP="0067576C">
            <w:pPr>
              <w:spacing w:line="240" w:lineRule="auto"/>
              <w:rPr>
                <w:sz w:val="20"/>
                <w:szCs w:val="20"/>
              </w:rPr>
            </w:pPr>
            <w:r w:rsidRPr="00B83548">
              <w:rPr>
                <w:sz w:val="20"/>
                <w:szCs w:val="20"/>
              </w:rPr>
              <w:t>Localización</w:t>
            </w:r>
          </w:p>
        </w:tc>
        <w:tc>
          <w:tcPr>
            <w:tcW w:w="1790" w:type="pct"/>
            <w:shd w:val="clear" w:color="auto" w:fill="96BF54"/>
          </w:tcPr>
          <w:p w14:paraId="6027CB96" w14:textId="64927D6E" w:rsidR="00B4734C" w:rsidRPr="00B83548" w:rsidRDefault="00B4734C" w:rsidP="0067576C">
            <w:pPr>
              <w:spacing w:line="240" w:lineRule="auto"/>
              <w:rPr>
                <w:sz w:val="20"/>
                <w:szCs w:val="20"/>
              </w:rPr>
            </w:pPr>
            <w:r w:rsidRPr="00B83548">
              <w:rPr>
                <w:sz w:val="20"/>
                <w:szCs w:val="20"/>
              </w:rPr>
              <w:t>Distancia al cuerpo de agua, vivienda, vía e infraestructura social más cercan</w:t>
            </w:r>
            <w:r w:rsidR="007452F0" w:rsidRPr="00B83548">
              <w:rPr>
                <w:sz w:val="20"/>
                <w:szCs w:val="20"/>
              </w:rPr>
              <w:t>o</w:t>
            </w:r>
            <w:r w:rsidRPr="00B83548">
              <w:rPr>
                <w:sz w:val="20"/>
                <w:szCs w:val="20"/>
              </w:rPr>
              <w:t xml:space="preserve"> (metros)</w:t>
            </w:r>
            <w:r w:rsidR="005D4D52" w:rsidRPr="00B83548">
              <w:rPr>
                <w:sz w:val="20"/>
                <w:szCs w:val="20"/>
              </w:rPr>
              <w:t>.</w:t>
            </w:r>
          </w:p>
        </w:tc>
        <w:tc>
          <w:tcPr>
            <w:tcW w:w="862" w:type="pct"/>
            <w:shd w:val="clear" w:color="auto" w:fill="96BF54"/>
            <w:vAlign w:val="center"/>
          </w:tcPr>
          <w:p w14:paraId="75562A53" w14:textId="1A1AEDE6" w:rsidR="00B4734C" w:rsidRPr="00B83548" w:rsidRDefault="00B4734C" w:rsidP="0067576C">
            <w:pPr>
              <w:spacing w:line="240" w:lineRule="auto"/>
              <w:rPr>
                <w:sz w:val="20"/>
                <w:szCs w:val="20"/>
              </w:rPr>
            </w:pPr>
            <w:r w:rsidRPr="00B83548">
              <w:rPr>
                <w:sz w:val="20"/>
                <w:szCs w:val="20"/>
              </w:rPr>
              <w:t>Descripción</w:t>
            </w:r>
          </w:p>
        </w:tc>
      </w:tr>
      <w:tr w:rsidR="004E6540" w:rsidRPr="00B83548" w14:paraId="4E30EDEB" w14:textId="05A29968" w:rsidTr="0067576C">
        <w:trPr>
          <w:trHeight w:val="300"/>
        </w:trPr>
        <w:tc>
          <w:tcPr>
            <w:tcW w:w="398" w:type="pct"/>
            <w:vAlign w:val="center"/>
          </w:tcPr>
          <w:p w14:paraId="015F5DA7" w14:textId="5BC73B12" w:rsidR="00B4734C" w:rsidRPr="00B83548" w:rsidRDefault="00B4734C" w:rsidP="0067576C">
            <w:pPr>
              <w:spacing w:line="240" w:lineRule="auto"/>
              <w:jc w:val="center"/>
              <w:rPr>
                <w:sz w:val="20"/>
                <w:szCs w:val="20"/>
              </w:rPr>
            </w:pPr>
            <w:r w:rsidRPr="00B83548">
              <w:rPr>
                <w:sz w:val="20"/>
                <w:szCs w:val="20"/>
              </w:rPr>
              <w:t>1</w:t>
            </w:r>
          </w:p>
        </w:tc>
        <w:tc>
          <w:tcPr>
            <w:tcW w:w="1102" w:type="pct"/>
          </w:tcPr>
          <w:p w14:paraId="169CB6F0" w14:textId="08A1F644" w:rsidR="00B4734C" w:rsidRPr="00B83548" w:rsidRDefault="00B4734C" w:rsidP="0067576C">
            <w:pPr>
              <w:spacing w:line="240" w:lineRule="auto"/>
              <w:rPr>
                <w:sz w:val="20"/>
                <w:szCs w:val="20"/>
              </w:rPr>
            </w:pPr>
            <w:r w:rsidRPr="00B83548">
              <w:rPr>
                <w:sz w:val="20"/>
                <w:szCs w:val="20"/>
              </w:rPr>
              <w:t>Caída de bloques</w:t>
            </w:r>
          </w:p>
        </w:tc>
        <w:tc>
          <w:tcPr>
            <w:tcW w:w="848" w:type="pct"/>
          </w:tcPr>
          <w:p w14:paraId="12012B0C" w14:textId="175E9C54" w:rsidR="00B4734C" w:rsidRPr="00B83548" w:rsidRDefault="00B4734C" w:rsidP="0067576C">
            <w:pPr>
              <w:spacing w:line="240" w:lineRule="auto"/>
              <w:rPr>
                <w:sz w:val="20"/>
                <w:szCs w:val="20"/>
              </w:rPr>
            </w:pPr>
          </w:p>
        </w:tc>
        <w:tc>
          <w:tcPr>
            <w:tcW w:w="1790" w:type="pct"/>
          </w:tcPr>
          <w:p w14:paraId="41BC8A8A" w14:textId="04B4DEDE" w:rsidR="00B4734C" w:rsidRPr="00B83548" w:rsidRDefault="00B4734C" w:rsidP="0067576C">
            <w:pPr>
              <w:spacing w:line="240" w:lineRule="auto"/>
              <w:rPr>
                <w:sz w:val="20"/>
                <w:szCs w:val="20"/>
              </w:rPr>
            </w:pPr>
          </w:p>
        </w:tc>
        <w:tc>
          <w:tcPr>
            <w:tcW w:w="862" w:type="pct"/>
          </w:tcPr>
          <w:p w14:paraId="49E3E9F2" w14:textId="77777777" w:rsidR="00B4734C" w:rsidRPr="00B83548" w:rsidRDefault="00B4734C" w:rsidP="0067576C">
            <w:pPr>
              <w:spacing w:line="240" w:lineRule="auto"/>
              <w:rPr>
                <w:sz w:val="20"/>
                <w:szCs w:val="20"/>
              </w:rPr>
            </w:pPr>
          </w:p>
        </w:tc>
      </w:tr>
      <w:tr w:rsidR="004E6540" w:rsidRPr="00B83548" w14:paraId="1981443C" w14:textId="4792C779" w:rsidTr="0067576C">
        <w:trPr>
          <w:trHeight w:val="300"/>
        </w:trPr>
        <w:tc>
          <w:tcPr>
            <w:tcW w:w="398" w:type="pct"/>
            <w:vAlign w:val="center"/>
          </w:tcPr>
          <w:p w14:paraId="7075B447" w14:textId="339BD5EB" w:rsidR="00B4734C" w:rsidRPr="00B83548" w:rsidRDefault="00B4734C" w:rsidP="0067576C">
            <w:pPr>
              <w:spacing w:line="240" w:lineRule="auto"/>
              <w:jc w:val="center"/>
              <w:rPr>
                <w:sz w:val="20"/>
                <w:szCs w:val="20"/>
              </w:rPr>
            </w:pPr>
            <w:r w:rsidRPr="00B83548">
              <w:rPr>
                <w:sz w:val="20"/>
                <w:szCs w:val="20"/>
              </w:rPr>
              <w:t>2</w:t>
            </w:r>
          </w:p>
        </w:tc>
        <w:tc>
          <w:tcPr>
            <w:tcW w:w="1102" w:type="pct"/>
          </w:tcPr>
          <w:p w14:paraId="52C4F4C6" w14:textId="4451AC90" w:rsidR="00B4734C" w:rsidRPr="00B83548" w:rsidRDefault="00B4734C" w:rsidP="0067576C">
            <w:pPr>
              <w:spacing w:line="240" w:lineRule="auto"/>
              <w:rPr>
                <w:sz w:val="20"/>
                <w:szCs w:val="20"/>
              </w:rPr>
            </w:pPr>
            <w:r w:rsidRPr="00B83548">
              <w:rPr>
                <w:sz w:val="20"/>
                <w:szCs w:val="20"/>
              </w:rPr>
              <w:t>Deslizamiento</w:t>
            </w:r>
          </w:p>
        </w:tc>
        <w:tc>
          <w:tcPr>
            <w:tcW w:w="848" w:type="pct"/>
          </w:tcPr>
          <w:p w14:paraId="478492CA" w14:textId="175E9C54" w:rsidR="00B4734C" w:rsidRPr="00B83548" w:rsidRDefault="00B4734C" w:rsidP="0067576C">
            <w:pPr>
              <w:spacing w:line="240" w:lineRule="auto"/>
              <w:rPr>
                <w:sz w:val="20"/>
                <w:szCs w:val="20"/>
              </w:rPr>
            </w:pPr>
          </w:p>
        </w:tc>
        <w:tc>
          <w:tcPr>
            <w:tcW w:w="1790" w:type="pct"/>
          </w:tcPr>
          <w:p w14:paraId="2981407A" w14:textId="1F6267B2" w:rsidR="00B4734C" w:rsidRPr="00B83548" w:rsidRDefault="00B4734C" w:rsidP="0067576C">
            <w:pPr>
              <w:spacing w:line="240" w:lineRule="auto"/>
              <w:rPr>
                <w:sz w:val="20"/>
                <w:szCs w:val="20"/>
              </w:rPr>
            </w:pPr>
          </w:p>
        </w:tc>
        <w:tc>
          <w:tcPr>
            <w:tcW w:w="862" w:type="pct"/>
          </w:tcPr>
          <w:p w14:paraId="64FB4FA3" w14:textId="77777777" w:rsidR="00B4734C" w:rsidRPr="00B83548" w:rsidRDefault="00B4734C" w:rsidP="0067576C">
            <w:pPr>
              <w:spacing w:line="240" w:lineRule="auto"/>
              <w:rPr>
                <w:sz w:val="20"/>
                <w:szCs w:val="20"/>
              </w:rPr>
            </w:pPr>
          </w:p>
        </w:tc>
      </w:tr>
      <w:tr w:rsidR="004E6540" w:rsidRPr="00B83548" w14:paraId="2AB205FA" w14:textId="182B0286" w:rsidTr="0067576C">
        <w:trPr>
          <w:trHeight w:val="300"/>
        </w:trPr>
        <w:tc>
          <w:tcPr>
            <w:tcW w:w="398" w:type="pct"/>
            <w:vAlign w:val="center"/>
          </w:tcPr>
          <w:p w14:paraId="3AA46CA9" w14:textId="61BA20E0" w:rsidR="00B4734C" w:rsidRPr="00B83548" w:rsidRDefault="00B4734C" w:rsidP="0067576C">
            <w:pPr>
              <w:spacing w:line="240" w:lineRule="auto"/>
              <w:jc w:val="center"/>
              <w:rPr>
                <w:sz w:val="20"/>
                <w:szCs w:val="20"/>
              </w:rPr>
            </w:pPr>
            <w:r w:rsidRPr="00B83548">
              <w:rPr>
                <w:sz w:val="20"/>
                <w:szCs w:val="20"/>
              </w:rPr>
              <w:lastRenderedPageBreak/>
              <w:t>3</w:t>
            </w:r>
          </w:p>
        </w:tc>
        <w:tc>
          <w:tcPr>
            <w:tcW w:w="1102" w:type="pct"/>
          </w:tcPr>
          <w:p w14:paraId="0B9C1E32" w14:textId="714D2DF4" w:rsidR="00B4734C" w:rsidRPr="00B83548" w:rsidRDefault="00B4734C" w:rsidP="0067576C">
            <w:pPr>
              <w:spacing w:line="240" w:lineRule="auto"/>
              <w:rPr>
                <w:sz w:val="20"/>
                <w:szCs w:val="20"/>
              </w:rPr>
            </w:pPr>
            <w:r w:rsidRPr="00B83548">
              <w:rPr>
                <w:sz w:val="20"/>
                <w:szCs w:val="20"/>
              </w:rPr>
              <w:t>Volcamiento</w:t>
            </w:r>
          </w:p>
        </w:tc>
        <w:tc>
          <w:tcPr>
            <w:tcW w:w="848" w:type="pct"/>
          </w:tcPr>
          <w:p w14:paraId="3AEA9A18" w14:textId="175E9C54" w:rsidR="00B4734C" w:rsidRPr="00B83548" w:rsidRDefault="00B4734C" w:rsidP="0067576C">
            <w:pPr>
              <w:spacing w:line="240" w:lineRule="auto"/>
              <w:rPr>
                <w:sz w:val="20"/>
                <w:szCs w:val="20"/>
              </w:rPr>
            </w:pPr>
          </w:p>
        </w:tc>
        <w:tc>
          <w:tcPr>
            <w:tcW w:w="1790" w:type="pct"/>
          </w:tcPr>
          <w:p w14:paraId="0B954076" w14:textId="76329BA0" w:rsidR="00B4734C" w:rsidRPr="00B83548" w:rsidRDefault="00B4734C" w:rsidP="0067576C">
            <w:pPr>
              <w:spacing w:line="240" w:lineRule="auto"/>
              <w:rPr>
                <w:sz w:val="20"/>
                <w:szCs w:val="20"/>
              </w:rPr>
            </w:pPr>
          </w:p>
        </w:tc>
        <w:tc>
          <w:tcPr>
            <w:tcW w:w="862" w:type="pct"/>
          </w:tcPr>
          <w:p w14:paraId="450C8E25" w14:textId="77777777" w:rsidR="00B4734C" w:rsidRPr="00B83548" w:rsidRDefault="00B4734C" w:rsidP="0067576C">
            <w:pPr>
              <w:spacing w:line="240" w:lineRule="auto"/>
              <w:rPr>
                <w:sz w:val="20"/>
                <w:szCs w:val="20"/>
              </w:rPr>
            </w:pPr>
          </w:p>
        </w:tc>
      </w:tr>
      <w:tr w:rsidR="004E6540" w:rsidRPr="00B83548" w14:paraId="4347B6E1" w14:textId="0DB5F584" w:rsidTr="0067576C">
        <w:trPr>
          <w:trHeight w:val="300"/>
        </w:trPr>
        <w:tc>
          <w:tcPr>
            <w:tcW w:w="398" w:type="pct"/>
            <w:vAlign w:val="center"/>
          </w:tcPr>
          <w:p w14:paraId="4E8D7200" w14:textId="58F5A27A" w:rsidR="00B4734C" w:rsidRPr="00B83548" w:rsidRDefault="00B4734C" w:rsidP="0067576C">
            <w:pPr>
              <w:spacing w:line="240" w:lineRule="auto"/>
              <w:jc w:val="center"/>
              <w:rPr>
                <w:sz w:val="20"/>
                <w:szCs w:val="20"/>
              </w:rPr>
            </w:pPr>
            <w:r w:rsidRPr="00B83548">
              <w:rPr>
                <w:sz w:val="20"/>
                <w:szCs w:val="20"/>
              </w:rPr>
              <w:t>4</w:t>
            </w:r>
          </w:p>
        </w:tc>
        <w:tc>
          <w:tcPr>
            <w:tcW w:w="1102" w:type="pct"/>
          </w:tcPr>
          <w:p w14:paraId="0210978F" w14:textId="138D2093" w:rsidR="00B4734C" w:rsidRPr="00B83548" w:rsidRDefault="00B4734C" w:rsidP="0067576C">
            <w:pPr>
              <w:spacing w:line="240" w:lineRule="auto"/>
              <w:rPr>
                <w:sz w:val="20"/>
                <w:szCs w:val="20"/>
              </w:rPr>
            </w:pPr>
            <w:r w:rsidRPr="00B83548">
              <w:rPr>
                <w:sz w:val="20"/>
                <w:szCs w:val="20"/>
              </w:rPr>
              <w:t>Flujos</w:t>
            </w:r>
          </w:p>
        </w:tc>
        <w:tc>
          <w:tcPr>
            <w:tcW w:w="848" w:type="pct"/>
          </w:tcPr>
          <w:p w14:paraId="04334A92" w14:textId="175E9C54" w:rsidR="00B4734C" w:rsidRPr="00B83548" w:rsidRDefault="00B4734C" w:rsidP="0067576C">
            <w:pPr>
              <w:spacing w:line="240" w:lineRule="auto"/>
              <w:rPr>
                <w:sz w:val="20"/>
                <w:szCs w:val="20"/>
              </w:rPr>
            </w:pPr>
          </w:p>
        </w:tc>
        <w:tc>
          <w:tcPr>
            <w:tcW w:w="1790" w:type="pct"/>
          </w:tcPr>
          <w:p w14:paraId="47B2FA83" w14:textId="3FB89C56" w:rsidR="00B4734C" w:rsidRPr="00B83548" w:rsidRDefault="00B4734C" w:rsidP="0067576C">
            <w:pPr>
              <w:spacing w:line="240" w:lineRule="auto"/>
              <w:rPr>
                <w:sz w:val="20"/>
                <w:szCs w:val="20"/>
              </w:rPr>
            </w:pPr>
          </w:p>
        </w:tc>
        <w:tc>
          <w:tcPr>
            <w:tcW w:w="862" w:type="pct"/>
          </w:tcPr>
          <w:p w14:paraId="189874CA" w14:textId="77777777" w:rsidR="00B4734C" w:rsidRPr="00B83548" w:rsidRDefault="00B4734C" w:rsidP="0067576C">
            <w:pPr>
              <w:spacing w:line="240" w:lineRule="auto"/>
              <w:rPr>
                <w:sz w:val="20"/>
                <w:szCs w:val="20"/>
              </w:rPr>
            </w:pPr>
          </w:p>
        </w:tc>
      </w:tr>
      <w:tr w:rsidR="004E6540" w:rsidRPr="00B83548" w14:paraId="4335A455" w14:textId="2BC526D3" w:rsidTr="0067576C">
        <w:trPr>
          <w:trHeight w:val="300"/>
        </w:trPr>
        <w:tc>
          <w:tcPr>
            <w:tcW w:w="398" w:type="pct"/>
            <w:vAlign w:val="center"/>
          </w:tcPr>
          <w:p w14:paraId="705E3067" w14:textId="3310D1F1" w:rsidR="00B4734C" w:rsidRPr="00B83548" w:rsidRDefault="00B4734C" w:rsidP="0067576C">
            <w:pPr>
              <w:spacing w:line="240" w:lineRule="auto"/>
              <w:jc w:val="center"/>
              <w:rPr>
                <w:sz w:val="20"/>
                <w:szCs w:val="20"/>
              </w:rPr>
            </w:pPr>
            <w:r w:rsidRPr="00B83548">
              <w:rPr>
                <w:sz w:val="20"/>
                <w:szCs w:val="20"/>
              </w:rPr>
              <w:t>5</w:t>
            </w:r>
          </w:p>
        </w:tc>
        <w:tc>
          <w:tcPr>
            <w:tcW w:w="1102" w:type="pct"/>
          </w:tcPr>
          <w:p w14:paraId="7E92F192" w14:textId="58E46282" w:rsidR="00B4734C" w:rsidRPr="00B83548" w:rsidRDefault="00B4734C" w:rsidP="0067576C">
            <w:pPr>
              <w:spacing w:line="240" w:lineRule="auto"/>
              <w:rPr>
                <w:sz w:val="20"/>
                <w:szCs w:val="20"/>
              </w:rPr>
            </w:pPr>
            <w:r w:rsidRPr="00B83548">
              <w:rPr>
                <w:sz w:val="20"/>
                <w:szCs w:val="20"/>
              </w:rPr>
              <w:t>Reptación</w:t>
            </w:r>
          </w:p>
        </w:tc>
        <w:tc>
          <w:tcPr>
            <w:tcW w:w="848" w:type="pct"/>
          </w:tcPr>
          <w:p w14:paraId="5D437AA7" w14:textId="175E9C54" w:rsidR="00B4734C" w:rsidRPr="00B83548" w:rsidRDefault="00B4734C" w:rsidP="0067576C">
            <w:pPr>
              <w:spacing w:line="240" w:lineRule="auto"/>
              <w:rPr>
                <w:sz w:val="20"/>
                <w:szCs w:val="20"/>
              </w:rPr>
            </w:pPr>
          </w:p>
        </w:tc>
        <w:tc>
          <w:tcPr>
            <w:tcW w:w="1790" w:type="pct"/>
          </w:tcPr>
          <w:p w14:paraId="788D9BB6" w14:textId="7E25AA52" w:rsidR="00B4734C" w:rsidRPr="00B83548" w:rsidRDefault="00B4734C" w:rsidP="0067576C">
            <w:pPr>
              <w:spacing w:line="240" w:lineRule="auto"/>
              <w:rPr>
                <w:sz w:val="20"/>
                <w:szCs w:val="20"/>
              </w:rPr>
            </w:pPr>
          </w:p>
        </w:tc>
        <w:tc>
          <w:tcPr>
            <w:tcW w:w="862" w:type="pct"/>
          </w:tcPr>
          <w:p w14:paraId="456F4465" w14:textId="77777777" w:rsidR="00B4734C" w:rsidRPr="00B83548" w:rsidRDefault="00B4734C" w:rsidP="0067576C">
            <w:pPr>
              <w:spacing w:line="240" w:lineRule="auto"/>
              <w:rPr>
                <w:sz w:val="20"/>
                <w:szCs w:val="20"/>
              </w:rPr>
            </w:pPr>
          </w:p>
        </w:tc>
      </w:tr>
      <w:tr w:rsidR="004E6540" w:rsidRPr="00B83548" w14:paraId="155DAC2B" w14:textId="589FA511" w:rsidTr="0067576C">
        <w:trPr>
          <w:trHeight w:val="300"/>
        </w:trPr>
        <w:tc>
          <w:tcPr>
            <w:tcW w:w="398" w:type="pct"/>
            <w:vAlign w:val="center"/>
          </w:tcPr>
          <w:p w14:paraId="73ED53AF" w14:textId="24B9387D" w:rsidR="00B4734C" w:rsidRPr="00B83548" w:rsidRDefault="00B4734C" w:rsidP="0067576C">
            <w:pPr>
              <w:spacing w:line="240" w:lineRule="auto"/>
              <w:jc w:val="center"/>
              <w:rPr>
                <w:sz w:val="20"/>
                <w:szCs w:val="20"/>
              </w:rPr>
            </w:pPr>
            <w:r w:rsidRPr="00B83548">
              <w:rPr>
                <w:sz w:val="20"/>
                <w:szCs w:val="20"/>
              </w:rPr>
              <w:t>6</w:t>
            </w:r>
          </w:p>
        </w:tc>
        <w:tc>
          <w:tcPr>
            <w:tcW w:w="1102" w:type="pct"/>
          </w:tcPr>
          <w:p w14:paraId="7B8966A4" w14:textId="711DBB42" w:rsidR="00B4734C" w:rsidRPr="00B83548" w:rsidRDefault="00B4734C" w:rsidP="0067576C">
            <w:pPr>
              <w:spacing w:line="240" w:lineRule="auto"/>
              <w:ind w:right="0"/>
              <w:jc w:val="left"/>
              <w:rPr>
                <w:sz w:val="20"/>
                <w:szCs w:val="20"/>
              </w:rPr>
            </w:pPr>
            <w:r w:rsidRPr="00B83548">
              <w:rPr>
                <w:sz w:val="20"/>
                <w:szCs w:val="20"/>
              </w:rPr>
              <w:t>Hundimientos o subsidencia</w:t>
            </w:r>
          </w:p>
        </w:tc>
        <w:tc>
          <w:tcPr>
            <w:tcW w:w="848" w:type="pct"/>
          </w:tcPr>
          <w:p w14:paraId="457BAB9A" w14:textId="175E9C54" w:rsidR="00B4734C" w:rsidRPr="00B83548" w:rsidRDefault="00B4734C" w:rsidP="0067576C">
            <w:pPr>
              <w:spacing w:line="240" w:lineRule="auto"/>
              <w:rPr>
                <w:sz w:val="20"/>
                <w:szCs w:val="20"/>
              </w:rPr>
            </w:pPr>
          </w:p>
        </w:tc>
        <w:tc>
          <w:tcPr>
            <w:tcW w:w="1790" w:type="pct"/>
          </w:tcPr>
          <w:p w14:paraId="3ED13400" w14:textId="64A03D31" w:rsidR="00B4734C" w:rsidRPr="00B83548" w:rsidRDefault="00B4734C" w:rsidP="0067576C">
            <w:pPr>
              <w:spacing w:line="240" w:lineRule="auto"/>
              <w:rPr>
                <w:sz w:val="20"/>
                <w:szCs w:val="20"/>
              </w:rPr>
            </w:pPr>
          </w:p>
        </w:tc>
        <w:tc>
          <w:tcPr>
            <w:tcW w:w="862" w:type="pct"/>
          </w:tcPr>
          <w:p w14:paraId="7F8C56DD" w14:textId="77777777" w:rsidR="00B4734C" w:rsidRPr="00B83548" w:rsidRDefault="00B4734C" w:rsidP="0067576C">
            <w:pPr>
              <w:spacing w:line="240" w:lineRule="auto"/>
              <w:rPr>
                <w:sz w:val="20"/>
                <w:szCs w:val="20"/>
              </w:rPr>
            </w:pPr>
          </w:p>
        </w:tc>
      </w:tr>
      <w:tr w:rsidR="004E6540" w:rsidRPr="00B83548" w14:paraId="272C75C2" w14:textId="77777777" w:rsidTr="0067576C">
        <w:trPr>
          <w:trHeight w:val="300"/>
        </w:trPr>
        <w:tc>
          <w:tcPr>
            <w:tcW w:w="398" w:type="pct"/>
            <w:vAlign w:val="center"/>
          </w:tcPr>
          <w:p w14:paraId="03DFCEC9" w14:textId="033D52EE" w:rsidR="004E6540" w:rsidRPr="00B83548" w:rsidRDefault="004E6540" w:rsidP="0067576C">
            <w:pPr>
              <w:spacing w:line="240" w:lineRule="auto"/>
              <w:jc w:val="center"/>
              <w:rPr>
                <w:sz w:val="20"/>
                <w:szCs w:val="20"/>
              </w:rPr>
            </w:pPr>
            <w:r w:rsidRPr="00B83548">
              <w:rPr>
                <w:sz w:val="20"/>
                <w:szCs w:val="20"/>
              </w:rPr>
              <w:t>7</w:t>
            </w:r>
          </w:p>
        </w:tc>
        <w:tc>
          <w:tcPr>
            <w:tcW w:w="1102" w:type="pct"/>
          </w:tcPr>
          <w:p w14:paraId="3C0CB04A" w14:textId="161F9BD9" w:rsidR="004E6540" w:rsidRPr="00B83548" w:rsidRDefault="004E6540" w:rsidP="0067576C">
            <w:pPr>
              <w:spacing w:line="240" w:lineRule="auto"/>
              <w:ind w:right="27"/>
              <w:rPr>
                <w:sz w:val="20"/>
                <w:szCs w:val="20"/>
              </w:rPr>
            </w:pPr>
            <w:r w:rsidRPr="00B83548">
              <w:rPr>
                <w:sz w:val="20"/>
                <w:szCs w:val="20"/>
              </w:rPr>
              <w:t>Eventos geoclimáticos (inundaciones</w:t>
            </w:r>
            <w:r w:rsidR="0054201B" w:rsidRPr="00B83548">
              <w:rPr>
                <w:sz w:val="20"/>
                <w:szCs w:val="20"/>
              </w:rPr>
              <w:t xml:space="preserve">, </w:t>
            </w:r>
            <w:r w:rsidRPr="00B83548">
              <w:rPr>
                <w:sz w:val="20"/>
                <w:szCs w:val="20"/>
              </w:rPr>
              <w:t>avenidas torrenciales)</w:t>
            </w:r>
          </w:p>
        </w:tc>
        <w:tc>
          <w:tcPr>
            <w:tcW w:w="848" w:type="pct"/>
          </w:tcPr>
          <w:p w14:paraId="4DD3D45C" w14:textId="77777777" w:rsidR="004E6540" w:rsidRPr="00B83548" w:rsidRDefault="004E6540" w:rsidP="0067576C">
            <w:pPr>
              <w:spacing w:line="240" w:lineRule="auto"/>
              <w:rPr>
                <w:sz w:val="20"/>
                <w:szCs w:val="20"/>
              </w:rPr>
            </w:pPr>
          </w:p>
        </w:tc>
        <w:tc>
          <w:tcPr>
            <w:tcW w:w="1790" w:type="pct"/>
          </w:tcPr>
          <w:p w14:paraId="5286A038" w14:textId="77777777" w:rsidR="004E6540" w:rsidRPr="00B83548" w:rsidRDefault="004E6540" w:rsidP="0067576C">
            <w:pPr>
              <w:spacing w:line="240" w:lineRule="auto"/>
              <w:rPr>
                <w:sz w:val="20"/>
                <w:szCs w:val="20"/>
              </w:rPr>
            </w:pPr>
          </w:p>
        </w:tc>
        <w:tc>
          <w:tcPr>
            <w:tcW w:w="862" w:type="pct"/>
          </w:tcPr>
          <w:p w14:paraId="11BD532C" w14:textId="77777777" w:rsidR="004E6540" w:rsidRPr="00B83548" w:rsidRDefault="004E6540" w:rsidP="0067576C">
            <w:pPr>
              <w:spacing w:line="240" w:lineRule="auto"/>
              <w:rPr>
                <w:sz w:val="20"/>
                <w:szCs w:val="20"/>
              </w:rPr>
            </w:pPr>
          </w:p>
        </w:tc>
      </w:tr>
    </w:tbl>
    <w:p w14:paraId="50E22661" w14:textId="77777777" w:rsidR="007452F0" w:rsidRPr="00112CAF" w:rsidRDefault="007452F0" w:rsidP="0067576C">
      <w:pPr>
        <w:spacing w:line="240" w:lineRule="auto"/>
      </w:pPr>
    </w:p>
    <w:p w14:paraId="445B69D4" w14:textId="45AAE4CC" w:rsidR="007452F0" w:rsidRPr="00112CAF" w:rsidRDefault="7D89921F" w:rsidP="0067576C">
      <w:pPr>
        <w:pStyle w:val="Heading2"/>
        <w:numPr>
          <w:ilvl w:val="2"/>
          <w:numId w:val="20"/>
        </w:numPr>
        <w:spacing w:line="240" w:lineRule="auto"/>
      </w:pPr>
      <w:bookmarkStart w:id="40" w:name="_Toc146443927"/>
      <w:bookmarkStart w:id="41" w:name="_Toc146785279"/>
      <w:r w:rsidRPr="00112CAF">
        <w:t>Hidrología e Hidrogeología</w:t>
      </w:r>
      <w:bookmarkEnd w:id="40"/>
      <w:bookmarkEnd w:id="41"/>
    </w:p>
    <w:p w14:paraId="38EF3CD0" w14:textId="0867A9FA" w:rsidR="00CE3D77" w:rsidRPr="00112CAF" w:rsidRDefault="7D89921F" w:rsidP="0067576C">
      <w:pPr>
        <w:spacing w:line="240" w:lineRule="auto"/>
        <w:rPr>
          <w:lang w:val="es"/>
        </w:rPr>
      </w:pPr>
      <w:r w:rsidRPr="00112CAF">
        <w:rPr>
          <w:lang w:val="es"/>
        </w:rPr>
        <w:t>A partir de información secundaria se debe identificar</w:t>
      </w:r>
      <w:r w:rsidR="001D6AD3">
        <w:rPr>
          <w:lang w:val="es"/>
        </w:rPr>
        <w:t xml:space="preserve"> y </w:t>
      </w:r>
      <w:r w:rsidR="0068517E">
        <w:rPr>
          <w:lang w:val="es"/>
        </w:rPr>
        <w:t>caracterizar</w:t>
      </w:r>
      <w:r w:rsidRPr="00112CAF">
        <w:rPr>
          <w:lang w:val="es"/>
        </w:rPr>
        <w:t xml:space="preserve"> la cuenca y subcuenca a la que pertenece el área </w:t>
      </w:r>
      <w:r w:rsidR="00E21BF7">
        <w:rPr>
          <w:lang w:val="es"/>
        </w:rPr>
        <w:t>de intervención</w:t>
      </w:r>
      <w:r w:rsidR="00BB5651">
        <w:rPr>
          <w:lang w:val="es"/>
        </w:rPr>
        <w:t xml:space="preserve"> </w:t>
      </w:r>
      <w:r w:rsidRPr="00112CAF">
        <w:rPr>
          <w:lang w:val="es"/>
        </w:rPr>
        <w:t>y presenta</w:t>
      </w:r>
      <w:r w:rsidR="00BB5651">
        <w:rPr>
          <w:lang w:val="es"/>
        </w:rPr>
        <w:t>r</w:t>
      </w:r>
      <w:r w:rsidRPr="00112CAF">
        <w:rPr>
          <w:lang w:val="es"/>
        </w:rPr>
        <w:t xml:space="preserve"> en cartograf</w:t>
      </w:r>
      <w:r w:rsidR="00841FBF" w:rsidRPr="00112CAF">
        <w:rPr>
          <w:lang w:val="es"/>
        </w:rPr>
        <w:t>í</w:t>
      </w:r>
      <w:r w:rsidRPr="00112CAF">
        <w:rPr>
          <w:lang w:val="es"/>
        </w:rPr>
        <w:t xml:space="preserve">a </w:t>
      </w:r>
      <w:r w:rsidR="00C36C6D">
        <w:rPr>
          <w:lang w:val="es"/>
        </w:rPr>
        <w:t xml:space="preserve">a escala 1:5.000 o la </w:t>
      </w:r>
      <w:r w:rsidR="005C3AF9">
        <w:rPr>
          <w:lang w:val="es"/>
        </w:rPr>
        <w:t>más</w:t>
      </w:r>
      <w:r w:rsidR="00C36C6D">
        <w:rPr>
          <w:lang w:val="es"/>
        </w:rPr>
        <w:t xml:space="preserve"> pertinente</w:t>
      </w:r>
      <w:r w:rsidR="005C3AF9">
        <w:rPr>
          <w:lang w:val="es"/>
        </w:rPr>
        <w:t xml:space="preserve">, </w:t>
      </w:r>
      <w:r w:rsidRPr="00112CAF">
        <w:rPr>
          <w:lang w:val="es"/>
        </w:rPr>
        <w:t>los cuerpos agua objeto de captación de agua</w:t>
      </w:r>
      <w:r w:rsidR="000C577B">
        <w:rPr>
          <w:lang w:val="es"/>
        </w:rPr>
        <w:t xml:space="preserve"> superficial</w:t>
      </w:r>
      <w:r w:rsidRPr="00112CAF">
        <w:rPr>
          <w:lang w:val="es"/>
        </w:rPr>
        <w:t>, vertimiento u ocupación de cauce.</w:t>
      </w:r>
      <w:r w:rsidR="00E13790">
        <w:rPr>
          <w:lang w:val="es"/>
        </w:rPr>
        <w:t xml:space="preserve"> Se debe </w:t>
      </w:r>
      <w:r w:rsidR="00C73FD0">
        <w:rPr>
          <w:lang w:val="es"/>
        </w:rPr>
        <w:t xml:space="preserve">presentar la </w:t>
      </w:r>
      <w:r w:rsidR="00220B17">
        <w:rPr>
          <w:lang w:val="es"/>
        </w:rPr>
        <w:t xml:space="preserve">descripción y la </w:t>
      </w:r>
      <w:r w:rsidR="00C73FD0">
        <w:rPr>
          <w:lang w:val="es"/>
        </w:rPr>
        <w:t xml:space="preserve">ubicación cartográfica </w:t>
      </w:r>
      <w:r w:rsidR="00191EEF">
        <w:rPr>
          <w:lang w:val="es"/>
        </w:rPr>
        <w:t>del manantial</w:t>
      </w:r>
      <w:r w:rsidR="000300C3">
        <w:rPr>
          <w:lang w:val="es"/>
        </w:rPr>
        <w:t xml:space="preserve"> o </w:t>
      </w:r>
      <w:r w:rsidR="00191EEF">
        <w:rPr>
          <w:lang w:val="es"/>
        </w:rPr>
        <w:t xml:space="preserve">nacimiento de agua </w:t>
      </w:r>
      <w:r w:rsidR="00D877C9">
        <w:rPr>
          <w:lang w:val="es"/>
        </w:rPr>
        <w:t>identificado en el área de intervención.</w:t>
      </w:r>
    </w:p>
    <w:p w14:paraId="1CB88D60" w14:textId="080DD074" w:rsidR="00E75270" w:rsidRPr="00112CAF" w:rsidRDefault="00775A9F" w:rsidP="0067576C">
      <w:pPr>
        <w:pStyle w:val="Caption"/>
        <w:rPr>
          <w:lang w:val="es"/>
        </w:rPr>
      </w:pPr>
      <w:bookmarkStart w:id="42" w:name="_Toc146785337"/>
      <w:r w:rsidRPr="00112CAF">
        <w:t xml:space="preserve"> </w:t>
      </w:r>
      <w:r w:rsidR="00E75270" w:rsidRPr="00112CAF">
        <w:t xml:space="preserve">Plano </w:t>
      </w:r>
      <w:r>
        <w:fldChar w:fldCharType="begin"/>
      </w:r>
      <w:r>
        <w:instrText xml:space="preserve"> SEQ Plano \* ARABIC </w:instrText>
      </w:r>
      <w:r>
        <w:fldChar w:fldCharType="separate"/>
      </w:r>
      <w:r w:rsidR="00492DF0">
        <w:rPr>
          <w:noProof/>
        </w:rPr>
        <w:t>6</w:t>
      </w:r>
      <w:r>
        <w:rPr>
          <w:noProof/>
        </w:rPr>
        <w:fldChar w:fldCharType="end"/>
      </w:r>
      <w:r w:rsidR="00E75270" w:rsidRPr="00112CAF">
        <w:t>. Hidrología e Hidrogeología</w:t>
      </w:r>
      <w:bookmarkEnd w:id="42"/>
    </w:p>
    <w:p w14:paraId="2B71F0B7" w14:textId="77777777" w:rsidR="00B83548" w:rsidRDefault="00B83548" w:rsidP="0067576C">
      <w:pPr>
        <w:spacing w:after="0" w:line="240" w:lineRule="auto"/>
        <w:rPr>
          <w:lang w:val="es"/>
        </w:rPr>
      </w:pPr>
    </w:p>
    <w:p w14:paraId="69A5FDCC" w14:textId="159C6240" w:rsidR="00B4734C" w:rsidRPr="00112CAF" w:rsidRDefault="7D89921F" w:rsidP="0067576C">
      <w:pPr>
        <w:spacing w:after="0" w:line="240" w:lineRule="auto"/>
        <w:rPr>
          <w:lang w:val="es"/>
        </w:rPr>
      </w:pPr>
      <w:r w:rsidRPr="00112CAF">
        <w:rPr>
          <w:lang w:val="es"/>
        </w:rPr>
        <w:t xml:space="preserve">En el caso de minería subterránea y de labores a cielo abierto desarrolladas mediante </w:t>
      </w:r>
      <w:r w:rsidR="0007481E" w:rsidRPr="00112CAF">
        <w:rPr>
          <w:i/>
          <w:iCs/>
          <w:lang w:val="es"/>
        </w:rPr>
        <w:t>Pit de explotación</w:t>
      </w:r>
      <w:r w:rsidRPr="00112CAF">
        <w:rPr>
          <w:lang w:val="es"/>
        </w:rPr>
        <w:t xml:space="preserve"> se debe presentar la relación de caudales de agua bombeados </w:t>
      </w:r>
      <w:r w:rsidR="00841FBF" w:rsidRPr="00112CAF">
        <w:rPr>
          <w:lang w:val="es"/>
        </w:rPr>
        <w:t xml:space="preserve">o extraídos </w:t>
      </w:r>
      <w:r w:rsidRPr="00112CAF">
        <w:rPr>
          <w:lang w:val="es"/>
        </w:rPr>
        <w:t xml:space="preserve">en cada una de las operaciones objeto de formalización, indicando tiempo </w:t>
      </w:r>
      <w:r w:rsidR="00841FBF" w:rsidRPr="00112CAF">
        <w:rPr>
          <w:lang w:val="es"/>
        </w:rPr>
        <w:t xml:space="preserve">diario de </w:t>
      </w:r>
      <w:r w:rsidRPr="00112CAF">
        <w:rPr>
          <w:lang w:val="es"/>
        </w:rPr>
        <w:t>bombeo, periodicidad y caudal</w:t>
      </w:r>
      <w:r w:rsidR="00841FBF" w:rsidRPr="00112CAF">
        <w:rPr>
          <w:lang w:val="es"/>
        </w:rPr>
        <w:t xml:space="preserve"> promedio</w:t>
      </w:r>
      <w:r w:rsidRPr="00112CAF">
        <w:rPr>
          <w:lang w:val="es"/>
        </w:rPr>
        <w:t>.</w:t>
      </w:r>
    </w:p>
    <w:p w14:paraId="49A59832" w14:textId="77777777" w:rsidR="00775A9F" w:rsidRPr="00112CAF" w:rsidRDefault="00775A9F" w:rsidP="0067576C">
      <w:pPr>
        <w:spacing w:after="0" w:line="240" w:lineRule="auto"/>
        <w:rPr>
          <w:lang w:val="es"/>
        </w:rPr>
      </w:pPr>
    </w:p>
    <w:p w14:paraId="0092CAA3" w14:textId="225F71DC" w:rsidR="00926543" w:rsidRPr="00112CAF" w:rsidRDefault="00021C3A" w:rsidP="0067576C">
      <w:pPr>
        <w:pStyle w:val="Heading2"/>
        <w:numPr>
          <w:ilvl w:val="2"/>
          <w:numId w:val="20"/>
        </w:numPr>
        <w:spacing w:line="240" w:lineRule="auto"/>
      </w:pPr>
      <w:bookmarkStart w:id="43" w:name="_Toc146443928"/>
      <w:bookmarkStart w:id="44" w:name="_Toc146785280"/>
      <w:r w:rsidRPr="00112CAF">
        <w:t>Atmósfera</w:t>
      </w:r>
      <w:bookmarkEnd w:id="43"/>
      <w:bookmarkEnd w:id="44"/>
    </w:p>
    <w:p w14:paraId="54CCB94C" w14:textId="44CE3AAD" w:rsidR="007B460F" w:rsidRPr="00112CAF" w:rsidRDefault="7D89921F" w:rsidP="0067576C">
      <w:pPr>
        <w:spacing w:line="240" w:lineRule="auto"/>
      </w:pPr>
      <w:r w:rsidRPr="00112CAF">
        <w:t>Se debe identificar las fuentes de emisión atmosférica y las fuentes de generación de ruido y vibración producto de la actividad minera, diligenciando la siguiente tabla</w:t>
      </w:r>
      <w:r w:rsidR="00841FBF" w:rsidRPr="00112CAF">
        <w:t>.</w:t>
      </w:r>
      <w:r w:rsidRPr="00112CAF">
        <w:t xml:space="preserve"> (añadir o eliminar las filas según el número de fuentes que identifique):</w:t>
      </w:r>
    </w:p>
    <w:p w14:paraId="4A492DC1" w14:textId="2590B869" w:rsidR="00841FBF" w:rsidRPr="00112CAF" w:rsidRDefault="00841FBF" w:rsidP="0067576C">
      <w:pPr>
        <w:pStyle w:val="Caption"/>
      </w:pPr>
      <w:bookmarkStart w:id="45" w:name="_Toc146119003"/>
      <w:bookmarkStart w:id="46" w:name="_Toc146785328"/>
      <w:r w:rsidRPr="00112CAF">
        <w:t xml:space="preserve">Tabla </w:t>
      </w:r>
      <w:r>
        <w:fldChar w:fldCharType="begin"/>
      </w:r>
      <w:r>
        <w:instrText xml:space="preserve"> SEQ Tabla \* ARABIC </w:instrText>
      </w:r>
      <w:r>
        <w:fldChar w:fldCharType="separate"/>
      </w:r>
      <w:r w:rsidR="00016D31" w:rsidRPr="00112CAF">
        <w:rPr>
          <w:noProof/>
        </w:rPr>
        <w:t>5</w:t>
      </w:r>
      <w:r>
        <w:rPr>
          <w:noProof/>
        </w:rPr>
        <w:fldChar w:fldCharType="end"/>
      </w:r>
      <w:r w:rsidRPr="00112CAF">
        <w:t>. Identificación de fuente de emisión atmosférica</w:t>
      </w:r>
      <w:bookmarkEnd w:id="45"/>
      <w:bookmarkEnd w:id="46"/>
    </w:p>
    <w:tbl>
      <w:tblPr>
        <w:tblStyle w:val="TableGrid"/>
        <w:tblW w:w="9359" w:type="dxa"/>
        <w:tblLayout w:type="fixed"/>
        <w:tblLook w:val="06A0" w:firstRow="1" w:lastRow="0" w:firstColumn="1" w:lastColumn="0" w:noHBand="1" w:noVBand="1"/>
      </w:tblPr>
      <w:tblGrid>
        <w:gridCol w:w="704"/>
        <w:gridCol w:w="1985"/>
        <w:gridCol w:w="2409"/>
        <w:gridCol w:w="2552"/>
        <w:gridCol w:w="1709"/>
      </w:tblGrid>
      <w:tr w:rsidR="00841FBF" w:rsidRPr="00B83548" w14:paraId="627C8DC5" w14:textId="77777777" w:rsidTr="00B83548">
        <w:trPr>
          <w:trHeight w:val="300"/>
          <w:tblHeader/>
        </w:trPr>
        <w:tc>
          <w:tcPr>
            <w:tcW w:w="704" w:type="dxa"/>
            <w:shd w:val="clear" w:color="auto" w:fill="96BF54"/>
            <w:vAlign w:val="center"/>
          </w:tcPr>
          <w:p w14:paraId="075EBF83" w14:textId="61AA7623" w:rsidR="7D89921F" w:rsidRPr="00B83548" w:rsidRDefault="00841FBF" w:rsidP="0067576C">
            <w:pPr>
              <w:tabs>
                <w:tab w:val="clear" w:pos="542"/>
              </w:tabs>
              <w:spacing w:line="240" w:lineRule="auto"/>
              <w:ind w:right="-44"/>
              <w:rPr>
                <w:sz w:val="20"/>
                <w:szCs w:val="20"/>
              </w:rPr>
            </w:pPr>
            <w:r w:rsidRPr="00B83548">
              <w:rPr>
                <w:sz w:val="20"/>
                <w:szCs w:val="20"/>
              </w:rPr>
              <w:t>Í</w:t>
            </w:r>
            <w:r w:rsidR="7D89921F" w:rsidRPr="00B83548">
              <w:rPr>
                <w:sz w:val="20"/>
                <w:szCs w:val="20"/>
              </w:rPr>
              <w:t>tem</w:t>
            </w:r>
          </w:p>
        </w:tc>
        <w:tc>
          <w:tcPr>
            <w:tcW w:w="1985" w:type="dxa"/>
            <w:shd w:val="clear" w:color="auto" w:fill="96BF54"/>
            <w:vAlign w:val="center"/>
          </w:tcPr>
          <w:p w14:paraId="71FEBED9" w14:textId="77777777" w:rsidR="00B83548" w:rsidRDefault="7D89921F" w:rsidP="0067576C">
            <w:pPr>
              <w:spacing w:line="240" w:lineRule="auto"/>
              <w:rPr>
                <w:sz w:val="20"/>
                <w:szCs w:val="20"/>
              </w:rPr>
            </w:pPr>
            <w:r w:rsidRPr="00B83548">
              <w:rPr>
                <w:sz w:val="20"/>
                <w:szCs w:val="20"/>
              </w:rPr>
              <w:t>Fuente</w:t>
            </w:r>
            <w:r w:rsidR="00B83548">
              <w:rPr>
                <w:sz w:val="20"/>
                <w:szCs w:val="20"/>
              </w:rPr>
              <w:t xml:space="preserve"> </w:t>
            </w:r>
          </w:p>
          <w:p w14:paraId="01A2C3D8" w14:textId="098FF034" w:rsidR="7D89921F" w:rsidRPr="00B83548" w:rsidRDefault="7D89921F" w:rsidP="0067576C">
            <w:pPr>
              <w:spacing w:line="240" w:lineRule="auto"/>
              <w:rPr>
                <w:sz w:val="20"/>
                <w:szCs w:val="20"/>
              </w:rPr>
            </w:pPr>
            <w:r w:rsidRPr="00B83548">
              <w:rPr>
                <w:sz w:val="20"/>
                <w:szCs w:val="20"/>
              </w:rPr>
              <w:t>(</w:t>
            </w:r>
            <w:r w:rsidR="0037629F" w:rsidRPr="00B83548">
              <w:rPr>
                <w:sz w:val="20"/>
                <w:szCs w:val="20"/>
              </w:rPr>
              <w:t>Ej.</w:t>
            </w:r>
            <w:r w:rsidRPr="00B83548">
              <w:rPr>
                <w:sz w:val="20"/>
                <w:szCs w:val="20"/>
              </w:rPr>
              <w:t>: Malacate, maquinaria)</w:t>
            </w:r>
          </w:p>
        </w:tc>
        <w:tc>
          <w:tcPr>
            <w:tcW w:w="2409" w:type="dxa"/>
            <w:shd w:val="clear" w:color="auto" w:fill="96BF54"/>
            <w:vAlign w:val="center"/>
          </w:tcPr>
          <w:p w14:paraId="1905AB4A" w14:textId="2CBED554" w:rsidR="7D89921F" w:rsidRPr="00B83548" w:rsidRDefault="7D89921F" w:rsidP="0067576C">
            <w:pPr>
              <w:spacing w:line="240" w:lineRule="auto"/>
              <w:rPr>
                <w:sz w:val="20"/>
                <w:szCs w:val="20"/>
              </w:rPr>
            </w:pPr>
            <w:r w:rsidRPr="00B83548">
              <w:rPr>
                <w:sz w:val="20"/>
                <w:szCs w:val="20"/>
              </w:rPr>
              <w:t>Tipo de emisión</w:t>
            </w:r>
          </w:p>
          <w:p w14:paraId="7A075D2D" w14:textId="268A56C0" w:rsidR="7D89921F" w:rsidRPr="00B83548" w:rsidRDefault="7D89921F" w:rsidP="0067576C">
            <w:pPr>
              <w:spacing w:line="240" w:lineRule="auto"/>
              <w:ind w:right="33"/>
              <w:rPr>
                <w:sz w:val="20"/>
                <w:szCs w:val="20"/>
              </w:rPr>
            </w:pPr>
            <w:r w:rsidRPr="00B83548">
              <w:rPr>
                <w:sz w:val="20"/>
                <w:szCs w:val="20"/>
              </w:rPr>
              <w:t>(Material particulado, gases, ruido)</w:t>
            </w:r>
          </w:p>
        </w:tc>
        <w:tc>
          <w:tcPr>
            <w:tcW w:w="2552" w:type="dxa"/>
            <w:shd w:val="clear" w:color="auto" w:fill="96BF54"/>
            <w:vAlign w:val="center"/>
          </w:tcPr>
          <w:p w14:paraId="258060E3" w14:textId="1997B07E" w:rsidR="7D89921F" w:rsidRPr="00B83548" w:rsidRDefault="7D89921F" w:rsidP="0067576C">
            <w:pPr>
              <w:spacing w:line="240" w:lineRule="auto"/>
              <w:ind w:right="36"/>
              <w:rPr>
                <w:sz w:val="20"/>
                <w:szCs w:val="20"/>
              </w:rPr>
            </w:pPr>
            <w:r w:rsidRPr="00B83548">
              <w:rPr>
                <w:sz w:val="20"/>
                <w:szCs w:val="20"/>
              </w:rPr>
              <w:t>Distancia a la vivienda, vía o infraestructura social más cercana (metros)</w:t>
            </w:r>
          </w:p>
        </w:tc>
        <w:tc>
          <w:tcPr>
            <w:tcW w:w="1709" w:type="dxa"/>
            <w:shd w:val="clear" w:color="auto" w:fill="96BF54"/>
            <w:vAlign w:val="center"/>
          </w:tcPr>
          <w:p w14:paraId="1A775491" w14:textId="73AEADD1" w:rsidR="7D89921F" w:rsidRPr="00B83548" w:rsidRDefault="7D89921F" w:rsidP="0067576C">
            <w:pPr>
              <w:spacing w:line="240" w:lineRule="auto"/>
              <w:rPr>
                <w:sz w:val="20"/>
                <w:szCs w:val="20"/>
              </w:rPr>
            </w:pPr>
            <w:r w:rsidRPr="00B83548">
              <w:rPr>
                <w:sz w:val="20"/>
                <w:szCs w:val="20"/>
              </w:rPr>
              <w:t>Descripción</w:t>
            </w:r>
          </w:p>
        </w:tc>
      </w:tr>
      <w:tr w:rsidR="00841FBF" w:rsidRPr="00B83548" w14:paraId="592840E0" w14:textId="77777777" w:rsidTr="00B83548">
        <w:trPr>
          <w:trHeight w:val="300"/>
        </w:trPr>
        <w:tc>
          <w:tcPr>
            <w:tcW w:w="704" w:type="dxa"/>
          </w:tcPr>
          <w:p w14:paraId="55A87B6C" w14:textId="487F2203" w:rsidR="7D89921F" w:rsidRPr="00B83548" w:rsidRDefault="7D89921F" w:rsidP="0067576C">
            <w:pPr>
              <w:spacing w:line="240" w:lineRule="auto"/>
              <w:rPr>
                <w:sz w:val="20"/>
                <w:szCs w:val="20"/>
              </w:rPr>
            </w:pPr>
            <w:r w:rsidRPr="00B83548">
              <w:rPr>
                <w:sz w:val="20"/>
                <w:szCs w:val="20"/>
              </w:rPr>
              <w:t>1</w:t>
            </w:r>
          </w:p>
        </w:tc>
        <w:tc>
          <w:tcPr>
            <w:tcW w:w="1985" w:type="dxa"/>
          </w:tcPr>
          <w:p w14:paraId="076EDF92" w14:textId="44A92367" w:rsidR="7D89921F" w:rsidRPr="00B83548" w:rsidRDefault="7D89921F" w:rsidP="0067576C">
            <w:pPr>
              <w:spacing w:line="240" w:lineRule="auto"/>
              <w:rPr>
                <w:sz w:val="20"/>
                <w:szCs w:val="20"/>
              </w:rPr>
            </w:pPr>
          </w:p>
        </w:tc>
        <w:tc>
          <w:tcPr>
            <w:tcW w:w="2409" w:type="dxa"/>
          </w:tcPr>
          <w:p w14:paraId="521E2502" w14:textId="44A92367" w:rsidR="7D89921F" w:rsidRPr="00B83548" w:rsidRDefault="7D89921F" w:rsidP="0067576C">
            <w:pPr>
              <w:spacing w:line="240" w:lineRule="auto"/>
              <w:rPr>
                <w:sz w:val="20"/>
                <w:szCs w:val="20"/>
              </w:rPr>
            </w:pPr>
          </w:p>
        </w:tc>
        <w:tc>
          <w:tcPr>
            <w:tcW w:w="2552" w:type="dxa"/>
          </w:tcPr>
          <w:p w14:paraId="0C8CE0CF" w14:textId="3B9CF740" w:rsidR="7D89921F" w:rsidRPr="00B83548" w:rsidRDefault="7D89921F" w:rsidP="0067576C">
            <w:pPr>
              <w:spacing w:line="240" w:lineRule="auto"/>
              <w:rPr>
                <w:sz w:val="20"/>
                <w:szCs w:val="20"/>
              </w:rPr>
            </w:pPr>
          </w:p>
        </w:tc>
        <w:tc>
          <w:tcPr>
            <w:tcW w:w="1709" w:type="dxa"/>
          </w:tcPr>
          <w:p w14:paraId="1842E49B" w14:textId="44A92367" w:rsidR="7D89921F" w:rsidRPr="00B83548" w:rsidRDefault="7D89921F" w:rsidP="0067576C">
            <w:pPr>
              <w:spacing w:line="240" w:lineRule="auto"/>
              <w:rPr>
                <w:sz w:val="20"/>
                <w:szCs w:val="20"/>
              </w:rPr>
            </w:pPr>
          </w:p>
        </w:tc>
      </w:tr>
      <w:tr w:rsidR="00841FBF" w:rsidRPr="00B83548" w14:paraId="77B21B99" w14:textId="77777777" w:rsidTr="00B83548">
        <w:trPr>
          <w:trHeight w:val="300"/>
        </w:trPr>
        <w:tc>
          <w:tcPr>
            <w:tcW w:w="704" w:type="dxa"/>
          </w:tcPr>
          <w:p w14:paraId="330948F3" w14:textId="622C0131" w:rsidR="7D89921F" w:rsidRPr="00B83548" w:rsidRDefault="7D89921F" w:rsidP="0067576C">
            <w:pPr>
              <w:spacing w:line="240" w:lineRule="auto"/>
              <w:rPr>
                <w:sz w:val="20"/>
                <w:szCs w:val="20"/>
              </w:rPr>
            </w:pPr>
            <w:r w:rsidRPr="00B83548">
              <w:rPr>
                <w:sz w:val="20"/>
                <w:szCs w:val="20"/>
              </w:rPr>
              <w:t>2</w:t>
            </w:r>
          </w:p>
        </w:tc>
        <w:tc>
          <w:tcPr>
            <w:tcW w:w="1985" w:type="dxa"/>
          </w:tcPr>
          <w:p w14:paraId="0D1B784D" w14:textId="44A92367" w:rsidR="7D89921F" w:rsidRPr="00B83548" w:rsidRDefault="7D89921F" w:rsidP="0067576C">
            <w:pPr>
              <w:spacing w:line="240" w:lineRule="auto"/>
              <w:rPr>
                <w:sz w:val="20"/>
                <w:szCs w:val="20"/>
              </w:rPr>
            </w:pPr>
          </w:p>
        </w:tc>
        <w:tc>
          <w:tcPr>
            <w:tcW w:w="2409" w:type="dxa"/>
          </w:tcPr>
          <w:p w14:paraId="7B51A196" w14:textId="44A92367" w:rsidR="7D89921F" w:rsidRPr="00B83548" w:rsidRDefault="7D89921F" w:rsidP="0067576C">
            <w:pPr>
              <w:spacing w:line="240" w:lineRule="auto"/>
              <w:rPr>
                <w:sz w:val="20"/>
                <w:szCs w:val="20"/>
              </w:rPr>
            </w:pPr>
          </w:p>
        </w:tc>
        <w:tc>
          <w:tcPr>
            <w:tcW w:w="2552" w:type="dxa"/>
          </w:tcPr>
          <w:p w14:paraId="18A6DAA3" w14:textId="017AECD8" w:rsidR="7D89921F" w:rsidRPr="00B83548" w:rsidRDefault="7D89921F" w:rsidP="0067576C">
            <w:pPr>
              <w:spacing w:line="240" w:lineRule="auto"/>
              <w:rPr>
                <w:sz w:val="20"/>
                <w:szCs w:val="20"/>
              </w:rPr>
            </w:pPr>
          </w:p>
        </w:tc>
        <w:tc>
          <w:tcPr>
            <w:tcW w:w="1709" w:type="dxa"/>
          </w:tcPr>
          <w:p w14:paraId="08616FF5" w14:textId="44A92367" w:rsidR="7D89921F" w:rsidRPr="00B83548" w:rsidRDefault="7D89921F" w:rsidP="0067576C">
            <w:pPr>
              <w:spacing w:line="240" w:lineRule="auto"/>
              <w:rPr>
                <w:sz w:val="20"/>
                <w:szCs w:val="20"/>
              </w:rPr>
            </w:pPr>
          </w:p>
        </w:tc>
      </w:tr>
      <w:tr w:rsidR="00841FBF" w:rsidRPr="00B83548" w14:paraId="72B4B6B8" w14:textId="77777777" w:rsidTr="00B83548">
        <w:trPr>
          <w:trHeight w:val="300"/>
        </w:trPr>
        <w:tc>
          <w:tcPr>
            <w:tcW w:w="704" w:type="dxa"/>
          </w:tcPr>
          <w:p w14:paraId="5A01C352" w14:textId="201ABAC0" w:rsidR="7D89921F" w:rsidRPr="00B83548" w:rsidRDefault="7D89921F" w:rsidP="0067576C">
            <w:pPr>
              <w:spacing w:line="240" w:lineRule="auto"/>
              <w:rPr>
                <w:sz w:val="20"/>
                <w:szCs w:val="20"/>
              </w:rPr>
            </w:pPr>
            <w:r w:rsidRPr="00B83548">
              <w:rPr>
                <w:sz w:val="20"/>
                <w:szCs w:val="20"/>
              </w:rPr>
              <w:t>3</w:t>
            </w:r>
          </w:p>
        </w:tc>
        <w:tc>
          <w:tcPr>
            <w:tcW w:w="1985" w:type="dxa"/>
          </w:tcPr>
          <w:p w14:paraId="211386E7" w14:textId="44A92367" w:rsidR="7D89921F" w:rsidRPr="00B83548" w:rsidRDefault="7D89921F" w:rsidP="0067576C">
            <w:pPr>
              <w:spacing w:line="240" w:lineRule="auto"/>
              <w:rPr>
                <w:sz w:val="20"/>
                <w:szCs w:val="20"/>
              </w:rPr>
            </w:pPr>
          </w:p>
        </w:tc>
        <w:tc>
          <w:tcPr>
            <w:tcW w:w="2409" w:type="dxa"/>
          </w:tcPr>
          <w:p w14:paraId="5679B25B" w14:textId="44A92367" w:rsidR="7D89921F" w:rsidRPr="00B83548" w:rsidRDefault="7D89921F" w:rsidP="0067576C">
            <w:pPr>
              <w:spacing w:line="240" w:lineRule="auto"/>
              <w:rPr>
                <w:sz w:val="20"/>
                <w:szCs w:val="20"/>
              </w:rPr>
            </w:pPr>
          </w:p>
        </w:tc>
        <w:tc>
          <w:tcPr>
            <w:tcW w:w="2552" w:type="dxa"/>
          </w:tcPr>
          <w:p w14:paraId="1DD6A4F8" w14:textId="5895C84C" w:rsidR="7D89921F" w:rsidRPr="00B83548" w:rsidRDefault="7D89921F" w:rsidP="0067576C">
            <w:pPr>
              <w:spacing w:line="240" w:lineRule="auto"/>
              <w:rPr>
                <w:sz w:val="20"/>
                <w:szCs w:val="20"/>
              </w:rPr>
            </w:pPr>
          </w:p>
        </w:tc>
        <w:tc>
          <w:tcPr>
            <w:tcW w:w="1709" w:type="dxa"/>
          </w:tcPr>
          <w:p w14:paraId="4D681774" w14:textId="44A92367" w:rsidR="7D89921F" w:rsidRPr="00B83548" w:rsidRDefault="7D89921F" w:rsidP="0067576C">
            <w:pPr>
              <w:spacing w:line="240" w:lineRule="auto"/>
              <w:rPr>
                <w:sz w:val="20"/>
                <w:szCs w:val="20"/>
              </w:rPr>
            </w:pPr>
          </w:p>
        </w:tc>
      </w:tr>
      <w:tr w:rsidR="0067576C" w:rsidRPr="00B83548" w14:paraId="0692A787" w14:textId="77777777" w:rsidTr="00B83548">
        <w:trPr>
          <w:trHeight w:val="300"/>
        </w:trPr>
        <w:tc>
          <w:tcPr>
            <w:tcW w:w="704" w:type="dxa"/>
          </w:tcPr>
          <w:p w14:paraId="0011BF14" w14:textId="433191F3" w:rsidR="0067576C" w:rsidRPr="00B83548" w:rsidRDefault="0067576C" w:rsidP="0067576C">
            <w:pPr>
              <w:spacing w:line="240" w:lineRule="auto"/>
              <w:rPr>
                <w:sz w:val="20"/>
                <w:szCs w:val="20"/>
              </w:rPr>
            </w:pPr>
            <w:r>
              <w:rPr>
                <w:sz w:val="20"/>
                <w:szCs w:val="20"/>
              </w:rPr>
              <w:t>4</w:t>
            </w:r>
          </w:p>
        </w:tc>
        <w:tc>
          <w:tcPr>
            <w:tcW w:w="1985" w:type="dxa"/>
          </w:tcPr>
          <w:p w14:paraId="43DC04CF" w14:textId="77777777" w:rsidR="0067576C" w:rsidRPr="00B83548" w:rsidRDefault="0067576C" w:rsidP="0067576C">
            <w:pPr>
              <w:spacing w:line="240" w:lineRule="auto"/>
              <w:rPr>
                <w:sz w:val="20"/>
                <w:szCs w:val="20"/>
              </w:rPr>
            </w:pPr>
          </w:p>
        </w:tc>
        <w:tc>
          <w:tcPr>
            <w:tcW w:w="2409" w:type="dxa"/>
          </w:tcPr>
          <w:p w14:paraId="6AB148EC" w14:textId="77777777" w:rsidR="0067576C" w:rsidRPr="00B83548" w:rsidRDefault="0067576C" w:rsidP="0067576C">
            <w:pPr>
              <w:spacing w:line="240" w:lineRule="auto"/>
              <w:rPr>
                <w:sz w:val="20"/>
                <w:szCs w:val="20"/>
              </w:rPr>
            </w:pPr>
          </w:p>
        </w:tc>
        <w:tc>
          <w:tcPr>
            <w:tcW w:w="2552" w:type="dxa"/>
          </w:tcPr>
          <w:p w14:paraId="2E477767" w14:textId="77777777" w:rsidR="0067576C" w:rsidRPr="00B83548" w:rsidRDefault="0067576C" w:rsidP="0067576C">
            <w:pPr>
              <w:spacing w:line="240" w:lineRule="auto"/>
              <w:rPr>
                <w:sz w:val="20"/>
                <w:szCs w:val="20"/>
              </w:rPr>
            </w:pPr>
          </w:p>
        </w:tc>
        <w:tc>
          <w:tcPr>
            <w:tcW w:w="1709" w:type="dxa"/>
          </w:tcPr>
          <w:p w14:paraId="06BC72F4" w14:textId="77777777" w:rsidR="0067576C" w:rsidRPr="00B83548" w:rsidRDefault="0067576C" w:rsidP="0067576C">
            <w:pPr>
              <w:spacing w:line="240" w:lineRule="auto"/>
              <w:rPr>
                <w:sz w:val="20"/>
                <w:szCs w:val="20"/>
              </w:rPr>
            </w:pPr>
          </w:p>
        </w:tc>
      </w:tr>
    </w:tbl>
    <w:p w14:paraId="2C9B35ED" w14:textId="77777777" w:rsidR="00CE3D77" w:rsidRPr="00112CAF" w:rsidRDefault="00CE3D77" w:rsidP="0067576C">
      <w:pPr>
        <w:spacing w:after="0" w:line="240" w:lineRule="auto"/>
        <w:rPr>
          <w:lang w:val="es-ES_tradnl"/>
        </w:rPr>
      </w:pPr>
    </w:p>
    <w:p w14:paraId="2AA8CCE3" w14:textId="56988059" w:rsidR="00CE3D77" w:rsidRPr="00927713" w:rsidRDefault="00927713" w:rsidP="0067576C">
      <w:pPr>
        <w:pStyle w:val="Heading2"/>
        <w:numPr>
          <w:ilvl w:val="1"/>
          <w:numId w:val="20"/>
        </w:numPr>
        <w:spacing w:line="240" w:lineRule="auto"/>
      </w:pPr>
      <w:bookmarkStart w:id="47" w:name="_Toc146443929"/>
      <w:bookmarkStart w:id="48" w:name="_Toc146785281"/>
      <w:r w:rsidRPr="00927713">
        <w:t>Medio biótico</w:t>
      </w:r>
      <w:bookmarkEnd w:id="47"/>
      <w:bookmarkEnd w:id="48"/>
    </w:p>
    <w:p w14:paraId="04B64786" w14:textId="05F6E93A" w:rsidR="0067576C" w:rsidRDefault="7D89921F" w:rsidP="0067576C">
      <w:pPr>
        <w:spacing w:line="240" w:lineRule="auto"/>
      </w:pPr>
      <w:r w:rsidRPr="00112CAF">
        <w:t xml:space="preserve">Se debe suministrar, a partir de información secundaria, las características generales de los diferentes ecosistemas presentes en el área </w:t>
      </w:r>
      <w:r w:rsidR="006A2CA8">
        <w:t>intervenida</w:t>
      </w:r>
      <w:r w:rsidRPr="00112CAF">
        <w:t xml:space="preserve">. </w:t>
      </w:r>
    </w:p>
    <w:p w14:paraId="3F97A297" w14:textId="49BAE2E2" w:rsidR="00D647BE" w:rsidRPr="00112CAF" w:rsidRDefault="00A220EE" w:rsidP="0067576C">
      <w:pPr>
        <w:pStyle w:val="Heading2"/>
        <w:numPr>
          <w:ilvl w:val="2"/>
          <w:numId w:val="20"/>
        </w:numPr>
        <w:spacing w:line="240" w:lineRule="auto"/>
      </w:pPr>
      <w:bookmarkStart w:id="49" w:name="_Toc146443930"/>
      <w:bookmarkStart w:id="50" w:name="_Toc146785282"/>
      <w:r w:rsidRPr="00112CAF">
        <w:lastRenderedPageBreak/>
        <w:t>Ecosistemas terrestres</w:t>
      </w:r>
      <w:bookmarkEnd w:id="49"/>
      <w:bookmarkEnd w:id="50"/>
      <w:r w:rsidRPr="00112CAF">
        <w:t xml:space="preserve"> </w:t>
      </w:r>
    </w:p>
    <w:p w14:paraId="6692C86C" w14:textId="0C6F040F" w:rsidR="007452F0" w:rsidRPr="0067576C" w:rsidRDefault="00023EFE" w:rsidP="0067576C">
      <w:pPr>
        <w:spacing w:line="240" w:lineRule="auto"/>
      </w:pPr>
      <w:r w:rsidRPr="00112CAF">
        <w:t>Con base en la información secundaria existente, i</w:t>
      </w:r>
      <w:r w:rsidR="7D89921F" w:rsidRPr="00112CAF">
        <w:t xml:space="preserve">dentificar la flora y fauna presente en </w:t>
      </w:r>
      <w:r w:rsidRPr="00112CAF">
        <w:t>el área intervenida por</w:t>
      </w:r>
      <w:r w:rsidR="7D89921F" w:rsidRPr="00112CAF">
        <w:t xml:space="preserve"> la actividad minera </w:t>
      </w:r>
      <w:r w:rsidR="00487376">
        <w:t xml:space="preserve">y determinar </w:t>
      </w:r>
      <w:r w:rsidR="7D89921F" w:rsidRPr="00112CAF">
        <w:t>si existen</w:t>
      </w:r>
      <w:r w:rsidR="001A64DF" w:rsidRPr="00112CAF">
        <w:t xml:space="preserve"> </w:t>
      </w:r>
      <w:r w:rsidR="7D89921F" w:rsidRPr="00112CAF">
        <w:t>especies en algún grado de amenaza (peligro, peligro crítico y vulnerable), especies endémicas o de distribución restringida</w:t>
      </w:r>
      <w:r w:rsidRPr="00112CAF">
        <w:t xml:space="preserve"> en la zona</w:t>
      </w:r>
      <w:r w:rsidR="7D89921F" w:rsidRPr="00112CAF">
        <w:t>.</w:t>
      </w:r>
      <w:r w:rsidR="0067576C">
        <w:t xml:space="preserve"> </w:t>
      </w:r>
      <w:r w:rsidR="00CF7490" w:rsidRPr="00112CAF">
        <w:rPr>
          <w:lang w:val="es-ES_tradnl"/>
        </w:rPr>
        <w:t>En relación con la flora se puede tener como referencia los siguientes documentos:</w:t>
      </w:r>
    </w:p>
    <w:p w14:paraId="18724CD1" w14:textId="56CBDAF5" w:rsidR="007452F0" w:rsidRPr="00112CAF" w:rsidRDefault="007452F0" w:rsidP="0067576C">
      <w:pPr>
        <w:pStyle w:val="Caption"/>
      </w:pPr>
      <w:bookmarkStart w:id="51" w:name="_Toc146785329"/>
      <w:r w:rsidRPr="00112CAF">
        <w:t xml:space="preserve">Tabla </w:t>
      </w:r>
      <w:r>
        <w:fldChar w:fldCharType="begin"/>
      </w:r>
      <w:r>
        <w:instrText xml:space="preserve"> SEQ Tabla \* ARABIC </w:instrText>
      </w:r>
      <w:r>
        <w:fldChar w:fldCharType="separate"/>
      </w:r>
      <w:r w:rsidR="00016D31" w:rsidRPr="00112CAF">
        <w:rPr>
          <w:noProof/>
        </w:rPr>
        <w:t>6</w:t>
      </w:r>
      <w:r>
        <w:rPr>
          <w:noProof/>
        </w:rPr>
        <w:fldChar w:fldCharType="end"/>
      </w:r>
      <w:r w:rsidRPr="00112CAF">
        <w:t>. Fuentes de consulta sugeridas para información sobre ecosistemas</w:t>
      </w:r>
      <w:bookmarkEnd w:id="51"/>
    </w:p>
    <w:tbl>
      <w:tblPr>
        <w:tblStyle w:val="TableGrid"/>
        <w:tblW w:w="5000" w:type="pct"/>
        <w:tblLook w:val="04A0" w:firstRow="1" w:lastRow="0" w:firstColumn="1" w:lastColumn="0" w:noHBand="0" w:noVBand="1"/>
      </w:tblPr>
      <w:tblGrid>
        <w:gridCol w:w="4815"/>
        <w:gridCol w:w="4535"/>
      </w:tblGrid>
      <w:tr w:rsidR="007452F0" w:rsidRPr="00B83548" w14:paraId="4AAF63AF" w14:textId="77777777" w:rsidTr="0067576C">
        <w:tc>
          <w:tcPr>
            <w:tcW w:w="2575" w:type="pct"/>
            <w:shd w:val="clear" w:color="auto" w:fill="96BF53"/>
          </w:tcPr>
          <w:p w14:paraId="3FEE0A9E" w14:textId="3C18730A" w:rsidR="007452F0" w:rsidRPr="00B83548" w:rsidRDefault="007452F0" w:rsidP="0067576C">
            <w:pPr>
              <w:spacing w:line="240" w:lineRule="auto"/>
              <w:jc w:val="center"/>
              <w:rPr>
                <w:sz w:val="20"/>
                <w:szCs w:val="20"/>
                <w:lang w:val="es-ES_tradnl"/>
              </w:rPr>
            </w:pPr>
            <w:r w:rsidRPr="00B83548">
              <w:rPr>
                <w:sz w:val="20"/>
                <w:szCs w:val="20"/>
                <w:lang w:val="es-ES_tradnl"/>
              </w:rPr>
              <w:t>Fuente sugerida</w:t>
            </w:r>
          </w:p>
        </w:tc>
        <w:tc>
          <w:tcPr>
            <w:tcW w:w="2425" w:type="pct"/>
            <w:shd w:val="clear" w:color="auto" w:fill="96BF53"/>
          </w:tcPr>
          <w:p w14:paraId="2A1A36A7" w14:textId="00EA1F1F" w:rsidR="007452F0" w:rsidRPr="00B83548" w:rsidRDefault="007452F0" w:rsidP="0067576C">
            <w:pPr>
              <w:spacing w:line="240" w:lineRule="auto"/>
              <w:jc w:val="center"/>
              <w:rPr>
                <w:sz w:val="20"/>
                <w:szCs w:val="20"/>
                <w:lang w:val="es-ES_tradnl"/>
              </w:rPr>
            </w:pPr>
            <w:r w:rsidRPr="00B83548">
              <w:rPr>
                <w:sz w:val="20"/>
                <w:szCs w:val="20"/>
                <w:lang w:val="es-ES_tradnl"/>
              </w:rPr>
              <w:t>Link de consulta</w:t>
            </w:r>
          </w:p>
        </w:tc>
      </w:tr>
      <w:tr w:rsidR="007452F0" w:rsidRPr="00B83548" w14:paraId="26DE1B8D" w14:textId="77777777" w:rsidTr="0067576C">
        <w:tc>
          <w:tcPr>
            <w:tcW w:w="2575" w:type="pct"/>
          </w:tcPr>
          <w:p w14:paraId="45900132" w14:textId="61E7793B" w:rsidR="007452F0" w:rsidRPr="00B83548" w:rsidRDefault="007452F0" w:rsidP="0067576C">
            <w:pPr>
              <w:spacing w:line="240" w:lineRule="auto"/>
              <w:rPr>
                <w:sz w:val="20"/>
                <w:szCs w:val="20"/>
                <w:lang w:val="es-ES_tradnl"/>
              </w:rPr>
            </w:pPr>
            <w:r w:rsidRPr="00B83548">
              <w:rPr>
                <w:sz w:val="20"/>
                <w:szCs w:val="20"/>
                <w:lang w:val="es-ES_tradnl"/>
              </w:rPr>
              <w:t>Sistema de información sobre Biodiversidad de Colombia</w:t>
            </w:r>
          </w:p>
        </w:tc>
        <w:tc>
          <w:tcPr>
            <w:tcW w:w="2425" w:type="pct"/>
            <w:vAlign w:val="center"/>
          </w:tcPr>
          <w:p w14:paraId="408AC616" w14:textId="46B337E5" w:rsidR="007452F0" w:rsidRPr="00B83548" w:rsidRDefault="00000000" w:rsidP="0067576C">
            <w:pPr>
              <w:spacing w:line="240" w:lineRule="auto"/>
              <w:rPr>
                <w:sz w:val="20"/>
                <w:szCs w:val="20"/>
                <w:lang w:val="es-ES_tradnl"/>
              </w:rPr>
            </w:pPr>
            <w:hyperlink r:id="rId13" w:history="1">
              <w:r w:rsidR="007452F0" w:rsidRPr="00B83548">
                <w:rPr>
                  <w:rStyle w:val="Hyperlink"/>
                  <w:sz w:val="20"/>
                  <w:szCs w:val="20"/>
                  <w:lang w:val="es-ES_tradnl"/>
                </w:rPr>
                <w:t>http://www.sibcolombia.net/web/sib/home</w:t>
              </w:r>
            </w:hyperlink>
          </w:p>
        </w:tc>
      </w:tr>
      <w:tr w:rsidR="007452F0" w:rsidRPr="00B83548" w14:paraId="40454BA5" w14:textId="77777777" w:rsidTr="0067576C">
        <w:tc>
          <w:tcPr>
            <w:tcW w:w="2575" w:type="pct"/>
          </w:tcPr>
          <w:p w14:paraId="31D3B6BB" w14:textId="758FF52D" w:rsidR="007452F0" w:rsidRPr="00B83548" w:rsidRDefault="007452F0" w:rsidP="0067576C">
            <w:pPr>
              <w:spacing w:line="240" w:lineRule="auto"/>
              <w:rPr>
                <w:sz w:val="20"/>
                <w:szCs w:val="20"/>
                <w:lang w:val="es-ES_tradnl"/>
              </w:rPr>
            </w:pPr>
            <w:r w:rsidRPr="00B83548">
              <w:rPr>
                <w:sz w:val="20"/>
                <w:szCs w:val="20"/>
                <w:lang w:val="es-ES_tradnl"/>
              </w:rPr>
              <w:t>Catálogo de plantas y líquenes de Colombia</w:t>
            </w:r>
          </w:p>
        </w:tc>
        <w:tc>
          <w:tcPr>
            <w:tcW w:w="2425" w:type="pct"/>
            <w:vAlign w:val="center"/>
          </w:tcPr>
          <w:p w14:paraId="2215FADA" w14:textId="48C1EDF5" w:rsidR="007452F0" w:rsidRPr="00B83548" w:rsidRDefault="00000000" w:rsidP="0067576C">
            <w:pPr>
              <w:spacing w:line="240" w:lineRule="auto"/>
              <w:rPr>
                <w:sz w:val="20"/>
                <w:szCs w:val="20"/>
                <w:lang w:val="es-ES_tradnl"/>
              </w:rPr>
            </w:pPr>
            <w:hyperlink r:id="rId14" w:history="1">
              <w:r w:rsidR="007452F0" w:rsidRPr="00B83548">
                <w:rPr>
                  <w:rStyle w:val="Hyperlink"/>
                  <w:sz w:val="20"/>
                  <w:szCs w:val="20"/>
                  <w:lang w:val="es-ES_tradnl"/>
                </w:rPr>
                <w:t>http://catalogoplantasdecolombia.unal.edu.co/es</w:t>
              </w:r>
            </w:hyperlink>
          </w:p>
        </w:tc>
      </w:tr>
      <w:tr w:rsidR="007452F0" w:rsidRPr="00B83548" w14:paraId="76A257F4" w14:textId="77777777" w:rsidTr="0067576C">
        <w:tc>
          <w:tcPr>
            <w:tcW w:w="2575" w:type="pct"/>
          </w:tcPr>
          <w:p w14:paraId="3D73D999" w14:textId="4D4ED84A" w:rsidR="007452F0" w:rsidRPr="00B83548" w:rsidRDefault="007452F0" w:rsidP="0067576C">
            <w:pPr>
              <w:spacing w:line="240" w:lineRule="auto"/>
              <w:rPr>
                <w:sz w:val="20"/>
                <w:szCs w:val="20"/>
                <w:lang w:val="es-ES_tradnl"/>
              </w:rPr>
            </w:pPr>
            <w:r w:rsidRPr="00B83548">
              <w:rPr>
                <w:sz w:val="20"/>
                <w:szCs w:val="20"/>
                <w:lang w:val="es-ES_tradnl"/>
              </w:rPr>
              <w:t>colecciones científicas en línea del Instituto de Ciencias Naturales – ICN de la Universidad Nacional de Colombia, sede Bogotá</w:t>
            </w:r>
          </w:p>
        </w:tc>
        <w:tc>
          <w:tcPr>
            <w:tcW w:w="2425" w:type="pct"/>
            <w:vAlign w:val="center"/>
          </w:tcPr>
          <w:p w14:paraId="206FA890" w14:textId="1168ADBF" w:rsidR="007452F0" w:rsidRPr="00B83548" w:rsidRDefault="00000000" w:rsidP="0067576C">
            <w:pPr>
              <w:spacing w:line="240" w:lineRule="auto"/>
              <w:rPr>
                <w:sz w:val="20"/>
                <w:szCs w:val="20"/>
                <w:lang w:val="es-ES_tradnl"/>
              </w:rPr>
            </w:pPr>
            <w:hyperlink r:id="rId15" w:history="1">
              <w:r w:rsidR="007452F0" w:rsidRPr="00B83548">
                <w:rPr>
                  <w:rStyle w:val="Hyperlink"/>
                  <w:sz w:val="20"/>
                  <w:szCs w:val="20"/>
                  <w:lang w:val="es-ES_tradnl"/>
                </w:rPr>
                <w:t>http://www.biovirtual.unal.edu.co/ICN/</w:t>
              </w:r>
            </w:hyperlink>
          </w:p>
        </w:tc>
      </w:tr>
      <w:tr w:rsidR="007452F0" w:rsidRPr="00B83548" w14:paraId="18ADA085" w14:textId="77777777" w:rsidTr="0067576C">
        <w:tc>
          <w:tcPr>
            <w:tcW w:w="2575" w:type="pct"/>
          </w:tcPr>
          <w:p w14:paraId="7C603F28" w14:textId="77777777" w:rsidR="007452F0" w:rsidRPr="00B83548" w:rsidRDefault="007452F0" w:rsidP="0067576C">
            <w:pPr>
              <w:spacing w:line="240" w:lineRule="auto"/>
              <w:rPr>
                <w:sz w:val="20"/>
                <w:szCs w:val="20"/>
                <w:lang w:val="es-ES_tradnl"/>
              </w:rPr>
            </w:pPr>
            <w:r w:rsidRPr="00B83548">
              <w:rPr>
                <w:sz w:val="20"/>
                <w:szCs w:val="20"/>
                <w:lang w:val="es-ES_tradnl"/>
              </w:rPr>
              <w:t xml:space="preserve">Para zona Amazonía: </w:t>
            </w:r>
          </w:p>
          <w:p w14:paraId="4D151BF5" w14:textId="24A894FD" w:rsidR="007452F0" w:rsidRPr="00B83548" w:rsidRDefault="007452F0" w:rsidP="0067576C">
            <w:pPr>
              <w:spacing w:line="240" w:lineRule="auto"/>
              <w:rPr>
                <w:sz w:val="20"/>
                <w:szCs w:val="20"/>
                <w:lang w:val="es-ES_tradnl"/>
              </w:rPr>
            </w:pPr>
            <w:r w:rsidRPr="00B83548">
              <w:rPr>
                <w:sz w:val="20"/>
                <w:szCs w:val="20"/>
                <w:lang w:val="es-ES_tradnl"/>
              </w:rPr>
              <w:t>Colección en línea de plantas invasoras de la Amazonía</w:t>
            </w:r>
          </w:p>
        </w:tc>
        <w:tc>
          <w:tcPr>
            <w:tcW w:w="2425" w:type="pct"/>
            <w:vAlign w:val="center"/>
          </w:tcPr>
          <w:p w14:paraId="3DDE6AA2" w14:textId="69A9FEEC" w:rsidR="007452F0" w:rsidRPr="00B83548" w:rsidRDefault="00000000" w:rsidP="0067576C">
            <w:pPr>
              <w:spacing w:line="240" w:lineRule="auto"/>
              <w:rPr>
                <w:sz w:val="20"/>
                <w:szCs w:val="20"/>
                <w:lang w:val="es-ES_tradnl"/>
              </w:rPr>
            </w:pPr>
            <w:hyperlink r:id="rId16" w:history="1">
              <w:r w:rsidR="007452F0" w:rsidRPr="00B83548">
                <w:rPr>
                  <w:rStyle w:val="Hyperlink"/>
                  <w:sz w:val="20"/>
                  <w:szCs w:val="20"/>
                  <w:lang w:val="es-ES_tradnl"/>
                </w:rPr>
                <w:t>https://sinchi.org.co/coah/buscador-de-especies-invasoras</w:t>
              </w:r>
            </w:hyperlink>
          </w:p>
        </w:tc>
      </w:tr>
      <w:tr w:rsidR="007452F0" w:rsidRPr="00B83548" w14:paraId="7CE99B2C" w14:textId="77777777" w:rsidTr="0067576C">
        <w:tc>
          <w:tcPr>
            <w:tcW w:w="2575" w:type="pct"/>
          </w:tcPr>
          <w:p w14:paraId="70B3CBE1" w14:textId="77777777" w:rsidR="007452F0" w:rsidRPr="00B83548" w:rsidRDefault="007452F0" w:rsidP="0067576C">
            <w:pPr>
              <w:spacing w:line="240" w:lineRule="auto"/>
              <w:rPr>
                <w:sz w:val="20"/>
                <w:szCs w:val="20"/>
                <w:lang w:val="es-ES_tradnl"/>
              </w:rPr>
            </w:pPr>
            <w:r w:rsidRPr="00B83548">
              <w:rPr>
                <w:sz w:val="20"/>
                <w:szCs w:val="20"/>
                <w:lang w:val="es-ES_tradnl"/>
              </w:rPr>
              <w:t>Para región Andina:</w:t>
            </w:r>
          </w:p>
          <w:p w14:paraId="57F3D5B9" w14:textId="3998AB70" w:rsidR="007452F0" w:rsidRPr="00B83548" w:rsidRDefault="007452F0" w:rsidP="0067576C">
            <w:pPr>
              <w:spacing w:line="240" w:lineRule="auto"/>
              <w:rPr>
                <w:sz w:val="20"/>
                <w:szCs w:val="20"/>
                <w:lang w:val="es-ES_tradnl"/>
              </w:rPr>
            </w:pPr>
            <w:r w:rsidRPr="00B83548">
              <w:rPr>
                <w:sz w:val="20"/>
                <w:szCs w:val="20"/>
                <w:lang w:val="es-ES_tradnl"/>
              </w:rPr>
              <w:t xml:space="preserve">Colección científica en línea del Herbario del Jardín Botánico José Celestino Mutis (JBB), </w:t>
            </w:r>
          </w:p>
        </w:tc>
        <w:tc>
          <w:tcPr>
            <w:tcW w:w="2425" w:type="pct"/>
            <w:vAlign w:val="center"/>
          </w:tcPr>
          <w:p w14:paraId="405AF804" w14:textId="30F5B025" w:rsidR="007452F0" w:rsidRPr="00B83548" w:rsidRDefault="00000000" w:rsidP="0067576C">
            <w:pPr>
              <w:spacing w:line="240" w:lineRule="auto"/>
              <w:rPr>
                <w:sz w:val="20"/>
                <w:szCs w:val="20"/>
                <w:lang w:val="es-ES_tradnl"/>
              </w:rPr>
            </w:pPr>
            <w:hyperlink r:id="rId17" w:history="1">
              <w:r w:rsidR="007452F0" w:rsidRPr="00B83548">
                <w:rPr>
                  <w:rStyle w:val="Hyperlink"/>
                  <w:sz w:val="20"/>
                  <w:szCs w:val="20"/>
                  <w:lang w:val="es-ES_tradnl"/>
                </w:rPr>
                <w:t>http://herbario.jbb.gov.co/especimen/simple</w:t>
              </w:r>
            </w:hyperlink>
          </w:p>
        </w:tc>
      </w:tr>
    </w:tbl>
    <w:p w14:paraId="36D2CFCA" w14:textId="5F14A0B0" w:rsidR="00596C61" w:rsidRPr="00112CAF" w:rsidRDefault="00596C61" w:rsidP="0067576C">
      <w:pPr>
        <w:spacing w:after="0" w:line="240" w:lineRule="auto"/>
        <w:rPr>
          <w:lang w:val="es-ES_tradnl"/>
        </w:rPr>
      </w:pPr>
    </w:p>
    <w:p w14:paraId="5F6297E6" w14:textId="15EEB912" w:rsidR="00CE27F8" w:rsidRPr="00112CAF" w:rsidRDefault="00EE7967" w:rsidP="0067576C">
      <w:pPr>
        <w:pStyle w:val="Heading2"/>
        <w:numPr>
          <w:ilvl w:val="2"/>
          <w:numId w:val="20"/>
        </w:numPr>
        <w:spacing w:line="240" w:lineRule="auto"/>
      </w:pPr>
      <w:bookmarkStart w:id="52" w:name="_Toc146443931"/>
      <w:bookmarkStart w:id="53" w:name="_Toc146785283"/>
      <w:r w:rsidRPr="00112CAF">
        <w:t>Ecosistemas acuáticos continentales y marino-costeros</w:t>
      </w:r>
      <w:bookmarkEnd w:id="52"/>
      <w:bookmarkEnd w:id="53"/>
    </w:p>
    <w:p w14:paraId="5FF4B339" w14:textId="499C9E14" w:rsidR="7D89921F" w:rsidRDefault="7D89921F" w:rsidP="0067576C">
      <w:pPr>
        <w:spacing w:after="0" w:line="240" w:lineRule="auto"/>
        <w:rPr>
          <w:lang w:val="es-CO"/>
        </w:rPr>
      </w:pPr>
      <w:r w:rsidRPr="00112CAF">
        <w:t xml:space="preserve">En caso de realizar actividades de captación, vertimiento u ocupación de cauce, se debe determinar la composición y estructura de la flora y fauna existente en los ecosistemas acuáticos </w:t>
      </w:r>
      <w:r w:rsidR="001A64DF" w:rsidRPr="00112CAF">
        <w:t xml:space="preserve">intervenidos, </w:t>
      </w:r>
      <w:r w:rsidRPr="00112CAF">
        <w:t>para lo cual se podrá</w:t>
      </w:r>
      <w:r w:rsidR="001A64DF" w:rsidRPr="00112CAF">
        <w:t>n</w:t>
      </w:r>
      <w:r w:rsidRPr="00112CAF">
        <w:t xml:space="preserve"> utilizar fuentes de información secundaria en línea: la colección ictiológica del Instituto SINCHI (</w:t>
      </w:r>
      <w:hyperlink r:id="rId18" w:history="1">
        <w:r w:rsidR="001A64DF" w:rsidRPr="00112CAF">
          <w:rPr>
            <w:rStyle w:val="Hyperlink"/>
          </w:rPr>
          <w:t>https://sinchi.org.co/ciacol/consulta-de-especimenes</w:t>
        </w:r>
      </w:hyperlink>
      <w:r w:rsidRPr="00112CAF">
        <w:t>) y de macroinvertebrados acuáticos (</w:t>
      </w:r>
      <w:hyperlink r:id="rId19">
        <w:r w:rsidRPr="00112CAF">
          <w:rPr>
            <w:rStyle w:val="Hyperlink"/>
          </w:rPr>
          <w:t>https://sinchi.org.co/colecciones-biologicas-de-la-amazonia-colombiana1</w:t>
        </w:r>
      </w:hyperlink>
      <w:r w:rsidRPr="00112CAF">
        <w:t>), S</w:t>
      </w:r>
      <w:r w:rsidR="007755B3" w:rsidRPr="00112CAF">
        <w:t>I</w:t>
      </w:r>
      <w:r w:rsidRPr="00112CAF">
        <w:t>AM Sistema de Información Ambiental Marina:</w:t>
      </w:r>
      <w:r w:rsidR="001A64DF" w:rsidRPr="00112CAF">
        <w:t xml:space="preserve"> </w:t>
      </w:r>
      <w:hyperlink r:id="rId20" w:history="1">
        <w:r w:rsidR="001A64DF" w:rsidRPr="00112CAF">
          <w:rPr>
            <w:rStyle w:val="Hyperlink"/>
          </w:rPr>
          <w:t>https://siam.invemar.org.co/</w:t>
        </w:r>
      </w:hyperlink>
      <w:r w:rsidR="001A64DF" w:rsidRPr="00112CAF">
        <w:rPr>
          <w:lang w:val="es-CO"/>
        </w:rPr>
        <w:t xml:space="preserve"> o</w:t>
      </w:r>
      <w:r w:rsidRPr="00112CAF">
        <w:rPr>
          <w:lang w:val="es-CO"/>
        </w:rPr>
        <w:t xml:space="preserve"> los documentos y estudios generados por la </w:t>
      </w:r>
      <w:r w:rsidRPr="00856B86">
        <w:rPr>
          <w:lang w:val="es-CO"/>
        </w:rPr>
        <w:t>Autoridad Ambiental competente.</w:t>
      </w:r>
    </w:p>
    <w:p w14:paraId="20B20FA0" w14:textId="77777777" w:rsidR="00B83548" w:rsidRPr="00856B86" w:rsidRDefault="00B83548" w:rsidP="0067576C">
      <w:pPr>
        <w:spacing w:after="0" w:line="240" w:lineRule="auto"/>
        <w:rPr>
          <w:lang w:val="es-CO"/>
        </w:rPr>
      </w:pPr>
    </w:p>
    <w:p w14:paraId="090C7282" w14:textId="58AAACFC" w:rsidR="004F3BEB" w:rsidRDefault="00856B86" w:rsidP="0067576C">
      <w:pPr>
        <w:pStyle w:val="Heading2"/>
        <w:numPr>
          <w:ilvl w:val="2"/>
          <w:numId w:val="20"/>
        </w:numPr>
        <w:spacing w:after="0" w:line="240" w:lineRule="auto"/>
      </w:pPr>
      <w:bookmarkStart w:id="54" w:name="_Toc146785284"/>
      <w:r w:rsidRPr="00856B86">
        <w:t>Determinantes ambientales del medio natural</w:t>
      </w:r>
      <w:bookmarkEnd w:id="54"/>
    </w:p>
    <w:p w14:paraId="592A6D71" w14:textId="77777777" w:rsidR="00B83548" w:rsidRPr="00B83548" w:rsidRDefault="00B83548" w:rsidP="0067576C">
      <w:pPr>
        <w:spacing w:after="0" w:line="240" w:lineRule="auto"/>
        <w:rPr>
          <w:lang w:val="es-ES_tradnl"/>
        </w:rPr>
      </w:pPr>
    </w:p>
    <w:p w14:paraId="38C06869" w14:textId="243D792E" w:rsidR="00A16771" w:rsidRDefault="4CD27499" w:rsidP="0067576C">
      <w:pPr>
        <w:spacing w:after="0" w:line="240" w:lineRule="auto"/>
      </w:pPr>
      <w:r w:rsidRPr="00856B86">
        <w:t xml:space="preserve">Se deberá consultar la información dispuesta en la página web de las entidades pertenecientes al SINA, con el propósito de obtener la información actualizada en relación con </w:t>
      </w:r>
      <w:r w:rsidR="00856B86" w:rsidRPr="00856B86">
        <w:t xml:space="preserve">las </w:t>
      </w:r>
      <w:r w:rsidR="00856B86" w:rsidRPr="00BC3BD1">
        <w:t>Áreas de Especial Interés Ambiental (AEIA)</w:t>
      </w:r>
      <w:r w:rsidRPr="00856B86">
        <w:t xml:space="preserve"> </w:t>
      </w:r>
      <w:r w:rsidR="00856B86" w:rsidRPr="00856B86">
        <w:t>existentes</w:t>
      </w:r>
      <w:r w:rsidR="00A7514D" w:rsidRPr="00856B86">
        <w:t xml:space="preserve">. </w:t>
      </w:r>
      <w:r w:rsidRPr="00856B86">
        <w:t xml:space="preserve">Los </w:t>
      </w:r>
      <w:r w:rsidR="00335E4C" w:rsidRPr="00856B86">
        <w:t>e</w:t>
      </w:r>
      <w:r w:rsidRPr="00856B86">
        <w:t xml:space="preserve">cosistemas identificados se deberán representar cartográficamente a escala 1:5.000 o la más pertinente, de tal forma que permita </w:t>
      </w:r>
      <w:r w:rsidR="00856B86" w:rsidRPr="00856B86">
        <w:t xml:space="preserve">identificar </w:t>
      </w:r>
      <w:r w:rsidRPr="00856B86">
        <w:t>su ubicación</w:t>
      </w:r>
      <w:r w:rsidR="00856B86" w:rsidRPr="00856B86">
        <w:t xml:space="preserve"> o distancia</w:t>
      </w:r>
      <w:r w:rsidRPr="00856B86">
        <w:t xml:space="preserve"> respecto al área </w:t>
      </w:r>
      <w:r w:rsidR="00856B86" w:rsidRPr="00856B86">
        <w:t>intervenida.</w:t>
      </w:r>
    </w:p>
    <w:p w14:paraId="03A5EDC9" w14:textId="77777777" w:rsidR="00B83548" w:rsidRPr="00856B86" w:rsidRDefault="00B83548" w:rsidP="0067576C">
      <w:pPr>
        <w:spacing w:after="0" w:line="240" w:lineRule="auto"/>
      </w:pPr>
    </w:p>
    <w:p w14:paraId="6873804D" w14:textId="1502B7D4" w:rsidR="00B83548" w:rsidRDefault="00775A9F" w:rsidP="0067576C">
      <w:pPr>
        <w:pStyle w:val="Caption"/>
      </w:pPr>
      <w:bookmarkStart w:id="55" w:name="_Toc146785338"/>
      <w:r w:rsidRPr="00856B86">
        <w:t xml:space="preserve"> </w:t>
      </w:r>
      <w:r w:rsidR="00E75270" w:rsidRPr="00856B86">
        <w:t xml:space="preserve">Plano </w:t>
      </w:r>
      <w:r w:rsidRPr="00856B86">
        <w:fldChar w:fldCharType="begin"/>
      </w:r>
      <w:r w:rsidRPr="00856B86">
        <w:instrText xml:space="preserve"> SEQ Plano \* ARABIC </w:instrText>
      </w:r>
      <w:r w:rsidRPr="00856B86">
        <w:fldChar w:fldCharType="separate"/>
      </w:r>
      <w:r w:rsidR="00492DF0" w:rsidRPr="00856B86">
        <w:rPr>
          <w:noProof/>
        </w:rPr>
        <w:t>7</w:t>
      </w:r>
      <w:r w:rsidRPr="00856B86">
        <w:rPr>
          <w:noProof/>
        </w:rPr>
        <w:fldChar w:fldCharType="end"/>
      </w:r>
      <w:r w:rsidR="00E75270" w:rsidRPr="00856B86">
        <w:t xml:space="preserve">. </w:t>
      </w:r>
      <w:r w:rsidR="003D00BA" w:rsidRPr="00BC3BD1">
        <w:t>Determinantes ambientales del medio natural</w:t>
      </w:r>
      <w:r w:rsidR="00B83548">
        <w:t>.</w:t>
      </w:r>
      <w:bookmarkEnd w:id="55"/>
    </w:p>
    <w:p w14:paraId="6FAF455F" w14:textId="77777777" w:rsidR="0067576C" w:rsidRPr="0067576C" w:rsidRDefault="0067576C" w:rsidP="0067576C">
      <w:pPr>
        <w:spacing w:after="0" w:line="240" w:lineRule="auto"/>
        <w:rPr>
          <w:lang w:val="es-CO"/>
        </w:rPr>
      </w:pPr>
    </w:p>
    <w:p w14:paraId="183F166E" w14:textId="5425F2E5" w:rsidR="00856B86" w:rsidRPr="00856B86" w:rsidRDefault="00856B86" w:rsidP="0067576C">
      <w:pPr>
        <w:spacing w:line="240" w:lineRule="auto"/>
      </w:pPr>
      <w:r w:rsidRPr="00856B86">
        <w:t xml:space="preserve">Se debe indicar si el área intervenida se localiza </w:t>
      </w:r>
      <w:r w:rsidRPr="00BC3BD1">
        <w:t>al interior o contiguo a un área del Sistema Nacional de Áreas Protegidas-SINAP</w:t>
      </w:r>
      <w:r w:rsidRPr="00BC3BD1">
        <w:rPr>
          <w:rStyle w:val="FootnoteReference"/>
        </w:rPr>
        <w:footnoteReference w:id="3"/>
      </w:r>
      <w:r w:rsidRPr="00BC3BD1">
        <w:t xml:space="preserve">, en este caso, deberá presentar: identificación de especies forestales nativas </w:t>
      </w:r>
      <w:r w:rsidRPr="00BC3BD1">
        <w:lastRenderedPageBreak/>
        <w:t xml:space="preserve">predominantes y de especies forestales invasoras, con el fin de generar posteriormente (capítulo 5), medidas de manejo tendientes al cumplimiento de la función amortiguadora requerida para el área protegida. </w:t>
      </w:r>
    </w:p>
    <w:p w14:paraId="73654DB0" w14:textId="01C37B99" w:rsidR="001054E4" w:rsidRDefault="001054E4" w:rsidP="0067576C">
      <w:pPr>
        <w:spacing w:after="0" w:line="240" w:lineRule="auto"/>
      </w:pPr>
      <w:r w:rsidRPr="00BC3BD1">
        <w:t xml:space="preserve">En el </w:t>
      </w:r>
      <w:r w:rsidRPr="00BC3BD1">
        <w:fldChar w:fldCharType="begin"/>
      </w:r>
      <w:r w:rsidRPr="00BC3BD1">
        <w:instrText xml:space="preserve"> REF _Ref146131191 \h  \* MERGEFORMAT </w:instrText>
      </w:r>
      <w:r w:rsidRPr="00BC3BD1">
        <w:fldChar w:fldCharType="separate"/>
      </w:r>
      <w:r w:rsidR="00016D31" w:rsidRPr="00BC3BD1">
        <w:t xml:space="preserve">ANEXO 1. </w:t>
      </w:r>
      <w:r w:rsidRPr="00BC3BD1">
        <w:fldChar w:fldCharType="end"/>
      </w:r>
      <w:r w:rsidRPr="00BC3BD1">
        <w:t>se presenta la tabla de categorización y clasificación de las áreas que constituyen Determinante Ambientales del medio natural establecida por el Ministerio de Ambiente y Desarrollo sostenible (2023)</w:t>
      </w:r>
      <w:r w:rsidR="0052173F" w:rsidRPr="00BC3BD1">
        <w:t>, los cuales deberán ser tenidos en cuenta</w:t>
      </w:r>
      <w:r w:rsidR="008E071A" w:rsidRPr="00BC3BD1">
        <w:t xml:space="preserve"> en la identificación de las AEIA.</w:t>
      </w:r>
    </w:p>
    <w:p w14:paraId="7635B7D9" w14:textId="77777777" w:rsidR="00B83548" w:rsidRPr="00112CAF" w:rsidRDefault="00B83548" w:rsidP="0067576C">
      <w:pPr>
        <w:spacing w:after="0" w:line="240" w:lineRule="auto"/>
        <w:rPr>
          <w:lang w:val="es-ES_tradnl"/>
        </w:rPr>
      </w:pPr>
    </w:p>
    <w:p w14:paraId="1D6DEEBD" w14:textId="041EEB60" w:rsidR="001F2E79" w:rsidRPr="00927713" w:rsidRDefault="00927713" w:rsidP="0067576C">
      <w:pPr>
        <w:pStyle w:val="Heading2"/>
        <w:numPr>
          <w:ilvl w:val="1"/>
          <w:numId w:val="20"/>
        </w:numPr>
        <w:spacing w:line="240" w:lineRule="auto"/>
      </w:pPr>
      <w:bookmarkStart w:id="56" w:name="_Toc146443933"/>
      <w:bookmarkStart w:id="57" w:name="_Toc146785285"/>
      <w:r w:rsidRPr="00927713">
        <w:t>Medio socioeconómico</w:t>
      </w:r>
      <w:bookmarkEnd w:id="56"/>
      <w:bookmarkEnd w:id="57"/>
    </w:p>
    <w:p w14:paraId="5228626E" w14:textId="514461A6" w:rsidR="00EE2877" w:rsidRPr="00112CAF" w:rsidRDefault="7D89921F" w:rsidP="0067576C">
      <w:pPr>
        <w:spacing w:line="240" w:lineRule="auto"/>
      </w:pPr>
      <w:r w:rsidRPr="00112CAF">
        <w:t xml:space="preserve">La información del medio socioeconómico se establecerá con información secundaria y primaria, de manera cualitativa, y tendrá en cuenta los principales rasgos culturales de la población a la que pertenece el minero o grupo de mineros que se encuentran </w:t>
      </w:r>
      <w:r w:rsidR="008308ED" w:rsidRPr="00112CAF">
        <w:t>en proceso de</w:t>
      </w:r>
      <w:r w:rsidRPr="00112CAF">
        <w:t xml:space="preserve"> </w:t>
      </w:r>
      <w:r w:rsidR="008308ED" w:rsidRPr="00112CAF">
        <w:t>formalización</w:t>
      </w:r>
      <w:r w:rsidRPr="00112CAF">
        <w:t xml:space="preserve">. </w:t>
      </w:r>
    </w:p>
    <w:p w14:paraId="3498485F" w14:textId="796484C3" w:rsidR="00EE2877" w:rsidRPr="00112CAF" w:rsidRDefault="00E146E8" w:rsidP="0067576C">
      <w:pPr>
        <w:spacing w:line="240" w:lineRule="auto"/>
        <w:rPr>
          <w:lang w:val="es-ES_tradnl"/>
        </w:rPr>
      </w:pPr>
      <w:r w:rsidRPr="00112CAF">
        <w:rPr>
          <w:lang w:val="es-ES_tradnl"/>
        </w:rPr>
        <w:t xml:space="preserve">Se debe </w:t>
      </w:r>
      <w:r w:rsidR="001A5372" w:rsidRPr="00112CAF">
        <w:rPr>
          <w:lang w:val="es-ES_tradnl"/>
        </w:rPr>
        <w:t>emplear información oficial, entre ella la generada por el Departamento Administrativo Nacional de Estadística (DANE), la Unidad de Planeación Rural Agropecuaria (UPRA), el Sistema de Identificación de Potenciales Beneficiarios de Programas Sociales (Sisbén), el Instituto Geográfico Agustín Codazzi (IGAC), el Ministerio de Cultura, la Agencia para la Reincorporación y Normalización (ARN), así como la contenida en los planes de ordenamiento territorial, los planes de ordenación y manejo de cuencas hidrográficas, los planes de desarrollo departamental, y los planes de desarrollo municipal.</w:t>
      </w:r>
    </w:p>
    <w:p w14:paraId="56E499E5" w14:textId="36F1184F" w:rsidR="00310AFB" w:rsidRPr="00112CAF" w:rsidRDefault="4CD27499" w:rsidP="0067576C">
      <w:pPr>
        <w:spacing w:line="240" w:lineRule="auto"/>
      </w:pPr>
      <w:r w:rsidRPr="00112CAF">
        <w:t xml:space="preserve">Se debe diligenciar la información del </w:t>
      </w:r>
      <w:r w:rsidR="006E3CD8" w:rsidRPr="00112CAF">
        <w:rPr>
          <w:highlight w:val="yellow"/>
        </w:rPr>
        <w:fldChar w:fldCharType="begin"/>
      </w:r>
      <w:r w:rsidR="006E3CD8" w:rsidRPr="00112CAF">
        <w:instrText xml:space="preserve"> REF _Ref146136853 \h </w:instrText>
      </w:r>
      <w:r w:rsidR="00E84447" w:rsidRPr="00112CAF">
        <w:rPr>
          <w:highlight w:val="yellow"/>
        </w:rPr>
        <w:instrText xml:space="preserve"> \* MERGEFORMAT </w:instrText>
      </w:r>
      <w:r w:rsidR="006E3CD8" w:rsidRPr="00112CAF">
        <w:rPr>
          <w:highlight w:val="yellow"/>
        </w:rPr>
      </w:r>
      <w:r w:rsidR="006E3CD8" w:rsidRPr="00112CAF">
        <w:rPr>
          <w:highlight w:val="yellow"/>
        </w:rPr>
        <w:fldChar w:fldCharType="separate"/>
      </w:r>
      <w:r w:rsidR="00016D31" w:rsidRPr="00112CAF">
        <w:t>ANEXO 2. FICHA DE CARACTERIZACIÓN SOCIOECONÓMICA Y CULTURAL</w:t>
      </w:r>
      <w:r w:rsidR="006E3CD8" w:rsidRPr="00112CAF">
        <w:rPr>
          <w:highlight w:val="yellow"/>
        </w:rPr>
        <w:fldChar w:fldCharType="end"/>
      </w:r>
      <w:r w:rsidR="006E3CD8" w:rsidRPr="00112CAF">
        <w:t xml:space="preserve"> </w:t>
      </w:r>
      <w:r w:rsidRPr="00112CAF">
        <w:t>y representar cartográficamente en plano a escala 1:5.000</w:t>
      </w:r>
      <w:r w:rsidR="00B83548">
        <w:t>,</w:t>
      </w:r>
      <w:r w:rsidRPr="00112CAF">
        <w:t xml:space="preserve"> o la más pertinente</w:t>
      </w:r>
      <w:r w:rsidR="00B83548">
        <w:t>,</w:t>
      </w:r>
      <w:r w:rsidR="008308ED" w:rsidRPr="00112CAF">
        <w:t xml:space="preserve"> la infraestructura de servicios, mostrando como mínimo las vías de acceso, instituciones educativas, unidades habitacionales y entidades de salud.</w:t>
      </w:r>
    </w:p>
    <w:p w14:paraId="75E74092" w14:textId="2452F0A5" w:rsidR="008308ED" w:rsidRDefault="00775A9F" w:rsidP="0067576C">
      <w:pPr>
        <w:pStyle w:val="Caption"/>
      </w:pPr>
      <w:bookmarkStart w:id="58" w:name="_Toc146785339"/>
      <w:r w:rsidRPr="00112CAF">
        <w:t xml:space="preserve"> </w:t>
      </w:r>
      <w:r w:rsidR="006E3CD8" w:rsidRPr="00112CAF">
        <w:t xml:space="preserve">Plano </w:t>
      </w:r>
      <w:r>
        <w:fldChar w:fldCharType="begin"/>
      </w:r>
      <w:r>
        <w:instrText xml:space="preserve"> SEQ Plano \* ARABIC </w:instrText>
      </w:r>
      <w:r>
        <w:fldChar w:fldCharType="separate"/>
      </w:r>
      <w:r w:rsidR="00492DF0">
        <w:rPr>
          <w:noProof/>
        </w:rPr>
        <w:t>8</w:t>
      </w:r>
      <w:r>
        <w:rPr>
          <w:noProof/>
        </w:rPr>
        <w:fldChar w:fldCharType="end"/>
      </w:r>
      <w:r w:rsidR="006E3CD8" w:rsidRPr="00112CAF">
        <w:t>. Aspectos socioeconómicos relevantes</w:t>
      </w:r>
      <w:r w:rsidR="00B83548">
        <w:t>.</w:t>
      </w:r>
      <w:bookmarkEnd w:id="58"/>
    </w:p>
    <w:p w14:paraId="5FE3EBEF" w14:textId="77777777" w:rsidR="0067576C" w:rsidRDefault="0067576C" w:rsidP="0067576C">
      <w:pPr>
        <w:spacing w:after="0" w:line="240" w:lineRule="auto"/>
        <w:rPr>
          <w:lang w:val="es-CO"/>
        </w:rPr>
      </w:pPr>
    </w:p>
    <w:p w14:paraId="0EF07E62" w14:textId="77777777" w:rsidR="0067576C" w:rsidRPr="0067576C" w:rsidRDefault="0067576C" w:rsidP="0067576C">
      <w:pPr>
        <w:spacing w:after="0" w:line="240" w:lineRule="auto"/>
        <w:rPr>
          <w:lang w:val="es-CO"/>
        </w:rPr>
      </w:pPr>
    </w:p>
    <w:p w14:paraId="4CC095F9" w14:textId="75139C82" w:rsidR="00B12BE4" w:rsidRPr="00927713" w:rsidRDefault="00B83548" w:rsidP="0067576C">
      <w:pPr>
        <w:pStyle w:val="Heading1"/>
        <w:tabs>
          <w:tab w:val="clear" w:pos="542"/>
        </w:tabs>
        <w:spacing w:line="240" w:lineRule="auto"/>
      </w:pPr>
      <w:bookmarkStart w:id="59" w:name="_Toc146443934"/>
      <w:bookmarkStart w:id="60" w:name="_Toc146785286"/>
      <w:r w:rsidRPr="00927713">
        <w:t>DEMANDA, USO, APROVECHAMIENTO Y AFECTACIÓN DE LOS RECURSOS NATURALES</w:t>
      </w:r>
      <w:bookmarkEnd w:id="59"/>
      <w:bookmarkEnd w:id="60"/>
    </w:p>
    <w:p w14:paraId="08CB08AF" w14:textId="4BE1963D" w:rsidR="004B1F61" w:rsidRPr="00112CAF" w:rsidRDefault="004B1F61" w:rsidP="0067576C">
      <w:pPr>
        <w:spacing w:line="240" w:lineRule="auto"/>
        <w:rPr>
          <w:lang w:val="es-ES_tradnl"/>
        </w:rPr>
      </w:pPr>
      <w:r w:rsidRPr="00112CAF">
        <w:rPr>
          <w:lang w:val="es-ES_tradnl"/>
        </w:rPr>
        <w:t xml:space="preserve">El solicitante deberá informar acerca de los recursos naturales </w:t>
      </w:r>
      <w:r w:rsidR="002915FA" w:rsidRPr="00112CAF">
        <w:rPr>
          <w:lang w:val="es-ES_tradnl"/>
        </w:rPr>
        <w:t xml:space="preserve">renovales </w:t>
      </w:r>
      <w:r w:rsidRPr="00112CAF">
        <w:rPr>
          <w:lang w:val="es-ES_tradnl"/>
        </w:rPr>
        <w:t>que</w:t>
      </w:r>
      <w:r w:rsidR="009E6B59" w:rsidRPr="00112CAF">
        <w:rPr>
          <w:lang w:val="es-ES_tradnl"/>
        </w:rPr>
        <w:t xml:space="preserve"> demanda la actividad minera</w:t>
      </w:r>
      <w:r w:rsidRPr="00112CAF">
        <w:rPr>
          <w:lang w:val="es-ES_tradnl"/>
        </w:rPr>
        <w:t xml:space="preserve"> en la actualidad. Así mismo, </w:t>
      </w:r>
      <w:r w:rsidR="001E2B07" w:rsidRPr="00112CAF">
        <w:rPr>
          <w:lang w:val="es-ES_tradnl"/>
        </w:rPr>
        <w:t xml:space="preserve">para </w:t>
      </w:r>
      <w:r w:rsidR="00102602" w:rsidRPr="00112CAF">
        <w:rPr>
          <w:lang w:val="es-ES_tradnl"/>
        </w:rPr>
        <w:t xml:space="preserve">el </w:t>
      </w:r>
      <w:r w:rsidR="001E2B07" w:rsidRPr="00112CAF">
        <w:rPr>
          <w:lang w:val="es-ES_tradnl"/>
        </w:rPr>
        <w:t>uso</w:t>
      </w:r>
      <w:r w:rsidR="004C0A9F" w:rsidRPr="00112CAF">
        <w:rPr>
          <w:lang w:val="es-ES_tradnl"/>
        </w:rPr>
        <w:t xml:space="preserve"> y/o </w:t>
      </w:r>
      <w:r w:rsidR="001E2B07" w:rsidRPr="00112CAF">
        <w:rPr>
          <w:lang w:val="es-ES_tradnl"/>
        </w:rPr>
        <w:t>aprovechamiento</w:t>
      </w:r>
      <w:r w:rsidR="00102602" w:rsidRPr="00112CAF">
        <w:rPr>
          <w:lang w:val="es-ES_tradnl"/>
        </w:rPr>
        <w:t xml:space="preserve"> de cada uno de ellos </w:t>
      </w:r>
      <w:r w:rsidR="00696EEE" w:rsidRPr="00112CAF">
        <w:rPr>
          <w:lang w:val="es-ES_tradnl"/>
        </w:rPr>
        <w:t>d</w:t>
      </w:r>
      <w:r w:rsidRPr="00112CAF">
        <w:rPr>
          <w:lang w:val="es-ES_tradnl"/>
        </w:rPr>
        <w:t xml:space="preserve">ebe </w:t>
      </w:r>
      <w:r w:rsidR="00696EEE" w:rsidRPr="00112CAF">
        <w:rPr>
          <w:lang w:val="es-ES_tradnl"/>
        </w:rPr>
        <w:t xml:space="preserve">presentar los </w:t>
      </w:r>
      <w:r w:rsidRPr="00112CAF">
        <w:rPr>
          <w:lang w:val="es-ES_tradnl"/>
        </w:rPr>
        <w:t>Formularios Únicos Nacionales</w:t>
      </w:r>
      <w:r w:rsidR="0050567B" w:rsidRPr="00112CAF">
        <w:rPr>
          <w:lang w:val="es-ES_tradnl"/>
        </w:rPr>
        <w:t xml:space="preserve"> (FUN)</w:t>
      </w:r>
      <w:r w:rsidRPr="00112CAF">
        <w:rPr>
          <w:lang w:val="es-ES_tradnl"/>
        </w:rPr>
        <w:t xml:space="preserve"> requeridos para el normal desarrollo de su actividad, tales como:</w:t>
      </w:r>
      <w:r w:rsidR="00B751C3" w:rsidRPr="00112CAF">
        <w:rPr>
          <w:lang w:val="es-ES_tradnl"/>
        </w:rPr>
        <w:t xml:space="preserve"> </w:t>
      </w:r>
      <w:r w:rsidRPr="00112CAF">
        <w:rPr>
          <w:lang w:val="es-ES_tradnl"/>
        </w:rPr>
        <w:t xml:space="preserve">concesión de aguas superficiales, concesión de aguas subterráneas, permiso de vertimientos, ocupación de cauces, playas y lechos, emisiones atmosféricas y aprovechamiento forestal. </w:t>
      </w:r>
    </w:p>
    <w:p w14:paraId="6807BADD" w14:textId="28A7CA05" w:rsidR="003F77BC" w:rsidRDefault="004B1F61" w:rsidP="0067576C">
      <w:pPr>
        <w:spacing w:line="240" w:lineRule="auto"/>
      </w:pPr>
      <w:r w:rsidRPr="00112CAF">
        <w:rPr>
          <w:lang w:val="es-ES_tradnl"/>
        </w:rPr>
        <w:t>La información solicitada en los anexos de</w:t>
      </w:r>
      <w:r w:rsidR="00AD0F03" w:rsidRPr="00112CAF">
        <w:rPr>
          <w:lang w:val="es-ES_tradnl"/>
        </w:rPr>
        <w:t xml:space="preserve"> </w:t>
      </w:r>
      <w:r w:rsidR="00AD0F03" w:rsidRPr="00BC3BD1">
        <w:rPr>
          <w:lang w:val="es-ES_tradnl"/>
        </w:rPr>
        <w:t>cada</w:t>
      </w:r>
      <w:r w:rsidRPr="00112CAF">
        <w:rPr>
          <w:lang w:val="es-ES_tradnl"/>
        </w:rPr>
        <w:t xml:space="preserve"> FUN no deberá ser presentada</w:t>
      </w:r>
      <w:r w:rsidR="00E75804" w:rsidRPr="00112CAF">
        <w:rPr>
          <w:lang w:val="es-ES_tradnl"/>
        </w:rPr>
        <w:t xml:space="preserve"> para el proceso de licenciamiento ambiental </w:t>
      </w:r>
      <w:r w:rsidR="003F77BC" w:rsidRPr="00112CAF">
        <w:rPr>
          <w:lang w:val="es-ES_tradnl"/>
        </w:rPr>
        <w:t xml:space="preserve">temporal, pero si para la licencia ambiental global o definitiva. </w:t>
      </w:r>
      <w:r w:rsidR="7060764A" w:rsidRPr="00112CAF">
        <w:t xml:space="preserve">La autoridad ambiental verificará que los </w:t>
      </w:r>
      <w:r w:rsidR="002259AD" w:rsidRPr="00112CAF">
        <w:t>formularios diligenciados contengan</w:t>
      </w:r>
      <w:r w:rsidR="7060764A" w:rsidRPr="00112CAF">
        <w:t xml:space="preserve"> datos cuantitativos </w:t>
      </w:r>
      <w:r w:rsidR="002259AD" w:rsidRPr="00112CAF">
        <w:t>comprobables</w:t>
      </w:r>
      <w:r w:rsidR="7060764A" w:rsidRPr="00112CAF">
        <w:t>, como caudal, volumen, área, etc.</w:t>
      </w:r>
    </w:p>
    <w:p w14:paraId="4DAAA027" w14:textId="77777777" w:rsidR="0067576C" w:rsidRPr="0067576C" w:rsidRDefault="0067576C" w:rsidP="0067576C">
      <w:pPr>
        <w:spacing w:line="240" w:lineRule="auto"/>
        <w:rPr>
          <w:lang w:val="es-ES_tradnl"/>
        </w:rPr>
      </w:pPr>
    </w:p>
    <w:p w14:paraId="6314AAF5" w14:textId="61F6EB69" w:rsidR="00A12BFD" w:rsidRPr="001D7E7B" w:rsidRDefault="00D7695E" w:rsidP="0067576C">
      <w:pPr>
        <w:pStyle w:val="Heading1"/>
        <w:tabs>
          <w:tab w:val="clear" w:pos="542"/>
        </w:tabs>
        <w:spacing w:line="240" w:lineRule="auto"/>
      </w:pPr>
      <w:bookmarkStart w:id="61" w:name="_Toc146443935"/>
      <w:bookmarkStart w:id="62" w:name="_Toc146785287"/>
      <w:r w:rsidRPr="001D7E7B">
        <w:lastRenderedPageBreak/>
        <w:t>IDENTIFICACIÓN Y EVALUACIÓN DE IMPACTOS</w:t>
      </w:r>
      <w:bookmarkEnd w:id="61"/>
      <w:bookmarkEnd w:id="62"/>
    </w:p>
    <w:p w14:paraId="051735BF" w14:textId="77777777" w:rsidR="004F655E" w:rsidRPr="00112CAF" w:rsidRDefault="004F655E" w:rsidP="0067576C">
      <w:pPr>
        <w:spacing w:line="240" w:lineRule="auto"/>
        <w:rPr>
          <w:lang w:val="es-ES_tradnl"/>
        </w:rPr>
      </w:pPr>
      <w:r w:rsidRPr="00112CAF">
        <w:rPr>
          <w:lang w:val="es-ES_tradnl"/>
        </w:rPr>
        <w:t>Se parte de dos premisas:</w:t>
      </w:r>
    </w:p>
    <w:p w14:paraId="0AC02819" w14:textId="593F129C" w:rsidR="00A12BFD" w:rsidRPr="00112CAF" w:rsidRDefault="7060764A" w:rsidP="0067576C">
      <w:pPr>
        <w:pStyle w:val="ListParagraph"/>
        <w:numPr>
          <w:ilvl w:val="0"/>
          <w:numId w:val="18"/>
        </w:numPr>
        <w:tabs>
          <w:tab w:val="clear" w:pos="542"/>
        </w:tabs>
        <w:spacing w:line="240" w:lineRule="auto"/>
      </w:pPr>
      <w:r w:rsidRPr="00112CAF">
        <w:t>La actividad minera objeto de licenciamiento temporal se encuentra en ejecución y las afectaciones ambientales constituyen hechos consolidados,</w:t>
      </w:r>
    </w:p>
    <w:p w14:paraId="233A0B1A" w14:textId="63CAF023" w:rsidR="00310AFB" w:rsidRPr="00112CAF" w:rsidRDefault="4CD27499" w:rsidP="0067576C">
      <w:pPr>
        <w:pStyle w:val="ListParagraph"/>
        <w:numPr>
          <w:ilvl w:val="0"/>
          <w:numId w:val="18"/>
        </w:numPr>
        <w:tabs>
          <w:tab w:val="clear" w:pos="542"/>
        </w:tabs>
        <w:spacing w:line="240" w:lineRule="auto"/>
      </w:pPr>
      <w:r w:rsidRPr="00112CAF">
        <w:t xml:space="preserve">Se reconoce la </w:t>
      </w:r>
      <w:bookmarkStart w:id="63" w:name="_Int_WF2BraQY"/>
      <w:r w:rsidRPr="00112CAF">
        <w:t>diferencialidad</w:t>
      </w:r>
      <w:bookmarkEnd w:id="63"/>
      <w:r w:rsidRPr="00112CAF">
        <w:t xml:space="preserve"> de los pequeños mineros informales atendiendo las características y limitaciones relativas a la escala de operación, las condiciones locales y los recursos disponibles.</w:t>
      </w:r>
    </w:p>
    <w:p w14:paraId="1A8E6F34" w14:textId="77777777" w:rsidR="0036072F" w:rsidRPr="00112CAF" w:rsidRDefault="0036072F" w:rsidP="0067576C">
      <w:pPr>
        <w:pStyle w:val="ListParagraph"/>
        <w:spacing w:line="240" w:lineRule="auto"/>
      </w:pPr>
    </w:p>
    <w:p w14:paraId="1A4E9F58" w14:textId="44F62AC5" w:rsidR="009F0885" w:rsidRPr="001D7E7B" w:rsidRDefault="00D7695E" w:rsidP="0067576C">
      <w:pPr>
        <w:pStyle w:val="Heading2"/>
        <w:numPr>
          <w:ilvl w:val="1"/>
          <w:numId w:val="20"/>
        </w:numPr>
        <w:spacing w:line="240" w:lineRule="auto"/>
      </w:pPr>
      <w:bookmarkStart w:id="64" w:name="_Toc146443936"/>
      <w:bookmarkStart w:id="65" w:name="_Toc146785288"/>
      <w:r>
        <w:t>I</w:t>
      </w:r>
      <w:r w:rsidR="001D7E7B" w:rsidRPr="001D7E7B">
        <w:t>dentificación de impactos ambientales</w:t>
      </w:r>
      <w:bookmarkEnd w:id="64"/>
      <w:bookmarkEnd w:id="65"/>
    </w:p>
    <w:p w14:paraId="462D3484" w14:textId="43E06C63" w:rsidR="00AC2827" w:rsidRPr="00112CAF" w:rsidRDefault="00363491" w:rsidP="0067576C">
      <w:pPr>
        <w:spacing w:line="240" w:lineRule="auto"/>
        <w:rPr>
          <w:noProof/>
          <w:lang w:val="es-CO"/>
        </w:rPr>
      </w:pPr>
      <w:r w:rsidRPr="00112CAF">
        <w:t xml:space="preserve">Con el fin de </w:t>
      </w:r>
      <w:r w:rsidR="000162DE" w:rsidRPr="00112CAF">
        <w:t xml:space="preserve">unificar la terminología y </w:t>
      </w:r>
      <w:r w:rsidR="001E3F11" w:rsidRPr="00112CAF">
        <w:t xml:space="preserve">facilitar al usuario </w:t>
      </w:r>
      <w:r w:rsidR="00465846" w:rsidRPr="00112CAF">
        <w:t>la identificación de los impactos ambientales</w:t>
      </w:r>
      <w:r w:rsidR="00F600AB" w:rsidRPr="00112CAF">
        <w:t xml:space="preserve"> más importantes </w:t>
      </w:r>
      <w:r w:rsidR="00465846" w:rsidRPr="00112CAF">
        <w:t>generados por la actividad minera en ejecución,</w:t>
      </w:r>
      <w:r w:rsidR="00BB6933" w:rsidRPr="00112CAF">
        <w:t xml:space="preserve"> se </w:t>
      </w:r>
      <w:r w:rsidR="00E62E11" w:rsidRPr="00112CAF">
        <w:t xml:space="preserve">ponen a disposición de los usuarios las </w:t>
      </w:r>
      <w:r w:rsidR="00C120CA" w:rsidRPr="00112CAF">
        <w:t xml:space="preserve">matrices de identificación de impactos ambientales </w:t>
      </w:r>
      <w:r w:rsidR="00BC2E85" w:rsidRPr="00112CAF">
        <w:t>específicos</w:t>
      </w:r>
      <w:r w:rsidR="004A3726" w:rsidRPr="00112CAF">
        <w:rPr>
          <w:rStyle w:val="FootnoteReference"/>
        </w:rPr>
        <w:footnoteReference w:id="4"/>
      </w:r>
      <w:r w:rsidR="004A3726" w:rsidRPr="00112CAF">
        <w:rPr>
          <w:noProof/>
          <w:lang w:val="es-CO"/>
        </w:rPr>
        <w:t xml:space="preserve"> </w:t>
      </w:r>
      <w:r w:rsidR="00B11893" w:rsidRPr="00112CAF">
        <w:rPr>
          <w:noProof/>
          <w:lang w:val="es-CO"/>
        </w:rPr>
        <w:t xml:space="preserve">de acuerdo con </w:t>
      </w:r>
      <w:r w:rsidR="008C0D93" w:rsidRPr="00112CAF">
        <w:rPr>
          <w:noProof/>
          <w:lang w:val="es-CO"/>
        </w:rPr>
        <w:t xml:space="preserve">el tipo de mineral explotado y </w:t>
      </w:r>
      <w:r w:rsidR="00B11893" w:rsidRPr="00112CAF">
        <w:rPr>
          <w:noProof/>
          <w:lang w:val="es-CO"/>
        </w:rPr>
        <w:t>el sistema y método</w:t>
      </w:r>
      <w:r w:rsidR="00DE2D98" w:rsidRPr="00112CAF">
        <w:rPr>
          <w:noProof/>
          <w:lang w:val="es-CO"/>
        </w:rPr>
        <w:t>s</w:t>
      </w:r>
      <w:r w:rsidR="00B11893" w:rsidRPr="00112CAF">
        <w:rPr>
          <w:noProof/>
          <w:lang w:val="es-CO"/>
        </w:rPr>
        <w:t xml:space="preserve"> minero</w:t>
      </w:r>
      <w:r w:rsidR="00DE2D98" w:rsidRPr="00112CAF">
        <w:rPr>
          <w:noProof/>
          <w:lang w:val="es-CO"/>
        </w:rPr>
        <w:t>s más reconocidos</w:t>
      </w:r>
      <w:r w:rsidR="00DE26E8" w:rsidRPr="00112CAF">
        <w:rPr>
          <w:noProof/>
          <w:lang w:val="es-CO"/>
        </w:rPr>
        <w:t xml:space="preserve"> dentro de la pequeña minería informal</w:t>
      </w:r>
      <w:r w:rsidR="00B11893" w:rsidRPr="00112CAF">
        <w:rPr>
          <w:noProof/>
          <w:lang w:val="es-CO"/>
        </w:rPr>
        <w:t xml:space="preserve">. </w:t>
      </w:r>
    </w:p>
    <w:p w14:paraId="6A0277E9" w14:textId="6B6C2775" w:rsidR="00310AFB" w:rsidRPr="00112CAF" w:rsidRDefault="07D4D8D3" w:rsidP="0067576C">
      <w:pPr>
        <w:spacing w:line="240" w:lineRule="auto"/>
        <w:rPr>
          <w:noProof/>
          <w:lang w:val="es-CO"/>
        </w:rPr>
      </w:pPr>
      <w:r w:rsidRPr="00112CAF">
        <w:rPr>
          <w:noProof/>
          <w:lang w:val="es-CO"/>
        </w:rPr>
        <w:t xml:space="preserve">El usuario deberá, de acuerdo con las características particulares de la actividad, ubicar la matriz </w:t>
      </w:r>
      <w:r w:rsidRPr="00856B86">
        <w:rPr>
          <w:noProof/>
          <w:lang w:val="es-CO"/>
        </w:rPr>
        <w:t>correspondiente</w:t>
      </w:r>
      <w:r w:rsidR="00F8401D" w:rsidRPr="00856B86">
        <w:rPr>
          <w:noProof/>
          <w:lang w:val="es-CO"/>
        </w:rPr>
        <w:t xml:space="preserve"> </w:t>
      </w:r>
      <w:r w:rsidR="00F8401D" w:rsidRPr="00BC3BD1">
        <w:rPr>
          <w:noProof/>
          <w:lang w:val="es-CO"/>
        </w:rPr>
        <w:t>por tipo de mineral explotado</w:t>
      </w:r>
      <w:r w:rsidRPr="00112CAF">
        <w:rPr>
          <w:noProof/>
          <w:lang w:val="es-CO"/>
        </w:rPr>
        <w:t xml:space="preserve"> (</w:t>
      </w:r>
      <w:r w:rsidR="000238B3" w:rsidRPr="00112CAF">
        <w:rPr>
          <w:noProof/>
          <w:lang w:val="es-CO"/>
        </w:rPr>
        <w:fldChar w:fldCharType="begin"/>
      </w:r>
      <w:r w:rsidR="000238B3" w:rsidRPr="00112CAF">
        <w:rPr>
          <w:noProof/>
          <w:lang w:val="es-CO"/>
        </w:rPr>
        <w:instrText xml:space="preserve"> REF _Ref146312329 \h </w:instrText>
      </w:r>
      <w:r w:rsidR="00E84447" w:rsidRPr="00112CAF">
        <w:rPr>
          <w:noProof/>
          <w:lang w:val="es-CO"/>
        </w:rPr>
        <w:instrText xml:space="preserve"> \* MERGEFORMAT </w:instrText>
      </w:r>
      <w:r w:rsidR="000238B3" w:rsidRPr="00112CAF">
        <w:rPr>
          <w:noProof/>
          <w:lang w:val="es-CO"/>
        </w:rPr>
      </w:r>
      <w:r w:rsidR="000238B3" w:rsidRPr="00112CAF">
        <w:rPr>
          <w:noProof/>
          <w:lang w:val="es-CO"/>
        </w:rPr>
        <w:fldChar w:fldCharType="separate"/>
      </w:r>
      <w:r w:rsidR="00016D31" w:rsidRPr="00112CAF">
        <w:rPr>
          <w:lang w:val="es-ES_tradnl"/>
        </w:rPr>
        <w:t>ANEXO 4. MATRICES DE IDENTIFICACION DE IMPACTOS AMBIENTALES ESPECIFICOS</w:t>
      </w:r>
      <w:r w:rsidR="000238B3" w:rsidRPr="00112CAF">
        <w:rPr>
          <w:noProof/>
          <w:lang w:val="es-CO"/>
        </w:rPr>
        <w:fldChar w:fldCharType="end"/>
      </w:r>
      <w:r w:rsidRPr="00112CAF">
        <w:rPr>
          <w:noProof/>
          <w:lang w:val="es-CO"/>
        </w:rPr>
        <w:t xml:space="preserve">) y reconocer los impactos ambientales generados por su actividad; en caso de requerirse se podrán adicionar los impactos necesarios a partir del Listado de Impactos Ambientales Específicos. </w:t>
      </w:r>
    </w:p>
    <w:p w14:paraId="6805BC0B" w14:textId="6139B875" w:rsidR="00ED32FA" w:rsidRPr="001D7E7B" w:rsidRDefault="001D7E7B" w:rsidP="0067576C">
      <w:pPr>
        <w:pStyle w:val="Heading2"/>
        <w:numPr>
          <w:ilvl w:val="1"/>
          <w:numId w:val="20"/>
        </w:numPr>
        <w:spacing w:line="240" w:lineRule="auto"/>
      </w:pPr>
      <w:bookmarkStart w:id="66" w:name="_Toc146443937"/>
      <w:bookmarkStart w:id="67" w:name="_Toc146785289"/>
      <w:r>
        <w:t>E</w:t>
      </w:r>
      <w:r w:rsidR="00180BE8">
        <w:t>v</w:t>
      </w:r>
      <w:r w:rsidRPr="001D7E7B">
        <w:t>aluación de impactos para el escenario con proyecto</w:t>
      </w:r>
      <w:bookmarkEnd w:id="66"/>
      <w:bookmarkEnd w:id="67"/>
    </w:p>
    <w:p w14:paraId="3AC52944" w14:textId="6FF499B0" w:rsidR="0064293F" w:rsidRPr="00112CAF" w:rsidRDefault="241DA40B" w:rsidP="0067576C">
      <w:pPr>
        <w:spacing w:line="240" w:lineRule="auto"/>
      </w:pPr>
      <w:r w:rsidRPr="00112CAF">
        <w:t>Una vez los impactos hayan sido reconocidos como existentes en la actividad minera serán valorados o calificados mediante</w:t>
      </w:r>
      <w:r w:rsidR="00A551E7">
        <w:t xml:space="preserve"> el procedimiento </w:t>
      </w:r>
      <w:r w:rsidRPr="00112CAF">
        <w:t>presentad</w:t>
      </w:r>
      <w:r w:rsidR="00A551E7">
        <w:t>o</w:t>
      </w:r>
      <w:r w:rsidRPr="00112CAF">
        <w:t xml:space="preserve"> </w:t>
      </w:r>
      <w:r w:rsidR="0064293F">
        <w:t xml:space="preserve">en este capítulo </w:t>
      </w:r>
      <w:r w:rsidR="00A551E7">
        <w:t>(</w:t>
      </w:r>
      <w:r w:rsidR="000B1398" w:rsidRPr="00112CAF">
        <w:t>adaptad</w:t>
      </w:r>
      <w:r w:rsidR="00A551E7">
        <w:t>o</w:t>
      </w:r>
      <w:r w:rsidR="000B1398" w:rsidRPr="00112CAF">
        <w:t xml:space="preserve"> de la metodología Conesa Fernández</w:t>
      </w:r>
      <w:r w:rsidR="00A551E7">
        <w:t>),</w:t>
      </w:r>
      <w:r w:rsidRPr="00112CAF">
        <w:t xml:space="preserve"> </w:t>
      </w:r>
      <w:r w:rsidR="00A551E7">
        <w:t>el</w:t>
      </w:r>
      <w:r w:rsidRPr="00112CAF">
        <w:t xml:space="preserve"> cual establece criterios de valoración de impactos a partir del análisis de la diferencialidad para el escenario actual con actividad minera</w:t>
      </w:r>
      <w:r w:rsidR="0064293F">
        <w:t>, para esta evaluación se debe utilizar la herramienta suministrada y</w:t>
      </w:r>
      <w:r w:rsidR="00E85BAF">
        <w:t xml:space="preserve"> anexar</w:t>
      </w:r>
      <w:r w:rsidR="0064293F">
        <w:t xml:space="preserve"> los resultados en formato Excel.</w:t>
      </w:r>
    </w:p>
    <w:p w14:paraId="50567407" w14:textId="746C7E6C" w:rsidR="07D4D8D3" w:rsidRPr="00112CAF" w:rsidRDefault="0064293F" w:rsidP="0067576C">
      <w:pPr>
        <w:spacing w:line="240" w:lineRule="auto"/>
      </w:pPr>
      <w:r>
        <w:t>Los criterios evaluados por medio de la herramienta son:</w:t>
      </w:r>
    </w:p>
    <w:p w14:paraId="649536C7" w14:textId="3307E7E4" w:rsidR="07D4D8D3" w:rsidRPr="00112CAF" w:rsidRDefault="07D4D8D3" w:rsidP="0067576C">
      <w:pPr>
        <w:spacing w:line="240" w:lineRule="auto"/>
      </w:pPr>
      <w:r w:rsidRPr="00112CAF">
        <w:rPr>
          <w:i/>
          <w:iCs/>
        </w:rPr>
        <w:t>Carácter (CA)</w:t>
      </w:r>
      <w:r w:rsidRPr="00112CAF">
        <w:t>: el carácter de un impacto es positivo (+1) si genera cambios favorables sobre la variable ambiental y negativo (-1) si los cambios son desfavorables.</w:t>
      </w:r>
    </w:p>
    <w:p w14:paraId="43F34B1C" w14:textId="220EEE8D" w:rsidR="008308ED" w:rsidRPr="00112CAF" w:rsidRDefault="07D4D8D3" w:rsidP="0067576C">
      <w:pPr>
        <w:spacing w:line="240" w:lineRule="auto"/>
      </w:pPr>
      <w:r w:rsidRPr="00112CAF">
        <w:rPr>
          <w:i/>
          <w:iCs/>
        </w:rPr>
        <w:t>Magnitud (MG)</w:t>
      </w:r>
      <w:r w:rsidRPr="00112CAF">
        <w:t>: se refiere al grado de modificación efectuado sobre la variable ambiental considerada, teniendo en cuenta el estado en que se encontraba antes de iniciarse la actividad impactante. La magnitud se clasifica en baja, media y alta</w:t>
      </w:r>
      <w:r w:rsidR="000B1398" w:rsidRPr="00112CAF">
        <w:t>.</w:t>
      </w:r>
    </w:p>
    <w:p w14:paraId="19D91243" w14:textId="0B2F9577" w:rsidR="07D4D8D3" w:rsidRPr="00112CAF" w:rsidRDefault="07D4D8D3" w:rsidP="0067576C">
      <w:pPr>
        <w:spacing w:line="240" w:lineRule="auto"/>
      </w:pPr>
      <w:r w:rsidRPr="00112CAF">
        <w:rPr>
          <w:i/>
          <w:iCs/>
        </w:rPr>
        <w:t>Recuperación (RE)</w:t>
      </w:r>
      <w:r w:rsidRPr="00112CAF">
        <w:t xml:space="preserve">: se refiere a la posibilidad de que la alteración generada se pueda eliminar </w:t>
      </w:r>
      <w:r w:rsidR="001A64DF" w:rsidRPr="00112CAF">
        <w:t xml:space="preserve">definitivamente </w:t>
      </w:r>
      <w:r w:rsidRPr="00112CAF">
        <w:t xml:space="preserve">por la </w:t>
      </w:r>
      <w:r w:rsidR="001A64DF" w:rsidRPr="00112CAF">
        <w:t>implementación</w:t>
      </w:r>
      <w:r w:rsidRPr="00112CAF">
        <w:t xml:space="preserve"> de medidas de manejo ambiental. Los criterios a tener en cuenta están en función del tiempo requerido para esto</w:t>
      </w:r>
      <w:r w:rsidR="001A64DF" w:rsidRPr="00112CAF">
        <w:t xml:space="preserve"> se tienen las siguientes valoraciones</w:t>
      </w:r>
      <w:r w:rsidRPr="00112CAF">
        <w:t xml:space="preserve">: </w:t>
      </w:r>
    </w:p>
    <w:p w14:paraId="1A0F9CC5" w14:textId="2CE407ED" w:rsidR="07D4D8D3" w:rsidRPr="00112CAF" w:rsidRDefault="07D4D8D3" w:rsidP="0067576C">
      <w:pPr>
        <w:pStyle w:val="ListParagraph"/>
        <w:numPr>
          <w:ilvl w:val="0"/>
          <w:numId w:val="22"/>
        </w:numPr>
        <w:spacing w:line="240" w:lineRule="auto"/>
        <w:ind w:left="1418"/>
      </w:pPr>
      <w:r w:rsidRPr="00112CAF">
        <w:lastRenderedPageBreak/>
        <w:t xml:space="preserve">A corto plazo: el </w:t>
      </w:r>
      <w:r w:rsidR="001A64DF" w:rsidRPr="00112CAF">
        <w:t>componente impactado</w:t>
      </w:r>
      <w:r w:rsidRPr="00112CAF">
        <w:t xml:space="preserve"> se puede recuperar en menos de 1 año,</w:t>
      </w:r>
    </w:p>
    <w:p w14:paraId="30A54577" w14:textId="0103FC00" w:rsidR="07D4D8D3" w:rsidRPr="00112CAF" w:rsidRDefault="07D4D8D3" w:rsidP="0067576C">
      <w:pPr>
        <w:pStyle w:val="ListParagraph"/>
        <w:numPr>
          <w:ilvl w:val="0"/>
          <w:numId w:val="22"/>
        </w:numPr>
        <w:spacing w:line="240" w:lineRule="auto"/>
        <w:ind w:left="1418"/>
      </w:pPr>
      <w:r w:rsidRPr="00112CAF">
        <w:t>Mitigable: el impacto no se puede mitigar, pero su magnitud puede disminuirse por la ejecución de medidas correctoras,</w:t>
      </w:r>
    </w:p>
    <w:p w14:paraId="4424D01B" w14:textId="10E73391" w:rsidR="07D4D8D3" w:rsidRPr="00112CAF" w:rsidRDefault="07D4D8D3" w:rsidP="0067576C">
      <w:pPr>
        <w:pStyle w:val="ListParagraph"/>
        <w:numPr>
          <w:ilvl w:val="0"/>
          <w:numId w:val="22"/>
        </w:numPr>
        <w:spacing w:line="240" w:lineRule="auto"/>
        <w:ind w:left="1418"/>
      </w:pPr>
      <w:r w:rsidRPr="00112CAF">
        <w:t>Irrecuperable con aplicación de medidas compensatorias</w:t>
      </w:r>
      <w:r w:rsidR="00B83548">
        <w:t xml:space="preserve"> cuando </w:t>
      </w:r>
      <w:r w:rsidRPr="00112CAF">
        <w:t>el impacto no se</w:t>
      </w:r>
      <w:r w:rsidR="00B83548">
        <w:t xml:space="preserve"> </w:t>
      </w:r>
      <w:r w:rsidRPr="00112CAF">
        <w:t xml:space="preserve">puede mitigar ni recuperar, pero se puede introducir medidas compensatorias. </w:t>
      </w:r>
    </w:p>
    <w:p w14:paraId="274B379A" w14:textId="77777777" w:rsidR="000B1398" w:rsidRPr="00112CAF" w:rsidRDefault="001A64DF" w:rsidP="0067576C">
      <w:pPr>
        <w:spacing w:line="240" w:lineRule="auto"/>
      </w:pPr>
      <w:r w:rsidRPr="00112CAF">
        <w:rPr>
          <w:i/>
          <w:iCs/>
        </w:rPr>
        <w:t xml:space="preserve">Periodicidad (PE): </w:t>
      </w:r>
      <w:r w:rsidR="008308ED" w:rsidRPr="00112CAF">
        <w:t xml:space="preserve">Se refiere a la aparición o permanencia de un impacto a lo largo de un periodo de tiempo. </w:t>
      </w:r>
      <w:r w:rsidR="000B1398" w:rsidRPr="00112CAF">
        <w:t>Pueden ser:</w:t>
      </w:r>
    </w:p>
    <w:p w14:paraId="24C590EA" w14:textId="2EDE3526" w:rsidR="000B1398" w:rsidRPr="00112CAF" w:rsidRDefault="000B1398" w:rsidP="0067576C">
      <w:pPr>
        <w:pStyle w:val="ListParagraph"/>
        <w:numPr>
          <w:ilvl w:val="1"/>
          <w:numId w:val="26"/>
        </w:numPr>
        <w:spacing w:line="240" w:lineRule="auto"/>
      </w:pPr>
      <w:r w:rsidRPr="00112CAF">
        <w:t>I</w:t>
      </w:r>
      <w:r w:rsidR="000014F2" w:rsidRPr="00112CAF">
        <w:t>rregular o discontinuo</w:t>
      </w:r>
      <w:r w:rsidRPr="00112CAF">
        <w:t>: se manifiesta esporádicamente y de forma imprevisible a lo largo de la duración del proyecto.</w:t>
      </w:r>
    </w:p>
    <w:p w14:paraId="3EE574DD" w14:textId="537A810D" w:rsidR="000B1398" w:rsidRPr="00112CAF" w:rsidRDefault="000B1398" w:rsidP="0067576C">
      <w:pPr>
        <w:pStyle w:val="ListParagraph"/>
        <w:numPr>
          <w:ilvl w:val="1"/>
          <w:numId w:val="26"/>
        </w:numPr>
        <w:spacing w:line="240" w:lineRule="auto"/>
      </w:pPr>
      <w:r w:rsidRPr="00112CAF">
        <w:t>Periódico: el impacto se manifiesta de forma regular pero intermitente a lo largo de la duración del proyecto.</w:t>
      </w:r>
    </w:p>
    <w:p w14:paraId="06C13E70" w14:textId="42F7072B" w:rsidR="000B1398" w:rsidRPr="00112CAF" w:rsidRDefault="000B1398" w:rsidP="0067576C">
      <w:pPr>
        <w:pStyle w:val="ListParagraph"/>
        <w:numPr>
          <w:ilvl w:val="1"/>
          <w:numId w:val="26"/>
        </w:numPr>
        <w:spacing w:line="240" w:lineRule="auto"/>
      </w:pPr>
      <w:r w:rsidRPr="00112CAF">
        <w:t>Continuo: el impacto se manifiesta constante o permanentemente a lo largo de la duración del proyecto.</w:t>
      </w:r>
    </w:p>
    <w:p w14:paraId="6D9CB099" w14:textId="7E89C7C1" w:rsidR="07D4D8D3" w:rsidRPr="00112CAF" w:rsidRDefault="07D4D8D3" w:rsidP="0067576C">
      <w:pPr>
        <w:spacing w:line="240" w:lineRule="auto"/>
      </w:pPr>
      <w:r w:rsidRPr="00112CAF">
        <w:rPr>
          <w:i/>
          <w:iCs/>
        </w:rPr>
        <w:t>Importancia (I)</w:t>
      </w:r>
      <w:r w:rsidRPr="00112CAF">
        <w:t>: la importancia se define como el resultado de la suma de todos los criterios evaluados para cada impacto, excepto la magnitud al cual se le aplica un factor de 3 debido a que es el criterio de mayor importancia en la valoración del impacto. La importancia del impacto será la que permita clasificar los impactos para priorizar el manejo ambiental y establecer el tipo de medida requerido y se calcula mediante la siguiente expresión:</w:t>
      </w:r>
    </w:p>
    <w:p w14:paraId="325C64E9" w14:textId="1F5EF65A" w:rsidR="07D4D8D3" w:rsidRPr="00B83548" w:rsidRDefault="07D4D8D3" w:rsidP="0067576C">
      <w:pPr>
        <w:spacing w:line="240" w:lineRule="auto"/>
        <w:jc w:val="center"/>
        <w:rPr>
          <w:sz w:val="24"/>
          <w:szCs w:val="24"/>
        </w:rPr>
      </w:pPr>
      <w:r w:rsidRPr="00B83548">
        <w:rPr>
          <w:sz w:val="24"/>
          <w:szCs w:val="24"/>
        </w:rPr>
        <w:t>Importancia (I) = CA</w:t>
      </w:r>
      <w:r w:rsidR="001A64DF" w:rsidRPr="00B83548">
        <w:rPr>
          <w:sz w:val="24"/>
          <w:szCs w:val="24"/>
        </w:rPr>
        <w:t xml:space="preserve"> </w:t>
      </w:r>
      <w:r w:rsidRPr="00B83548">
        <w:rPr>
          <w:sz w:val="24"/>
          <w:szCs w:val="24"/>
        </w:rPr>
        <w:t>(3MG + RE + PE)</w:t>
      </w:r>
    </w:p>
    <w:p w14:paraId="004C6CCB" w14:textId="3F9EC5EA" w:rsidR="07D4D8D3" w:rsidRPr="00112CAF" w:rsidRDefault="07D4D8D3" w:rsidP="0067576C">
      <w:pPr>
        <w:spacing w:after="0" w:line="240" w:lineRule="auto"/>
        <w:rPr>
          <w:lang w:val="es-CO"/>
        </w:rPr>
      </w:pPr>
      <w:r w:rsidRPr="00112CAF">
        <w:rPr>
          <w:lang w:val="es-CO"/>
        </w:rPr>
        <w:t xml:space="preserve">Donde,  </w:t>
      </w:r>
    </w:p>
    <w:tbl>
      <w:tblPr>
        <w:tblStyle w:val="GridTable6Colorful-Accent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2926"/>
      </w:tblGrid>
      <w:tr w:rsidR="00B83548" w:rsidRPr="00B83548" w14:paraId="6AED17DA" w14:textId="77777777" w:rsidTr="00B83548">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926" w:type="dxa"/>
            <w:tcBorders>
              <w:bottom w:val="none" w:sz="0" w:space="0" w:color="auto"/>
            </w:tcBorders>
          </w:tcPr>
          <w:p w14:paraId="33AB7976" w14:textId="3DDD5E04" w:rsidR="07D4D8D3" w:rsidRPr="00B83548" w:rsidRDefault="07D4D8D3" w:rsidP="0067576C">
            <w:pPr>
              <w:spacing w:line="240" w:lineRule="auto"/>
              <w:rPr>
                <w:b w:val="0"/>
                <w:bCs w:val="0"/>
                <w:color w:val="000000" w:themeColor="text1"/>
              </w:rPr>
            </w:pPr>
            <w:r w:rsidRPr="00B83548">
              <w:rPr>
                <w:b w:val="0"/>
                <w:bCs w:val="0"/>
                <w:color w:val="000000" w:themeColor="text1"/>
              </w:rPr>
              <w:t>CA: Ca</w:t>
            </w:r>
            <w:r w:rsidR="000C18CA" w:rsidRPr="00B83548">
              <w:rPr>
                <w:b w:val="0"/>
                <w:bCs w:val="0"/>
                <w:color w:val="000000" w:themeColor="text1"/>
              </w:rPr>
              <w:t>r</w:t>
            </w:r>
            <w:r w:rsidR="00F03CE2" w:rsidRPr="00B83548">
              <w:rPr>
                <w:b w:val="0"/>
                <w:bCs w:val="0"/>
                <w:color w:val="000000" w:themeColor="text1"/>
              </w:rPr>
              <w:t>á</w:t>
            </w:r>
            <w:r w:rsidRPr="00B83548">
              <w:rPr>
                <w:b w:val="0"/>
                <w:bCs w:val="0"/>
                <w:color w:val="000000" w:themeColor="text1"/>
              </w:rPr>
              <w:t>cter</w:t>
            </w:r>
          </w:p>
        </w:tc>
      </w:tr>
      <w:tr w:rsidR="00B83548" w:rsidRPr="00B83548" w14:paraId="0B71D6D0" w14:textId="77777777" w:rsidTr="000014F2">
        <w:trPr>
          <w:trHeight w:val="300"/>
          <w:jc w:val="center"/>
        </w:trPr>
        <w:tc>
          <w:tcPr>
            <w:cnfStyle w:val="001000000000" w:firstRow="0" w:lastRow="0" w:firstColumn="1" w:lastColumn="0" w:oddVBand="0" w:evenVBand="0" w:oddHBand="0" w:evenHBand="0" w:firstRowFirstColumn="0" w:firstRowLastColumn="0" w:lastRowFirstColumn="0" w:lastRowLastColumn="0"/>
            <w:tcW w:w="2926" w:type="dxa"/>
          </w:tcPr>
          <w:p w14:paraId="030598C7" w14:textId="2ACA4176" w:rsidR="07D4D8D3" w:rsidRPr="00B83548" w:rsidRDefault="07D4D8D3" w:rsidP="0067576C">
            <w:pPr>
              <w:spacing w:line="240" w:lineRule="auto"/>
              <w:rPr>
                <w:b w:val="0"/>
                <w:bCs w:val="0"/>
                <w:color w:val="000000" w:themeColor="text1"/>
              </w:rPr>
            </w:pPr>
            <w:r w:rsidRPr="00B83548">
              <w:rPr>
                <w:b w:val="0"/>
                <w:bCs w:val="0"/>
                <w:color w:val="000000" w:themeColor="text1"/>
              </w:rPr>
              <w:t>MG: Magnitud</w:t>
            </w:r>
          </w:p>
        </w:tc>
      </w:tr>
      <w:tr w:rsidR="00B83548" w:rsidRPr="00B83548" w14:paraId="648AE70A" w14:textId="77777777" w:rsidTr="000014F2">
        <w:trPr>
          <w:trHeight w:val="300"/>
          <w:jc w:val="center"/>
        </w:trPr>
        <w:tc>
          <w:tcPr>
            <w:cnfStyle w:val="001000000000" w:firstRow="0" w:lastRow="0" w:firstColumn="1" w:lastColumn="0" w:oddVBand="0" w:evenVBand="0" w:oddHBand="0" w:evenHBand="0" w:firstRowFirstColumn="0" w:firstRowLastColumn="0" w:lastRowFirstColumn="0" w:lastRowLastColumn="0"/>
            <w:tcW w:w="2926" w:type="dxa"/>
          </w:tcPr>
          <w:p w14:paraId="2FD4D561" w14:textId="046E35AB" w:rsidR="07D4D8D3" w:rsidRPr="00B83548" w:rsidRDefault="07D4D8D3" w:rsidP="0067576C">
            <w:pPr>
              <w:spacing w:line="240" w:lineRule="auto"/>
              <w:rPr>
                <w:b w:val="0"/>
                <w:bCs w:val="0"/>
                <w:color w:val="000000" w:themeColor="text1"/>
              </w:rPr>
            </w:pPr>
            <w:r w:rsidRPr="00B83548">
              <w:rPr>
                <w:b w:val="0"/>
                <w:bCs w:val="0"/>
                <w:color w:val="000000" w:themeColor="text1"/>
              </w:rPr>
              <w:t>RE: Recuperación</w:t>
            </w:r>
          </w:p>
        </w:tc>
      </w:tr>
      <w:tr w:rsidR="00B83548" w:rsidRPr="00B83548" w14:paraId="6C3ACB07" w14:textId="77777777" w:rsidTr="000014F2">
        <w:trPr>
          <w:trHeight w:val="300"/>
          <w:jc w:val="center"/>
        </w:trPr>
        <w:tc>
          <w:tcPr>
            <w:cnfStyle w:val="001000000000" w:firstRow="0" w:lastRow="0" w:firstColumn="1" w:lastColumn="0" w:oddVBand="0" w:evenVBand="0" w:oddHBand="0" w:evenHBand="0" w:firstRowFirstColumn="0" w:firstRowLastColumn="0" w:lastRowFirstColumn="0" w:lastRowLastColumn="0"/>
            <w:tcW w:w="2926" w:type="dxa"/>
          </w:tcPr>
          <w:p w14:paraId="3F24266E" w14:textId="435E431B" w:rsidR="07D4D8D3" w:rsidRPr="00B83548" w:rsidRDefault="07D4D8D3" w:rsidP="0067576C">
            <w:pPr>
              <w:spacing w:line="240" w:lineRule="auto"/>
              <w:rPr>
                <w:b w:val="0"/>
                <w:bCs w:val="0"/>
                <w:color w:val="000000" w:themeColor="text1"/>
              </w:rPr>
            </w:pPr>
            <w:r w:rsidRPr="00B83548">
              <w:rPr>
                <w:b w:val="0"/>
                <w:bCs w:val="0"/>
                <w:color w:val="000000" w:themeColor="text1"/>
              </w:rPr>
              <w:t>PE: Periodicidad</w:t>
            </w:r>
          </w:p>
        </w:tc>
      </w:tr>
    </w:tbl>
    <w:p w14:paraId="2DEBB66F" w14:textId="4C3DD1C1" w:rsidR="07D4D8D3" w:rsidRPr="00112CAF" w:rsidRDefault="07D4D8D3" w:rsidP="0067576C">
      <w:pPr>
        <w:spacing w:after="0" w:line="240" w:lineRule="auto"/>
      </w:pPr>
    </w:p>
    <w:p w14:paraId="158CBC8D" w14:textId="77777777" w:rsidR="00B83548" w:rsidRDefault="241DA40B" w:rsidP="0067576C">
      <w:pPr>
        <w:spacing w:line="240" w:lineRule="auto"/>
        <w:rPr>
          <w:lang w:val="es-CO"/>
        </w:rPr>
      </w:pPr>
      <w:r w:rsidRPr="00112CAF">
        <w:rPr>
          <w:lang w:val="es-CO"/>
        </w:rPr>
        <w:t xml:space="preserve">En la </w:t>
      </w:r>
      <w:r w:rsidR="001A64DF" w:rsidRPr="00112CAF">
        <w:rPr>
          <w:highlight w:val="yellow"/>
          <w:lang w:val="es-CO"/>
        </w:rPr>
        <w:fldChar w:fldCharType="begin"/>
      </w:r>
      <w:r w:rsidR="001A64DF" w:rsidRPr="00112CAF">
        <w:rPr>
          <w:lang w:val="es-CO"/>
        </w:rPr>
        <w:instrText xml:space="preserve"> REF _Ref146110478 \h </w:instrText>
      </w:r>
      <w:r w:rsidR="00E84447" w:rsidRPr="00112CAF">
        <w:rPr>
          <w:highlight w:val="yellow"/>
          <w:lang w:val="es-CO"/>
        </w:rPr>
        <w:instrText xml:space="preserve"> \* MERGEFORMAT </w:instrText>
      </w:r>
      <w:r w:rsidR="001A64DF" w:rsidRPr="00112CAF">
        <w:rPr>
          <w:highlight w:val="yellow"/>
          <w:lang w:val="es-CO"/>
        </w:rPr>
      </w:r>
      <w:r w:rsidR="001A64DF" w:rsidRPr="00112CAF">
        <w:rPr>
          <w:highlight w:val="yellow"/>
          <w:lang w:val="es-CO"/>
        </w:rPr>
        <w:fldChar w:fldCharType="separate"/>
      </w:r>
      <w:r w:rsidR="00016D31" w:rsidRPr="00112CAF">
        <w:t xml:space="preserve">Tabla </w:t>
      </w:r>
      <w:r w:rsidR="00016D31" w:rsidRPr="00112CAF">
        <w:rPr>
          <w:noProof/>
        </w:rPr>
        <w:t>7</w:t>
      </w:r>
      <w:r w:rsidR="001A64DF" w:rsidRPr="00112CAF">
        <w:rPr>
          <w:highlight w:val="yellow"/>
          <w:lang w:val="es-CO"/>
        </w:rPr>
        <w:fldChar w:fldCharType="end"/>
      </w:r>
      <w:r w:rsidR="001A64DF" w:rsidRPr="00112CAF">
        <w:rPr>
          <w:lang w:val="es-CO"/>
        </w:rPr>
        <w:t xml:space="preserve"> </w:t>
      </w:r>
      <w:r w:rsidRPr="00112CAF">
        <w:rPr>
          <w:lang w:val="es-CO"/>
        </w:rPr>
        <w:t>se presentan los valores de calificación para la evaluación de los impactos considerando los valores dados a cada uno de los criterios de evaluación y a la expresi</w:t>
      </w:r>
      <w:r w:rsidR="000014F2" w:rsidRPr="00112CAF">
        <w:rPr>
          <w:lang w:val="es-CO"/>
        </w:rPr>
        <w:t>ó</w:t>
      </w:r>
      <w:r w:rsidRPr="00112CAF">
        <w:rPr>
          <w:lang w:val="es-CO"/>
        </w:rPr>
        <w:t xml:space="preserve">n matemática establecida para el cálculo de la importancia del impacto (I), el menor valor posible es de 5, que corresponde a un impacto mínimo y, el valor más alto sería de 25, que corresponde al máximo impacto. </w:t>
      </w:r>
    </w:p>
    <w:p w14:paraId="7DCB9CFE" w14:textId="1C976DE1" w:rsidR="0067576C" w:rsidRPr="00112CAF" w:rsidRDefault="241DA40B" w:rsidP="0067576C">
      <w:pPr>
        <w:spacing w:line="240" w:lineRule="auto"/>
        <w:rPr>
          <w:lang w:val="es-CO"/>
        </w:rPr>
      </w:pPr>
      <w:r w:rsidRPr="00112CAF">
        <w:rPr>
          <w:lang w:val="es-CO"/>
        </w:rPr>
        <w:t>A partir de estos valores (mínimo y máximo) se establecen rangos intermedios que corresponden a los diferentes tipos de importancia, tanto para los impactos de car</w:t>
      </w:r>
      <w:r w:rsidR="000014F2" w:rsidRPr="00112CAF">
        <w:rPr>
          <w:lang w:val="es-CO"/>
        </w:rPr>
        <w:t>á</w:t>
      </w:r>
      <w:r w:rsidRPr="00112CAF">
        <w:rPr>
          <w:lang w:val="es-CO"/>
        </w:rPr>
        <w:t>cter negativo como para los positivos, así:</w:t>
      </w:r>
    </w:p>
    <w:p w14:paraId="46B80B0D" w14:textId="2834806A" w:rsidR="001A64DF" w:rsidRPr="00112CAF" w:rsidRDefault="001A64DF" w:rsidP="0067576C">
      <w:pPr>
        <w:pStyle w:val="Caption"/>
      </w:pPr>
      <w:bookmarkStart w:id="68" w:name="_Ref146110478"/>
      <w:bookmarkStart w:id="69" w:name="_Toc146119004"/>
      <w:bookmarkStart w:id="70" w:name="_Toc146785330"/>
      <w:r w:rsidRPr="00112CAF">
        <w:t xml:space="preserve">Tabla </w:t>
      </w:r>
      <w:r>
        <w:fldChar w:fldCharType="begin"/>
      </w:r>
      <w:r>
        <w:instrText xml:space="preserve"> SEQ Tabla \* ARABIC </w:instrText>
      </w:r>
      <w:r>
        <w:fldChar w:fldCharType="separate"/>
      </w:r>
      <w:r w:rsidR="00016D31" w:rsidRPr="00112CAF">
        <w:rPr>
          <w:noProof/>
        </w:rPr>
        <w:t>7</w:t>
      </w:r>
      <w:r>
        <w:rPr>
          <w:noProof/>
        </w:rPr>
        <w:fldChar w:fldCharType="end"/>
      </w:r>
      <w:bookmarkEnd w:id="68"/>
      <w:r w:rsidRPr="00112CAF">
        <w:t xml:space="preserve">. Calificación </w:t>
      </w:r>
      <w:r w:rsidR="000014F2" w:rsidRPr="00112CAF">
        <w:t xml:space="preserve">de criterios </w:t>
      </w:r>
      <w:r w:rsidRPr="00112CAF">
        <w:t>y valoración de impactos</w:t>
      </w:r>
      <w:bookmarkEnd w:id="69"/>
      <w:bookmarkEnd w:id="70"/>
    </w:p>
    <w:tbl>
      <w:tblPr>
        <w:tblStyle w:val="TableGrid"/>
        <w:tblW w:w="5000" w:type="pct"/>
        <w:jc w:val="center"/>
        <w:tblLook w:val="06A0" w:firstRow="1" w:lastRow="0" w:firstColumn="1" w:lastColumn="0" w:noHBand="1" w:noVBand="1"/>
      </w:tblPr>
      <w:tblGrid>
        <w:gridCol w:w="2547"/>
        <w:gridCol w:w="4125"/>
        <w:gridCol w:w="2678"/>
      </w:tblGrid>
      <w:tr w:rsidR="00596C61" w:rsidRPr="00D7695E" w14:paraId="632FBC02" w14:textId="77777777" w:rsidTr="00775A9F">
        <w:trPr>
          <w:trHeight w:val="283"/>
          <w:tblHeader/>
          <w:jc w:val="center"/>
        </w:trPr>
        <w:tc>
          <w:tcPr>
            <w:tcW w:w="1362" w:type="pct"/>
            <w:shd w:val="clear" w:color="auto" w:fill="96BF54"/>
            <w:vAlign w:val="center"/>
          </w:tcPr>
          <w:p w14:paraId="024B6C4D" w14:textId="3F02D6E0" w:rsidR="07D4D8D3" w:rsidRPr="00D7695E" w:rsidRDefault="000014F2" w:rsidP="0067576C">
            <w:pPr>
              <w:spacing w:line="240" w:lineRule="auto"/>
              <w:rPr>
                <w:sz w:val="21"/>
                <w:szCs w:val="21"/>
              </w:rPr>
            </w:pPr>
            <w:r w:rsidRPr="00D7695E">
              <w:rPr>
                <w:sz w:val="21"/>
                <w:szCs w:val="21"/>
              </w:rPr>
              <w:t>Criterio</w:t>
            </w:r>
          </w:p>
        </w:tc>
        <w:tc>
          <w:tcPr>
            <w:tcW w:w="2206" w:type="pct"/>
            <w:shd w:val="clear" w:color="auto" w:fill="96BF54"/>
            <w:vAlign w:val="center"/>
          </w:tcPr>
          <w:p w14:paraId="576996CE" w14:textId="7D0FEBB9" w:rsidR="07D4D8D3" w:rsidRPr="00D7695E" w:rsidRDefault="000014F2" w:rsidP="0067576C">
            <w:pPr>
              <w:spacing w:line="240" w:lineRule="auto"/>
              <w:rPr>
                <w:sz w:val="21"/>
                <w:szCs w:val="21"/>
              </w:rPr>
            </w:pPr>
            <w:r w:rsidRPr="00D7695E">
              <w:rPr>
                <w:sz w:val="21"/>
                <w:szCs w:val="21"/>
              </w:rPr>
              <w:t>Calificación</w:t>
            </w:r>
          </w:p>
        </w:tc>
        <w:tc>
          <w:tcPr>
            <w:tcW w:w="1432" w:type="pct"/>
            <w:shd w:val="clear" w:color="auto" w:fill="96BF54"/>
            <w:vAlign w:val="center"/>
          </w:tcPr>
          <w:p w14:paraId="6A43C9C9" w14:textId="2096FDD8" w:rsidR="07D4D8D3" w:rsidRPr="00D7695E" w:rsidRDefault="000014F2" w:rsidP="0067576C">
            <w:pPr>
              <w:spacing w:line="240" w:lineRule="auto"/>
              <w:jc w:val="center"/>
              <w:rPr>
                <w:sz w:val="21"/>
                <w:szCs w:val="21"/>
              </w:rPr>
            </w:pPr>
            <w:r w:rsidRPr="00D7695E">
              <w:rPr>
                <w:sz w:val="21"/>
                <w:szCs w:val="21"/>
              </w:rPr>
              <w:t>Valor</w:t>
            </w:r>
          </w:p>
        </w:tc>
      </w:tr>
      <w:tr w:rsidR="07D4D8D3" w:rsidRPr="00D7695E" w14:paraId="39123512" w14:textId="77777777" w:rsidTr="00775A9F">
        <w:trPr>
          <w:trHeight w:val="283"/>
          <w:jc w:val="center"/>
        </w:trPr>
        <w:tc>
          <w:tcPr>
            <w:tcW w:w="1362" w:type="pct"/>
            <w:vMerge w:val="restart"/>
            <w:vAlign w:val="center"/>
          </w:tcPr>
          <w:p w14:paraId="52724660" w14:textId="1864F165" w:rsidR="07D4D8D3" w:rsidRPr="00D7695E" w:rsidRDefault="07D4D8D3" w:rsidP="0067576C">
            <w:pPr>
              <w:spacing w:line="240" w:lineRule="auto"/>
              <w:rPr>
                <w:sz w:val="21"/>
                <w:szCs w:val="21"/>
              </w:rPr>
            </w:pPr>
            <w:r w:rsidRPr="00D7695E">
              <w:rPr>
                <w:sz w:val="21"/>
                <w:szCs w:val="21"/>
              </w:rPr>
              <w:t>CARACTER (CA)</w:t>
            </w:r>
          </w:p>
        </w:tc>
        <w:tc>
          <w:tcPr>
            <w:tcW w:w="2206" w:type="pct"/>
          </w:tcPr>
          <w:p w14:paraId="5393F1D7" w14:textId="51383065" w:rsidR="07D4D8D3" w:rsidRPr="00D7695E" w:rsidRDefault="07D4D8D3" w:rsidP="0067576C">
            <w:pPr>
              <w:spacing w:line="240" w:lineRule="auto"/>
              <w:rPr>
                <w:sz w:val="21"/>
                <w:szCs w:val="21"/>
              </w:rPr>
            </w:pPr>
            <w:r w:rsidRPr="00D7695E">
              <w:rPr>
                <w:sz w:val="21"/>
                <w:szCs w:val="21"/>
              </w:rPr>
              <w:t>Positivo</w:t>
            </w:r>
          </w:p>
        </w:tc>
        <w:tc>
          <w:tcPr>
            <w:tcW w:w="1432" w:type="pct"/>
            <w:vAlign w:val="center"/>
          </w:tcPr>
          <w:p w14:paraId="602E3BC3" w14:textId="1ED9E95A" w:rsidR="07D4D8D3" w:rsidRPr="00D7695E" w:rsidRDefault="07D4D8D3" w:rsidP="0067576C">
            <w:pPr>
              <w:spacing w:line="240" w:lineRule="auto"/>
              <w:jc w:val="center"/>
              <w:rPr>
                <w:sz w:val="21"/>
                <w:szCs w:val="21"/>
              </w:rPr>
            </w:pPr>
            <w:r w:rsidRPr="00D7695E">
              <w:rPr>
                <w:sz w:val="21"/>
                <w:szCs w:val="21"/>
              </w:rPr>
              <w:t>1</w:t>
            </w:r>
          </w:p>
        </w:tc>
      </w:tr>
      <w:tr w:rsidR="07D4D8D3" w:rsidRPr="00D7695E" w14:paraId="3C001DCD" w14:textId="77777777" w:rsidTr="00775A9F">
        <w:trPr>
          <w:trHeight w:val="283"/>
          <w:jc w:val="center"/>
        </w:trPr>
        <w:tc>
          <w:tcPr>
            <w:tcW w:w="1362" w:type="pct"/>
            <w:vMerge/>
            <w:vAlign w:val="center"/>
          </w:tcPr>
          <w:p w14:paraId="0F99A2CF" w14:textId="77777777" w:rsidR="0057000B" w:rsidRPr="00D7695E" w:rsidRDefault="0057000B" w:rsidP="0067576C">
            <w:pPr>
              <w:spacing w:line="240" w:lineRule="auto"/>
              <w:rPr>
                <w:sz w:val="21"/>
                <w:szCs w:val="21"/>
              </w:rPr>
            </w:pPr>
          </w:p>
        </w:tc>
        <w:tc>
          <w:tcPr>
            <w:tcW w:w="2206" w:type="pct"/>
          </w:tcPr>
          <w:p w14:paraId="145C344A" w14:textId="1C1058D3" w:rsidR="07D4D8D3" w:rsidRPr="00D7695E" w:rsidRDefault="07D4D8D3" w:rsidP="0067576C">
            <w:pPr>
              <w:spacing w:line="240" w:lineRule="auto"/>
              <w:rPr>
                <w:sz w:val="21"/>
                <w:szCs w:val="21"/>
              </w:rPr>
            </w:pPr>
            <w:r w:rsidRPr="00D7695E">
              <w:rPr>
                <w:sz w:val="21"/>
                <w:szCs w:val="21"/>
              </w:rPr>
              <w:t>Negativo</w:t>
            </w:r>
          </w:p>
        </w:tc>
        <w:tc>
          <w:tcPr>
            <w:tcW w:w="1432" w:type="pct"/>
            <w:vAlign w:val="center"/>
          </w:tcPr>
          <w:p w14:paraId="0324E390" w14:textId="7E1B5B92" w:rsidR="07D4D8D3" w:rsidRPr="00D7695E" w:rsidRDefault="07D4D8D3" w:rsidP="0067576C">
            <w:pPr>
              <w:spacing w:line="240" w:lineRule="auto"/>
              <w:jc w:val="center"/>
              <w:rPr>
                <w:sz w:val="21"/>
                <w:szCs w:val="21"/>
              </w:rPr>
            </w:pPr>
            <w:r w:rsidRPr="00D7695E">
              <w:rPr>
                <w:sz w:val="21"/>
                <w:szCs w:val="21"/>
              </w:rPr>
              <w:t>-1</w:t>
            </w:r>
          </w:p>
        </w:tc>
      </w:tr>
      <w:tr w:rsidR="07D4D8D3" w:rsidRPr="00D7695E" w14:paraId="6B2841DC" w14:textId="77777777" w:rsidTr="00775A9F">
        <w:trPr>
          <w:trHeight w:val="283"/>
          <w:jc w:val="center"/>
        </w:trPr>
        <w:tc>
          <w:tcPr>
            <w:tcW w:w="1362" w:type="pct"/>
            <w:vMerge w:val="restart"/>
            <w:vAlign w:val="center"/>
          </w:tcPr>
          <w:p w14:paraId="76A1DCC3" w14:textId="3742FE9C" w:rsidR="07D4D8D3" w:rsidRPr="00D7695E" w:rsidRDefault="07D4D8D3" w:rsidP="0067576C">
            <w:pPr>
              <w:spacing w:line="240" w:lineRule="auto"/>
              <w:rPr>
                <w:sz w:val="21"/>
                <w:szCs w:val="21"/>
              </w:rPr>
            </w:pPr>
            <w:r w:rsidRPr="00D7695E">
              <w:rPr>
                <w:sz w:val="21"/>
                <w:szCs w:val="21"/>
              </w:rPr>
              <w:t>MAGNITUD (MG)</w:t>
            </w:r>
          </w:p>
        </w:tc>
        <w:tc>
          <w:tcPr>
            <w:tcW w:w="2206" w:type="pct"/>
          </w:tcPr>
          <w:p w14:paraId="74194103" w14:textId="3B7B7EC2" w:rsidR="07D4D8D3" w:rsidRPr="00D7695E" w:rsidRDefault="07D4D8D3" w:rsidP="0067576C">
            <w:pPr>
              <w:spacing w:line="240" w:lineRule="auto"/>
              <w:rPr>
                <w:sz w:val="21"/>
                <w:szCs w:val="21"/>
              </w:rPr>
            </w:pPr>
            <w:r w:rsidRPr="00D7695E">
              <w:rPr>
                <w:sz w:val="21"/>
                <w:szCs w:val="21"/>
              </w:rPr>
              <w:t>Baja</w:t>
            </w:r>
          </w:p>
        </w:tc>
        <w:tc>
          <w:tcPr>
            <w:tcW w:w="1432" w:type="pct"/>
            <w:vAlign w:val="center"/>
          </w:tcPr>
          <w:p w14:paraId="7E9710F8" w14:textId="51FB8422" w:rsidR="07D4D8D3" w:rsidRPr="00D7695E" w:rsidRDefault="07D4D8D3" w:rsidP="0067576C">
            <w:pPr>
              <w:spacing w:line="240" w:lineRule="auto"/>
              <w:jc w:val="center"/>
              <w:rPr>
                <w:sz w:val="21"/>
                <w:szCs w:val="21"/>
              </w:rPr>
            </w:pPr>
            <w:r w:rsidRPr="00D7695E">
              <w:rPr>
                <w:sz w:val="21"/>
                <w:szCs w:val="21"/>
              </w:rPr>
              <w:t>1</w:t>
            </w:r>
          </w:p>
        </w:tc>
      </w:tr>
      <w:tr w:rsidR="07D4D8D3" w:rsidRPr="00D7695E" w14:paraId="7E364A52" w14:textId="77777777" w:rsidTr="00775A9F">
        <w:trPr>
          <w:trHeight w:val="283"/>
          <w:jc w:val="center"/>
        </w:trPr>
        <w:tc>
          <w:tcPr>
            <w:tcW w:w="1362" w:type="pct"/>
            <w:vMerge/>
            <w:vAlign w:val="center"/>
          </w:tcPr>
          <w:p w14:paraId="309F89E6" w14:textId="77777777" w:rsidR="0057000B" w:rsidRPr="00D7695E" w:rsidRDefault="0057000B" w:rsidP="0067576C">
            <w:pPr>
              <w:spacing w:line="240" w:lineRule="auto"/>
              <w:rPr>
                <w:sz w:val="21"/>
                <w:szCs w:val="21"/>
              </w:rPr>
            </w:pPr>
          </w:p>
        </w:tc>
        <w:tc>
          <w:tcPr>
            <w:tcW w:w="2206" w:type="pct"/>
          </w:tcPr>
          <w:p w14:paraId="3BFCC231" w14:textId="3FAFD9FC" w:rsidR="07D4D8D3" w:rsidRPr="00D7695E" w:rsidRDefault="07D4D8D3" w:rsidP="0067576C">
            <w:pPr>
              <w:spacing w:line="240" w:lineRule="auto"/>
              <w:rPr>
                <w:sz w:val="21"/>
                <w:szCs w:val="21"/>
              </w:rPr>
            </w:pPr>
            <w:r w:rsidRPr="00D7695E">
              <w:rPr>
                <w:sz w:val="21"/>
                <w:szCs w:val="21"/>
              </w:rPr>
              <w:t>Media</w:t>
            </w:r>
          </w:p>
        </w:tc>
        <w:tc>
          <w:tcPr>
            <w:tcW w:w="1432" w:type="pct"/>
            <w:vAlign w:val="center"/>
          </w:tcPr>
          <w:p w14:paraId="7D7A3037" w14:textId="2E2D581C" w:rsidR="07D4D8D3" w:rsidRPr="00D7695E" w:rsidRDefault="07D4D8D3" w:rsidP="0067576C">
            <w:pPr>
              <w:spacing w:line="240" w:lineRule="auto"/>
              <w:jc w:val="center"/>
              <w:rPr>
                <w:sz w:val="21"/>
                <w:szCs w:val="21"/>
              </w:rPr>
            </w:pPr>
            <w:r w:rsidRPr="00D7695E">
              <w:rPr>
                <w:sz w:val="21"/>
                <w:szCs w:val="21"/>
              </w:rPr>
              <w:t>3</w:t>
            </w:r>
          </w:p>
        </w:tc>
      </w:tr>
      <w:tr w:rsidR="07D4D8D3" w:rsidRPr="00D7695E" w14:paraId="438959AD" w14:textId="77777777" w:rsidTr="00775A9F">
        <w:trPr>
          <w:trHeight w:val="283"/>
          <w:jc w:val="center"/>
        </w:trPr>
        <w:tc>
          <w:tcPr>
            <w:tcW w:w="1362" w:type="pct"/>
            <w:vMerge/>
            <w:vAlign w:val="center"/>
          </w:tcPr>
          <w:p w14:paraId="03DC7556" w14:textId="77777777" w:rsidR="0057000B" w:rsidRPr="00D7695E" w:rsidRDefault="0057000B" w:rsidP="0067576C">
            <w:pPr>
              <w:spacing w:line="240" w:lineRule="auto"/>
              <w:rPr>
                <w:sz w:val="21"/>
                <w:szCs w:val="21"/>
              </w:rPr>
            </w:pPr>
          </w:p>
        </w:tc>
        <w:tc>
          <w:tcPr>
            <w:tcW w:w="2206" w:type="pct"/>
          </w:tcPr>
          <w:p w14:paraId="3E11FDCF" w14:textId="22CBDB63" w:rsidR="07D4D8D3" w:rsidRPr="00D7695E" w:rsidRDefault="07D4D8D3" w:rsidP="0067576C">
            <w:pPr>
              <w:spacing w:line="240" w:lineRule="auto"/>
              <w:rPr>
                <w:sz w:val="21"/>
                <w:szCs w:val="21"/>
              </w:rPr>
            </w:pPr>
            <w:r w:rsidRPr="00D7695E">
              <w:rPr>
                <w:sz w:val="21"/>
                <w:szCs w:val="21"/>
              </w:rPr>
              <w:t>Alta</w:t>
            </w:r>
          </w:p>
        </w:tc>
        <w:tc>
          <w:tcPr>
            <w:tcW w:w="1432" w:type="pct"/>
            <w:vAlign w:val="center"/>
          </w:tcPr>
          <w:p w14:paraId="455FDDBF" w14:textId="3597D0F2" w:rsidR="07D4D8D3" w:rsidRPr="00D7695E" w:rsidRDefault="07D4D8D3" w:rsidP="0067576C">
            <w:pPr>
              <w:spacing w:line="240" w:lineRule="auto"/>
              <w:jc w:val="center"/>
              <w:rPr>
                <w:sz w:val="21"/>
                <w:szCs w:val="21"/>
              </w:rPr>
            </w:pPr>
            <w:r w:rsidRPr="00D7695E">
              <w:rPr>
                <w:sz w:val="21"/>
                <w:szCs w:val="21"/>
              </w:rPr>
              <w:t>5</w:t>
            </w:r>
          </w:p>
        </w:tc>
      </w:tr>
      <w:tr w:rsidR="07D4D8D3" w:rsidRPr="00D7695E" w14:paraId="0E02EF68" w14:textId="77777777" w:rsidTr="00775A9F">
        <w:trPr>
          <w:trHeight w:val="283"/>
          <w:jc w:val="center"/>
        </w:trPr>
        <w:tc>
          <w:tcPr>
            <w:tcW w:w="1362" w:type="pct"/>
            <w:vMerge w:val="restart"/>
            <w:vAlign w:val="center"/>
          </w:tcPr>
          <w:p w14:paraId="1C80BBD0" w14:textId="3846E142" w:rsidR="07D4D8D3" w:rsidRPr="00D7695E" w:rsidRDefault="07D4D8D3" w:rsidP="0067576C">
            <w:pPr>
              <w:spacing w:line="240" w:lineRule="auto"/>
              <w:rPr>
                <w:sz w:val="21"/>
                <w:szCs w:val="21"/>
              </w:rPr>
            </w:pPr>
            <w:r w:rsidRPr="00D7695E">
              <w:rPr>
                <w:sz w:val="21"/>
                <w:szCs w:val="21"/>
              </w:rPr>
              <w:lastRenderedPageBreak/>
              <w:t>RECUPERACION (RE)</w:t>
            </w:r>
          </w:p>
        </w:tc>
        <w:tc>
          <w:tcPr>
            <w:tcW w:w="2206" w:type="pct"/>
          </w:tcPr>
          <w:p w14:paraId="44B0D33B" w14:textId="609925C9" w:rsidR="07D4D8D3" w:rsidRPr="00D7695E" w:rsidRDefault="07D4D8D3" w:rsidP="0067576C">
            <w:pPr>
              <w:spacing w:line="240" w:lineRule="auto"/>
              <w:rPr>
                <w:sz w:val="21"/>
                <w:szCs w:val="21"/>
              </w:rPr>
            </w:pPr>
            <w:r w:rsidRPr="00D7695E">
              <w:rPr>
                <w:sz w:val="21"/>
                <w:szCs w:val="21"/>
              </w:rPr>
              <w:t>A corto plazo</w:t>
            </w:r>
          </w:p>
        </w:tc>
        <w:tc>
          <w:tcPr>
            <w:tcW w:w="1432" w:type="pct"/>
            <w:vAlign w:val="center"/>
          </w:tcPr>
          <w:p w14:paraId="4946FE23" w14:textId="46AB9F21" w:rsidR="07D4D8D3" w:rsidRPr="00D7695E" w:rsidRDefault="07D4D8D3" w:rsidP="0067576C">
            <w:pPr>
              <w:spacing w:line="240" w:lineRule="auto"/>
              <w:jc w:val="center"/>
              <w:rPr>
                <w:sz w:val="21"/>
                <w:szCs w:val="21"/>
              </w:rPr>
            </w:pPr>
            <w:r w:rsidRPr="00D7695E">
              <w:rPr>
                <w:sz w:val="21"/>
                <w:szCs w:val="21"/>
              </w:rPr>
              <w:t>1</w:t>
            </w:r>
          </w:p>
        </w:tc>
      </w:tr>
      <w:tr w:rsidR="07D4D8D3" w:rsidRPr="00D7695E" w14:paraId="4C38B403" w14:textId="77777777" w:rsidTr="00775A9F">
        <w:trPr>
          <w:trHeight w:val="283"/>
          <w:jc w:val="center"/>
        </w:trPr>
        <w:tc>
          <w:tcPr>
            <w:tcW w:w="1362" w:type="pct"/>
            <w:vMerge/>
            <w:vAlign w:val="center"/>
          </w:tcPr>
          <w:p w14:paraId="5B68396E" w14:textId="77777777" w:rsidR="0057000B" w:rsidRPr="00D7695E" w:rsidRDefault="0057000B" w:rsidP="0067576C">
            <w:pPr>
              <w:spacing w:line="240" w:lineRule="auto"/>
              <w:rPr>
                <w:sz w:val="21"/>
                <w:szCs w:val="21"/>
              </w:rPr>
            </w:pPr>
          </w:p>
        </w:tc>
        <w:tc>
          <w:tcPr>
            <w:tcW w:w="2206" w:type="pct"/>
          </w:tcPr>
          <w:p w14:paraId="29E009D0" w14:textId="00986468" w:rsidR="07D4D8D3" w:rsidRPr="00D7695E" w:rsidRDefault="07D4D8D3" w:rsidP="0067576C">
            <w:pPr>
              <w:spacing w:line="240" w:lineRule="auto"/>
              <w:rPr>
                <w:sz w:val="21"/>
                <w:szCs w:val="21"/>
              </w:rPr>
            </w:pPr>
            <w:r w:rsidRPr="00D7695E">
              <w:rPr>
                <w:sz w:val="21"/>
                <w:szCs w:val="21"/>
              </w:rPr>
              <w:t>Mitigable</w:t>
            </w:r>
          </w:p>
        </w:tc>
        <w:tc>
          <w:tcPr>
            <w:tcW w:w="1432" w:type="pct"/>
            <w:vAlign w:val="center"/>
          </w:tcPr>
          <w:p w14:paraId="11244E7F" w14:textId="0D85E247" w:rsidR="07D4D8D3" w:rsidRPr="00D7695E" w:rsidRDefault="07D4D8D3" w:rsidP="0067576C">
            <w:pPr>
              <w:spacing w:line="240" w:lineRule="auto"/>
              <w:jc w:val="center"/>
              <w:rPr>
                <w:sz w:val="21"/>
                <w:szCs w:val="21"/>
              </w:rPr>
            </w:pPr>
            <w:r w:rsidRPr="00D7695E">
              <w:rPr>
                <w:sz w:val="21"/>
                <w:szCs w:val="21"/>
              </w:rPr>
              <w:t>3</w:t>
            </w:r>
          </w:p>
        </w:tc>
      </w:tr>
      <w:tr w:rsidR="07D4D8D3" w:rsidRPr="00D7695E" w14:paraId="5EF2F039" w14:textId="77777777" w:rsidTr="00775A9F">
        <w:trPr>
          <w:trHeight w:val="283"/>
          <w:jc w:val="center"/>
        </w:trPr>
        <w:tc>
          <w:tcPr>
            <w:tcW w:w="1362" w:type="pct"/>
            <w:vMerge/>
            <w:vAlign w:val="center"/>
          </w:tcPr>
          <w:p w14:paraId="5E2AFA51" w14:textId="77777777" w:rsidR="0057000B" w:rsidRPr="00D7695E" w:rsidRDefault="0057000B" w:rsidP="0067576C">
            <w:pPr>
              <w:spacing w:line="240" w:lineRule="auto"/>
              <w:rPr>
                <w:sz w:val="21"/>
                <w:szCs w:val="21"/>
              </w:rPr>
            </w:pPr>
          </w:p>
        </w:tc>
        <w:tc>
          <w:tcPr>
            <w:tcW w:w="2206" w:type="pct"/>
          </w:tcPr>
          <w:p w14:paraId="53C31740" w14:textId="78E6CE81" w:rsidR="07D4D8D3" w:rsidRPr="00D7695E" w:rsidRDefault="07D4D8D3" w:rsidP="0067576C">
            <w:pPr>
              <w:spacing w:line="240" w:lineRule="auto"/>
              <w:rPr>
                <w:sz w:val="21"/>
                <w:szCs w:val="21"/>
              </w:rPr>
            </w:pPr>
            <w:r w:rsidRPr="00D7695E">
              <w:rPr>
                <w:sz w:val="21"/>
                <w:szCs w:val="21"/>
              </w:rPr>
              <w:t>Irrecuperable</w:t>
            </w:r>
            <w:r w:rsidR="000014F2" w:rsidRPr="00D7695E">
              <w:rPr>
                <w:sz w:val="21"/>
                <w:szCs w:val="21"/>
              </w:rPr>
              <w:t xml:space="preserve">, se deben </w:t>
            </w:r>
            <w:r w:rsidRPr="00D7695E">
              <w:rPr>
                <w:sz w:val="21"/>
                <w:szCs w:val="21"/>
              </w:rPr>
              <w:t>aplica</w:t>
            </w:r>
            <w:r w:rsidR="000014F2" w:rsidRPr="00D7695E">
              <w:rPr>
                <w:sz w:val="21"/>
                <w:szCs w:val="21"/>
              </w:rPr>
              <w:t>r</w:t>
            </w:r>
            <w:r w:rsidRPr="00D7695E">
              <w:rPr>
                <w:sz w:val="21"/>
                <w:szCs w:val="21"/>
              </w:rPr>
              <w:t xml:space="preserve"> medidas compensatorias</w:t>
            </w:r>
          </w:p>
        </w:tc>
        <w:tc>
          <w:tcPr>
            <w:tcW w:w="1432" w:type="pct"/>
            <w:vAlign w:val="center"/>
          </w:tcPr>
          <w:p w14:paraId="667669AF" w14:textId="272EE331" w:rsidR="07D4D8D3" w:rsidRPr="00D7695E" w:rsidRDefault="07D4D8D3" w:rsidP="0067576C">
            <w:pPr>
              <w:spacing w:line="240" w:lineRule="auto"/>
              <w:jc w:val="center"/>
              <w:rPr>
                <w:sz w:val="21"/>
                <w:szCs w:val="21"/>
              </w:rPr>
            </w:pPr>
            <w:r w:rsidRPr="00D7695E">
              <w:rPr>
                <w:sz w:val="21"/>
                <w:szCs w:val="21"/>
              </w:rPr>
              <w:t>5</w:t>
            </w:r>
          </w:p>
        </w:tc>
      </w:tr>
      <w:tr w:rsidR="07D4D8D3" w:rsidRPr="00D7695E" w14:paraId="16AF6F09" w14:textId="77777777" w:rsidTr="00775A9F">
        <w:trPr>
          <w:trHeight w:val="283"/>
          <w:jc w:val="center"/>
        </w:trPr>
        <w:tc>
          <w:tcPr>
            <w:tcW w:w="1362" w:type="pct"/>
            <w:vMerge w:val="restart"/>
            <w:vAlign w:val="center"/>
          </w:tcPr>
          <w:p w14:paraId="5FED44D4" w14:textId="0841DD92" w:rsidR="07D4D8D3" w:rsidRPr="00D7695E" w:rsidRDefault="07D4D8D3" w:rsidP="0067576C">
            <w:pPr>
              <w:spacing w:line="240" w:lineRule="auto"/>
              <w:rPr>
                <w:sz w:val="21"/>
                <w:szCs w:val="21"/>
              </w:rPr>
            </w:pPr>
            <w:r w:rsidRPr="00D7695E">
              <w:rPr>
                <w:sz w:val="21"/>
                <w:szCs w:val="21"/>
              </w:rPr>
              <w:t>PERIODICIDAD (PE)</w:t>
            </w:r>
          </w:p>
        </w:tc>
        <w:tc>
          <w:tcPr>
            <w:tcW w:w="2206" w:type="pct"/>
          </w:tcPr>
          <w:p w14:paraId="389D1002" w14:textId="0362B2B5" w:rsidR="07D4D8D3" w:rsidRPr="00D7695E" w:rsidRDefault="07D4D8D3" w:rsidP="0067576C">
            <w:pPr>
              <w:spacing w:line="240" w:lineRule="auto"/>
              <w:rPr>
                <w:sz w:val="21"/>
                <w:szCs w:val="21"/>
              </w:rPr>
            </w:pPr>
            <w:r w:rsidRPr="00D7695E">
              <w:rPr>
                <w:sz w:val="21"/>
                <w:szCs w:val="21"/>
              </w:rPr>
              <w:t>Irregular o discontinuo</w:t>
            </w:r>
          </w:p>
        </w:tc>
        <w:tc>
          <w:tcPr>
            <w:tcW w:w="1432" w:type="pct"/>
            <w:vAlign w:val="center"/>
          </w:tcPr>
          <w:p w14:paraId="6F9E1C11" w14:textId="023C5AD4" w:rsidR="07D4D8D3" w:rsidRPr="00D7695E" w:rsidRDefault="07D4D8D3" w:rsidP="0067576C">
            <w:pPr>
              <w:spacing w:line="240" w:lineRule="auto"/>
              <w:jc w:val="center"/>
              <w:rPr>
                <w:sz w:val="21"/>
                <w:szCs w:val="21"/>
              </w:rPr>
            </w:pPr>
            <w:r w:rsidRPr="00D7695E">
              <w:rPr>
                <w:sz w:val="21"/>
                <w:szCs w:val="21"/>
              </w:rPr>
              <w:t>1</w:t>
            </w:r>
          </w:p>
        </w:tc>
      </w:tr>
      <w:tr w:rsidR="07D4D8D3" w:rsidRPr="00D7695E" w14:paraId="79EB1863" w14:textId="77777777" w:rsidTr="00775A9F">
        <w:trPr>
          <w:trHeight w:val="283"/>
          <w:jc w:val="center"/>
        </w:trPr>
        <w:tc>
          <w:tcPr>
            <w:tcW w:w="1362" w:type="pct"/>
            <w:vMerge/>
            <w:vAlign w:val="center"/>
          </w:tcPr>
          <w:p w14:paraId="0607F6C0" w14:textId="77777777" w:rsidR="0057000B" w:rsidRPr="00D7695E" w:rsidRDefault="0057000B" w:rsidP="0067576C">
            <w:pPr>
              <w:spacing w:line="240" w:lineRule="auto"/>
              <w:rPr>
                <w:sz w:val="21"/>
                <w:szCs w:val="21"/>
              </w:rPr>
            </w:pPr>
          </w:p>
        </w:tc>
        <w:tc>
          <w:tcPr>
            <w:tcW w:w="2206" w:type="pct"/>
          </w:tcPr>
          <w:p w14:paraId="44516248" w14:textId="2BEF9971" w:rsidR="07D4D8D3" w:rsidRPr="00D7695E" w:rsidRDefault="07D4D8D3" w:rsidP="0067576C">
            <w:pPr>
              <w:spacing w:line="240" w:lineRule="auto"/>
              <w:rPr>
                <w:sz w:val="21"/>
                <w:szCs w:val="21"/>
              </w:rPr>
            </w:pPr>
            <w:r w:rsidRPr="00D7695E">
              <w:rPr>
                <w:sz w:val="21"/>
                <w:szCs w:val="21"/>
              </w:rPr>
              <w:t>Periódico</w:t>
            </w:r>
          </w:p>
        </w:tc>
        <w:tc>
          <w:tcPr>
            <w:tcW w:w="1432" w:type="pct"/>
            <w:vAlign w:val="center"/>
          </w:tcPr>
          <w:p w14:paraId="1F65B0AA" w14:textId="32A52109" w:rsidR="07D4D8D3" w:rsidRPr="00D7695E" w:rsidRDefault="07D4D8D3" w:rsidP="0067576C">
            <w:pPr>
              <w:spacing w:line="240" w:lineRule="auto"/>
              <w:jc w:val="center"/>
              <w:rPr>
                <w:sz w:val="21"/>
                <w:szCs w:val="21"/>
              </w:rPr>
            </w:pPr>
            <w:r w:rsidRPr="00D7695E">
              <w:rPr>
                <w:sz w:val="21"/>
                <w:szCs w:val="21"/>
              </w:rPr>
              <w:t>3</w:t>
            </w:r>
          </w:p>
        </w:tc>
      </w:tr>
      <w:tr w:rsidR="07D4D8D3" w:rsidRPr="00D7695E" w14:paraId="61CA171D" w14:textId="77777777" w:rsidTr="00775A9F">
        <w:trPr>
          <w:trHeight w:val="283"/>
          <w:jc w:val="center"/>
        </w:trPr>
        <w:tc>
          <w:tcPr>
            <w:tcW w:w="1362" w:type="pct"/>
            <w:vMerge/>
            <w:vAlign w:val="center"/>
          </w:tcPr>
          <w:p w14:paraId="028E8835" w14:textId="77777777" w:rsidR="0057000B" w:rsidRPr="00D7695E" w:rsidRDefault="0057000B" w:rsidP="0067576C">
            <w:pPr>
              <w:spacing w:line="240" w:lineRule="auto"/>
              <w:rPr>
                <w:sz w:val="21"/>
                <w:szCs w:val="21"/>
              </w:rPr>
            </w:pPr>
          </w:p>
        </w:tc>
        <w:tc>
          <w:tcPr>
            <w:tcW w:w="2206" w:type="pct"/>
          </w:tcPr>
          <w:p w14:paraId="34DCEBD1" w14:textId="7435FC6C" w:rsidR="07D4D8D3" w:rsidRPr="00D7695E" w:rsidRDefault="07D4D8D3" w:rsidP="0067576C">
            <w:pPr>
              <w:spacing w:line="240" w:lineRule="auto"/>
              <w:rPr>
                <w:sz w:val="21"/>
                <w:szCs w:val="21"/>
              </w:rPr>
            </w:pPr>
            <w:r w:rsidRPr="00D7695E">
              <w:rPr>
                <w:sz w:val="21"/>
                <w:szCs w:val="21"/>
              </w:rPr>
              <w:t>Continuo</w:t>
            </w:r>
          </w:p>
        </w:tc>
        <w:tc>
          <w:tcPr>
            <w:tcW w:w="1432" w:type="pct"/>
            <w:vAlign w:val="center"/>
          </w:tcPr>
          <w:p w14:paraId="44CEEE66" w14:textId="0FA81B2B" w:rsidR="07D4D8D3" w:rsidRPr="00D7695E" w:rsidRDefault="07D4D8D3" w:rsidP="0067576C">
            <w:pPr>
              <w:spacing w:line="240" w:lineRule="auto"/>
              <w:jc w:val="center"/>
              <w:rPr>
                <w:sz w:val="21"/>
                <w:szCs w:val="21"/>
              </w:rPr>
            </w:pPr>
            <w:r w:rsidRPr="00D7695E">
              <w:rPr>
                <w:sz w:val="21"/>
                <w:szCs w:val="21"/>
              </w:rPr>
              <w:t>5</w:t>
            </w:r>
          </w:p>
        </w:tc>
      </w:tr>
      <w:tr w:rsidR="07D4D8D3" w:rsidRPr="00D7695E" w14:paraId="0278BC06" w14:textId="77777777" w:rsidTr="00775A9F">
        <w:trPr>
          <w:trHeight w:val="283"/>
          <w:jc w:val="center"/>
        </w:trPr>
        <w:tc>
          <w:tcPr>
            <w:tcW w:w="1362" w:type="pct"/>
            <w:vMerge w:val="restart"/>
            <w:vAlign w:val="center"/>
          </w:tcPr>
          <w:p w14:paraId="29F8C0B4" w14:textId="75787EC1" w:rsidR="07D4D8D3" w:rsidRPr="00D7695E" w:rsidRDefault="07D4D8D3" w:rsidP="0067576C">
            <w:pPr>
              <w:spacing w:line="240" w:lineRule="auto"/>
              <w:rPr>
                <w:sz w:val="21"/>
                <w:szCs w:val="21"/>
              </w:rPr>
            </w:pPr>
            <w:r w:rsidRPr="00D7695E">
              <w:rPr>
                <w:sz w:val="21"/>
                <w:szCs w:val="21"/>
              </w:rPr>
              <w:t xml:space="preserve">IMPORTANCIA (I) </w:t>
            </w:r>
          </w:p>
        </w:tc>
        <w:tc>
          <w:tcPr>
            <w:tcW w:w="3638" w:type="pct"/>
            <w:gridSpan w:val="2"/>
            <w:vAlign w:val="center"/>
          </w:tcPr>
          <w:p w14:paraId="639B4421" w14:textId="6D0C4DB5" w:rsidR="07D4D8D3" w:rsidRPr="00D7695E" w:rsidRDefault="07D4D8D3" w:rsidP="0067576C">
            <w:pPr>
              <w:spacing w:line="240" w:lineRule="auto"/>
              <w:jc w:val="center"/>
              <w:rPr>
                <w:sz w:val="21"/>
                <w:szCs w:val="21"/>
              </w:rPr>
            </w:pPr>
            <w:r w:rsidRPr="00D7695E">
              <w:rPr>
                <w:sz w:val="21"/>
                <w:szCs w:val="21"/>
              </w:rPr>
              <w:t>CARACTER NEGATIVO</w:t>
            </w:r>
          </w:p>
        </w:tc>
      </w:tr>
      <w:tr w:rsidR="07D4D8D3" w:rsidRPr="00D7695E" w14:paraId="5B3BE886" w14:textId="77777777" w:rsidTr="00775A9F">
        <w:trPr>
          <w:trHeight w:val="283"/>
          <w:jc w:val="center"/>
        </w:trPr>
        <w:tc>
          <w:tcPr>
            <w:tcW w:w="1362" w:type="pct"/>
            <w:vMerge/>
            <w:vAlign w:val="center"/>
          </w:tcPr>
          <w:p w14:paraId="1CACBCDE" w14:textId="77777777" w:rsidR="0057000B" w:rsidRPr="00D7695E" w:rsidRDefault="0057000B" w:rsidP="0067576C">
            <w:pPr>
              <w:spacing w:line="240" w:lineRule="auto"/>
              <w:rPr>
                <w:sz w:val="21"/>
                <w:szCs w:val="21"/>
              </w:rPr>
            </w:pPr>
          </w:p>
        </w:tc>
        <w:tc>
          <w:tcPr>
            <w:tcW w:w="2206" w:type="pct"/>
          </w:tcPr>
          <w:p w14:paraId="685F3D0B" w14:textId="547FA7CE" w:rsidR="07D4D8D3" w:rsidRPr="00D7695E" w:rsidRDefault="07D4D8D3" w:rsidP="0067576C">
            <w:pPr>
              <w:spacing w:line="240" w:lineRule="auto"/>
              <w:rPr>
                <w:sz w:val="21"/>
                <w:szCs w:val="21"/>
              </w:rPr>
            </w:pPr>
            <w:r w:rsidRPr="00D7695E">
              <w:rPr>
                <w:sz w:val="21"/>
                <w:szCs w:val="21"/>
              </w:rPr>
              <w:t>Muy baja</w:t>
            </w:r>
          </w:p>
        </w:tc>
        <w:tc>
          <w:tcPr>
            <w:tcW w:w="1432" w:type="pct"/>
            <w:vAlign w:val="center"/>
          </w:tcPr>
          <w:p w14:paraId="1FE7DEBD" w14:textId="66C8D069" w:rsidR="07D4D8D3" w:rsidRPr="00D7695E" w:rsidRDefault="07D4D8D3" w:rsidP="0067576C">
            <w:pPr>
              <w:spacing w:line="240" w:lineRule="auto"/>
              <w:jc w:val="center"/>
              <w:rPr>
                <w:sz w:val="21"/>
                <w:szCs w:val="21"/>
              </w:rPr>
            </w:pPr>
            <w:r w:rsidRPr="00D7695E">
              <w:rPr>
                <w:sz w:val="21"/>
                <w:szCs w:val="21"/>
              </w:rPr>
              <w:t>-5 a -7</w:t>
            </w:r>
          </w:p>
        </w:tc>
      </w:tr>
      <w:tr w:rsidR="07D4D8D3" w:rsidRPr="00D7695E" w14:paraId="77EDDE9A" w14:textId="77777777" w:rsidTr="00775A9F">
        <w:trPr>
          <w:trHeight w:val="283"/>
          <w:jc w:val="center"/>
        </w:trPr>
        <w:tc>
          <w:tcPr>
            <w:tcW w:w="1362" w:type="pct"/>
            <w:vMerge/>
            <w:vAlign w:val="center"/>
          </w:tcPr>
          <w:p w14:paraId="3319D104" w14:textId="77777777" w:rsidR="0057000B" w:rsidRPr="00D7695E" w:rsidRDefault="0057000B" w:rsidP="0067576C">
            <w:pPr>
              <w:spacing w:line="240" w:lineRule="auto"/>
              <w:rPr>
                <w:sz w:val="21"/>
                <w:szCs w:val="21"/>
              </w:rPr>
            </w:pPr>
          </w:p>
        </w:tc>
        <w:tc>
          <w:tcPr>
            <w:tcW w:w="2206" w:type="pct"/>
          </w:tcPr>
          <w:p w14:paraId="4B6D040F" w14:textId="2378B8EE" w:rsidR="07D4D8D3" w:rsidRPr="00D7695E" w:rsidRDefault="07D4D8D3" w:rsidP="0067576C">
            <w:pPr>
              <w:spacing w:line="240" w:lineRule="auto"/>
              <w:rPr>
                <w:sz w:val="21"/>
                <w:szCs w:val="21"/>
              </w:rPr>
            </w:pPr>
            <w:r w:rsidRPr="00D7695E">
              <w:rPr>
                <w:sz w:val="21"/>
                <w:szCs w:val="21"/>
              </w:rPr>
              <w:t>Baja</w:t>
            </w:r>
          </w:p>
        </w:tc>
        <w:tc>
          <w:tcPr>
            <w:tcW w:w="1432" w:type="pct"/>
            <w:vAlign w:val="center"/>
          </w:tcPr>
          <w:p w14:paraId="77B3E2DF" w14:textId="031D86B2" w:rsidR="07D4D8D3" w:rsidRPr="00D7695E" w:rsidRDefault="07D4D8D3" w:rsidP="0067576C">
            <w:pPr>
              <w:spacing w:line="240" w:lineRule="auto"/>
              <w:jc w:val="center"/>
              <w:rPr>
                <w:sz w:val="21"/>
                <w:szCs w:val="21"/>
              </w:rPr>
            </w:pPr>
            <w:r w:rsidRPr="00D7695E">
              <w:rPr>
                <w:sz w:val="21"/>
                <w:szCs w:val="21"/>
              </w:rPr>
              <w:t>-9 a -11</w:t>
            </w:r>
          </w:p>
        </w:tc>
      </w:tr>
      <w:tr w:rsidR="07D4D8D3" w:rsidRPr="00D7695E" w14:paraId="6317B69F" w14:textId="77777777" w:rsidTr="00775A9F">
        <w:trPr>
          <w:trHeight w:val="283"/>
          <w:jc w:val="center"/>
        </w:trPr>
        <w:tc>
          <w:tcPr>
            <w:tcW w:w="1362" w:type="pct"/>
            <w:vMerge/>
            <w:vAlign w:val="center"/>
          </w:tcPr>
          <w:p w14:paraId="21006340" w14:textId="77777777" w:rsidR="0057000B" w:rsidRPr="00D7695E" w:rsidRDefault="0057000B" w:rsidP="0067576C">
            <w:pPr>
              <w:spacing w:line="240" w:lineRule="auto"/>
              <w:rPr>
                <w:sz w:val="21"/>
                <w:szCs w:val="21"/>
              </w:rPr>
            </w:pPr>
          </w:p>
        </w:tc>
        <w:tc>
          <w:tcPr>
            <w:tcW w:w="2206" w:type="pct"/>
          </w:tcPr>
          <w:p w14:paraId="6327BC07" w14:textId="43288071" w:rsidR="07D4D8D3" w:rsidRPr="00D7695E" w:rsidRDefault="07D4D8D3" w:rsidP="0067576C">
            <w:pPr>
              <w:spacing w:line="240" w:lineRule="auto"/>
              <w:rPr>
                <w:sz w:val="21"/>
                <w:szCs w:val="21"/>
              </w:rPr>
            </w:pPr>
            <w:r w:rsidRPr="00D7695E">
              <w:rPr>
                <w:sz w:val="21"/>
                <w:szCs w:val="21"/>
              </w:rPr>
              <w:t>Media</w:t>
            </w:r>
          </w:p>
        </w:tc>
        <w:tc>
          <w:tcPr>
            <w:tcW w:w="1432" w:type="pct"/>
            <w:vAlign w:val="center"/>
          </w:tcPr>
          <w:p w14:paraId="16C723C6" w14:textId="583161CF" w:rsidR="07D4D8D3" w:rsidRPr="00D7695E" w:rsidRDefault="07D4D8D3" w:rsidP="0067576C">
            <w:pPr>
              <w:spacing w:line="240" w:lineRule="auto"/>
              <w:jc w:val="center"/>
              <w:rPr>
                <w:sz w:val="21"/>
                <w:szCs w:val="21"/>
              </w:rPr>
            </w:pPr>
            <w:r w:rsidRPr="00D7695E">
              <w:rPr>
                <w:sz w:val="21"/>
                <w:szCs w:val="21"/>
              </w:rPr>
              <w:t>-13 a -17</w:t>
            </w:r>
          </w:p>
        </w:tc>
      </w:tr>
      <w:tr w:rsidR="07D4D8D3" w:rsidRPr="00D7695E" w14:paraId="09F1263B" w14:textId="77777777" w:rsidTr="00775A9F">
        <w:trPr>
          <w:trHeight w:val="283"/>
          <w:jc w:val="center"/>
        </w:trPr>
        <w:tc>
          <w:tcPr>
            <w:tcW w:w="1362" w:type="pct"/>
            <w:vMerge/>
            <w:vAlign w:val="center"/>
          </w:tcPr>
          <w:p w14:paraId="078AC41F" w14:textId="77777777" w:rsidR="0057000B" w:rsidRPr="00D7695E" w:rsidRDefault="0057000B" w:rsidP="0067576C">
            <w:pPr>
              <w:spacing w:line="240" w:lineRule="auto"/>
              <w:rPr>
                <w:sz w:val="21"/>
                <w:szCs w:val="21"/>
              </w:rPr>
            </w:pPr>
          </w:p>
        </w:tc>
        <w:tc>
          <w:tcPr>
            <w:tcW w:w="2206" w:type="pct"/>
          </w:tcPr>
          <w:p w14:paraId="622B11C2" w14:textId="55FC459A" w:rsidR="07D4D8D3" w:rsidRPr="00D7695E" w:rsidRDefault="07D4D8D3" w:rsidP="0067576C">
            <w:pPr>
              <w:spacing w:line="240" w:lineRule="auto"/>
              <w:rPr>
                <w:sz w:val="21"/>
                <w:szCs w:val="21"/>
              </w:rPr>
            </w:pPr>
            <w:r w:rsidRPr="00D7695E">
              <w:rPr>
                <w:sz w:val="21"/>
                <w:szCs w:val="21"/>
              </w:rPr>
              <w:t>Alta</w:t>
            </w:r>
          </w:p>
        </w:tc>
        <w:tc>
          <w:tcPr>
            <w:tcW w:w="1432" w:type="pct"/>
            <w:vAlign w:val="center"/>
          </w:tcPr>
          <w:p w14:paraId="2391C3A9" w14:textId="6D9A8382" w:rsidR="07D4D8D3" w:rsidRPr="00D7695E" w:rsidRDefault="07D4D8D3" w:rsidP="0067576C">
            <w:pPr>
              <w:spacing w:line="240" w:lineRule="auto"/>
              <w:jc w:val="center"/>
              <w:rPr>
                <w:sz w:val="21"/>
                <w:szCs w:val="21"/>
              </w:rPr>
            </w:pPr>
            <w:r w:rsidRPr="00D7695E">
              <w:rPr>
                <w:sz w:val="21"/>
                <w:szCs w:val="21"/>
              </w:rPr>
              <w:t>-19 a -21</w:t>
            </w:r>
          </w:p>
        </w:tc>
      </w:tr>
      <w:tr w:rsidR="07D4D8D3" w:rsidRPr="00D7695E" w14:paraId="23E4E692" w14:textId="77777777" w:rsidTr="00775A9F">
        <w:trPr>
          <w:trHeight w:val="283"/>
          <w:jc w:val="center"/>
        </w:trPr>
        <w:tc>
          <w:tcPr>
            <w:tcW w:w="1362" w:type="pct"/>
            <w:vMerge/>
            <w:vAlign w:val="center"/>
          </w:tcPr>
          <w:p w14:paraId="43B92D90" w14:textId="77777777" w:rsidR="0057000B" w:rsidRPr="00D7695E" w:rsidRDefault="0057000B" w:rsidP="0067576C">
            <w:pPr>
              <w:spacing w:line="240" w:lineRule="auto"/>
              <w:rPr>
                <w:sz w:val="21"/>
                <w:szCs w:val="21"/>
              </w:rPr>
            </w:pPr>
          </w:p>
        </w:tc>
        <w:tc>
          <w:tcPr>
            <w:tcW w:w="2206" w:type="pct"/>
          </w:tcPr>
          <w:p w14:paraId="6421A30C" w14:textId="5BD7A5CA" w:rsidR="07D4D8D3" w:rsidRPr="00D7695E" w:rsidRDefault="07D4D8D3" w:rsidP="0067576C">
            <w:pPr>
              <w:spacing w:line="240" w:lineRule="auto"/>
              <w:rPr>
                <w:sz w:val="21"/>
                <w:szCs w:val="21"/>
              </w:rPr>
            </w:pPr>
            <w:r w:rsidRPr="00D7695E">
              <w:rPr>
                <w:sz w:val="21"/>
                <w:szCs w:val="21"/>
              </w:rPr>
              <w:t>Muy alta</w:t>
            </w:r>
          </w:p>
        </w:tc>
        <w:tc>
          <w:tcPr>
            <w:tcW w:w="1432" w:type="pct"/>
            <w:vAlign w:val="center"/>
          </w:tcPr>
          <w:p w14:paraId="1F5A6A76" w14:textId="08DC2FFE" w:rsidR="07D4D8D3" w:rsidRPr="00D7695E" w:rsidRDefault="07D4D8D3" w:rsidP="0067576C">
            <w:pPr>
              <w:spacing w:line="240" w:lineRule="auto"/>
              <w:jc w:val="center"/>
              <w:rPr>
                <w:sz w:val="21"/>
                <w:szCs w:val="21"/>
              </w:rPr>
            </w:pPr>
            <w:r w:rsidRPr="00D7695E">
              <w:rPr>
                <w:sz w:val="21"/>
                <w:szCs w:val="21"/>
              </w:rPr>
              <w:t>-23 a -25</w:t>
            </w:r>
          </w:p>
        </w:tc>
      </w:tr>
      <w:tr w:rsidR="07D4D8D3" w:rsidRPr="00D7695E" w14:paraId="52852FC4" w14:textId="77777777" w:rsidTr="00775A9F">
        <w:trPr>
          <w:trHeight w:val="283"/>
          <w:jc w:val="center"/>
        </w:trPr>
        <w:tc>
          <w:tcPr>
            <w:tcW w:w="1362" w:type="pct"/>
            <w:vMerge/>
            <w:vAlign w:val="center"/>
          </w:tcPr>
          <w:p w14:paraId="4E76AE35" w14:textId="77777777" w:rsidR="0057000B" w:rsidRPr="00D7695E" w:rsidRDefault="0057000B" w:rsidP="0067576C">
            <w:pPr>
              <w:spacing w:line="240" w:lineRule="auto"/>
              <w:rPr>
                <w:sz w:val="21"/>
                <w:szCs w:val="21"/>
              </w:rPr>
            </w:pPr>
          </w:p>
        </w:tc>
        <w:tc>
          <w:tcPr>
            <w:tcW w:w="3638" w:type="pct"/>
            <w:gridSpan w:val="2"/>
            <w:vAlign w:val="center"/>
          </w:tcPr>
          <w:p w14:paraId="766A60D8" w14:textId="59CCB749" w:rsidR="07D4D8D3" w:rsidRPr="00D7695E" w:rsidRDefault="07D4D8D3" w:rsidP="0067576C">
            <w:pPr>
              <w:spacing w:line="240" w:lineRule="auto"/>
              <w:jc w:val="center"/>
              <w:rPr>
                <w:sz w:val="21"/>
                <w:szCs w:val="21"/>
              </w:rPr>
            </w:pPr>
            <w:r w:rsidRPr="00D7695E">
              <w:rPr>
                <w:sz w:val="21"/>
                <w:szCs w:val="21"/>
              </w:rPr>
              <w:t>CARACTER POSITIVO</w:t>
            </w:r>
          </w:p>
        </w:tc>
      </w:tr>
      <w:tr w:rsidR="07D4D8D3" w:rsidRPr="00D7695E" w14:paraId="143FA1D2" w14:textId="77777777" w:rsidTr="00775A9F">
        <w:trPr>
          <w:trHeight w:val="283"/>
          <w:jc w:val="center"/>
        </w:trPr>
        <w:tc>
          <w:tcPr>
            <w:tcW w:w="1362" w:type="pct"/>
            <w:vMerge/>
            <w:vAlign w:val="center"/>
          </w:tcPr>
          <w:p w14:paraId="07897C3D" w14:textId="77777777" w:rsidR="0057000B" w:rsidRPr="00D7695E" w:rsidRDefault="0057000B" w:rsidP="0067576C">
            <w:pPr>
              <w:spacing w:line="240" w:lineRule="auto"/>
              <w:rPr>
                <w:sz w:val="21"/>
                <w:szCs w:val="21"/>
              </w:rPr>
            </w:pPr>
          </w:p>
        </w:tc>
        <w:tc>
          <w:tcPr>
            <w:tcW w:w="2206" w:type="pct"/>
          </w:tcPr>
          <w:p w14:paraId="490403AC" w14:textId="10412217" w:rsidR="07D4D8D3" w:rsidRPr="00D7695E" w:rsidRDefault="07D4D8D3" w:rsidP="0067576C">
            <w:pPr>
              <w:spacing w:line="240" w:lineRule="auto"/>
              <w:rPr>
                <w:sz w:val="21"/>
                <w:szCs w:val="21"/>
              </w:rPr>
            </w:pPr>
            <w:r w:rsidRPr="00D7695E">
              <w:rPr>
                <w:sz w:val="21"/>
                <w:szCs w:val="21"/>
              </w:rPr>
              <w:t>Poco importante</w:t>
            </w:r>
          </w:p>
        </w:tc>
        <w:tc>
          <w:tcPr>
            <w:tcW w:w="1432" w:type="pct"/>
            <w:vAlign w:val="center"/>
          </w:tcPr>
          <w:p w14:paraId="6F6D31BD" w14:textId="695866C1" w:rsidR="07D4D8D3" w:rsidRPr="00D7695E" w:rsidRDefault="07D4D8D3" w:rsidP="0067576C">
            <w:pPr>
              <w:spacing w:line="240" w:lineRule="auto"/>
              <w:jc w:val="center"/>
              <w:rPr>
                <w:sz w:val="21"/>
                <w:szCs w:val="21"/>
              </w:rPr>
            </w:pPr>
            <w:r w:rsidRPr="00D7695E">
              <w:rPr>
                <w:sz w:val="21"/>
                <w:szCs w:val="21"/>
              </w:rPr>
              <w:t>5 a 9</w:t>
            </w:r>
          </w:p>
        </w:tc>
      </w:tr>
      <w:tr w:rsidR="07D4D8D3" w:rsidRPr="00D7695E" w14:paraId="4E00D85C" w14:textId="77777777" w:rsidTr="00775A9F">
        <w:trPr>
          <w:trHeight w:val="283"/>
          <w:jc w:val="center"/>
        </w:trPr>
        <w:tc>
          <w:tcPr>
            <w:tcW w:w="1362" w:type="pct"/>
            <w:vMerge/>
            <w:vAlign w:val="center"/>
          </w:tcPr>
          <w:p w14:paraId="74BD8596" w14:textId="77777777" w:rsidR="0057000B" w:rsidRPr="00D7695E" w:rsidRDefault="0057000B" w:rsidP="0067576C">
            <w:pPr>
              <w:spacing w:line="240" w:lineRule="auto"/>
              <w:rPr>
                <w:sz w:val="21"/>
                <w:szCs w:val="21"/>
              </w:rPr>
            </w:pPr>
          </w:p>
        </w:tc>
        <w:tc>
          <w:tcPr>
            <w:tcW w:w="2206" w:type="pct"/>
          </w:tcPr>
          <w:p w14:paraId="723BEB63" w14:textId="2CDD9365" w:rsidR="07D4D8D3" w:rsidRPr="00D7695E" w:rsidRDefault="07D4D8D3" w:rsidP="0067576C">
            <w:pPr>
              <w:spacing w:line="240" w:lineRule="auto"/>
              <w:rPr>
                <w:sz w:val="21"/>
                <w:szCs w:val="21"/>
              </w:rPr>
            </w:pPr>
            <w:r w:rsidRPr="00D7695E">
              <w:rPr>
                <w:sz w:val="21"/>
                <w:szCs w:val="21"/>
              </w:rPr>
              <w:t>Importante</w:t>
            </w:r>
          </w:p>
        </w:tc>
        <w:tc>
          <w:tcPr>
            <w:tcW w:w="1432" w:type="pct"/>
            <w:vAlign w:val="center"/>
          </w:tcPr>
          <w:p w14:paraId="394A49CA" w14:textId="24581175" w:rsidR="07D4D8D3" w:rsidRPr="00D7695E" w:rsidRDefault="07D4D8D3" w:rsidP="0067576C">
            <w:pPr>
              <w:spacing w:line="240" w:lineRule="auto"/>
              <w:jc w:val="center"/>
              <w:rPr>
                <w:sz w:val="21"/>
                <w:szCs w:val="21"/>
              </w:rPr>
            </w:pPr>
            <w:r w:rsidRPr="00D7695E">
              <w:rPr>
                <w:sz w:val="21"/>
                <w:szCs w:val="21"/>
              </w:rPr>
              <w:t>11 a 17</w:t>
            </w:r>
          </w:p>
        </w:tc>
      </w:tr>
      <w:tr w:rsidR="07D4D8D3" w:rsidRPr="00D7695E" w14:paraId="63A3160D" w14:textId="77777777" w:rsidTr="00775A9F">
        <w:trPr>
          <w:trHeight w:val="283"/>
          <w:jc w:val="center"/>
        </w:trPr>
        <w:tc>
          <w:tcPr>
            <w:tcW w:w="1362" w:type="pct"/>
            <w:vMerge/>
            <w:vAlign w:val="center"/>
          </w:tcPr>
          <w:p w14:paraId="0DE85830" w14:textId="77777777" w:rsidR="0057000B" w:rsidRPr="00D7695E" w:rsidRDefault="0057000B" w:rsidP="0067576C">
            <w:pPr>
              <w:spacing w:line="240" w:lineRule="auto"/>
              <w:rPr>
                <w:sz w:val="21"/>
                <w:szCs w:val="21"/>
              </w:rPr>
            </w:pPr>
          </w:p>
        </w:tc>
        <w:tc>
          <w:tcPr>
            <w:tcW w:w="2206" w:type="pct"/>
          </w:tcPr>
          <w:p w14:paraId="60F1E398" w14:textId="6E82C1FC" w:rsidR="07D4D8D3" w:rsidRPr="00D7695E" w:rsidRDefault="07D4D8D3" w:rsidP="0067576C">
            <w:pPr>
              <w:spacing w:line="240" w:lineRule="auto"/>
              <w:rPr>
                <w:sz w:val="21"/>
                <w:szCs w:val="21"/>
              </w:rPr>
            </w:pPr>
            <w:r w:rsidRPr="00D7695E">
              <w:rPr>
                <w:sz w:val="21"/>
                <w:szCs w:val="21"/>
              </w:rPr>
              <w:t>Muy importante</w:t>
            </w:r>
          </w:p>
        </w:tc>
        <w:tc>
          <w:tcPr>
            <w:tcW w:w="1432" w:type="pct"/>
            <w:vAlign w:val="center"/>
          </w:tcPr>
          <w:p w14:paraId="004AF128" w14:textId="3A7E21A2" w:rsidR="07D4D8D3" w:rsidRPr="00D7695E" w:rsidRDefault="07D4D8D3" w:rsidP="0067576C">
            <w:pPr>
              <w:spacing w:line="240" w:lineRule="auto"/>
              <w:jc w:val="center"/>
              <w:rPr>
                <w:sz w:val="21"/>
                <w:szCs w:val="21"/>
              </w:rPr>
            </w:pPr>
            <w:r w:rsidRPr="00D7695E">
              <w:rPr>
                <w:sz w:val="21"/>
                <w:szCs w:val="21"/>
              </w:rPr>
              <w:t>19 a 25</w:t>
            </w:r>
          </w:p>
        </w:tc>
      </w:tr>
    </w:tbl>
    <w:p w14:paraId="4E25599F" w14:textId="77777777" w:rsidR="00B83548" w:rsidRDefault="00B83548" w:rsidP="0067576C">
      <w:pPr>
        <w:spacing w:line="240" w:lineRule="auto"/>
      </w:pPr>
    </w:p>
    <w:p w14:paraId="6F694FCA" w14:textId="77777777" w:rsidR="0067576C" w:rsidRDefault="0067576C" w:rsidP="0067576C">
      <w:pPr>
        <w:spacing w:line="240" w:lineRule="auto"/>
      </w:pPr>
    </w:p>
    <w:p w14:paraId="7098FEFE" w14:textId="1EFF9563" w:rsidR="0067576C" w:rsidRPr="0067576C" w:rsidRDefault="00B83548" w:rsidP="0067576C">
      <w:pPr>
        <w:pStyle w:val="Heading1"/>
        <w:tabs>
          <w:tab w:val="clear" w:pos="542"/>
        </w:tabs>
        <w:spacing w:line="240" w:lineRule="auto"/>
        <w:rPr>
          <w:lang w:val="es-ES_tradnl"/>
        </w:rPr>
      </w:pPr>
      <w:bookmarkStart w:id="71" w:name="_Toc146443938"/>
      <w:bookmarkStart w:id="72" w:name="_Toc146785290"/>
      <w:r w:rsidRPr="00180BE8">
        <w:rPr>
          <w:lang w:val="es-ES_tradnl"/>
        </w:rPr>
        <w:t>PLAN DE MANEJO AMBIENTAL</w:t>
      </w:r>
      <w:bookmarkEnd w:id="71"/>
      <w:bookmarkEnd w:id="72"/>
    </w:p>
    <w:p w14:paraId="18E968FF" w14:textId="785F06E9" w:rsidR="00B642B0" w:rsidRPr="00112CAF" w:rsidRDefault="00CE1E7D" w:rsidP="0067576C">
      <w:pPr>
        <w:spacing w:line="240" w:lineRule="auto"/>
      </w:pPr>
      <w:r w:rsidRPr="00112CAF">
        <w:t xml:space="preserve">Las medidas de manejo </w:t>
      </w:r>
      <w:r w:rsidR="008A0E9A" w:rsidRPr="00112CAF">
        <w:t xml:space="preserve">para el </w:t>
      </w:r>
      <w:r w:rsidR="00201E8C" w:rsidRPr="00112CAF">
        <w:t>licenciamiento ambiental temporal</w:t>
      </w:r>
      <w:r w:rsidR="003D713F" w:rsidRPr="00112CAF">
        <w:t xml:space="preserve"> </w:t>
      </w:r>
      <w:r w:rsidR="005E6F98" w:rsidRPr="00112CAF">
        <w:t xml:space="preserve">no </w:t>
      </w:r>
      <w:r w:rsidR="003D713F" w:rsidRPr="00112CAF">
        <w:t>c</w:t>
      </w:r>
      <w:r w:rsidR="005E6F98" w:rsidRPr="00112CAF">
        <w:t xml:space="preserve">ontemplan acciones </w:t>
      </w:r>
      <w:r w:rsidR="00A16415" w:rsidRPr="00112CAF">
        <w:t>de prevención</w:t>
      </w:r>
      <w:r w:rsidR="003E2FF4" w:rsidRPr="00112CAF">
        <w:t xml:space="preserve"> dado que la actividad </w:t>
      </w:r>
      <w:r w:rsidR="007C0703" w:rsidRPr="00112CAF">
        <w:t>minera ya se encuentra consolidada en el territorio</w:t>
      </w:r>
      <w:r w:rsidR="007D47C4" w:rsidRPr="00112CAF">
        <w:rPr>
          <w:rStyle w:val="FootnoteReference"/>
        </w:rPr>
        <w:footnoteReference w:id="5"/>
      </w:r>
      <w:r w:rsidR="00F539B5" w:rsidRPr="00112CAF">
        <w:t>. Se</w:t>
      </w:r>
      <w:r w:rsidR="00B515E3" w:rsidRPr="00112CAF">
        <w:t xml:space="preserve"> deben identificar acciones encaminadas a </w:t>
      </w:r>
      <w:r w:rsidR="00983CF4" w:rsidRPr="00112CAF">
        <w:t>mitiga</w:t>
      </w:r>
      <w:r w:rsidR="008C6FC0" w:rsidRPr="00112CAF">
        <w:t>r los impactos ya generados</w:t>
      </w:r>
      <w:r w:rsidR="00303BD4" w:rsidRPr="00112CAF">
        <w:t xml:space="preserve"> en primer lugar</w:t>
      </w:r>
      <w:r w:rsidR="008C6FC0" w:rsidRPr="00112CAF">
        <w:t xml:space="preserve"> y</w:t>
      </w:r>
      <w:r w:rsidR="00FE5704" w:rsidRPr="00112CAF">
        <w:t xml:space="preserve">, en segundo lugar, </w:t>
      </w:r>
      <w:r w:rsidR="008C6FC0" w:rsidRPr="00112CAF">
        <w:t xml:space="preserve">a </w:t>
      </w:r>
      <w:r w:rsidR="00576591" w:rsidRPr="00112CAF">
        <w:t>corre</w:t>
      </w:r>
      <w:r w:rsidR="008C6FC0" w:rsidRPr="00112CAF">
        <w:t>gir</w:t>
      </w:r>
      <w:r w:rsidR="00BC390B" w:rsidRPr="00112CAF">
        <w:t xml:space="preserve"> las condiciones del ambiente</w:t>
      </w:r>
      <w:r w:rsidR="00FE5704" w:rsidRPr="00112CAF">
        <w:t xml:space="preserve"> que hayan sido impactadas por la actividad</w:t>
      </w:r>
      <w:r w:rsidR="00BC390B" w:rsidRPr="00112CAF">
        <w:t xml:space="preserve">. </w:t>
      </w:r>
      <w:r w:rsidR="009F5061" w:rsidRPr="00112CAF">
        <w:t xml:space="preserve">Finalmente, se </w:t>
      </w:r>
      <w:r w:rsidR="00465C4B" w:rsidRPr="00112CAF">
        <w:t>deben</w:t>
      </w:r>
      <w:r w:rsidR="005038FE" w:rsidRPr="00112CAF">
        <w:t xml:space="preserve"> </w:t>
      </w:r>
      <w:r w:rsidR="009F5061" w:rsidRPr="00112CAF">
        <w:t xml:space="preserve">enfocar en </w:t>
      </w:r>
      <w:r w:rsidR="00576591" w:rsidRPr="00112CAF">
        <w:t>compensa</w:t>
      </w:r>
      <w:r w:rsidR="009F5061" w:rsidRPr="00112CAF">
        <w:t xml:space="preserve">r </w:t>
      </w:r>
      <w:r w:rsidR="00303BD4" w:rsidRPr="00112CAF">
        <w:t xml:space="preserve">los impactos </w:t>
      </w:r>
      <w:r w:rsidR="00FE5704" w:rsidRPr="00112CAF">
        <w:t xml:space="preserve">ambientales </w:t>
      </w:r>
      <w:r w:rsidR="00303BD4" w:rsidRPr="00112CAF">
        <w:t>residuales.</w:t>
      </w:r>
      <w:r w:rsidR="0020299E" w:rsidRPr="00112CAF">
        <w:t xml:space="preserve"> </w:t>
      </w:r>
    </w:p>
    <w:p w14:paraId="53DDA37D" w14:textId="51D5702F" w:rsidR="241DA40B" w:rsidRPr="00112CAF" w:rsidRDefault="7D89921F" w:rsidP="0067576C">
      <w:pPr>
        <w:spacing w:line="240" w:lineRule="auto"/>
      </w:pPr>
      <w:r w:rsidRPr="00112CAF">
        <w:t xml:space="preserve">La formulación de las medidas ambientales debe identificar únicamente acciones sobre las áreas ya afectadas por la minería. No se permitirá la apertura de nuevos frentes mineros ni bocaminas; por lo tanto, el cronograma de implementación de las medidas ambientales debe ceñirse a las condiciones, medios y actividades actuales. </w:t>
      </w:r>
    </w:p>
    <w:p w14:paraId="6F384F4D" w14:textId="1094F209" w:rsidR="000014F2" w:rsidRDefault="000014F2" w:rsidP="0067576C">
      <w:pPr>
        <w:spacing w:line="240" w:lineRule="auto"/>
      </w:pPr>
      <w:r w:rsidRPr="00112CAF">
        <w:t xml:space="preserve">Para la estructuración del Plan de Manejo Ambiental se sugiere la siguiente </w:t>
      </w:r>
      <w:r w:rsidR="00E51216" w:rsidRPr="00BC3BD1">
        <w:t>organización</w:t>
      </w:r>
      <w:r w:rsidRPr="00112CAF">
        <w:t>:</w:t>
      </w:r>
    </w:p>
    <w:p w14:paraId="3FE782C8" w14:textId="77777777" w:rsidR="0067576C" w:rsidRPr="00112CAF" w:rsidRDefault="0067576C" w:rsidP="0067576C">
      <w:pPr>
        <w:spacing w:line="240" w:lineRule="auto"/>
      </w:pPr>
    </w:p>
    <w:p w14:paraId="43CE5186" w14:textId="1818ACA8" w:rsidR="00B93E35" w:rsidRPr="00112CAF" w:rsidRDefault="00B93E35" w:rsidP="0067576C">
      <w:pPr>
        <w:pStyle w:val="Caption"/>
      </w:pPr>
      <w:bookmarkStart w:id="73" w:name="_Toc146119005"/>
      <w:bookmarkStart w:id="74" w:name="_Toc146785331"/>
      <w:r w:rsidRPr="00112CAF">
        <w:lastRenderedPageBreak/>
        <w:t xml:space="preserve">Tabla </w:t>
      </w:r>
      <w:r>
        <w:fldChar w:fldCharType="begin"/>
      </w:r>
      <w:r>
        <w:instrText xml:space="preserve"> SEQ Tabla \* ARABIC </w:instrText>
      </w:r>
      <w:r>
        <w:fldChar w:fldCharType="separate"/>
      </w:r>
      <w:r w:rsidR="00016D31" w:rsidRPr="00112CAF">
        <w:rPr>
          <w:noProof/>
        </w:rPr>
        <w:t>8</w:t>
      </w:r>
      <w:r>
        <w:rPr>
          <w:noProof/>
        </w:rPr>
        <w:fldChar w:fldCharType="end"/>
      </w:r>
      <w:r w:rsidRPr="00112CAF">
        <w:t>. Plan de Manejo Ambiental para la formalización minera</w:t>
      </w:r>
      <w:bookmarkEnd w:id="73"/>
      <w:bookmarkEnd w:id="74"/>
    </w:p>
    <w:tbl>
      <w:tblPr>
        <w:tblStyle w:val="TableGrid"/>
        <w:tblW w:w="0" w:type="auto"/>
        <w:tblLayout w:type="fixed"/>
        <w:tblLook w:val="04A0" w:firstRow="1" w:lastRow="0" w:firstColumn="1" w:lastColumn="0" w:noHBand="0" w:noVBand="1"/>
      </w:tblPr>
      <w:tblGrid>
        <w:gridCol w:w="1409"/>
        <w:gridCol w:w="1421"/>
        <w:gridCol w:w="993"/>
        <w:gridCol w:w="1134"/>
        <w:gridCol w:w="1346"/>
        <w:gridCol w:w="1523"/>
        <w:gridCol w:w="1524"/>
      </w:tblGrid>
      <w:tr w:rsidR="00D7695E" w:rsidRPr="00D7695E" w14:paraId="5BFA0628" w14:textId="77777777" w:rsidTr="00D7695E">
        <w:trPr>
          <w:tblHeader/>
        </w:trPr>
        <w:tc>
          <w:tcPr>
            <w:tcW w:w="1409" w:type="dxa"/>
            <w:shd w:val="clear" w:color="auto" w:fill="96BF54"/>
            <w:vAlign w:val="center"/>
          </w:tcPr>
          <w:p w14:paraId="43CC2D1B" w14:textId="51620A93" w:rsidR="00246C56" w:rsidRPr="00D7695E" w:rsidRDefault="00246C56" w:rsidP="0067576C">
            <w:pPr>
              <w:spacing w:line="240" w:lineRule="auto"/>
              <w:ind w:right="0"/>
              <w:jc w:val="center"/>
              <w:rPr>
                <w:sz w:val="20"/>
                <w:szCs w:val="20"/>
              </w:rPr>
            </w:pPr>
            <w:r w:rsidRPr="00D7695E">
              <w:rPr>
                <w:sz w:val="20"/>
                <w:szCs w:val="20"/>
              </w:rPr>
              <w:t>Impacto identificado</w:t>
            </w:r>
          </w:p>
        </w:tc>
        <w:tc>
          <w:tcPr>
            <w:tcW w:w="1421" w:type="dxa"/>
            <w:shd w:val="clear" w:color="auto" w:fill="96BF54"/>
            <w:vAlign w:val="center"/>
          </w:tcPr>
          <w:p w14:paraId="26F83991" w14:textId="222B8E3E" w:rsidR="00246C56" w:rsidRPr="00D7695E" w:rsidRDefault="0036099B" w:rsidP="0067576C">
            <w:pPr>
              <w:tabs>
                <w:tab w:val="clear" w:pos="542"/>
              </w:tabs>
              <w:spacing w:line="240" w:lineRule="auto"/>
              <w:ind w:left="-100" w:right="0"/>
              <w:jc w:val="center"/>
              <w:rPr>
                <w:sz w:val="20"/>
                <w:szCs w:val="20"/>
              </w:rPr>
            </w:pPr>
            <w:r w:rsidRPr="00D7695E">
              <w:rPr>
                <w:sz w:val="20"/>
                <w:szCs w:val="20"/>
              </w:rPr>
              <w:t>Aspecto ambiental</w:t>
            </w:r>
          </w:p>
        </w:tc>
        <w:tc>
          <w:tcPr>
            <w:tcW w:w="993" w:type="dxa"/>
            <w:shd w:val="clear" w:color="auto" w:fill="96BF54"/>
            <w:vAlign w:val="center"/>
          </w:tcPr>
          <w:p w14:paraId="0AEB4731" w14:textId="604089ED" w:rsidR="00246C56" w:rsidRPr="00D7695E" w:rsidRDefault="00246C56" w:rsidP="0067576C">
            <w:pPr>
              <w:tabs>
                <w:tab w:val="clear" w:pos="542"/>
              </w:tabs>
              <w:spacing w:line="240" w:lineRule="auto"/>
              <w:ind w:left="-110" w:right="-76"/>
              <w:jc w:val="center"/>
              <w:rPr>
                <w:sz w:val="20"/>
                <w:szCs w:val="20"/>
              </w:rPr>
            </w:pPr>
            <w:r w:rsidRPr="00D7695E">
              <w:rPr>
                <w:sz w:val="20"/>
                <w:szCs w:val="20"/>
              </w:rPr>
              <w:t>Medio impactado</w:t>
            </w:r>
          </w:p>
        </w:tc>
        <w:tc>
          <w:tcPr>
            <w:tcW w:w="1134" w:type="dxa"/>
            <w:shd w:val="clear" w:color="auto" w:fill="96BF54"/>
            <w:vAlign w:val="center"/>
          </w:tcPr>
          <w:p w14:paraId="632D2CF3" w14:textId="152A077D" w:rsidR="00246C56" w:rsidRPr="00D7695E" w:rsidRDefault="00246C56" w:rsidP="0067576C">
            <w:pPr>
              <w:spacing w:line="240" w:lineRule="auto"/>
              <w:ind w:left="-131" w:right="-114"/>
              <w:jc w:val="center"/>
              <w:rPr>
                <w:sz w:val="20"/>
                <w:szCs w:val="20"/>
              </w:rPr>
            </w:pPr>
            <w:r w:rsidRPr="00D7695E">
              <w:rPr>
                <w:sz w:val="20"/>
                <w:szCs w:val="20"/>
              </w:rPr>
              <w:t>Componente impactado</w:t>
            </w:r>
          </w:p>
        </w:tc>
        <w:tc>
          <w:tcPr>
            <w:tcW w:w="1346" w:type="dxa"/>
            <w:shd w:val="clear" w:color="auto" w:fill="96BF54"/>
            <w:vAlign w:val="center"/>
          </w:tcPr>
          <w:p w14:paraId="7F16E93B" w14:textId="51A2874B" w:rsidR="00246C56" w:rsidRPr="00D7695E" w:rsidRDefault="00246C56" w:rsidP="0067576C">
            <w:pPr>
              <w:tabs>
                <w:tab w:val="clear" w:pos="542"/>
              </w:tabs>
              <w:spacing w:line="240" w:lineRule="auto"/>
              <w:ind w:left="-110" w:right="-41"/>
              <w:jc w:val="center"/>
              <w:rPr>
                <w:sz w:val="20"/>
                <w:szCs w:val="20"/>
              </w:rPr>
            </w:pPr>
            <w:r w:rsidRPr="00D7695E">
              <w:rPr>
                <w:sz w:val="20"/>
                <w:szCs w:val="20"/>
              </w:rPr>
              <w:t>Medida de manejo</w:t>
            </w:r>
          </w:p>
        </w:tc>
        <w:tc>
          <w:tcPr>
            <w:tcW w:w="1523" w:type="dxa"/>
            <w:shd w:val="clear" w:color="auto" w:fill="96BF54"/>
            <w:vAlign w:val="center"/>
          </w:tcPr>
          <w:p w14:paraId="2F033E1B" w14:textId="77777777" w:rsidR="00246C56" w:rsidRPr="00D7695E" w:rsidRDefault="00246C56" w:rsidP="0067576C">
            <w:pPr>
              <w:tabs>
                <w:tab w:val="clear" w:pos="542"/>
              </w:tabs>
              <w:spacing w:line="240" w:lineRule="auto"/>
              <w:ind w:left="-40" w:right="-79"/>
              <w:jc w:val="center"/>
              <w:rPr>
                <w:sz w:val="20"/>
                <w:szCs w:val="20"/>
              </w:rPr>
            </w:pPr>
            <w:r w:rsidRPr="00D7695E">
              <w:rPr>
                <w:sz w:val="20"/>
                <w:szCs w:val="20"/>
              </w:rPr>
              <w:t>Periodicidad de implementación</w:t>
            </w:r>
          </w:p>
          <w:p w14:paraId="2CFE72BF" w14:textId="62E740FD" w:rsidR="00246C56" w:rsidRPr="00D7695E" w:rsidRDefault="00246C56" w:rsidP="0067576C">
            <w:pPr>
              <w:tabs>
                <w:tab w:val="clear" w:pos="542"/>
              </w:tabs>
              <w:spacing w:line="240" w:lineRule="auto"/>
              <w:ind w:left="-40" w:right="-79"/>
              <w:jc w:val="center"/>
              <w:rPr>
                <w:sz w:val="20"/>
                <w:szCs w:val="20"/>
              </w:rPr>
            </w:pPr>
            <w:r w:rsidRPr="00D7695E">
              <w:rPr>
                <w:sz w:val="20"/>
                <w:szCs w:val="20"/>
              </w:rPr>
              <w:t>(diaria, semanal, mensual)</w:t>
            </w:r>
          </w:p>
        </w:tc>
        <w:tc>
          <w:tcPr>
            <w:tcW w:w="1524" w:type="dxa"/>
            <w:shd w:val="clear" w:color="auto" w:fill="96BF54"/>
            <w:vAlign w:val="center"/>
          </w:tcPr>
          <w:p w14:paraId="3884DC09" w14:textId="61A55A1A" w:rsidR="00246C56" w:rsidRPr="00D7695E" w:rsidRDefault="00246C56" w:rsidP="0067576C">
            <w:pPr>
              <w:spacing w:line="240" w:lineRule="auto"/>
              <w:ind w:right="0"/>
              <w:jc w:val="center"/>
              <w:rPr>
                <w:sz w:val="20"/>
                <w:szCs w:val="20"/>
              </w:rPr>
            </w:pPr>
            <w:r w:rsidRPr="00D7695E">
              <w:rPr>
                <w:sz w:val="20"/>
                <w:szCs w:val="20"/>
              </w:rPr>
              <w:t>Método de verificación o documentación</w:t>
            </w:r>
          </w:p>
        </w:tc>
      </w:tr>
      <w:tr w:rsidR="00246C56" w:rsidRPr="00D7695E" w14:paraId="4014DE8C" w14:textId="77777777" w:rsidTr="00D7695E">
        <w:tc>
          <w:tcPr>
            <w:tcW w:w="1409" w:type="dxa"/>
            <w:vAlign w:val="center"/>
          </w:tcPr>
          <w:p w14:paraId="21CB11E9" w14:textId="1EF9A3A7" w:rsidR="00246C56" w:rsidRPr="00D7695E" w:rsidRDefault="00246C56" w:rsidP="0067576C">
            <w:pPr>
              <w:spacing w:line="240" w:lineRule="auto"/>
              <w:ind w:right="0"/>
              <w:rPr>
                <w:color w:val="A6A6A6" w:themeColor="background1" w:themeShade="A6"/>
                <w:sz w:val="20"/>
                <w:szCs w:val="20"/>
              </w:rPr>
            </w:pPr>
            <w:r w:rsidRPr="00D7695E">
              <w:rPr>
                <w:color w:val="A6A6A6" w:themeColor="background1" w:themeShade="A6"/>
                <w:sz w:val="20"/>
                <w:szCs w:val="20"/>
              </w:rPr>
              <w:t>Ejemplo: Cambios en las características químicas de las aguas superficiales.</w:t>
            </w:r>
          </w:p>
        </w:tc>
        <w:tc>
          <w:tcPr>
            <w:tcW w:w="1421" w:type="dxa"/>
            <w:vAlign w:val="center"/>
          </w:tcPr>
          <w:p w14:paraId="0078EE2F" w14:textId="77777777" w:rsidR="00246C56" w:rsidRPr="00D7695E" w:rsidRDefault="00246C56" w:rsidP="0067576C">
            <w:pPr>
              <w:tabs>
                <w:tab w:val="clear" w:pos="542"/>
              </w:tabs>
              <w:spacing w:line="240" w:lineRule="auto"/>
              <w:ind w:left="-100" w:right="0"/>
              <w:rPr>
                <w:color w:val="A6A6A6" w:themeColor="background1" w:themeShade="A6"/>
                <w:sz w:val="20"/>
                <w:szCs w:val="20"/>
              </w:rPr>
            </w:pPr>
            <w:r w:rsidRPr="00D7695E">
              <w:rPr>
                <w:color w:val="A6A6A6" w:themeColor="background1" w:themeShade="A6"/>
                <w:sz w:val="20"/>
                <w:szCs w:val="20"/>
              </w:rPr>
              <w:t xml:space="preserve">Ejemplo: </w:t>
            </w:r>
          </w:p>
          <w:p w14:paraId="7894164A" w14:textId="5BA2399A" w:rsidR="00246C56" w:rsidRPr="00D7695E" w:rsidRDefault="00246C56" w:rsidP="0067576C">
            <w:pPr>
              <w:tabs>
                <w:tab w:val="clear" w:pos="542"/>
              </w:tabs>
              <w:spacing w:line="240" w:lineRule="auto"/>
              <w:ind w:left="-100" w:right="0"/>
              <w:rPr>
                <w:color w:val="A6A6A6" w:themeColor="background1" w:themeShade="A6"/>
                <w:sz w:val="20"/>
                <w:szCs w:val="20"/>
              </w:rPr>
            </w:pPr>
            <w:r w:rsidRPr="00D7695E">
              <w:rPr>
                <w:color w:val="A6A6A6" w:themeColor="background1" w:themeShade="A6"/>
                <w:sz w:val="20"/>
                <w:szCs w:val="20"/>
              </w:rPr>
              <w:t xml:space="preserve">Aguas de escorrentía en el </w:t>
            </w:r>
            <w:r w:rsidR="00D7695E">
              <w:rPr>
                <w:color w:val="A6A6A6" w:themeColor="background1" w:themeShade="A6"/>
                <w:sz w:val="20"/>
                <w:szCs w:val="20"/>
              </w:rPr>
              <w:t>acopio</w:t>
            </w:r>
            <w:r w:rsidRPr="00D7695E">
              <w:rPr>
                <w:color w:val="A6A6A6" w:themeColor="background1" w:themeShade="A6"/>
                <w:sz w:val="20"/>
                <w:szCs w:val="20"/>
              </w:rPr>
              <w:t xml:space="preserve"> de material estéril.</w:t>
            </w:r>
          </w:p>
        </w:tc>
        <w:tc>
          <w:tcPr>
            <w:tcW w:w="993" w:type="dxa"/>
            <w:vAlign w:val="center"/>
          </w:tcPr>
          <w:p w14:paraId="3C57E895" w14:textId="77777777" w:rsidR="00246C56" w:rsidRPr="00D7695E" w:rsidRDefault="00246C56" w:rsidP="0067576C">
            <w:pPr>
              <w:spacing w:line="240" w:lineRule="auto"/>
              <w:ind w:right="-76"/>
              <w:rPr>
                <w:color w:val="A6A6A6" w:themeColor="background1" w:themeShade="A6"/>
                <w:sz w:val="20"/>
                <w:szCs w:val="20"/>
              </w:rPr>
            </w:pPr>
            <w:r w:rsidRPr="00D7695E">
              <w:rPr>
                <w:color w:val="A6A6A6" w:themeColor="background1" w:themeShade="A6"/>
                <w:sz w:val="20"/>
                <w:szCs w:val="20"/>
              </w:rPr>
              <w:t>Ejemplo:</w:t>
            </w:r>
          </w:p>
          <w:p w14:paraId="067AE845" w14:textId="2A389FB7" w:rsidR="00246C56" w:rsidRPr="00D7695E" w:rsidRDefault="00246C56" w:rsidP="0067576C">
            <w:pPr>
              <w:spacing w:line="240" w:lineRule="auto"/>
              <w:ind w:right="-76"/>
              <w:rPr>
                <w:color w:val="A6A6A6" w:themeColor="background1" w:themeShade="A6"/>
                <w:sz w:val="20"/>
                <w:szCs w:val="20"/>
              </w:rPr>
            </w:pPr>
            <w:r w:rsidRPr="00D7695E">
              <w:rPr>
                <w:color w:val="A6A6A6" w:themeColor="background1" w:themeShade="A6"/>
                <w:sz w:val="20"/>
                <w:szCs w:val="20"/>
              </w:rPr>
              <w:t>Abiótico</w:t>
            </w:r>
          </w:p>
        </w:tc>
        <w:tc>
          <w:tcPr>
            <w:tcW w:w="1134" w:type="dxa"/>
            <w:vAlign w:val="center"/>
          </w:tcPr>
          <w:p w14:paraId="08131F2C" w14:textId="77777777" w:rsidR="00246C56" w:rsidRPr="00D7695E" w:rsidRDefault="00246C56" w:rsidP="0067576C">
            <w:pPr>
              <w:spacing w:line="240" w:lineRule="auto"/>
              <w:ind w:right="0"/>
              <w:rPr>
                <w:color w:val="A6A6A6" w:themeColor="background1" w:themeShade="A6"/>
                <w:sz w:val="20"/>
                <w:szCs w:val="20"/>
              </w:rPr>
            </w:pPr>
            <w:r w:rsidRPr="00D7695E">
              <w:rPr>
                <w:color w:val="A6A6A6" w:themeColor="background1" w:themeShade="A6"/>
                <w:sz w:val="20"/>
                <w:szCs w:val="20"/>
              </w:rPr>
              <w:t>Ejemplo:</w:t>
            </w:r>
          </w:p>
          <w:p w14:paraId="58BA884B" w14:textId="1BE770BB" w:rsidR="00246C56" w:rsidRPr="00D7695E" w:rsidRDefault="00246C56" w:rsidP="0067576C">
            <w:pPr>
              <w:spacing w:line="240" w:lineRule="auto"/>
              <w:ind w:right="0"/>
              <w:rPr>
                <w:color w:val="A6A6A6" w:themeColor="background1" w:themeShade="A6"/>
                <w:sz w:val="20"/>
                <w:szCs w:val="20"/>
              </w:rPr>
            </w:pPr>
            <w:r w:rsidRPr="00D7695E">
              <w:rPr>
                <w:color w:val="A6A6A6" w:themeColor="background1" w:themeShade="A6"/>
                <w:sz w:val="20"/>
                <w:szCs w:val="20"/>
              </w:rPr>
              <w:t>Hidrología</w:t>
            </w:r>
          </w:p>
        </w:tc>
        <w:tc>
          <w:tcPr>
            <w:tcW w:w="1346" w:type="dxa"/>
            <w:vAlign w:val="center"/>
          </w:tcPr>
          <w:p w14:paraId="54FBB6C5" w14:textId="77777777" w:rsidR="00246C56" w:rsidRPr="00D7695E" w:rsidRDefault="00246C56" w:rsidP="0067576C">
            <w:pPr>
              <w:tabs>
                <w:tab w:val="clear" w:pos="542"/>
              </w:tabs>
              <w:spacing w:line="240" w:lineRule="auto"/>
              <w:ind w:right="-41"/>
              <w:rPr>
                <w:color w:val="A6A6A6" w:themeColor="background1" w:themeShade="A6"/>
                <w:sz w:val="20"/>
                <w:szCs w:val="20"/>
              </w:rPr>
            </w:pPr>
            <w:r w:rsidRPr="00D7695E">
              <w:rPr>
                <w:color w:val="A6A6A6" w:themeColor="background1" w:themeShade="A6"/>
                <w:sz w:val="20"/>
                <w:szCs w:val="20"/>
              </w:rPr>
              <w:t>Ejemplo:</w:t>
            </w:r>
          </w:p>
          <w:p w14:paraId="342D63A0" w14:textId="3E54A4F8" w:rsidR="00246C56" w:rsidRPr="00D7695E" w:rsidRDefault="00246C56" w:rsidP="0067576C">
            <w:pPr>
              <w:tabs>
                <w:tab w:val="clear" w:pos="542"/>
              </w:tabs>
              <w:spacing w:line="240" w:lineRule="auto"/>
              <w:ind w:right="-41"/>
              <w:rPr>
                <w:color w:val="A6A6A6" w:themeColor="background1" w:themeShade="A6"/>
                <w:sz w:val="20"/>
                <w:szCs w:val="20"/>
              </w:rPr>
            </w:pPr>
            <w:r w:rsidRPr="00D7695E">
              <w:rPr>
                <w:color w:val="A6A6A6" w:themeColor="background1" w:themeShade="A6"/>
                <w:sz w:val="20"/>
                <w:szCs w:val="20"/>
              </w:rPr>
              <w:t>Construcción de canales en roca caliza.</w:t>
            </w:r>
          </w:p>
        </w:tc>
        <w:tc>
          <w:tcPr>
            <w:tcW w:w="1523" w:type="dxa"/>
            <w:vAlign w:val="center"/>
          </w:tcPr>
          <w:p w14:paraId="31A165A5" w14:textId="77777777" w:rsidR="00246C56" w:rsidRPr="00D7695E" w:rsidRDefault="00246C56" w:rsidP="0067576C">
            <w:pPr>
              <w:tabs>
                <w:tab w:val="clear" w:pos="542"/>
              </w:tabs>
              <w:spacing w:line="240" w:lineRule="auto"/>
              <w:ind w:left="-40" w:right="-79"/>
              <w:rPr>
                <w:color w:val="A6A6A6" w:themeColor="background1" w:themeShade="A6"/>
                <w:sz w:val="20"/>
                <w:szCs w:val="20"/>
              </w:rPr>
            </w:pPr>
            <w:r w:rsidRPr="00D7695E">
              <w:rPr>
                <w:color w:val="A6A6A6" w:themeColor="background1" w:themeShade="A6"/>
                <w:sz w:val="20"/>
                <w:szCs w:val="20"/>
              </w:rPr>
              <w:t>Ejemplo:</w:t>
            </w:r>
          </w:p>
          <w:p w14:paraId="4C53D2AE" w14:textId="72B11A6C" w:rsidR="00246C56" w:rsidRPr="00D7695E" w:rsidRDefault="00246C56" w:rsidP="0067576C">
            <w:pPr>
              <w:tabs>
                <w:tab w:val="clear" w:pos="542"/>
              </w:tabs>
              <w:spacing w:line="240" w:lineRule="auto"/>
              <w:ind w:left="-40" w:right="-79"/>
              <w:rPr>
                <w:color w:val="A6A6A6" w:themeColor="background1" w:themeShade="A6"/>
                <w:sz w:val="20"/>
                <w:szCs w:val="20"/>
              </w:rPr>
            </w:pPr>
            <w:r w:rsidRPr="00D7695E">
              <w:rPr>
                <w:color w:val="A6A6A6" w:themeColor="background1" w:themeShade="A6"/>
                <w:sz w:val="20"/>
                <w:szCs w:val="20"/>
              </w:rPr>
              <w:t>Una vez.</w:t>
            </w:r>
          </w:p>
        </w:tc>
        <w:tc>
          <w:tcPr>
            <w:tcW w:w="1524" w:type="dxa"/>
            <w:vAlign w:val="center"/>
          </w:tcPr>
          <w:p w14:paraId="7A8CD30D" w14:textId="77777777" w:rsidR="00246C56" w:rsidRPr="00D7695E" w:rsidRDefault="00246C56" w:rsidP="0067576C">
            <w:pPr>
              <w:spacing w:line="240" w:lineRule="auto"/>
              <w:ind w:right="0"/>
              <w:rPr>
                <w:color w:val="A6A6A6" w:themeColor="background1" w:themeShade="A6"/>
                <w:sz w:val="20"/>
                <w:szCs w:val="20"/>
              </w:rPr>
            </w:pPr>
            <w:r w:rsidRPr="00D7695E">
              <w:rPr>
                <w:color w:val="A6A6A6" w:themeColor="background1" w:themeShade="A6"/>
                <w:sz w:val="20"/>
                <w:szCs w:val="20"/>
              </w:rPr>
              <w:t>Ejemplo:</w:t>
            </w:r>
          </w:p>
          <w:p w14:paraId="46C64A15" w14:textId="46C143A7" w:rsidR="00246C56" w:rsidRPr="00D7695E" w:rsidRDefault="00246C56" w:rsidP="0067576C">
            <w:pPr>
              <w:spacing w:line="240" w:lineRule="auto"/>
              <w:ind w:right="0"/>
              <w:rPr>
                <w:color w:val="A6A6A6" w:themeColor="background1" w:themeShade="A6"/>
                <w:sz w:val="20"/>
                <w:szCs w:val="20"/>
              </w:rPr>
            </w:pPr>
            <w:r w:rsidRPr="00D7695E">
              <w:rPr>
                <w:color w:val="A6A6A6" w:themeColor="background1" w:themeShade="A6"/>
                <w:sz w:val="20"/>
                <w:szCs w:val="20"/>
              </w:rPr>
              <w:t>Registro fotográfico.</w:t>
            </w:r>
          </w:p>
        </w:tc>
      </w:tr>
      <w:tr w:rsidR="0036099B" w:rsidRPr="00D7695E" w14:paraId="6ED5E758" w14:textId="77777777" w:rsidTr="00D7695E">
        <w:tc>
          <w:tcPr>
            <w:tcW w:w="1409" w:type="dxa"/>
            <w:vAlign w:val="center"/>
          </w:tcPr>
          <w:p w14:paraId="7BAA6F4E" w14:textId="6A07F82F" w:rsidR="0036099B" w:rsidRPr="00D7695E" w:rsidRDefault="0036099B" w:rsidP="0067576C">
            <w:pPr>
              <w:spacing w:line="240" w:lineRule="auto"/>
              <w:ind w:right="0"/>
              <w:rPr>
                <w:color w:val="A6A6A6" w:themeColor="background1" w:themeShade="A6"/>
                <w:sz w:val="20"/>
                <w:szCs w:val="20"/>
              </w:rPr>
            </w:pPr>
            <w:r w:rsidRPr="00D7695E">
              <w:rPr>
                <w:color w:val="A6A6A6" w:themeColor="background1" w:themeShade="A6"/>
                <w:sz w:val="20"/>
                <w:szCs w:val="20"/>
              </w:rPr>
              <w:t>Ejemplo: Cambios en las características químicas de las aguas superficiales.</w:t>
            </w:r>
          </w:p>
        </w:tc>
        <w:tc>
          <w:tcPr>
            <w:tcW w:w="1421" w:type="dxa"/>
            <w:vAlign w:val="center"/>
          </w:tcPr>
          <w:p w14:paraId="4DACC5D2" w14:textId="77777777" w:rsidR="0036099B" w:rsidRPr="00D7695E" w:rsidRDefault="0036099B" w:rsidP="0067576C">
            <w:pPr>
              <w:tabs>
                <w:tab w:val="clear" w:pos="542"/>
              </w:tabs>
              <w:spacing w:line="240" w:lineRule="auto"/>
              <w:ind w:left="-100" w:right="0"/>
              <w:rPr>
                <w:color w:val="A6A6A6" w:themeColor="background1" w:themeShade="A6"/>
                <w:sz w:val="20"/>
                <w:szCs w:val="20"/>
              </w:rPr>
            </w:pPr>
            <w:r w:rsidRPr="00D7695E">
              <w:rPr>
                <w:color w:val="A6A6A6" w:themeColor="background1" w:themeShade="A6"/>
                <w:sz w:val="20"/>
                <w:szCs w:val="20"/>
              </w:rPr>
              <w:t xml:space="preserve">Ejemplo: </w:t>
            </w:r>
          </w:p>
          <w:p w14:paraId="6EB57638" w14:textId="0A05E39D" w:rsidR="0036099B" w:rsidRPr="00D7695E" w:rsidRDefault="0036099B" w:rsidP="0067576C">
            <w:pPr>
              <w:tabs>
                <w:tab w:val="clear" w:pos="542"/>
              </w:tabs>
              <w:spacing w:line="240" w:lineRule="auto"/>
              <w:ind w:left="-100" w:right="0"/>
              <w:rPr>
                <w:color w:val="A6A6A6" w:themeColor="background1" w:themeShade="A6"/>
                <w:sz w:val="20"/>
                <w:szCs w:val="20"/>
              </w:rPr>
            </w:pPr>
            <w:r w:rsidRPr="00D7695E">
              <w:rPr>
                <w:color w:val="A6A6A6" w:themeColor="background1" w:themeShade="A6"/>
                <w:sz w:val="20"/>
                <w:szCs w:val="20"/>
              </w:rPr>
              <w:t xml:space="preserve">Aguas de escorrentía en el </w:t>
            </w:r>
            <w:r w:rsidR="00D7695E">
              <w:rPr>
                <w:color w:val="A6A6A6" w:themeColor="background1" w:themeShade="A6"/>
                <w:sz w:val="20"/>
                <w:szCs w:val="20"/>
              </w:rPr>
              <w:t>acopio</w:t>
            </w:r>
            <w:r w:rsidRPr="00D7695E">
              <w:rPr>
                <w:color w:val="A6A6A6" w:themeColor="background1" w:themeShade="A6"/>
                <w:sz w:val="20"/>
                <w:szCs w:val="20"/>
              </w:rPr>
              <w:t xml:space="preserve"> de material estéril.</w:t>
            </w:r>
          </w:p>
        </w:tc>
        <w:tc>
          <w:tcPr>
            <w:tcW w:w="993" w:type="dxa"/>
            <w:vAlign w:val="center"/>
          </w:tcPr>
          <w:p w14:paraId="12D9C163" w14:textId="77777777" w:rsidR="0036099B" w:rsidRPr="00D7695E" w:rsidRDefault="0036099B" w:rsidP="0067576C">
            <w:pPr>
              <w:spacing w:line="240" w:lineRule="auto"/>
              <w:ind w:right="-76"/>
              <w:rPr>
                <w:color w:val="A6A6A6" w:themeColor="background1" w:themeShade="A6"/>
                <w:sz w:val="20"/>
                <w:szCs w:val="20"/>
              </w:rPr>
            </w:pPr>
            <w:r w:rsidRPr="00D7695E">
              <w:rPr>
                <w:color w:val="A6A6A6" w:themeColor="background1" w:themeShade="A6"/>
                <w:sz w:val="20"/>
                <w:szCs w:val="20"/>
              </w:rPr>
              <w:t>Ejemplo:</w:t>
            </w:r>
          </w:p>
          <w:p w14:paraId="547D0A5B" w14:textId="46DCBC9F" w:rsidR="0036099B" w:rsidRPr="00D7695E" w:rsidRDefault="0036099B" w:rsidP="0067576C">
            <w:pPr>
              <w:spacing w:line="240" w:lineRule="auto"/>
              <w:ind w:right="-76"/>
              <w:rPr>
                <w:color w:val="A6A6A6" w:themeColor="background1" w:themeShade="A6"/>
                <w:sz w:val="20"/>
                <w:szCs w:val="20"/>
              </w:rPr>
            </w:pPr>
            <w:r w:rsidRPr="00D7695E">
              <w:rPr>
                <w:color w:val="A6A6A6" w:themeColor="background1" w:themeShade="A6"/>
                <w:sz w:val="20"/>
                <w:szCs w:val="20"/>
              </w:rPr>
              <w:t>Abiótico</w:t>
            </w:r>
          </w:p>
        </w:tc>
        <w:tc>
          <w:tcPr>
            <w:tcW w:w="1134" w:type="dxa"/>
            <w:vAlign w:val="center"/>
          </w:tcPr>
          <w:p w14:paraId="1D3CE872" w14:textId="77777777" w:rsidR="0036099B" w:rsidRPr="00D7695E" w:rsidRDefault="0036099B" w:rsidP="0067576C">
            <w:pPr>
              <w:spacing w:line="240" w:lineRule="auto"/>
              <w:ind w:right="0"/>
              <w:rPr>
                <w:color w:val="A6A6A6" w:themeColor="background1" w:themeShade="A6"/>
                <w:sz w:val="20"/>
                <w:szCs w:val="20"/>
              </w:rPr>
            </w:pPr>
            <w:r w:rsidRPr="00D7695E">
              <w:rPr>
                <w:color w:val="A6A6A6" w:themeColor="background1" w:themeShade="A6"/>
                <w:sz w:val="20"/>
                <w:szCs w:val="20"/>
              </w:rPr>
              <w:t>Ejemplo:</w:t>
            </w:r>
          </w:p>
          <w:p w14:paraId="5FBDF929" w14:textId="44AE183C" w:rsidR="0036099B" w:rsidRPr="00D7695E" w:rsidRDefault="0036099B" w:rsidP="0067576C">
            <w:pPr>
              <w:spacing w:line="240" w:lineRule="auto"/>
              <w:ind w:right="0"/>
              <w:rPr>
                <w:color w:val="A6A6A6" w:themeColor="background1" w:themeShade="A6"/>
                <w:sz w:val="20"/>
                <w:szCs w:val="20"/>
              </w:rPr>
            </w:pPr>
            <w:r w:rsidRPr="00D7695E">
              <w:rPr>
                <w:color w:val="A6A6A6" w:themeColor="background1" w:themeShade="A6"/>
                <w:sz w:val="20"/>
                <w:szCs w:val="20"/>
              </w:rPr>
              <w:t>Hidrología</w:t>
            </w:r>
          </w:p>
        </w:tc>
        <w:tc>
          <w:tcPr>
            <w:tcW w:w="1346" w:type="dxa"/>
            <w:vAlign w:val="center"/>
          </w:tcPr>
          <w:p w14:paraId="65E47FD3" w14:textId="77777777" w:rsidR="0036099B" w:rsidRPr="00D7695E" w:rsidRDefault="0036099B" w:rsidP="0067576C">
            <w:pPr>
              <w:tabs>
                <w:tab w:val="clear" w:pos="542"/>
              </w:tabs>
              <w:spacing w:line="240" w:lineRule="auto"/>
              <w:ind w:right="-41"/>
              <w:rPr>
                <w:color w:val="A6A6A6" w:themeColor="background1" w:themeShade="A6"/>
                <w:sz w:val="20"/>
                <w:szCs w:val="20"/>
              </w:rPr>
            </w:pPr>
            <w:r w:rsidRPr="00D7695E">
              <w:rPr>
                <w:color w:val="A6A6A6" w:themeColor="background1" w:themeShade="A6"/>
                <w:sz w:val="20"/>
                <w:szCs w:val="20"/>
              </w:rPr>
              <w:t>Ejemplo:</w:t>
            </w:r>
          </w:p>
          <w:p w14:paraId="5C032B2F" w14:textId="072E6749" w:rsidR="0036099B" w:rsidRPr="00D7695E" w:rsidRDefault="0036099B" w:rsidP="0067576C">
            <w:pPr>
              <w:tabs>
                <w:tab w:val="clear" w:pos="542"/>
              </w:tabs>
              <w:spacing w:line="240" w:lineRule="auto"/>
              <w:ind w:right="-41"/>
              <w:rPr>
                <w:color w:val="A6A6A6" w:themeColor="background1" w:themeShade="A6"/>
                <w:sz w:val="20"/>
                <w:szCs w:val="20"/>
              </w:rPr>
            </w:pPr>
            <w:r w:rsidRPr="00D7695E">
              <w:rPr>
                <w:color w:val="A6A6A6" w:themeColor="background1" w:themeShade="A6"/>
                <w:sz w:val="20"/>
                <w:szCs w:val="20"/>
              </w:rPr>
              <w:t>Mantenimiento (limpieza) de canales.</w:t>
            </w:r>
          </w:p>
        </w:tc>
        <w:tc>
          <w:tcPr>
            <w:tcW w:w="1523" w:type="dxa"/>
            <w:vAlign w:val="center"/>
          </w:tcPr>
          <w:p w14:paraId="09E863EE" w14:textId="77777777" w:rsidR="0036099B" w:rsidRPr="00D7695E" w:rsidRDefault="0036099B" w:rsidP="0067576C">
            <w:pPr>
              <w:tabs>
                <w:tab w:val="clear" w:pos="542"/>
              </w:tabs>
              <w:spacing w:line="240" w:lineRule="auto"/>
              <w:ind w:left="-40" w:right="-79"/>
              <w:rPr>
                <w:color w:val="A6A6A6" w:themeColor="background1" w:themeShade="A6"/>
                <w:sz w:val="20"/>
                <w:szCs w:val="20"/>
              </w:rPr>
            </w:pPr>
            <w:r w:rsidRPr="00D7695E">
              <w:rPr>
                <w:color w:val="A6A6A6" w:themeColor="background1" w:themeShade="A6"/>
                <w:sz w:val="20"/>
                <w:szCs w:val="20"/>
              </w:rPr>
              <w:t>Ejemplo:</w:t>
            </w:r>
          </w:p>
          <w:p w14:paraId="009C9A05" w14:textId="182C2A49" w:rsidR="0036099B" w:rsidRPr="00D7695E" w:rsidRDefault="0036099B" w:rsidP="0067576C">
            <w:pPr>
              <w:tabs>
                <w:tab w:val="clear" w:pos="542"/>
              </w:tabs>
              <w:spacing w:line="240" w:lineRule="auto"/>
              <w:ind w:left="-40" w:right="-79"/>
              <w:rPr>
                <w:color w:val="A6A6A6" w:themeColor="background1" w:themeShade="A6"/>
                <w:sz w:val="20"/>
                <w:szCs w:val="20"/>
              </w:rPr>
            </w:pPr>
            <w:r w:rsidRPr="00D7695E">
              <w:rPr>
                <w:color w:val="A6A6A6" w:themeColor="background1" w:themeShade="A6"/>
                <w:sz w:val="20"/>
                <w:szCs w:val="20"/>
              </w:rPr>
              <w:t>Mensual</w:t>
            </w:r>
          </w:p>
        </w:tc>
        <w:tc>
          <w:tcPr>
            <w:tcW w:w="1524" w:type="dxa"/>
            <w:vAlign w:val="center"/>
          </w:tcPr>
          <w:p w14:paraId="5D06A4EA" w14:textId="77777777" w:rsidR="0036099B" w:rsidRPr="00D7695E" w:rsidRDefault="0036099B" w:rsidP="0067576C">
            <w:pPr>
              <w:spacing w:line="240" w:lineRule="auto"/>
              <w:ind w:right="0"/>
              <w:rPr>
                <w:color w:val="A6A6A6" w:themeColor="background1" w:themeShade="A6"/>
                <w:sz w:val="20"/>
                <w:szCs w:val="20"/>
              </w:rPr>
            </w:pPr>
            <w:r w:rsidRPr="00D7695E">
              <w:rPr>
                <w:color w:val="A6A6A6" w:themeColor="background1" w:themeShade="A6"/>
                <w:sz w:val="20"/>
                <w:szCs w:val="20"/>
              </w:rPr>
              <w:t>Ejemplo:</w:t>
            </w:r>
          </w:p>
          <w:p w14:paraId="12CD7388" w14:textId="6F91D091" w:rsidR="0036099B" w:rsidRPr="00D7695E" w:rsidRDefault="0036099B" w:rsidP="0067576C">
            <w:pPr>
              <w:spacing w:line="240" w:lineRule="auto"/>
              <w:ind w:right="0"/>
              <w:rPr>
                <w:color w:val="A6A6A6" w:themeColor="background1" w:themeShade="A6"/>
                <w:sz w:val="20"/>
                <w:szCs w:val="20"/>
              </w:rPr>
            </w:pPr>
            <w:r w:rsidRPr="00D7695E">
              <w:rPr>
                <w:color w:val="A6A6A6" w:themeColor="background1" w:themeShade="A6"/>
                <w:sz w:val="20"/>
                <w:szCs w:val="20"/>
              </w:rPr>
              <w:t>Registro fotográfico con fecha.</w:t>
            </w:r>
          </w:p>
        </w:tc>
      </w:tr>
      <w:tr w:rsidR="0036099B" w:rsidRPr="00D7695E" w14:paraId="18733A03" w14:textId="77777777" w:rsidTr="00D7695E">
        <w:tc>
          <w:tcPr>
            <w:tcW w:w="1409" w:type="dxa"/>
            <w:vAlign w:val="center"/>
          </w:tcPr>
          <w:p w14:paraId="1F19167E" w14:textId="77777777" w:rsidR="0036099B" w:rsidRPr="00D7695E" w:rsidRDefault="0036099B" w:rsidP="0067576C">
            <w:pPr>
              <w:spacing w:line="240" w:lineRule="auto"/>
              <w:ind w:right="0"/>
              <w:rPr>
                <w:sz w:val="20"/>
                <w:szCs w:val="20"/>
              </w:rPr>
            </w:pPr>
          </w:p>
        </w:tc>
        <w:tc>
          <w:tcPr>
            <w:tcW w:w="1421" w:type="dxa"/>
            <w:vAlign w:val="center"/>
          </w:tcPr>
          <w:p w14:paraId="0C28F444" w14:textId="77777777" w:rsidR="0036099B" w:rsidRPr="00D7695E" w:rsidRDefault="0036099B" w:rsidP="0067576C">
            <w:pPr>
              <w:tabs>
                <w:tab w:val="clear" w:pos="542"/>
              </w:tabs>
              <w:spacing w:line="240" w:lineRule="auto"/>
              <w:ind w:left="-100" w:right="0"/>
              <w:rPr>
                <w:sz w:val="20"/>
                <w:szCs w:val="20"/>
              </w:rPr>
            </w:pPr>
          </w:p>
        </w:tc>
        <w:tc>
          <w:tcPr>
            <w:tcW w:w="993" w:type="dxa"/>
            <w:vAlign w:val="center"/>
          </w:tcPr>
          <w:p w14:paraId="208090DB" w14:textId="42853AAE" w:rsidR="0036099B" w:rsidRPr="00D7695E" w:rsidRDefault="0036099B" w:rsidP="0067576C">
            <w:pPr>
              <w:spacing w:line="240" w:lineRule="auto"/>
              <w:ind w:right="-76"/>
              <w:rPr>
                <w:sz w:val="20"/>
                <w:szCs w:val="20"/>
              </w:rPr>
            </w:pPr>
          </w:p>
        </w:tc>
        <w:tc>
          <w:tcPr>
            <w:tcW w:w="1134" w:type="dxa"/>
            <w:vAlign w:val="center"/>
          </w:tcPr>
          <w:p w14:paraId="7B1C12C9" w14:textId="77777777" w:rsidR="0036099B" w:rsidRPr="00D7695E" w:rsidRDefault="0036099B" w:rsidP="0067576C">
            <w:pPr>
              <w:spacing w:line="240" w:lineRule="auto"/>
              <w:ind w:right="0"/>
              <w:rPr>
                <w:sz w:val="20"/>
                <w:szCs w:val="20"/>
              </w:rPr>
            </w:pPr>
          </w:p>
        </w:tc>
        <w:tc>
          <w:tcPr>
            <w:tcW w:w="1346" w:type="dxa"/>
            <w:vAlign w:val="center"/>
          </w:tcPr>
          <w:p w14:paraId="7F41D40F" w14:textId="160C90CF" w:rsidR="0036099B" w:rsidRPr="00D7695E" w:rsidRDefault="0036099B" w:rsidP="0067576C">
            <w:pPr>
              <w:tabs>
                <w:tab w:val="clear" w:pos="542"/>
              </w:tabs>
              <w:spacing w:line="240" w:lineRule="auto"/>
              <w:ind w:right="-41"/>
              <w:rPr>
                <w:sz w:val="20"/>
                <w:szCs w:val="20"/>
              </w:rPr>
            </w:pPr>
          </w:p>
        </w:tc>
        <w:tc>
          <w:tcPr>
            <w:tcW w:w="1523" w:type="dxa"/>
            <w:vAlign w:val="center"/>
          </w:tcPr>
          <w:p w14:paraId="1B712DA0" w14:textId="77777777" w:rsidR="0036099B" w:rsidRPr="00D7695E" w:rsidRDefault="0036099B" w:rsidP="0067576C">
            <w:pPr>
              <w:tabs>
                <w:tab w:val="clear" w:pos="542"/>
              </w:tabs>
              <w:spacing w:line="240" w:lineRule="auto"/>
              <w:ind w:left="-40" w:right="-79"/>
              <w:rPr>
                <w:sz w:val="20"/>
                <w:szCs w:val="20"/>
              </w:rPr>
            </w:pPr>
          </w:p>
        </w:tc>
        <w:tc>
          <w:tcPr>
            <w:tcW w:w="1524" w:type="dxa"/>
            <w:vAlign w:val="center"/>
          </w:tcPr>
          <w:p w14:paraId="5FF0156F" w14:textId="77777777" w:rsidR="0036099B" w:rsidRPr="00D7695E" w:rsidRDefault="0036099B" w:rsidP="0067576C">
            <w:pPr>
              <w:spacing w:line="240" w:lineRule="auto"/>
              <w:ind w:right="0"/>
              <w:rPr>
                <w:sz w:val="20"/>
                <w:szCs w:val="20"/>
              </w:rPr>
            </w:pPr>
          </w:p>
        </w:tc>
      </w:tr>
      <w:tr w:rsidR="0036099B" w:rsidRPr="00D7695E" w14:paraId="3E1066B4" w14:textId="77777777" w:rsidTr="00D7695E">
        <w:tc>
          <w:tcPr>
            <w:tcW w:w="1409" w:type="dxa"/>
            <w:vAlign w:val="center"/>
          </w:tcPr>
          <w:p w14:paraId="17855424" w14:textId="77777777" w:rsidR="0036099B" w:rsidRPr="00D7695E" w:rsidRDefault="0036099B" w:rsidP="0067576C">
            <w:pPr>
              <w:spacing w:line="240" w:lineRule="auto"/>
              <w:ind w:right="0"/>
              <w:rPr>
                <w:sz w:val="20"/>
                <w:szCs w:val="20"/>
              </w:rPr>
            </w:pPr>
          </w:p>
        </w:tc>
        <w:tc>
          <w:tcPr>
            <w:tcW w:w="1421" w:type="dxa"/>
            <w:vAlign w:val="center"/>
          </w:tcPr>
          <w:p w14:paraId="2A68D6D4" w14:textId="77777777" w:rsidR="0036099B" w:rsidRPr="00D7695E" w:rsidRDefault="0036099B" w:rsidP="0067576C">
            <w:pPr>
              <w:tabs>
                <w:tab w:val="clear" w:pos="542"/>
              </w:tabs>
              <w:spacing w:line="240" w:lineRule="auto"/>
              <w:ind w:left="-100" w:right="0"/>
              <w:rPr>
                <w:sz w:val="20"/>
                <w:szCs w:val="20"/>
              </w:rPr>
            </w:pPr>
          </w:p>
        </w:tc>
        <w:tc>
          <w:tcPr>
            <w:tcW w:w="993" w:type="dxa"/>
            <w:vAlign w:val="center"/>
          </w:tcPr>
          <w:p w14:paraId="70F9B4C1" w14:textId="1A2F7A05" w:rsidR="0036099B" w:rsidRPr="00D7695E" w:rsidRDefault="0036099B" w:rsidP="0067576C">
            <w:pPr>
              <w:spacing w:line="240" w:lineRule="auto"/>
              <w:ind w:right="-76"/>
              <w:rPr>
                <w:sz w:val="20"/>
                <w:szCs w:val="20"/>
              </w:rPr>
            </w:pPr>
          </w:p>
        </w:tc>
        <w:tc>
          <w:tcPr>
            <w:tcW w:w="1134" w:type="dxa"/>
            <w:vAlign w:val="center"/>
          </w:tcPr>
          <w:p w14:paraId="3273ED05" w14:textId="77777777" w:rsidR="0036099B" w:rsidRPr="00D7695E" w:rsidRDefault="0036099B" w:rsidP="0067576C">
            <w:pPr>
              <w:spacing w:line="240" w:lineRule="auto"/>
              <w:ind w:right="0"/>
              <w:rPr>
                <w:sz w:val="20"/>
                <w:szCs w:val="20"/>
              </w:rPr>
            </w:pPr>
          </w:p>
        </w:tc>
        <w:tc>
          <w:tcPr>
            <w:tcW w:w="1346" w:type="dxa"/>
            <w:vAlign w:val="center"/>
          </w:tcPr>
          <w:p w14:paraId="36983B7D" w14:textId="7F09B50F" w:rsidR="0036099B" w:rsidRPr="00D7695E" w:rsidRDefault="0036099B" w:rsidP="0067576C">
            <w:pPr>
              <w:tabs>
                <w:tab w:val="clear" w:pos="542"/>
              </w:tabs>
              <w:spacing w:line="240" w:lineRule="auto"/>
              <w:ind w:right="-41"/>
              <w:rPr>
                <w:sz w:val="20"/>
                <w:szCs w:val="20"/>
              </w:rPr>
            </w:pPr>
          </w:p>
        </w:tc>
        <w:tc>
          <w:tcPr>
            <w:tcW w:w="1523" w:type="dxa"/>
            <w:vAlign w:val="center"/>
          </w:tcPr>
          <w:p w14:paraId="092EE921" w14:textId="77777777" w:rsidR="0036099B" w:rsidRPr="00D7695E" w:rsidRDefault="0036099B" w:rsidP="0067576C">
            <w:pPr>
              <w:tabs>
                <w:tab w:val="clear" w:pos="542"/>
              </w:tabs>
              <w:spacing w:line="240" w:lineRule="auto"/>
              <w:ind w:left="-40" w:right="-79"/>
              <w:rPr>
                <w:sz w:val="20"/>
                <w:szCs w:val="20"/>
              </w:rPr>
            </w:pPr>
          </w:p>
        </w:tc>
        <w:tc>
          <w:tcPr>
            <w:tcW w:w="1524" w:type="dxa"/>
            <w:vAlign w:val="center"/>
          </w:tcPr>
          <w:p w14:paraId="67B24BBC" w14:textId="77777777" w:rsidR="0036099B" w:rsidRPr="00D7695E" w:rsidRDefault="0036099B" w:rsidP="0067576C">
            <w:pPr>
              <w:spacing w:line="240" w:lineRule="auto"/>
              <w:ind w:right="0"/>
              <w:rPr>
                <w:sz w:val="20"/>
                <w:szCs w:val="20"/>
              </w:rPr>
            </w:pPr>
          </w:p>
        </w:tc>
      </w:tr>
      <w:tr w:rsidR="0067576C" w:rsidRPr="00D7695E" w14:paraId="4B54BCC1" w14:textId="77777777" w:rsidTr="00D7695E">
        <w:tc>
          <w:tcPr>
            <w:tcW w:w="1409" w:type="dxa"/>
            <w:vAlign w:val="center"/>
          </w:tcPr>
          <w:p w14:paraId="57FBB568" w14:textId="77777777" w:rsidR="0067576C" w:rsidRPr="00D7695E" w:rsidRDefault="0067576C" w:rsidP="0067576C">
            <w:pPr>
              <w:spacing w:line="240" w:lineRule="auto"/>
              <w:ind w:right="0"/>
              <w:rPr>
                <w:sz w:val="20"/>
                <w:szCs w:val="20"/>
              </w:rPr>
            </w:pPr>
          </w:p>
        </w:tc>
        <w:tc>
          <w:tcPr>
            <w:tcW w:w="1421" w:type="dxa"/>
            <w:vAlign w:val="center"/>
          </w:tcPr>
          <w:p w14:paraId="6E6B3B68" w14:textId="77777777" w:rsidR="0067576C" w:rsidRPr="00D7695E" w:rsidRDefault="0067576C" w:rsidP="0067576C">
            <w:pPr>
              <w:tabs>
                <w:tab w:val="clear" w:pos="542"/>
              </w:tabs>
              <w:spacing w:line="240" w:lineRule="auto"/>
              <w:ind w:left="-100" w:right="0"/>
              <w:rPr>
                <w:sz w:val="20"/>
                <w:szCs w:val="20"/>
              </w:rPr>
            </w:pPr>
          </w:p>
        </w:tc>
        <w:tc>
          <w:tcPr>
            <w:tcW w:w="993" w:type="dxa"/>
            <w:vAlign w:val="center"/>
          </w:tcPr>
          <w:p w14:paraId="22D302D0" w14:textId="77777777" w:rsidR="0067576C" w:rsidRPr="00D7695E" w:rsidRDefault="0067576C" w:rsidP="0067576C">
            <w:pPr>
              <w:spacing w:line="240" w:lineRule="auto"/>
              <w:ind w:right="-76"/>
              <w:rPr>
                <w:sz w:val="20"/>
                <w:szCs w:val="20"/>
              </w:rPr>
            </w:pPr>
          </w:p>
        </w:tc>
        <w:tc>
          <w:tcPr>
            <w:tcW w:w="1134" w:type="dxa"/>
            <w:vAlign w:val="center"/>
          </w:tcPr>
          <w:p w14:paraId="141FAD1F" w14:textId="77777777" w:rsidR="0067576C" w:rsidRPr="00D7695E" w:rsidRDefault="0067576C" w:rsidP="0067576C">
            <w:pPr>
              <w:spacing w:line="240" w:lineRule="auto"/>
              <w:ind w:right="0"/>
              <w:rPr>
                <w:sz w:val="20"/>
                <w:szCs w:val="20"/>
              </w:rPr>
            </w:pPr>
          </w:p>
        </w:tc>
        <w:tc>
          <w:tcPr>
            <w:tcW w:w="1346" w:type="dxa"/>
            <w:vAlign w:val="center"/>
          </w:tcPr>
          <w:p w14:paraId="1E4143A6" w14:textId="77777777" w:rsidR="0067576C" w:rsidRPr="00D7695E" w:rsidRDefault="0067576C" w:rsidP="0067576C">
            <w:pPr>
              <w:tabs>
                <w:tab w:val="clear" w:pos="542"/>
              </w:tabs>
              <w:spacing w:line="240" w:lineRule="auto"/>
              <w:ind w:right="-41"/>
              <w:rPr>
                <w:sz w:val="20"/>
                <w:szCs w:val="20"/>
              </w:rPr>
            </w:pPr>
          </w:p>
        </w:tc>
        <w:tc>
          <w:tcPr>
            <w:tcW w:w="1523" w:type="dxa"/>
            <w:vAlign w:val="center"/>
          </w:tcPr>
          <w:p w14:paraId="48CCF26C" w14:textId="77777777" w:rsidR="0067576C" w:rsidRPr="00D7695E" w:rsidRDefault="0067576C" w:rsidP="0067576C">
            <w:pPr>
              <w:tabs>
                <w:tab w:val="clear" w:pos="542"/>
              </w:tabs>
              <w:spacing w:line="240" w:lineRule="auto"/>
              <w:ind w:left="-40" w:right="-79"/>
              <w:rPr>
                <w:sz w:val="20"/>
                <w:szCs w:val="20"/>
              </w:rPr>
            </w:pPr>
          </w:p>
        </w:tc>
        <w:tc>
          <w:tcPr>
            <w:tcW w:w="1524" w:type="dxa"/>
            <w:vAlign w:val="center"/>
          </w:tcPr>
          <w:p w14:paraId="797CFF22" w14:textId="77777777" w:rsidR="0067576C" w:rsidRPr="00D7695E" w:rsidRDefault="0067576C" w:rsidP="0067576C">
            <w:pPr>
              <w:spacing w:line="240" w:lineRule="auto"/>
              <w:ind w:right="0"/>
              <w:rPr>
                <w:sz w:val="20"/>
                <w:szCs w:val="20"/>
              </w:rPr>
            </w:pPr>
          </w:p>
        </w:tc>
      </w:tr>
      <w:tr w:rsidR="0067576C" w:rsidRPr="00D7695E" w14:paraId="36727D56" w14:textId="77777777" w:rsidTr="00D7695E">
        <w:tc>
          <w:tcPr>
            <w:tcW w:w="1409" w:type="dxa"/>
            <w:vAlign w:val="center"/>
          </w:tcPr>
          <w:p w14:paraId="03D0927F" w14:textId="77777777" w:rsidR="0067576C" w:rsidRPr="00D7695E" w:rsidRDefault="0067576C" w:rsidP="0067576C">
            <w:pPr>
              <w:spacing w:line="240" w:lineRule="auto"/>
              <w:ind w:right="0"/>
              <w:rPr>
                <w:sz w:val="20"/>
                <w:szCs w:val="20"/>
              </w:rPr>
            </w:pPr>
          </w:p>
        </w:tc>
        <w:tc>
          <w:tcPr>
            <w:tcW w:w="1421" w:type="dxa"/>
            <w:vAlign w:val="center"/>
          </w:tcPr>
          <w:p w14:paraId="7390C649" w14:textId="77777777" w:rsidR="0067576C" w:rsidRPr="00D7695E" w:rsidRDefault="0067576C" w:rsidP="0067576C">
            <w:pPr>
              <w:tabs>
                <w:tab w:val="clear" w:pos="542"/>
              </w:tabs>
              <w:spacing w:line="240" w:lineRule="auto"/>
              <w:ind w:left="-100" w:right="0"/>
              <w:rPr>
                <w:sz w:val="20"/>
                <w:szCs w:val="20"/>
              </w:rPr>
            </w:pPr>
          </w:p>
        </w:tc>
        <w:tc>
          <w:tcPr>
            <w:tcW w:w="993" w:type="dxa"/>
            <w:vAlign w:val="center"/>
          </w:tcPr>
          <w:p w14:paraId="1413C88C" w14:textId="77777777" w:rsidR="0067576C" w:rsidRPr="00D7695E" w:rsidRDefault="0067576C" w:rsidP="0067576C">
            <w:pPr>
              <w:spacing w:line="240" w:lineRule="auto"/>
              <w:ind w:right="-76"/>
              <w:rPr>
                <w:sz w:val="20"/>
                <w:szCs w:val="20"/>
              </w:rPr>
            </w:pPr>
          </w:p>
        </w:tc>
        <w:tc>
          <w:tcPr>
            <w:tcW w:w="1134" w:type="dxa"/>
            <w:vAlign w:val="center"/>
          </w:tcPr>
          <w:p w14:paraId="5601573C" w14:textId="77777777" w:rsidR="0067576C" w:rsidRPr="00D7695E" w:rsidRDefault="0067576C" w:rsidP="0067576C">
            <w:pPr>
              <w:spacing w:line="240" w:lineRule="auto"/>
              <w:ind w:right="0"/>
              <w:rPr>
                <w:sz w:val="20"/>
                <w:szCs w:val="20"/>
              </w:rPr>
            </w:pPr>
          </w:p>
        </w:tc>
        <w:tc>
          <w:tcPr>
            <w:tcW w:w="1346" w:type="dxa"/>
            <w:vAlign w:val="center"/>
          </w:tcPr>
          <w:p w14:paraId="0C7C715E" w14:textId="77777777" w:rsidR="0067576C" w:rsidRPr="00D7695E" w:rsidRDefault="0067576C" w:rsidP="0067576C">
            <w:pPr>
              <w:tabs>
                <w:tab w:val="clear" w:pos="542"/>
              </w:tabs>
              <w:spacing w:line="240" w:lineRule="auto"/>
              <w:ind w:right="-41"/>
              <w:rPr>
                <w:sz w:val="20"/>
                <w:szCs w:val="20"/>
              </w:rPr>
            </w:pPr>
          </w:p>
        </w:tc>
        <w:tc>
          <w:tcPr>
            <w:tcW w:w="1523" w:type="dxa"/>
            <w:vAlign w:val="center"/>
          </w:tcPr>
          <w:p w14:paraId="1D15CB16" w14:textId="77777777" w:rsidR="0067576C" w:rsidRPr="00D7695E" w:rsidRDefault="0067576C" w:rsidP="0067576C">
            <w:pPr>
              <w:tabs>
                <w:tab w:val="clear" w:pos="542"/>
              </w:tabs>
              <w:spacing w:line="240" w:lineRule="auto"/>
              <w:ind w:left="-40" w:right="-79"/>
              <w:rPr>
                <w:sz w:val="20"/>
                <w:szCs w:val="20"/>
              </w:rPr>
            </w:pPr>
          </w:p>
        </w:tc>
        <w:tc>
          <w:tcPr>
            <w:tcW w:w="1524" w:type="dxa"/>
            <w:vAlign w:val="center"/>
          </w:tcPr>
          <w:p w14:paraId="681CDDB6" w14:textId="77777777" w:rsidR="0067576C" w:rsidRPr="00D7695E" w:rsidRDefault="0067576C" w:rsidP="0067576C">
            <w:pPr>
              <w:spacing w:line="240" w:lineRule="auto"/>
              <w:ind w:right="0"/>
              <w:rPr>
                <w:sz w:val="20"/>
                <w:szCs w:val="20"/>
              </w:rPr>
            </w:pPr>
          </w:p>
        </w:tc>
      </w:tr>
    </w:tbl>
    <w:p w14:paraId="6B4CDE93" w14:textId="77777777" w:rsidR="000014F2" w:rsidRPr="00112CAF" w:rsidRDefault="000014F2" w:rsidP="0067576C">
      <w:pPr>
        <w:spacing w:after="0" w:line="240" w:lineRule="auto"/>
      </w:pPr>
    </w:p>
    <w:p w14:paraId="113DDE83" w14:textId="29AFADB8" w:rsidR="00B93E35" w:rsidRPr="00112CAF" w:rsidRDefault="00B93E35" w:rsidP="0067576C">
      <w:pPr>
        <w:spacing w:line="240" w:lineRule="auto"/>
      </w:pPr>
      <w:r w:rsidRPr="00112CAF">
        <w:t>Para su diligenciamiento se tendrá en cuenta:</w:t>
      </w:r>
    </w:p>
    <w:p w14:paraId="4E0BC44E" w14:textId="2455BB62" w:rsidR="00B93E35" w:rsidRPr="00112CAF" w:rsidRDefault="00B93E35" w:rsidP="0067576C">
      <w:pPr>
        <w:pStyle w:val="ListParagraph"/>
        <w:numPr>
          <w:ilvl w:val="0"/>
          <w:numId w:val="29"/>
        </w:numPr>
        <w:spacing w:line="240" w:lineRule="auto"/>
      </w:pPr>
      <w:r w:rsidRPr="00112CAF">
        <w:t>Impacto identificado, corresponde a todos aquellos valorados como IMPORTANTE o MUY IMPORTANTE en el capítulo 5.2, lo</w:t>
      </w:r>
      <w:r w:rsidR="00B24E60" w:rsidRPr="00112CAF">
        <w:t>s</w:t>
      </w:r>
      <w:r w:rsidRPr="00112CAF">
        <w:t xml:space="preserve"> cuales deben tener como mínimo una medida de manejo.</w:t>
      </w:r>
    </w:p>
    <w:p w14:paraId="3A9EE9F3" w14:textId="55F7011E" w:rsidR="002259AD" w:rsidRPr="00112CAF" w:rsidRDefault="002259AD" w:rsidP="0067576C">
      <w:pPr>
        <w:pStyle w:val="ListParagraph"/>
        <w:numPr>
          <w:ilvl w:val="0"/>
          <w:numId w:val="29"/>
        </w:numPr>
        <w:spacing w:line="240" w:lineRule="auto"/>
      </w:pPr>
      <w:r w:rsidRPr="00112CAF">
        <w:t>Si el impacto valorado como IMPORTANTE o MUY IMPORTANTE requiere más de una medida de manejo, se diligenciará una fila adicional, como se muestra en el ejemplo.</w:t>
      </w:r>
    </w:p>
    <w:p w14:paraId="2D29402D" w14:textId="726A54AE" w:rsidR="0036099B" w:rsidRPr="00112CAF" w:rsidRDefault="0036099B" w:rsidP="0067576C">
      <w:pPr>
        <w:pStyle w:val="ListParagraph"/>
        <w:numPr>
          <w:ilvl w:val="0"/>
          <w:numId w:val="29"/>
        </w:numPr>
        <w:spacing w:line="240" w:lineRule="auto"/>
      </w:pPr>
      <w:r w:rsidRPr="00112CAF">
        <w:t>Aspecto</w:t>
      </w:r>
      <w:r w:rsidR="002259AD" w:rsidRPr="00112CAF">
        <w:t>s</w:t>
      </w:r>
      <w:r w:rsidRPr="00112CAF">
        <w:t xml:space="preserve"> ambiental</w:t>
      </w:r>
      <w:r w:rsidR="002259AD" w:rsidRPr="00112CAF">
        <w:t>es</w:t>
      </w:r>
      <w:r w:rsidRPr="00112CAF">
        <w:t xml:space="preserve"> son los elementos derivados de la actividad minera que interactúa</w:t>
      </w:r>
      <w:r w:rsidR="002259AD" w:rsidRPr="00112CAF">
        <w:t>n</w:t>
      </w:r>
      <w:r w:rsidRPr="00112CAF">
        <w:t xml:space="preserve"> con el medio ambiente generando un impacto.</w:t>
      </w:r>
    </w:p>
    <w:p w14:paraId="370F4805" w14:textId="7EB387E6" w:rsidR="00B93E35" w:rsidRPr="00112CAF" w:rsidRDefault="00B93E35" w:rsidP="0067576C">
      <w:pPr>
        <w:pStyle w:val="ListParagraph"/>
        <w:numPr>
          <w:ilvl w:val="0"/>
          <w:numId w:val="29"/>
        </w:numPr>
        <w:spacing w:line="240" w:lineRule="auto"/>
      </w:pPr>
      <w:r w:rsidRPr="00112CAF">
        <w:t>El medio puede ser biótico, abiótico o socioeconómico y los componentes</w:t>
      </w:r>
      <w:r w:rsidR="00B24E60" w:rsidRPr="00112CAF">
        <w:t xml:space="preserve"> corresponden a los señalados en e</w:t>
      </w:r>
      <w:r w:rsidR="00B24E60" w:rsidRPr="00856B86">
        <w:t xml:space="preserve">l </w:t>
      </w:r>
      <w:r w:rsidR="006F7CBC" w:rsidRPr="00BC3BD1">
        <w:t>Capítulo 3.</w:t>
      </w:r>
    </w:p>
    <w:p w14:paraId="47235B18" w14:textId="1E81F0CB" w:rsidR="007452F0" w:rsidRPr="00112CAF" w:rsidRDefault="007452F0" w:rsidP="0067576C">
      <w:pPr>
        <w:pStyle w:val="ListParagraph"/>
        <w:numPr>
          <w:ilvl w:val="0"/>
          <w:numId w:val="29"/>
        </w:numPr>
        <w:spacing w:line="240" w:lineRule="auto"/>
      </w:pPr>
      <w:r w:rsidRPr="00112CAF">
        <w:t>Se deben añadir las filas necesarias, según el número de impactos calificados como IMPORTANTE y MUY IMPORTANTE.</w:t>
      </w:r>
    </w:p>
    <w:p w14:paraId="431CD7CF" w14:textId="2A127270" w:rsidR="002259AD" w:rsidRPr="00112CAF" w:rsidRDefault="002259AD" w:rsidP="0067576C">
      <w:pPr>
        <w:pStyle w:val="ListParagraph"/>
        <w:numPr>
          <w:ilvl w:val="0"/>
          <w:numId w:val="29"/>
        </w:numPr>
        <w:spacing w:line="240" w:lineRule="auto"/>
      </w:pPr>
      <w:r w:rsidRPr="00112CAF">
        <w:t>Este formato servirá de base para el seguimiento y verificación de cumplimiento por parte de la autoridad ambiental, por lo cual, las medidas formuladas deben ser comprobables.</w:t>
      </w:r>
    </w:p>
    <w:p w14:paraId="521DA2AF" w14:textId="48718B73" w:rsidR="002259AD" w:rsidRDefault="00B93E35" w:rsidP="0067576C">
      <w:pPr>
        <w:spacing w:after="0" w:line="240" w:lineRule="auto"/>
      </w:pPr>
      <w:r w:rsidRPr="00112CAF">
        <w:t>A partir del plan diseñado, se debe entregar un cronograma anual de implementación de medidas de manejo ambiental</w:t>
      </w:r>
      <w:r w:rsidR="00384741">
        <w:t>, indicando de manera mensual y semanal, la periodicidad de cada una, de acuerdo con lo formulado en el plan.</w:t>
      </w:r>
    </w:p>
    <w:p w14:paraId="54CD11AC" w14:textId="77777777" w:rsidR="0067576C" w:rsidRDefault="0067576C" w:rsidP="0067576C">
      <w:pPr>
        <w:spacing w:after="0" w:line="240" w:lineRule="auto"/>
      </w:pPr>
    </w:p>
    <w:p w14:paraId="4FC1587F" w14:textId="77777777" w:rsidR="0067576C" w:rsidRDefault="0067576C" w:rsidP="0067576C">
      <w:pPr>
        <w:spacing w:after="0" w:line="240" w:lineRule="auto"/>
      </w:pPr>
    </w:p>
    <w:p w14:paraId="7B9B822E" w14:textId="77777777" w:rsidR="0067576C" w:rsidRDefault="0067576C" w:rsidP="0067576C">
      <w:pPr>
        <w:spacing w:after="0" w:line="240" w:lineRule="auto"/>
      </w:pPr>
    </w:p>
    <w:p w14:paraId="0BEBBE54" w14:textId="77777777" w:rsidR="00D7695E" w:rsidRPr="00112CAF" w:rsidRDefault="00D7695E" w:rsidP="0067576C">
      <w:pPr>
        <w:spacing w:after="0" w:line="240" w:lineRule="auto"/>
      </w:pPr>
    </w:p>
    <w:p w14:paraId="5A847243" w14:textId="303A93CB" w:rsidR="00B642B0" w:rsidRPr="00180BE8" w:rsidRDefault="00D7695E" w:rsidP="0067576C">
      <w:pPr>
        <w:pStyle w:val="Heading1"/>
        <w:spacing w:line="240" w:lineRule="auto"/>
      </w:pPr>
      <w:bookmarkStart w:id="75" w:name="_Toc146443939"/>
      <w:bookmarkStart w:id="76" w:name="_Toc146785291"/>
      <w:r w:rsidRPr="00180BE8">
        <w:lastRenderedPageBreak/>
        <w:t xml:space="preserve">PLAN </w:t>
      </w:r>
      <w:r>
        <w:t>D</w:t>
      </w:r>
      <w:r w:rsidRPr="00180BE8">
        <w:t xml:space="preserve">E CIERRE, DESMANTELAMIENTO </w:t>
      </w:r>
      <w:r>
        <w:t>Y</w:t>
      </w:r>
      <w:r w:rsidRPr="00180BE8">
        <w:t xml:space="preserve"> </w:t>
      </w:r>
      <w:r>
        <w:t>U</w:t>
      </w:r>
      <w:r w:rsidRPr="00180BE8">
        <w:t xml:space="preserve">SOS </w:t>
      </w:r>
      <w:r>
        <w:t>P</w:t>
      </w:r>
      <w:r w:rsidRPr="00180BE8">
        <w:t>OSMINERÍA</w:t>
      </w:r>
      <w:bookmarkEnd w:id="75"/>
      <w:bookmarkEnd w:id="76"/>
    </w:p>
    <w:p w14:paraId="6C488B21" w14:textId="7D55B255" w:rsidR="18727F62" w:rsidRPr="00112CAF" w:rsidRDefault="7D89921F" w:rsidP="0067576C">
      <w:pPr>
        <w:spacing w:line="240" w:lineRule="auto"/>
        <w:rPr>
          <w:highlight w:val="yellow"/>
          <w:lang w:val="es"/>
        </w:rPr>
      </w:pPr>
      <w:r w:rsidRPr="00112CAF">
        <w:rPr>
          <w:lang w:val="es"/>
        </w:rPr>
        <w:t xml:space="preserve">El plan de cierre, desmantelamiento y usos posminería debe proporcionar una guía general para el cierre progresivo de la actividad y desmantelamiento de infraestructura, así como la planificación de la adecuación del área afectada. </w:t>
      </w:r>
    </w:p>
    <w:p w14:paraId="310D8717" w14:textId="6869436E" w:rsidR="00932285" w:rsidRPr="00112CAF" w:rsidRDefault="4CD27499" w:rsidP="0067576C">
      <w:pPr>
        <w:spacing w:line="240" w:lineRule="auto"/>
        <w:rPr>
          <w:lang w:val="es"/>
        </w:rPr>
      </w:pPr>
      <w:r w:rsidRPr="00112CAF">
        <w:rPr>
          <w:lang w:val="es"/>
        </w:rPr>
        <w:t>Dentro del plan de desmantelamiento y usos posminería se deben incluir, como mínimo, las siguientes acciones:</w:t>
      </w:r>
    </w:p>
    <w:p w14:paraId="18F3DE76" w14:textId="410D63A8" w:rsidR="4CD27499" w:rsidRPr="00112CAF" w:rsidRDefault="7D89921F" w:rsidP="0067576C">
      <w:pPr>
        <w:pStyle w:val="ListParagraph"/>
        <w:numPr>
          <w:ilvl w:val="0"/>
          <w:numId w:val="11"/>
        </w:numPr>
        <w:tabs>
          <w:tab w:val="clear" w:pos="542"/>
        </w:tabs>
        <w:spacing w:line="240" w:lineRule="auto"/>
        <w:rPr>
          <w:lang w:val="es"/>
        </w:rPr>
      </w:pPr>
      <w:r w:rsidRPr="00112CAF">
        <w:rPr>
          <w:lang w:val="es"/>
        </w:rPr>
        <w:t>Estrategia de información a las comunidades y autoridades. Se debe diseñar un plan para:</w:t>
      </w:r>
    </w:p>
    <w:p w14:paraId="410ECD27" w14:textId="06ECFF09" w:rsidR="4CD27499" w:rsidRPr="00112CAF" w:rsidRDefault="0037629F" w:rsidP="0067576C">
      <w:pPr>
        <w:pStyle w:val="ListParagraph"/>
        <w:numPr>
          <w:ilvl w:val="0"/>
          <w:numId w:val="2"/>
        </w:numPr>
        <w:tabs>
          <w:tab w:val="clear" w:pos="542"/>
        </w:tabs>
        <w:spacing w:line="240" w:lineRule="auto"/>
        <w:rPr>
          <w:lang w:val="es-CO"/>
        </w:rPr>
      </w:pPr>
      <w:r w:rsidRPr="00112CAF">
        <w:rPr>
          <w:lang w:val="es-CO"/>
        </w:rPr>
        <w:t>Informar a los líderes de las Juntas de Acción Comunal (JAC), y las comunidades vecinas (si aplica), a la alcaldía y la autoridad ambiental competente sobre los avances o decisiones que se puedan tomar en relación con las medidas de desmantelamiento y usos</w:t>
      </w:r>
      <w:r w:rsidRPr="00112CAF">
        <w:rPr>
          <w:lang w:val="es"/>
        </w:rPr>
        <w:t xml:space="preserve"> posminería</w:t>
      </w:r>
      <w:r w:rsidRPr="00112CAF">
        <w:rPr>
          <w:lang w:val="es-CO"/>
        </w:rPr>
        <w:t xml:space="preserve">. </w:t>
      </w:r>
    </w:p>
    <w:p w14:paraId="5A7CB941" w14:textId="1E7614C0" w:rsidR="4CD27499" w:rsidRPr="00112CAF" w:rsidRDefault="4CD27499" w:rsidP="0067576C">
      <w:pPr>
        <w:pStyle w:val="ListParagraph"/>
        <w:numPr>
          <w:ilvl w:val="0"/>
          <w:numId w:val="2"/>
        </w:numPr>
        <w:tabs>
          <w:tab w:val="clear" w:pos="542"/>
        </w:tabs>
        <w:spacing w:line="240" w:lineRule="auto"/>
        <w:rPr>
          <w:lang w:val="es-CO"/>
        </w:rPr>
      </w:pPr>
      <w:r w:rsidRPr="00112CAF">
        <w:rPr>
          <w:lang w:val="es-CO"/>
        </w:rPr>
        <w:t xml:space="preserve">Informar a los trabajadores de la operación minera las acciones para el desmantelamiento progresivo y definitivo. </w:t>
      </w:r>
    </w:p>
    <w:p w14:paraId="2BC1FECC" w14:textId="4DE77DBB" w:rsidR="00932285" w:rsidRPr="00112CAF" w:rsidRDefault="00E52F7F" w:rsidP="0067576C">
      <w:pPr>
        <w:pStyle w:val="ListParagraph"/>
        <w:numPr>
          <w:ilvl w:val="0"/>
          <w:numId w:val="11"/>
        </w:numPr>
        <w:tabs>
          <w:tab w:val="clear" w:pos="542"/>
        </w:tabs>
        <w:spacing w:line="240" w:lineRule="auto"/>
        <w:rPr>
          <w:color w:val="FF0000"/>
          <w:lang w:val="es"/>
        </w:rPr>
      </w:pPr>
      <w:r>
        <w:rPr>
          <w:lang w:val="es"/>
        </w:rPr>
        <w:t xml:space="preserve"> </w:t>
      </w:r>
      <w:r w:rsidR="7D89921F" w:rsidRPr="00112CAF">
        <w:rPr>
          <w:lang w:val="es"/>
        </w:rPr>
        <w:t xml:space="preserve">Aseguramiento de la estabilidad física y adecuación </w:t>
      </w:r>
      <w:r w:rsidR="0037629F" w:rsidRPr="00112CAF">
        <w:rPr>
          <w:lang w:val="es"/>
        </w:rPr>
        <w:t>morfológica</w:t>
      </w:r>
      <w:r w:rsidR="7D89921F" w:rsidRPr="00112CAF">
        <w:rPr>
          <w:lang w:val="es"/>
        </w:rPr>
        <w:t xml:space="preserve"> de taludes, túneles, depósitos de residuos mineros, cauces y orillas de cuerpos de agua.</w:t>
      </w:r>
    </w:p>
    <w:p w14:paraId="39A78C9C" w14:textId="77777777" w:rsidR="00D7695E" w:rsidRDefault="7D89921F" w:rsidP="0067576C">
      <w:pPr>
        <w:pStyle w:val="ListParagraph"/>
        <w:numPr>
          <w:ilvl w:val="0"/>
          <w:numId w:val="11"/>
        </w:numPr>
        <w:tabs>
          <w:tab w:val="clear" w:pos="542"/>
        </w:tabs>
        <w:spacing w:line="240" w:lineRule="auto"/>
        <w:rPr>
          <w:lang w:val="es"/>
        </w:rPr>
      </w:pPr>
      <w:r w:rsidRPr="00112CAF">
        <w:rPr>
          <w:lang w:val="es"/>
        </w:rPr>
        <w:t>Desmantelamiento, demolición y retiro de equipos y maquinaria.</w:t>
      </w:r>
    </w:p>
    <w:p w14:paraId="4925889C" w14:textId="546ECC7C" w:rsidR="00492DF0" w:rsidRPr="00D7695E" w:rsidRDefault="7D89921F" w:rsidP="0067576C">
      <w:pPr>
        <w:pStyle w:val="ListParagraph"/>
        <w:tabs>
          <w:tab w:val="clear" w:pos="542"/>
        </w:tabs>
        <w:spacing w:after="0" w:line="240" w:lineRule="auto"/>
        <w:rPr>
          <w:lang w:val="es"/>
        </w:rPr>
      </w:pPr>
      <w:r w:rsidRPr="00D7695E">
        <w:rPr>
          <w:lang w:val="es"/>
        </w:rPr>
        <w:t xml:space="preserve">Acciones propuestas para la </w:t>
      </w:r>
      <w:r w:rsidR="0037629F" w:rsidRPr="00D7695E">
        <w:rPr>
          <w:lang w:val="es"/>
        </w:rPr>
        <w:t>rehabilitación</w:t>
      </w:r>
      <w:r w:rsidRPr="00D7695E">
        <w:rPr>
          <w:lang w:val="es"/>
        </w:rPr>
        <w:t xml:space="preserve"> ecológica de áreas afectadas por las operaciones mineras, botaderos y demás instalaciones existentes y propuesta de diseño paisajístico final indicando los usos posminería definidos, priorizando, en donde aplique, la siembra de especies vegetales nativas.</w:t>
      </w:r>
      <w:r w:rsidR="00492DF0" w:rsidRPr="00D7695E">
        <w:rPr>
          <w:lang w:val="es"/>
        </w:rPr>
        <w:t xml:space="preserve"> </w:t>
      </w:r>
    </w:p>
    <w:p w14:paraId="0E73F688" w14:textId="6C1FACA9" w:rsidR="4CD27499" w:rsidRPr="00112CAF" w:rsidRDefault="00492DF0" w:rsidP="0067576C">
      <w:pPr>
        <w:pStyle w:val="Caption"/>
        <w:tabs>
          <w:tab w:val="clear" w:pos="542"/>
        </w:tabs>
        <w:ind w:firstLine="720"/>
        <w:rPr>
          <w:lang w:val="es"/>
        </w:rPr>
      </w:pPr>
      <w:bookmarkStart w:id="77" w:name="_Toc146785340"/>
      <w:r>
        <w:t xml:space="preserve">Plano </w:t>
      </w:r>
      <w:r>
        <w:fldChar w:fldCharType="begin"/>
      </w:r>
      <w:r>
        <w:instrText xml:space="preserve"> SEQ Plano \* ARABIC </w:instrText>
      </w:r>
      <w:r>
        <w:fldChar w:fldCharType="separate"/>
      </w:r>
      <w:r>
        <w:rPr>
          <w:noProof/>
        </w:rPr>
        <w:t>9</w:t>
      </w:r>
      <w:r>
        <w:fldChar w:fldCharType="end"/>
      </w:r>
      <w:r>
        <w:t>. Propuesta de diseño paisajístico.</w:t>
      </w:r>
      <w:bookmarkEnd w:id="77"/>
    </w:p>
    <w:p w14:paraId="077E2F63" w14:textId="77777777" w:rsidR="00136D0A" w:rsidRPr="00112CAF" w:rsidRDefault="7D89921F" w:rsidP="0067576C">
      <w:pPr>
        <w:pStyle w:val="ListParagraph"/>
        <w:numPr>
          <w:ilvl w:val="0"/>
          <w:numId w:val="11"/>
        </w:numPr>
        <w:tabs>
          <w:tab w:val="clear" w:pos="542"/>
        </w:tabs>
        <w:spacing w:line="240" w:lineRule="auto"/>
        <w:rPr>
          <w:lang w:val="es"/>
        </w:rPr>
      </w:pPr>
      <w:r w:rsidRPr="00112CAF">
        <w:rPr>
          <w:lang w:val="es"/>
        </w:rPr>
        <w:t xml:space="preserve">Diseños y localización de los sistemas de tratamiento de aguas de mina y </w:t>
      </w:r>
      <w:r w:rsidRPr="00112CAF">
        <w:rPr>
          <w:lang w:val="es-CO"/>
        </w:rPr>
        <w:t xml:space="preserve">recolección y conducción de escorrentía superficial </w:t>
      </w:r>
      <w:r w:rsidRPr="00112CAF">
        <w:rPr>
          <w:lang w:val="es"/>
        </w:rPr>
        <w:t>que serán dejados en funcionamiento para garantizar la calidad de los recursos naturales y plan de mantenimiento y monitoreo.</w:t>
      </w:r>
    </w:p>
    <w:p w14:paraId="2D7E2AA9" w14:textId="0D9425E3" w:rsidR="00932285" w:rsidRPr="00112CAF" w:rsidRDefault="7D89921F" w:rsidP="0067576C">
      <w:pPr>
        <w:pStyle w:val="ListParagraph"/>
        <w:numPr>
          <w:ilvl w:val="0"/>
          <w:numId w:val="11"/>
        </w:numPr>
        <w:tabs>
          <w:tab w:val="clear" w:pos="542"/>
        </w:tabs>
        <w:spacing w:line="240" w:lineRule="auto"/>
        <w:rPr>
          <w:lang w:val="es"/>
        </w:rPr>
      </w:pPr>
      <w:r w:rsidRPr="00112CAF">
        <w:rPr>
          <w:lang w:val="es"/>
        </w:rPr>
        <w:t>Actividades de mantenimiento y monitoreo para la verificación de la efectividad y eficacia de las medidas del plan de desmantelamiento y usos posminería.</w:t>
      </w:r>
    </w:p>
    <w:p w14:paraId="41960994" w14:textId="6E966C3F" w:rsidR="00932285" w:rsidRPr="00112CAF" w:rsidRDefault="7D89921F" w:rsidP="0067576C">
      <w:pPr>
        <w:pStyle w:val="ListParagraph"/>
        <w:numPr>
          <w:ilvl w:val="0"/>
          <w:numId w:val="11"/>
        </w:numPr>
        <w:tabs>
          <w:tab w:val="clear" w:pos="542"/>
        </w:tabs>
        <w:spacing w:line="240" w:lineRule="auto"/>
        <w:rPr>
          <w:lang w:val="es"/>
        </w:rPr>
      </w:pPr>
      <w:r w:rsidRPr="00112CAF">
        <w:rPr>
          <w:lang w:val="es"/>
        </w:rPr>
        <w:t>Cronograma de actividades.</w:t>
      </w:r>
    </w:p>
    <w:p w14:paraId="1F0D6EAE" w14:textId="7D14ADCB" w:rsidR="0067576C" w:rsidRDefault="0067576C" w:rsidP="0067576C">
      <w:pPr>
        <w:spacing w:line="240" w:lineRule="auto"/>
      </w:pPr>
      <w:r>
        <w:br w:type="page"/>
      </w:r>
    </w:p>
    <w:p w14:paraId="1D5C4DB8" w14:textId="77777777" w:rsidR="4CD27499" w:rsidRPr="00112CAF" w:rsidRDefault="4CD27499" w:rsidP="0067576C">
      <w:pPr>
        <w:spacing w:line="240" w:lineRule="auto"/>
      </w:pPr>
    </w:p>
    <w:p w14:paraId="5DD11DC8" w14:textId="7100699A" w:rsidR="00BE44E4" w:rsidRPr="00624724" w:rsidRDefault="00D7695E" w:rsidP="0067576C">
      <w:pPr>
        <w:pStyle w:val="Heading1"/>
        <w:numPr>
          <w:ilvl w:val="0"/>
          <w:numId w:val="0"/>
        </w:numPr>
        <w:spacing w:line="240" w:lineRule="auto"/>
        <w:ind w:left="720"/>
        <w:rPr>
          <w:lang w:val="es-ES_tradnl"/>
        </w:rPr>
      </w:pPr>
      <w:bookmarkStart w:id="78" w:name="_Hlk67059427"/>
      <w:bookmarkStart w:id="79" w:name="_Toc146119536"/>
      <w:bookmarkStart w:id="80" w:name="_Ref146131191"/>
      <w:bookmarkStart w:id="81" w:name="_Toc146313891"/>
      <w:bookmarkStart w:id="82" w:name="_Toc146443940"/>
      <w:bookmarkStart w:id="83" w:name="_Toc146785292"/>
      <w:bookmarkEnd w:id="78"/>
      <w:r w:rsidRPr="00624724">
        <w:t xml:space="preserve">ANEXO 1. </w:t>
      </w:r>
      <w:bookmarkStart w:id="84" w:name="_Hlk146474998"/>
      <w:bookmarkEnd w:id="79"/>
      <w:bookmarkEnd w:id="80"/>
      <w:r w:rsidRPr="00624724">
        <w:rPr>
          <w:lang w:val="es-ES_tradnl"/>
        </w:rPr>
        <w:t>DETERMINANTES AMBIENTALES DEL MEDIO NATURAL</w:t>
      </w:r>
      <w:bookmarkEnd w:id="81"/>
      <w:bookmarkEnd w:id="82"/>
      <w:bookmarkEnd w:id="83"/>
    </w:p>
    <w:bookmarkEnd w:id="84"/>
    <w:p w14:paraId="076F5AE7" w14:textId="58E49EDB" w:rsidR="00BE44E4" w:rsidRPr="00112CAF" w:rsidRDefault="00BE44E4" w:rsidP="0067576C">
      <w:pPr>
        <w:spacing w:line="240" w:lineRule="auto"/>
        <w:rPr>
          <w:lang w:val="es-ES_tradnl"/>
        </w:rPr>
      </w:pPr>
      <w:r w:rsidRPr="00112CAF">
        <w:rPr>
          <w:lang w:val="es-ES_tradnl"/>
        </w:rPr>
        <w:t xml:space="preserve">La siguiente tabla es un compendio de las </w:t>
      </w:r>
      <w:r w:rsidRPr="00112CAF">
        <w:rPr>
          <w:lang w:val="es-CO"/>
        </w:rPr>
        <w:t>Áreas de manejo especial que constituyen determinantes ambientales del ordenamiento territorial y sobre las cuales se debe analizar las acciones a tomar frente a las actividades mineras con superposición.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79"/>
        <w:gridCol w:w="2179"/>
        <w:gridCol w:w="5137"/>
      </w:tblGrid>
      <w:tr w:rsidR="00BE44E4" w:rsidRPr="00D7695E" w14:paraId="1CC2D795" w14:textId="473E724A" w:rsidTr="00BE44E4">
        <w:trPr>
          <w:trHeight w:val="212"/>
          <w:tblHeader/>
          <w:jc w:val="center"/>
        </w:trPr>
        <w:tc>
          <w:tcPr>
            <w:tcW w:w="2253" w:type="pct"/>
            <w:gridSpan w:val="3"/>
            <w:tcBorders>
              <w:top w:val="single" w:sz="4" w:space="0" w:color="auto"/>
              <w:left w:val="single" w:sz="4" w:space="0" w:color="auto"/>
              <w:bottom w:val="single" w:sz="4" w:space="0" w:color="auto"/>
              <w:right w:val="single" w:sz="4" w:space="0" w:color="auto"/>
            </w:tcBorders>
            <w:shd w:val="clear" w:color="auto" w:fill="96BF53"/>
            <w:vAlign w:val="center"/>
          </w:tcPr>
          <w:p w14:paraId="4C957553" w14:textId="41958EAE" w:rsidR="00BE44E4" w:rsidRPr="00D7695E" w:rsidRDefault="00BE44E4" w:rsidP="0067576C">
            <w:pPr>
              <w:spacing w:after="0" w:line="240" w:lineRule="auto"/>
              <w:rPr>
                <w:lang w:val="es-CO"/>
              </w:rPr>
            </w:pPr>
            <w:r w:rsidRPr="00D7695E">
              <w:rPr>
                <w:lang w:val="es-CO"/>
              </w:rPr>
              <w:t>Sistema</w:t>
            </w:r>
          </w:p>
        </w:tc>
        <w:tc>
          <w:tcPr>
            <w:tcW w:w="2747" w:type="pct"/>
            <w:tcBorders>
              <w:top w:val="single" w:sz="4" w:space="0" w:color="auto"/>
              <w:left w:val="single" w:sz="4" w:space="0" w:color="auto"/>
              <w:bottom w:val="single" w:sz="4" w:space="0" w:color="auto"/>
              <w:right w:val="single" w:sz="4" w:space="0" w:color="auto"/>
            </w:tcBorders>
            <w:shd w:val="clear" w:color="auto" w:fill="96BF53"/>
          </w:tcPr>
          <w:p w14:paraId="41B34957" w14:textId="41DA2F34" w:rsidR="00BE44E4" w:rsidRPr="00D7695E" w:rsidRDefault="00BE44E4" w:rsidP="0067576C">
            <w:pPr>
              <w:spacing w:after="0" w:line="240" w:lineRule="auto"/>
              <w:rPr>
                <w:lang w:val="es-CO"/>
              </w:rPr>
            </w:pPr>
            <w:r w:rsidRPr="00D7695E">
              <w:rPr>
                <w:lang w:val="es-CO"/>
              </w:rPr>
              <w:t>Áreas de manejo especial</w:t>
            </w:r>
          </w:p>
        </w:tc>
      </w:tr>
      <w:tr w:rsidR="005325F5" w:rsidRPr="00D7695E" w14:paraId="6A1CFD5E" w14:textId="77777777" w:rsidTr="0037629F">
        <w:trPr>
          <w:trHeight w:val="212"/>
          <w:jc w:val="center"/>
        </w:trPr>
        <w:tc>
          <w:tcPr>
            <w:tcW w:w="832" w:type="pct"/>
            <w:vMerge w:val="restart"/>
            <w:tcBorders>
              <w:top w:val="single" w:sz="4" w:space="0" w:color="auto"/>
            </w:tcBorders>
            <w:shd w:val="clear" w:color="auto" w:fill="auto"/>
            <w:vAlign w:val="center"/>
            <w:hideMark/>
          </w:tcPr>
          <w:p w14:paraId="025AF1F0" w14:textId="37FE443D" w:rsidR="005325F5" w:rsidRPr="00D7695E" w:rsidRDefault="00BE44E4" w:rsidP="0067576C">
            <w:pPr>
              <w:spacing w:after="0" w:line="240" w:lineRule="auto"/>
              <w:rPr>
                <w:lang w:val="es-CO"/>
              </w:rPr>
            </w:pPr>
            <w:r w:rsidRPr="00D7695E">
              <w:rPr>
                <w:lang w:val="es-CO"/>
              </w:rPr>
              <w:t xml:space="preserve">Sistema Nacional de Áreas Protegidas </w:t>
            </w:r>
            <w:r w:rsidR="005325F5" w:rsidRPr="00D7695E">
              <w:rPr>
                <w:lang w:val="es-CO"/>
              </w:rPr>
              <w:t>SINAP</w:t>
            </w:r>
          </w:p>
        </w:tc>
        <w:tc>
          <w:tcPr>
            <w:tcW w:w="1421" w:type="pct"/>
            <w:gridSpan w:val="2"/>
            <w:vMerge w:val="restart"/>
            <w:tcBorders>
              <w:top w:val="single" w:sz="4" w:space="0" w:color="auto"/>
            </w:tcBorders>
            <w:shd w:val="clear" w:color="auto" w:fill="auto"/>
            <w:vAlign w:val="center"/>
            <w:hideMark/>
          </w:tcPr>
          <w:p w14:paraId="03586FEF" w14:textId="5386F24B" w:rsidR="005325F5" w:rsidRPr="00D7695E" w:rsidRDefault="00BE44E4" w:rsidP="0067576C">
            <w:pPr>
              <w:spacing w:after="0" w:line="240" w:lineRule="auto"/>
              <w:rPr>
                <w:lang w:val="es-CO"/>
              </w:rPr>
            </w:pPr>
            <w:r w:rsidRPr="00D7695E">
              <w:rPr>
                <w:lang w:val="es-CO"/>
              </w:rPr>
              <w:t xml:space="preserve">Áreas del Sistema de Parques Nacionales Naturales de Colombia </w:t>
            </w:r>
            <w:r w:rsidR="005325F5" w:rsidRPr="00D7695E">
              <w:rPr>
                <w:lang w:val="es-CO"/>
              </w:rPr>
              <w:t>– SPNNC</w:t>
            </w:r>
          </w:p>
        </w:tc>
        <w:tc>
          <w:tcPr>
            <w:tcW w:w="2747" w:type="pct"/>
            <w:tcBorders>
              <w:top w:val="single" w:sz="4" w:space="0" w:color="auto"/>
            </w:tcBorders>
            <w:shd w:val="clear" w:color="auto" w:fill="auto"/>
            <w:hideMark/>
          </w:tcPr>
          <w:p w14:paraId="72CAD367" w14:textId="77777777" w:rsidR="005325F5" w:rsidRPr="00D7695E" w:rsidRDefault="005325F5" w:rsidP="0067576C">
            <w:pPr>
              <w:spacing w:after="0" w:line="240" w:lineRule="auto"/>
              <w:rPr>
                <w:lang w:val="es-CO"/>
              </w:rPr>
            </w:pPr>
            <w:r w:rsidRPr="00D7695E">
              <w:rPr>
                <w:lang w:val="es-CO"/>
              </w:rPr>
              <w:t>Parques Nacionales Naturales</w:t>
            </w:r>
          </w:p>
        </w:tc>
      </w:tr>
      <w:tr w:rsidR="005325F5" w:rsidRPr="00D7695E" w14:paraId="4E709C60" w14:textId="77777777" w:rsidTr="00BE44E4">
        <w:trPr>
          <w:trHeight w:val="272"/>
          <w:jc w:val="center"/>
        </w:trPr>
        <w:tc>
          <w:tcPr>
            <w:tcW w:w="832" w:type="pct"/>
            <w:vMerge/>
            <w:shd w:val="clear" w:color="auto" w:fill="auto"/>
            <w:hideMark/>
          </w:tcPr>
          <w:p w14:paraId="7530EF2A"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71540D4D" w14:textId="77777777" w:rsidR="005325F5" w:rsidRPr="00D7695E" w:rsidRDefault="005325F5" w:rsidP="0067576C">
            <w:pPr>
              <w:spacing w:after="0" w:line="240" w:lineRule="auto"/>
              <w:rPr>
                <w:lang w:val="es-CO"/>
              </w:rPr>
            </w:pPr>
          </w:p>
        </w:tc>
        <w:tc>
          <w:tcPr>
            <w:tcW w:w="2747" w:type="pct"/>
            <w:shd w:val="clear" w:color="auto" w:fill="auto"/>
            <w:hideMark/>
          </w:tcPr>
          <w:p w14:paraId="408F244E" w14:textId="77777777" w:rsidR="005325F5" w:rsidRPr="00D7695E" w:rsidRDefault="005325F5" w:rsidP="0067576C">
            <w:pPr>
              <w:spacing w:after="0" w:line="240" w:lineRule="auto"/>
              <w:rPr>
                <w:lang w:val="es-CO"/>
              </w:rPr>
            </w:pPr>
            <w:r w:rsidRPr="00D7695E">
              <w:rPr>
                <w:lang w:val="es-CO"/>
              </w:rPr>
              <w:t>Reservas Naturales</w:t>
            </w:r>
          </w:p>
        </w:tc>
      </w:tr>
      <w:tr w:rsidR="005325F5" w:rsidRPr="00D7695E" w14:paraId="6EF55B94" w14:textId="77777777" w:rsidTr="00BE44E4">
        <w:trPr>
          <w:trHeight w:val="276"/>
          <w:jc w:val="center"/>
        </w:trPr>
        <w:tc>
          <w:tcPr>
            <w:tcW w:w="832" w:type="pct"/>
            <w:vMerge/>
            <w:shd w:val="clear" w:color="auto" w:fill="auto"/>
            <w:hideMark/>
          </w:tcPr>
          <w:p w14:paraId="512BF91F"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1F0109D5" w14:textId="77777777" w:rsidR="005325F5" w:rsidRPr="00D7695E" w:rsidRDefault="005325F5" w:rsidP="0067576C">
            <w:pPr>
              <w:spacing w:after="0" w:line="240" w:lineRule="auto"/>
              <w:rPr>
                <w:lang w:val="es-CO"/>
              </w:rPr>
            </w:pPr>
          </w:p>
        </w:tc>
        <w:tc>
          <w:tcPr>
            <w:tcW w:w="2747" w:type="pct"/>
            <w:shd w:val="clear" w:color="auto" w:fill="auto"/>
            <w:hideMark/>
          </w:tcPr>
          <w:p w14:paraId="05E2F59E" w14:textId="77777777" w:rsidR="005325F5" w:rsidRPr="00D7695E" w:rsidRDefault="005325F5" w:rsidP="0067576C">
            <w:pPr>
              <w:spacing w:after="0" w:line="240" w:lineRule="auto"/>
              <w:rPr>
                <w:lang w:val="es-CO"/>
              </w:rPr>
            </w:pPr>
            <w:r w:rsidRPr="00D7695E">
              <w:rPr>
                <w:lang w:val="es-CO"/>
              </w:rPr>
              <w:t>Áreas Naturales Únicas</w:t>
            </w:r>
          </w:p>
        </w:tc>
      </w:tr>
      <w:tr w:rsidR="005325F5" w:rsidRPr="00D7695E" w14:paraId="4CD07F5C" w14:textId="77777777" w:rsidTr="00BE44E4">
        <w:trPr>
          <w:trHeight w:val="280"/>
          <w:jc w:val="center"/>
        </w:trPr>
        <w:tc>
          <w:tcPr>
            <w:tcW w:w="832" w:type="pct"/>
            <w:vMerge/>
            <w:shd w:val="clear" w:color="auto" w:fill="auto"/>
            <w:hideMark/>
          </w:tcPr>
          <w:p w14:paraId="55C72AE9"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54C60715" w14:textId="77777777" w:rsidR="005325F5" w:rsidRPr="00D7695E" w:rsidRDefault="005325F5" w:rsidP="0067576C">
            <w:pPr>
              <w:spacing w:after="0" w:line="240" w:lineRule="auto"/>
              <w:rPr>
                <w:lang w:val="es-CO"/>
              </w:rPr>
            </w:pPr>
          </w:p>
        </w:tc>
        <w:tc>
          <w:tcPr>
            <w:tcW w:w="2747" w:type="pct"/>
            <w:shd w:val="clear" w:color="auto" w:fill="auto"/>
            <w:hideMark/>
          </w:tcPr>
          <w:p w14:paraId="4C0A93AF" w14:textId="77777777" w:rsidR="005325F5" w:rsidRPr="00D7695E" w:rsidRDefault="005325F5" w:rsidP="0067576C">
            <w:pPr>
              <w:spacing w:after="0" w:line="240" w:lineRule="auto"/>
              <w:rPr>
                <w:lang w:val="es-CO"/>
              </w:rPr>
            </w:pPr>
            <w:r w:rsidRPr="00D7695E">
              <w:rPr>
                <w:lang w:val="es-CO"/>
              </w:rPr>
              <w:t>Santuarios de Fauna y Flora</w:t>
            </w:r>
          </w:p>
        </w:tc>
      </w:tr>
      <w:tr w:rsidR="005325F5" w:rsidRPr="00D7695E" w14:paraId="5F834B76" w14:textId="77777777" w:rsidTr="00BE44E4">
        <w:trPr>
          <w:trHeight w:val="271"/>
          <w:jc w:val="center"/>
        </w:trPr>
        <w:tc>
          <w:tcPr>
            <w:tcW w:w="832" w:type="pct"/>
            <w:vMerge/>
            <w:shd w:val="clear" w:color="auto" w:fill="auto"/>
            <w:hideMark/>
          </w:tcPr>
          <w:p w14:paraId="75B2BDA4"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652238E2" w14:textId="77777777" w:rsidR="005325F5" w:rsidRPr="00D7695E" w:rsidRDefault="005325F5" w:rsidP="0067576C">
            <w:pPr>
              <w:spacing w:after="0" w:line="240" w:lineRule="auto"/>
              <w:rPr>
                <w:lang w:val="es-CO"/>
              </w:rPr>
            </w:pPr>
          </w:p>
        </w:tc>
        <w:tc>
          <w:tcPr>
            <w:tcW w:w="2747" w:type="pct"/>
            <w:shd w:val="clear" w:color="auto" w:fill="auto"/>
            <w:hideMark/>
          </w:tcPr>
          <w:p w14:paraId="6CED1D20" w14:textId="77777777" w:rsidR="005325F5" w:rsidRPr="00D7695E" w:rsidRDefault="005325F5" w:rsidP="0067576C">
            <w:pPr>
              <w:spacing w:after="0" w:line="240" w:lineRule="auto"/>
              <w:rPr>
                <w:lang w:val="es-CO"/>
              </w:rPr>
            </w:pPr>
            <w:r w:rsidRPr="00D7695E">
              <w:rPr>
                <w:lang w:val="es-CO"/>
              </w:rPr>
              <w:t>Vías Parque</w:t>
            </w:r>
          </w:p>
        </w:tc>
      </w:tr>
      <w:tr w:rsidR="005325F5" w:rsidRPr="00D7695E" w14:paraId="29B2E29D" w14:textId="77777777" w:rsidTr="00BE44E4">
        <w:trPr>
          <w:trHeight w:val="274"/>
          <w:jc w:val="center"/>
        </w:trPr>
        <w:tc>
          <w:tcPr>
            <w:tcW w:w="832" w:type="pct"/>
            <w:vMerge/>
            <w:shd w:val="clear" w:color="auto" w:fill="auto"/>
            <w:hideMark/>
          </w:tcPr>
          <w:p w14:paraId="4AF2CB01" w14:textId="77777777" w:rsidR="005325F5" w:rsidRPr="00D7695E" w:rsidRDefault="005325F5" w:rsidP="0067576C">
            <w:pPr>
              <w:spacing w:after="0" w:line="240" w:lineRule="auto"/>
              <w:rPr>
                <w:lang w:val="es-CO"/>
              </w:rPr>
            </w:pPr>
          </w:p>
        </w:tc>
        <w:tc>
          <w:tcPr>
            <w:tcW w:w="1421" w:type="pct"/>
            <w:gridSpan w:val="2"/>
            <w:vMerge w:val="restart"/>
            <w:shd w:val="clear" w:color="auto" w:fill="auto"/>
            <w:vAlign w:val="center"/>
            <w:hideMark/>
          </w:tcPr>
          <w:p w14:paraId="2E614375" w14:textId="565E0D0C" w:rsidR="005325F5" w:rsidRPr="00D7695E" w:rsidRDefault="005325F5" w:rsidP="0067576C">
            <w:pPr>
              <w:spacing w:after="0" w:line="240" w:lineRule="auto"/>
              <w:rPr>
                <w:lang w:val="es-CO"/>
              </w:rPr>
            </w:pPr>
            <w:r w:rsidRPr="00D7695E">
              <w:rPr>
                <w:lang w:val="es-CO"/>
              </w:rPr>
              <w:t>Á</w:t>
            </w:r>
            <w:r w:rsidR="00BE44E4" w:rsidRPr="00D7695E">
              <w:rPr>
                <w:lang w:val="es-CO"/>
              </w:rPr>
              <w:t xml:space="preserve">reas bajo otras categorías del </w:t>
            </w:r>
            <w:r w:rsidRPr="00D7695E">
              <w:rPr>
                <w:lang w:val="es-CO"/>
              </w:rPr>
              <w:t>SINAP</w:t>
            </w:r>
          </w:p>
        </w:tc>
        <w:tc>
          <w:tcPr>
            <w:tcW w:w="2747" w:type="pct"/>
            <w:shd w:val="clear" w:color="auto" w:fill="auto"/>
            <w:hideMark/>
          </w:tcPr>
          <w:p w14:paraId="64659FDE" w14:textId="77777777" w:rsidR="005325F5" w:rsidRPr="00D7695E" w:rsidRDefault="005325F5" w:rsidP="0067576C">
            <w:pPr>
              <w:spacing w:after="0" w:line="240" w:lineRule="auto"/>
              <w:rPr>
                <w:lang w:val="es-CO"/>
              </w:rPr>
            </w:pPr>
            <w:r w:rsidRPr="00D7695E">
              <w:rPr>
                <w:lang w:val="es-CO"/>
              </w:rPr>
              <w:t>Parques Regionales Naturales</w:t>
            </w:r>
          </w:p>
        </w:tc>
      </w:tr>
      <w:tr w:rsidR="005325F5" w:rsidRPr="00D7695E" w14:paraId="2DA44F49" w14:textId="77777777" w:rsidTr="00BE44E4">
        <w:trPr>
          <w:trHeight w:val="279"/>
          <w:jc w:val="center"/>
        </w:trPr>
        <w:tc>
          <w:tcPr>
            <w:tcW w:w="832" w:type="pct"/>
            <w:vMerge/>
            <w:shd w:val="clear" w:color="auto" w:fill="auto"/>
            <w:hideMark/>
          </w:tcPr>
          <w:p w14:paraId="4EAC6824"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47241561" w14:textId="77777777" w:rsidR="005325F5" w:rsidRPr="00D7695E" w:rsidRDefault="005325F5" w:rsidP="0067576C">
            <w:pPr>
              <w:spacing w:after="0" w:line="240" w:lineRule="auto"/>
              <w:rPr>
                <w:lang w:val="es-CO"/>
              </w:rPr>
            </w:pPr>
          </w:p>
        </w:tc>
        <w:tc>
          <w:tcPr>
            <w:tcW w:w="2747" w:type="pct"/>
            <w:shd w:val="clear" w:color="auto" w:fill="auto"/>
            <w:hideMark/>
          </w:tcPr>
          <w:p w14:paraId="4E54FE15" w14:textId="77777777" w:rsidR="005325F5" w:rsidRPr="00D7695E" w:rsidRDefault="005325F5" w:rsidP="0067576C">
            <w:pPr>
              <w:spacing w:after="0" w:line="240" w:lineRule="auto"/>
              <w:rPr>
                <w:lang w:val="es-CO"/>
              </w:rPr>
            </w:pPr>
            <w:r w:rsidRPr="00D7695E">
              <w:rPr>
                <w:lang w:val="es-CO"/>
              </w:rPr>
              <w:t>Reservas Forestales Protectoras Nacionales</w:t>
            </w:r>
          </w:p>
        </w:tc>
      </w:tr>
      <w:tr w:rsidR="005325F5" w:rsidRPr="00D7695E" w14:paraId="0AB28302" w14:textId="77777777" w:rsidTr="00BE44E4">
        <w:trPr>
          <w:trHeight w:val="268"/>
          <w:jc w:val="center"/>
        </w:trPr>
        <w:tc>
          <w:tcPr>
            <w:tcW w:w="832" w:type="pct"/>
            <w:vMerge/>
            <w:shd w:val="clear" w:color="auto" w:fill="auto"/>
            <w:hideMark/>
          </w:tcPr>
          <w:p w14:paraId="13826D54"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0DA8DFC6" w14:textId="77777777" w:rsidR="005325F5" w:rsidRPr="00D7695E" w:rsidRDefault="005325F5" w:rsidP="0067576C">
            <w:pPr>
              <w:spacing w:after="0" w:line="240" w:lineRule="auto"/>
              <w:rPr>
                <w:lang w:val="es-CO"/>
              </w:rPr>
            </w:pPr>
          </w:p>
        </w:tc>
        <w:tc>
          <w:tcPr>
            <w:tcW w:w="2747" w:type="pct"/>
            <w:shd w:val="clear" w:color="auto" w:fill="auto"/>
            <w:hideMark/>
          </w:tcPr>
          <w:p w14:paraId="229D6182" w14:textId="77777777" w:rsidR="005325F5" w:rsidRPr="00D7695E" w:rsidRDefault="005325F5" w:rsidP="0067576C">
            <w:pPr>
              <w:spacing w:after="0" w:line="240" w:lineRule="auto"/>
              <w:rPr>
                <w:lang w:val="es-CO"/>
              </w:rPr>
            </w:pPr>
            <w:r w:rsidRPr="00D7695E">
              <w:rPr>
                <w:lang w:val="es-CO"/>
              </w:rPr>
              <w:t>Reservas Forestales Protectoras Regionales</w:t>
            </w:r>
          </w:p>
        </w:tc>
      </w:tr>
      <w:tr w:rsidR="005325F5" w:rsidRPr="00D7695E" w14:paraId="63394C68" w14:textId="77777777" w:rsidTr="00BE44E4">
        <w:trPr>
          <w:trHeight w:val="272"/>
          <w:jc w:val="center"/>
        </w:trPr>
        <w:tc>
          <w:tcPr>
            <w:tcW w:w="832" w:type="pct"/>
            <w:vMerge/>
            <w:shd w:val="clear" w:color="auto" w:fill="auto"/>
            <w:hideMark/>
          </w:tcPr>
          <w:p w14:paraId="7D58A1D7"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4C45A533" w14:textId="77777777" w:rsidR="005325F5" w:rsidRPr="00D7695E" w:rsidRDefault="005325F5" w:rsidP="0067576C">
            <w:pPr>
              <w:spacing w:after="0" w:line="240" w:lineRule="auto"/>
              <w:rPr>
                <w:lang w:val="es-CO"/>
              </w:rPr>
            </w:pPr>
          </w:p>
        </w:tc>
        <w:tc>
          <w:tcPr>
            <w:tcW w:w="2747" w:type="pct"/>
            <w:shd w:val="clear" w:color="auto" w:fill="auto"/>
            <w:hideMark/>
          </w:tcPr>
          <w:p w14:paraId="26DF652E" w14:textId="77777777" w:rsidR="005325F5" w:rsidRPr="00D7695E" w:rsidRDefault="005325F5" w:rsidP="0067576C">
            <w:pPr>
              <w:spacing w:after="0" w:line="240" w:lineRule="auto"/>
              <w:rPr>
                <w:lang w:val="es-CO"/>
              </w:rPr>
            </w:pPr>
            <w:r w:rsidRPr="00D7695E">
              <w:rPr>
                <w:lang w:val="es-CO"/>
              </w:rPr>
              <w:t>Distritos Nacionales de Manejo Integrado</w:t>
            </w:r>
          </w:p>
        </w:tc>
      </w:tr>
      <w:tr w:rsidR="005325F5" w:rsidRPr="00D7695E" w14:paraId="098F8BC1" w14:textId="77777777" w:rsidTr="00BE44E4">
        <w:trPr>
          <w:trHeight w:val="276"/>
          <w:jc w:val="center"/>
        </w:trPr>
        <w:tc>
          <w:tcPr>
            <w:tcW w:w="832" w:type="pct"/>
            <w:vMerge/>
            <w:shd w:val="clear" w:color="auto" w:fill="auto"/>
            <w:hideMark/>
          </w:tcPr>
          <w:p w14:paraId="2835228D"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197B3CDD" w14:textId="77777777" w:rsidR="005325F5" w:rsidRPr="00D7695E" w:rsidRDefault="005325F5" w:rsidP="0067576C">
            <w:pPr>
              <w:spacing w:after="0" w:line="240" w:lineRule="auto"/>
              <w:rPr>
                <w:lang w:val="es-CO"/>
              </w:rPr>
            </w:pPr>
          </w:p>
        </w:tc>
        <w:tc>
          <w:tcPr>
            <w:tcW w:w="2747" w:type="pct"/>
            <w:shd w:val="clear" w:color="auto" w:fill="auto"/>
            <w:hideMark/>
          </w:tcPr>
          <w:p w14:paraId="27DAA242" w14:textId="77777777" w:rsidR="005325F5" w:rsidRPr="00D7695E" w:rsidRDefault="005325F5" w:rsidP="0067576C">
            <w:pPr>
              <w:spacing w:after="0" w:line="240" w:lineRule="auto"/>
              <w:rPr>
                <w:lang w:val="es-CO"/>
              </w:rPr>
            </w:pPr>
            <w:r w:rsidRPr="00D7695E">
              <w:rPr>
                <w:lang w:val="es-CO"/>
              </w:rPr>
              <w:t>Distritos Regionales de Manejo Integrado</w:t>
            </w:r>
          </w:p>
        </w:tc>
      </w:tr>
      <w:tr w:rsidR="005325F5" w:rsidRPr="00D7695E" w14:paraId="041CE4EC" w14:textId="77777777" w:rsidTr="00BE44E4">
        <w:trPr>
          <w:trHeight w:val="267"/>
          <w:jc w:val="center"/>
        </w:trPr>
        <w:tc>
          <w:tcPr>
            <w:tcW w:w="832" w:type="pct"/>
            <w:vMerge/>
            <w:shd w:val="clear" w:color="auto" w:fill="auto"/>
            <w:hideMark/>
          </w:tcPr>
          <w:p w14:paraId="62F1336B"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5A4E7493" w14:textId="77777777" w:rsidR="005325F5" w:rsidRPr="00D7695E" w:rsidRDefault="005325F5" w:rsidP="0067576C">
            <w:pPr>
              <w:spacing w:after="0" w:line="240" w:lineRule="auto"/>
              <w:rPr>
                <w:lang w:val="es-CO"/>
              </w:rPr>
            </w:pPr>
          </w:p>
        </w:tc>
        <w:tc>
          <w:tcPr>
            <w:tcW w:w="2747" w:type="pct"/>
            <w:shd w:val="clear" w:color="auto" w:fill="auto"/>
            <w:hideMark/>
          </w:tcPr>
          <w:p w14:paraId="0EDB0A0A" w14:textId="77777777" w:rsidR="005325F5" w:rsidRPr="00D7695E" w:rsidRDefault="005325F5" w:rsidP="0067576C">
            <w:pPr>
              <w:spacing w:after="0" w:line="240" w:lineRule="auto"/>
              <w:rPr>
                <w:lang w:val="es-CO"/>
              </w:rPr>
            </w:pPr>
            <w:r w:rsidRPr="00D7695E">
              <w:rPr>
                <w:lang w:val="es-CO"/>
              </w:rPr>
              <w:t>Distritos de Conservación de Suelos</w:t>
            </w:r>
          </w:p>
        </w:tc>
      </w:tr>
      <w:tr w:rsidR="005325F5" w:rsidRPr="00D7695E" w14:paraId="5DAE116A" w14:textId="77777777" w:rsidTr="00BE44E4">
        <w:trPr>
          <w:trHeight w:val="128"/>
          <w:jc w:val="center"/>
        </w:trPr>
        <w:tc>
          <w:tcPr>
            <w:tcW w:w="832" w:type="pct"/>
            <w:vMerge/>
            <w:shd w:val="clear" w:color="auto" w:fill="auto"/>
            <w:hideMark/>
          </w:tcPr>
          <w:p w14:paraId="6386E98E"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49BAD2CA" w14:textId="77777777" w:rsidR="005325F5" w:rsidRPr="00D7695E" w:rsidRDefault="005325F5" w:rsidP="0067576C">
            <w:pPr>
              <w:spacing w:after="0" w:line="240" w:lineRule="auto"/>
              <w:rPr>
                <w:lang w:val="es-CO"/>
              </w:rPr>
            </w:pPr>
          </w:p>
        </w:tc>
        <w:tc>
          <w:tcPr>
            <w:tcW w:w="2747" w:type="pct"/>
            <w:shd w:val="clear" w:color="auto" w:fill="auto"/>
            <w:hideMark/>
          </w:tcPr>
          <w:p w14:paraId="1F355FEF" w14:textId="77777777" w:rsidR="005325F5" w:rsidRPr="00D7695E" w:rsidRDefault="005325F5" w:rsidP="0067576C">
            <w:pPr>
              <w:spacing w:after="0" w:line="240" w:lineRule="auto"/>
              <w:rPr>
                <w:lang w:val="es-CO"/>
              </w:rPr>
            </w:pPr>
            <w:r w:rsidRPr="00D7695E">
              <w:rPr>
                <w:lang w:val="es-CO"/>
              </w:rPr>
              <w:t>Áreas de Recreación</w:t>
            </w:r>
          </w:p>
        </w:tc>
      </w:tr>
      <w:tr w:rsidR="005325F5" w:rsidRPr="00D7695E" w14:paraId="6749D273" w14:textId="77777777" w:rsidTr="00BE44E4">
        <w:trPr>
          <w:trHeight w:val="202"/>
          <w:jc w:val="center"/>
        </w:trPr>
        <w:tc>
          <w:tcPr>
            <w:tcW w:w="832" w:type="pct"/>
            <w:vMerge/>
            <w:shd w:val="clear" w:color="auto" w:fill="auto"/>
            <w:hideMark/>
          </w:tcPr>
          <w:p w14:paraId="79DEF52F" w14:textId="77777777" w:rsidR="005325F5" w:rsidRPr="00D7695E" w:rsidRDefault="005325F5" w:rsidP="0067576C">
            <w:pPr>
              <w:spacing w:after="0" w:line="240" w:lineRule="auto"/>
              <w:rPr>
                <w:lang w:val="es-CO"/>
              </w:rPr>
            </w:pPr>
          </w:p>
        </w:tc>
        <w:tc>
          <w:tcPr>
            <w:tcW w:w="1421" w:type="pct"/>
            <w:gridSpan w:val="2"/>
            <w:vMerge/>
            <w:shd w:val="clear" w:color="auto" w:fill="auto"/>
            <w:hideMark/>
          </w:tcPr>
          <w:p w14:paraId="7970F891" w14:textId="77777777" w:rsidR="005325F5" w:rsidRPr="00D7695E" w:rsidRDefault="005325F5" w:rsidP="0067576C">
            <w:pPr>
              <w:spacing w:after="0" w:line="240" w:lineRule="auto"/>
              <w:rPr>
                <w:lang w:val="es-CO"/>
              </w:rPr>
            </w:pPr>
          </w:p>
        </w:tc>
        <w:tc>
          <w:tcPr>
            <w:tcW w:w="2747" w:type="pct"/>
            <w:shd w:val="clear" w:color="auto" w:fill="auto"/>
            <w:hideMark/>
          </w:tcPr>
          <w:p w14:paraId="7DFCD379" w14:textId="77777777" w:rsidR="005325F5" w:rsidRPr="00D7695E" w:rsidRDefault="005325F5" w:rsidP="0067576C">
            <w:pPr>
              <w:spacing w:after="0" w:line="240" w:lineRule="auto"/>
              <w:rPr>
                <w:lang w:val="es-CO"/>
              </w:rPr>
            </w:pPr>
            <w:r w:rsidRPr="00D7695E">
              <w:rPr>
                <w:lang w:val="es-CO"/>
              </w:rPr>
              <w:t>Reservas Naturales de la Sociedad Civil</w:t>
            </w:r>
          </w:p>
        </w:tc>
      </w:tr>
      <w:tr w:rsidR="005325F5" w:rsidRPr="00D7695E" w14:paraId="1440B743" w14:textId="77777777" w:rsidTr="00BE44E4">
        <w:trPr>
          <w:trHeight w:val="262"/>
          <w:jc w:val="center"/>
        </w:trPr>
        <w:tc>
          <w:tcPr>
            <w:tcW w:w="2253" w:type="pct"/>
            <w:gridSpan w:val="3"/>
            <w:vMerge w:val="restart"/>
            <w:shd w:val="clear" w:color="auto" w:fill="auto"/>
            <w:vAlign w:val="center"/>
            <w:hideMark/>
          </w:tcPr>
          <w:p w14:paraId="676C8BBA" w14:textId="513BD19E" w:rsidR="005325F5" w:rsidRPr="00D7695E" w:rsidRDefault="005325F5" w:rsidP="0067576C">
            <w:pPr>
              <w:spacing w:after="0" w:line="240" w:lineRule="auto"/>
              <w:rPr>
                <w:lang w:val="es-CO"/>
              </w:rPr>
            </w:pPr>
            <w:r w:rsidRPr="00D7695E">
              <w:rPr>
                <w:lang w:val="es-CO"/>
              </w:rPr>
              <w:t>Á</w:t>
            </w:r>
            <w:r w:rsidR="00BE44E4" w:rsidRPr="00D7695E">
              <w:rPr>
                <w:lang w:val="es-CO"/>
              </w:rPr>
              <w:t>reas de especial importancia ecológica y ecosistemas estratégicos</w:t>
            </w:r>
          </w:p>
        </w:tc>
        <w:tc>
          <w:tcPr>
            <w:tcW w:w="2747" w:type="pct"/>
            <w:shd w:val="clear" w:color="auto" w:fill="auto"/>
            <w:hideMark/>
          </w:tcPr>
          <w:p w14:paraId="4A395362" w14:textId="77777777" w:rsidR="005325F5" w:rsidRPr="00D7695E" w:rsidRDefault="005325F5" w:rsidP="0067576C">
            <w:pPr>
              <w:spacing w:after="0" w:line="240" w:lineRule="auto"/>
              <w:rPr>
                <w:lang w:val="es-CO"/>
              </w:rPr>
            </w:pPr>
            <w:r w:rsidRPr="00D7695E">
              <w:rPr>
                <w:lang w:val="es-CO"/>
              </w:rPr>
              <w:t>Páramos</w:t>
            </w:r>
          </w:p>
        </w:tc>
      </w:tr>
      <w:tr w:rsidR="005325F5" w:rsidRPr="00D7695E" w14:paraId="2A8C7843" w14:textId="77777777" w:rsidTr="00BE44E4">
        <w:trPr>
          <w:trHeight w:val="280"/>
          <w:jc w:val="center"/>
        </w:trPr>
        <w:tc>
          <w:tcPr>
            <w:tcW w:w="2253" w:type="pct"/>
            <w:gridSpan w:val="3"/>
            <w:vMerge/>
            <w:shd w:val="clear" w:color="auto" w:fill="auto"/>
            <w:hideMark/>
          </w:tcPr>
          <w:p w14:paraId="11C344F5" w14:textId="77777777" w:rsidR="005325F5" w:rsidRPr="00D7695E" w:rsidRDefault="005325F5" w:rsidP="0067576C">
            <w:pPr>
              <w:spacing w:after="0" w:line="240" w:lineRule="auto"/>
              <w:rPr>
                <w:lang w:val="es-CO"/>
              </w:rPr>
            </w:pPr>
          </w:p>
        </w:tc>
        <w:tc>
          <w:tcPr>
            <w:tcW w:w="2747" w:type="pct"/>
            <w:shd w:val="clear" w:color="auto" w:fill="auto"/>
            <w:hideMark/>
          </w:tcPr>
          <w:p w14:paraId="0B3926A6" w14:textId="77777777" w:rsidR="005325F5" w:rsidRPr="00D7695E" w:rsidRDefault="005325F5" w:rsidP="0067576C">
            <w:pPr>
              <w:spacing w:after="0" w:line="240" w:lineRule="auto"/>
              <w:rPr>
                <w:lang w:val="es-CO"/>
              </w:rPr>
            </w:pPr>
            <w:r w:rsidRPr="00D7695E">
              <w:rPr>
                <w:lang w:val="es-CO"/>
              </w:rPr>
              <w:t>Manglares</w:t>
            </w:r>
          </w:p>
        </w:tc>
      </w:tr>
      <w:tr w:rsidR="005325F5" w:rsidRPr="00D7695E" w14:paraId="2C956156" w14:textId="77777777" w:rsidTr="00BE44E4">
        <w:trPr>
          <w:trHeight w:val="270"/>
          <w:jc w:val="center"/>
        </w:trPr>
        <w:tc>
          <w:tcPr>
            <w:tcW w:w="2253" w:type="pct"/>
            <w:gridSpan w:val="3"/>
            <w:vMerge/>
            <w:shd w:val="clear" w:color="auto" w:fill="auto"/>
            <w:hideMark/>
          </w:tcPr>
          <w:p w14:paraId="69EE6087" w14:textId="77777777" w:rsidR="005325F5" w:rsidRPr="00D7695E" w:rsidRDefault="005325F5" w:rsidP="0067576C">
            <w:pPr>
              <w:spacing w:after="0" w:line="240" w:lineRule="auto"/>
              <w:rPr>
                <w:lang w:val="es-CO"/>
              </w:rPr>
            </w:pPr>
          </w:p>
        </w:tc>
        <w:tc>
          <w:tcPr>
            <w:tcW w:w="2747" w:type="pct"/>
            <w:shd w:val="clear" w:color="auto" w:fill="auto"/>
            <w:hideMark/>
          </w:tcPr>
          <w:p w14:paraId="78FA121A" w14:textId="77777777" w:rsidR="005325F5" w:rsidRPr="00D7695E" w:rsidRDefault="005325F5" w:rsidP="0067576C">
            <w:pPr>
              <w:spacing w:after="0" w:line="240" w:lineRule="auto"/>
              <w:rPr>
                <w:lang w:val="es-CO"/>
              </w:rPr>
            </w:pPr>
            <w:r w:rsidRPr="00D7695E">
              <w:rPr>
                <w:lang w:val="es-CO"/>
              </w:rPr>
              <w:t>Arrecifes coralinos</w:t>
            </w:r>
          </w:p>
        </w:tc>
      </w:tr>
      <w:tr w:rsidR="005325F5" w:rsidRPr="00D7695E" w14:paraId="4C344343" w14:textId="77777777" w:rsidTr="00BE44E4">
        <w:trPr>
          <w:trHeight w:val="274"/>
          <w:jc w:val="center"/>
        </w:trPr>
        <w:tc>
          <w:tcPr>
            <w:tcW w:w="2253" w:type="pct"/>
            <w:gridSpan w:val="3"/>
            <w:vMerge/>
            <w:shd w:val="clear" w:color="auto" w:fill="auto"/>
            <w:hideMark/>
          </w:tcPr>
          <w:p w14:paraId="79C3FDAD" w14:textId="77777777" w:rsidR="005325F5" w:rsidRPr="00D7695E" w:rsidRDefault="005325F5" w:rsidP="0067576C">
            <w:pPr>
              <w:spacing w:after="0" w:line="240" w:lineRule="auto"/>
              <w:rPr>
                <w:lang w:val="es-CO"/>
              </w:rPr>
            </w:pPr>
          </w:p>
        </w:tc>
        <w:tc>
          <w:tcPr>
            <w:tcW w:w="2747" w:type="pct"/>
            <w:shd w:val="clear" w:color="auto" w:fill="auto"/>
            <w:hideMark/>
          </w:tcPr>
          <w:p w14:paraId="6EE7C317" w14:textId="77777777" w:rsidR="005325F5" w:rsidRPr="00D7695E" w:rsidRDefault="005325F5" w:rsidP="0067576C">
            <w:pPr>
              <w:spacing w:after="0" w:line="240" w:lineRule="auto"/>
              <w:rPr>
                <w:lang w:val="es-CO"/>
              </w:rPr>
            </w:pPr>
            <w:r w:rsidRPr="00D7695E">
              <w:rPr>
                <w:lang w:val="es-CO"/>
              </w:rPr>
              <w:t>Pastos marinos*</w:t>
            </w:r>
          </w:p>
        </w:tc>
      </w:tr>
      <w:tr w:rsidR="005325F5" w:rsidRPr="00D7695E" w14:paraId="5AC37C40" w14:textId="77777777" w:rsidTr="00BE44E4">
        <w:trPr>
          <w:trHeight w:val="278"/>
          <w:jc w:val="center"/>
        </w:trPr>
        <w:tc>
          <w:tcPr>
            <w:tcW w:w="2253" w:type="pct"/>
            <w:gridSpan w:val="3"/>
            <w:vMerge/>
            <w:shd w:val="clear" w:color="auto" w:fill="auto"/>
            <w:hideMark/>
          </w:tcPr>
          <w:p w14:paraId="0C054F90" w14:textId="77777777" w:rsidR="005325F5" w:rsidRPr="00D7695E" w:rsidRDefault="005325F5" w:rsidP="0067576C">
            <w:pPr>
              <w:spacing w:after="0" w:line="240" w:lineRule="auto"/>
              <w:rPr>
                <w:lang w:val="es-CO"/>
              </w:rPr>
            </w:pPr>
          </w:p>
        </w:tc>
        <w:tc>
          <w:tcPr>
            <w:tcW w:w="2747" w:type="pct"/>
            <w:shd w:val="clear" w:color="auto" w:fill="auto"/>
            <w:hideMark/>
          </w:tcPr>
          <w:p w14:paraId="42CA0235" w14:textId="77777777" w:rsidR="005325F5" w:rsidRPr="00D7695E" w:rsidRDefault="005325F5" w:rsidP="0067576C">
            <w:pPr>
              <w:spacing w:after="0" w:line="240" w:lineRule="auto"/>
              <w:rPr>
                <w:lang w:val="es-CO"/>
              </w:rPr>
            </w:pPr>
            <w:r w:rsidRPr="00D7695E">
              <w:rPr>
                <w:lang w:val="es-CO"/>
              </w:rPr>
              <w:t>Zonas Recarga Acuíferos</w:t>
            </w:r>
          </w:p>
        </w:tc>
      </w:tr>
      <w:tr w:rsidR="005325F5" w:rsidRPr="00D7695E" w14:paraId="29949D25" w14:textId="77777777" w:rsidTr="00BE44E4">
        <w:trPr>
          <w:trHeight w:val="268"/>
          <w:jc w:val="center"/>
        </w:trPr>
        <w:tc>
          <w:tcPr>
            <w:tcW w:w="2253" w:type="pct"/>
            <w:gridSpan w:val="3"/>
            <w:vMerge/>
            <w:shd w:val="clear" w:color="auto" w:fill="auto"/>
            <w:hideMark/>
          </w:tcPr>
          <w:p w14:paraId="18828AA7" w14:textId="77777777" w:rsidR="005325F5" w:rsidRPr="00D7695E" w:rsidRDefault="005325F5" w:rsidP="0067576C">
            <w:pPr>
              <w:spacing w:after="0" w:line="240" w:lineRule="auto"/>
              <w:rPr>
                <w:lang w:val="es-CO"/>
              </w:rPr>
            </w:pPr>
          </w:p>
        </w:tc>
        <w:tc>
          <w:tcPr>
            <w:tcW w:w="2747" w:type="pct"/>
            <w:shd w:val="clear" w:color="auto" w:fill="auto"/>
            <w:hideMark/>
          </w:tcPr>
          <w:p w14:paraId="630DF59E" w14:textId="77777777" w:rsidR="005325F5" w:rsidRPr="00D7695E" w:rsidRDefault="005325F5" w:rsidP="0067576C">
            <w:pPr>
              <w:spacing w:after="0" w:line="240" w:lineRule="auto"/>
              <w:rPr>
                <w:lang w:val="es-CO"/>
              </w:rPr>
            </w:pPr>
            <w:r w:rsidRPr="00D7695E">
              <w:rPr>
                <w:lang w:val="es-CO"/>
              </w:rPr>
              <w:t>Humedales Interiores</w:t>
            </w:r>
          </w:p>
        </w:tc>
      </w:tr>
      <w:tr w:rsidR="005325F5" w:rsidRPr="00D7695E" w14:paraId="6EF5F55C" w14:textId="77777777" w:rsidTr="00BE44E4">
        <w:trPr>
          <w:trHeight w:val="272"/>
          <w:jc w:val="center"/>
        </w:trPr>
        <w:tc>
          <w:tcPr>
            <w:tcW w:w="2253" w:type="pct"/>
            <w:gridSpan w:val="3"/>
            <w:vMerge/>
            <w:shd w:val="clear" w:color="auto" w:fill="auto"/>
            <w:hideMark/>
          </w:tcPr>
          <w:p w14:paraId="455D59C0" w14:textId="77777777" w:rsidR="005325F5" w:rsidRPr="00D7695E" w:rsidRDefault="005325F5" w:rsidP="0067576C">
            <w:pPr>
              <w:spacing w:after="0" w:line="240" w:lineRule="auto"/>
              <w:rPr>
                <w:lang w:val="es-CO"/>
              </w:rPr>
            </w:pPr>
          </w:p>
        </w:tc>
        <w:tc>
          <w:tcPr>
            <w:tcW w:w="2747" w:type="pct"/>
            <w:shd w:val="clear" w:color="auto" w:fill="auto"/>
            <w:hideMark/>
          </w:tcPr>
          <w:p w14:paraId="2948F544" w14:textId="77777777" w:rsidR="005325F5" w:rsidRPr="00D7695E" w:rsidRDefault="005325F5" w:rsidP="0067576C">
            <w:pPr>
              <w:spacing w:after="0" w:line="240" w:lineRule="auto"/>
              <w:rPr>
                <w:lang w:val="es-CO"/>
              </w:rPr>
            </w:pPr>
            <w:r w:rsidRPr="00D7695E">
              <w:rPr>
                <w:lang w:val="es-CO"/>
              </w:rPr>
              <w:t>Bosques Secos</w:t>
            </w:r>
          </w:p>
        </w:tc>
      </w:tr>
      <w:tr w:rsidR="005325F5" w:rsidRPr="00D7695E" w14:paraId="715A111C" w14:textId="77777777" w:rsidTr="00BE44E4">
        <w:trPr>
          <w:trHeight w:val="290"/>
          <w:jc w:val="center"/>
        </w:trPr>
        <w:tc>
          <w:tcPr>
            <w:tcW w:w="2253" w:type="pct"/>
            <w:gridSpan w:val="3"/>
            <w:vMerge/>
            <w:shd w:val="clear" w:color="auto" w:fill="auto"/>
            <w:hideMark/>
          </w:tcPr>
          <w:p w14:paraId="6CD2CB72" w14:textId="77777777" w:rsidR="005325F5" w:rsidRPr="00D7695E" w:rsidRDefault="005325F5" w:rsidP="0067576C">
            <w:pPr>
              <w:spacing w:after="0" w:line="240" w:lineRule="auto"/>
              <w:rPr>
                <w:lang w:val="es-CO"/>
              </w:rPr>
            </w:pPr>
          </w:p>
        </w:tc>
        <w:tc>
          <w:tcPr>
            <w:tcW w:w="2747" w:type="pct"/>
            <w:shd w:val="clear" w:color="auto" w:fill="auto"/>
            <w:hideMark/>
          </w:tcPr>
          <w:p w14:paraId="6DD3CC86" w14:textId="77777777" w:rsidR="005325F5" w:rsidRPr="00D7695E" w:rsidRDefault="005325F5" w:rsidP="0067576C">
            <w:pPr>
              <w:spacing w:after="0" w:line="240" w:lineRule="auto"/>
              <w:rPr>
                <w:lang w:val="es-CO"/>
              </w:rPr>
            </w:pPr>
            <w:r w:rsidRPr="00D7695E">
              <w:rPr>
                <w:lang w:val="es-CO"/>
              </w:rPr>
              <w:t>Rondas hídricas y su Área de protección o conservación aferente.</w:t>
            </w:r>
          </w:p>
        </w:tc>
      </w:tr>
      <w:tr w:rsidR="005325F5" w:rsidRPr="00D7695E" w14:paraId="5D4B33CD" w14:textId="77777777" w:rsidTr="00BE44E4">
        <w:trPr>
          <w:trHeight w:val="221"/>
          <w:jc w:val="center"/>
        </w:trPr>
        <w:tc>
          <w:tcPr>
            <w:tcW w:w="2253" w:type="pct"/>
            <w:gridSpan w:val="3"/>
            <w:vMerge/>
            <w:shd w:val="clear" w:color="auto" w:fill="auto"/>
            <w:hideMark/>
          </w:tcPr>
          <w:p w14:paraId="274F56AF" w14:textId="77777777" w:rsidR="005325F5" w:rsidRPr="00D7695E" w:rsidRDefault="005325F5" w:rsidP="0067576C">
            <w:pPr>
              <w:spacing w:after="0" w:line="240" w:lineRule="auto"/>
              <w:rPr>
                <w:lang w:val="es-CO"/>
              </w:rPr>
            </w:pPr>
          </w:p>
        </w:tc>
        <w:tc>
          <w:tcPr>
            <w:tcW w:w="2747" w:type="pct"/>
            <w:shd w:val="clear" w:color="auto" w:fill="auto"/>
            <w:hideMark/>
          </w:tcPr>
          <w:p w14:paraId="29BD46A0" w14:textId="77777777" w:rsidR="005325F5" w:rsidRPr="00D7695E" w:rsidRDefault="005325F5" w:rsidP="0067576C">
            <w:pPr>
              <w:spacing w:after="0" w:line="240" w:lineRule="auto"/>
              <w:rPr>
                <w:lang w:val="es-CO"/>
              </w:rPr>
            </w:pPr>
            <w:r w:rsidRPr="00D7695E">
              <w:rPr>
                <w:lang w:val="es-CO"/>
              </w:rPr>
              <w:t>Nacimientos agua y su área forestal protectora</w:t>
            </w:r>
          </w:p>
        </w:tc>
      </w:tr>
      <w:tr w:rsidR="005325F5" w:rsidRPr="00D7695E" w14:paraId="776C4719" w14:textId="77777777" w:rsidTr="00BE44E4">
        <w:trPr>
          <w:trHeight w:val="273"/>
          <w:jc w:val="center"/>
        </w:trPr>
        <w:tc>
          <w:tcPr>
            <w:tcW w:w="2253" w:type="pct"/>
            <w:gridSpan w:val="3"/>
            <w:vMerge/>
            <w:shd w:val="clear" w:color="auto" w:fill="auto"/>
            <w:hideMark/>
          </w:tcPr>
          <w:p w14:paraId="290F2AD9" w14:textId="77777777" w:rsidR="005325F5" w:rsidRPr="00D7695E" w:rsidRDefault="005325F5" w:rsidP="0067576C">
            <w:pPr>
              <w:spacing w:after="0" w:line="240" w:lineRule="auto"/>
              <w:rPr>
                <w:lang w:val="es-CO"/>
              </w:rPr>
            </w:pPr>
          </w:p>
        </w:tc>
        <w:tc>
          <w:tcPr>
            <w:tcW w:w="2747" w:type="pct"/>
            <w:shd w:val="clear" w:color="auto" w:fill="auto"/>
            <w:hideMark/>
          </w:tcPr>
          <w:p w14:paraId="45EB8579" w14:textId="77777777" w:rsidR="005325F5" w:rsidRPr="00D7695E" w:rsidRDefault="005325F5" w:rsidP="0067576C">
            <w:pPr>
              <w:spacing w:after="0" w:line="240" w:lineRule="auto"/>
              <w:rPr>
                <w:lang w:val="es-CO"/>
              </w:rPr>
            </w:pPr>
            <w:r w:rsidRPr="00D7695E">
              <w:rPr>
                <w:lang w:val="es-CO"/>
              </w:rPr>
              <w:t>Bosques Naturales</w:t>
            </w:r>
          </w:p>
        </w:tc>
      </w:tr>
      <w:tr w:rsidR="005325F5" w:rsidRPr="00D7695E" w14:paraId="28CC0BEB" w14:textId="77777777" w:rsidTr="00BE44E4">
        <w:trPr>
          <w:trHeight w:val="480"/>
          <w:jc w:val="center"/>
        </w:trPr>
        <w:tc>
          <w:tcPr>
            <w:tcW w:w="2253" w:type="pct"/>
            <w:gridSpan w:val="3"/>
            <w:vMerge/>
            <w:shd w:val="clear" w:color="auto" w:fill="auto"/>
          </w:tcPr>
          <w:p w14:paraId="0FF0899D" w14:textId="77777777" w:rsidR="005325F5" w:rsidRPr="00D7695E" w:rsidRDefault="005325F5" w:rsidP="0067576C">
            <w:pPr>
              <w:spacing w:after="0" w:line="240" w:lineRule="auto"/>
              <w:rPr>
                <w:lang w:val="es-CO"/>
              </w:rPr>
            </w:pPr>
          </w:p>
        </w:tc>
        <w:tc>
          <w:tcPr>
            <w:tcW w:w="2747" w:type="pct"/>
            <w:shd w:val="clear" w:color="auto" w:fill="auto"/>
          </w:tcPr>
          <w:p w14:paraId="19DC0582" w14:textId="77777777" w:rsidR="005325F5" w:rsidRPr="00D7695E" w:rsidRDefault="005325F5" w:rsidP="0067576C">
            <w:pPr>
              <w:spacing w:after="0" w:line="240" w:lineRule="auto"/>
              <w:rPr>
                <w:lang w:val="es-CO"/>
              </w:rPr>
            </w:pPr>
            <w:r w:rsidRPr="00D7695E">
              <w:rPr>
                <w:lang w:val="es-CO"/>
              </w:rPr>
              <w:t>Zonas costeras, estuarios, meandros, ciénagas y otros hábitats hidrobiológicos</w:t>
            </w:r>
          </w:p>
        </w:tc>
      </w:tr>
      <w:tr w:rsidR="005325F5" w:rsidRPr="00D7695E" w14:paraId="0B775845" w14:textId="77777777" w:rsidTr="00BE44E4">
        <w:trPr>
          <w:trHeight w:val="288"/>
          <w:jc w:val="center"/>
        </w:trPr>
        <w:tc>
          <w:tcPr>
            <w:tcW w:w="1088" w:type="pct"/>
            <w:gridSpan w:val="2"/>
            <w:vMerge w:val="restart"/>
            <w:shd w:val="clear" w:color="auto" w:fill="auto"/>
            <w:vAlign w:val="center"/>
            <w:hideMark/>
          </w:tcPr>
          <w:p w14:paraId="4CE0EB2B" w14:textId="458EE3FA" w:rsidR="005325F5" w:rsidRPr="00D7695E" w:rsidRDefault="00BE44E4" w:rsidP="0067576C">
            <w:pPr>
              <w:spacing w:after="0" w:line="240" w:lineRule="auto"/>
              <w:rPr>
                <w:lang w:val="es-CO"/>
              </w:rPr>
            </w:pPr>
            <w:r w:rsidRPr="00D7695E">
              <w:rPr>
                <w:lang w:val="es-CO"/>
              </w:rPr>
              <w:t>Áreas bajo estrategias de conservación in-situ</w:t>
            </w:r>
          </w:p>
        </w:tc>
        <w:tc>
          <w:tcPr>
            <w:tcW w:w="3912" w:type="pct"/>
            <w:gridSpan w:val="2"/>
            <w:shd w:val="clear" w:color="auto" w:fill="auto"/>
          </w:tcPr>
          <w:p w14:paraId="6BAA9DDF" w14:textId="77777777" w:rsidR="005325F5" w:rsidRPr="00D7695E" w:rsidRDefault="005325F5" w:rsidP="0067576C">
            <w:pPr>
              <w:spacing w:after="0" w:line="240" w:lineRule="auto"/>
              <w:rPr>
                <w:lang w:val="es-CO"/>
              </w:rPr>
            </w:pPr>
            <w:r w:rsidRPr="00D7695E">
              <w:rPr>
                <w:lang w:val="es-CO"/>
              </w:rPr>
              <w:t>Reservas Forestales de la Ley 2a de 1959</w:t>
            </w:r>
          </w:p>
        </w:tc>
      </w:tr>
      <w:tr w:rsidR="005325F5" w:rsidRPr="00D7695E" w14:paraId="157BF658" w14:textId="77777777" w:rsidTr="00BE44E4">
        <w:trPr>
          <w:trHeight w:val="450"/>
          <w:jc w:val="center"/>
        </w:trPr>
        <w:tc>
          <w:tcPr>
            <w:tcW w:w="1088" w:type="pct"/>
            <w:gridSpan w:val="2"/>
            <w:vMerge/>
            <w:shd w:val="clear" w:color="auto" w:fill="auto"/>
            <w:hideMark/>
          </w:tcPr>
          <w:p w14:paraId="7C82040A" w14:textId="77777777" w:rsidR="005325F5" w:rsidRPr="00D7695E" w:rsidRDefault="005325F5" w:rsidP="0067576C">
            <w:pPr>
              <w:spacing w:after="0" w:line="240" w:lineRule="auto"/>
              <w:rPr>
                <w:lang w:val="es-CO"/>
              </w:rPr>
            </w:pPr>
          </w:p>
        </w:tc>
        <w:tc>
          <w:tcPr>
            <w:tcW w:w="1165" w:type="pct"/>
            <w:vMerge w:val="restart"/>
            <w:shd w:val="clear" w:color="auto" w:fill="auto"/>
            <w:vAlign w:val="center"/>
          </w:tcPr>
          <w:p w14:paraId="4DFE70F9" w14:textId="77777777" w:rsidR="005325F5" w:rsidRPr="00D7695E" w:rsidRDefault="005325F5" w:rsidP="0067576C">
            <w:pPr>
              <w:spacing w:after="0" w:line="240" w:lineRule="auto"/>
              <w:rPr>
                <w:lang w:val="es-CO"/>
              </w:rPr>
            </w:pPr>
            <w:r w:rsidRPr="00D7695E">
              <w:rPr>
                <w:lang w:val="es-CO"/>
              </w:rPr>
              <w:t>Otras áreas que no fueron homologadas como lo establece el D1076 de 2015</w:t>
            </w:r>
          </w:p>
        </w:tc>
        <w:tc>
          <w:tcPr>
            <w:tcW w:w="2747" w:type="pct"/>
            <w:shd w:val="clear" w:color="auto" w:fill="auto"/>
            <w:hideMark/>
          </w:tcPr>
          <w:p w14:paraId="3540E41D" w14:textId="77777777" w:rsidR="005325F5" w:rsidRPr="00D7695E" w:rsidRDefault="005325F5" w:rsidP="0067576C">
            <w:pPr>
              <w:spacing w:after="0" w:line="240" w:lineRule="auto"/>
              <w:rPr>
                <w:lang w:val="es-CO"/>
              </w:rPr>
            </w:pPr>
            <w:r w:rsidRPr="00D7695E">
              <w:rPr>
                <w:lang w:val="es-CO"/>
              </w:rPr>
              <w:t>Distritos de Manejo Integrado DMI del Área de Manejo Especial de La Macarena AMEM</w:t>
            </w:r>
          </w:p>
        </w:tc>
      </w:tr>
      <w:tr w:rsidR="005325F5" w:rsidRPr="00D7695E" w14:paraId="02B21A1D" w14:textId="77777777" w:rsidTr="00BE44E4">
        <w:trPr>
          <w:trHeight w:val="286"/>
          <w:jc w:val="center"/>
        </w:trPr>
        <w:tc>
          <w:tcPr>
            <w:tcW w:w="1088" w:type="pct"/>
            <w:gridSpan w:val="2"/>
            <w:vMerge/>
            <w:shd w:val="clear" w:color="auto" w:fill="auto"/>
            <w:hideMark/>
          </w:tcPr>
          <w:p w14:paraId="4FA63E39" w14:textId="77777777" w:rsidR="005325F5" w:rsidRPr="00D7695E" w:rsidRDefault="005325F5" w:rsidP="0067576C">
            <w:pPr>
              <w:spacing w:after="0" w:line="240" w:lineRule="auto"/>
              <w:rPr>
                <w:lang w:val="es-CO"/>
              </w:rPr>
            </w:pPr>
          </w:p>
        </w:tc>
        <w:tc>
          <w:tcPr>
            <w:tcW w:w="1165" w:type="pct"/>
            <w:vMerge/>
            <w:shd w:val="clear" w:color="auto" w:fill="auto"/>
          </w:tcPr>
          <w:p w14:paraId="37ADE9A6" w14:textId="77777777" w:rsidR="005325F5" w:rsidRPr="00D7695E" w:rsidRDefault="005325F5" w:rsidP="0067576C">
            <w:pPr>
              <w:spacing w:after="0" w:line="240" w:lineRule="auto"/>
              <w:rPr>
                <w:lang w:val="es-CO"/>
              </w:rPr>
            </w:pPr>
          </w:p>
        </w:tc>
        <w:tc>
          <w:tcPr>
            <w:tcW w:w="2747" w:type="pct"/>
            <w:shd w:val="clear" w:color="auto" w:fill="auto"/>
            <w:hideMark/>
          </w:tcPr>
          <w:p w14:paraId="25E95016" w14:textId="77777777" w:rsidR="005325F5" w:rsidRPr="00D7695E" w:rsidRDefault="005325F5" w:rsidP="0067576C">
            <w:pPr>
              <w:spacing w:after="0" w:line="240" w:lineRule="auto"/>
              <w:rPr>
                <w:lang w:val="es-CO"/>
              </w:rPr>
            </w:pPr>
            <w:r w:rsidRPr="00D7695E">
              <w:rPr>
                <w:lang w:val="es-CO"/>
              </w:rPr>
              <w:t>Reservas Forestales Protectoras – Productoras (Sabana de Bogotá)</w:t>
            </w:r>
          </w:p>
        </w:tc>
      </w:tr>
      <w:tr w:rsidR="005325F5" w:rsidRPr="00D7695E" w14:paraId="74837EED" w14:textId="77777777" w:rsidTr="00BE44E4">
        <w:trPr>
          <w:trHeight w:val="262"/>
          <w:jc w:val="center"/>
        </w:trPr>
        <w:tc>
          <w:tcPr>
            <w:tcW w:w="1088" w:type="pct"/>
            <w:gridSpan w:val="2"/>
            <w:vMerge/>
            <w:shd w:val="clear" w:color="auto" w:fill="auto"/>
            <w:hideMark/>
          </w:tcPr>
          <w:p w14:paraId="05A06DE8" w14:textId="77777777" w:rsidR="005325F5" w:rsidRPr="00D7695E" w:rsidRDefault="005325F5" w:rsidP="0067576C">
            <w:pPr>
              <w:spacing w:after="0" w:line="240" w:lineRule="auto"/>
              <w:rPr>
                <w:lang w:val="es-CO"/>
              </w:rPr>
            </w:pPr>
          </w:p>
        </w:tc>
        <w:tc>
          <w:tcPr>
            <w:tcW w:w="1165" w:type="pct"/>
            <w:vMerge/>
            <w:shd w:val="clear" w:color="auto" w:fill="auto"/>
          </w:tcPr>
          <w:p w14:paraId="76A50691" w14:textId="77777777" w:rsidR="005325F5" w:rsidRPr="00D7695E" w:rsidRDefault="005325F5" w:rsidP="0067576C">
            <w:pPr>
              <w:spacing w:after="0" w:line="240" w:lineRule="auto"/>
              <w:rPr>
                <w:lang w:val="es-CO"/>
              </w:rPr>
            </w:pPr>
          </w:p>
        </w:tc>
        <w:tc>
          <w:tcPr>
            <w:tcW w:w="2747" w:type="pct"/>
            <w:shd w:val="clear" w:color="auto" w:fill="auto"/>
            <w:hideMark/>
          </w:tcPr>
          <w:p w14:paraId="1395CA6D" w14:textId="7C2DE959" w:rsidR="005325F5" w:rsidRPr="00D7695E" w:rsidRDefault="005325F5" w:rsidP="0067576C">
            <w:pPr>
              <w:spacing w:after="0" w:line="240" w:lineRule="auto"/>
              <w:rPr>
                <w:lang w:val="es-CO"/>
              </w:rPr>
            </w:pPr>
            <w:r w:rsidRPr="00D7695E">
              <w:rPr>
                <w:lang w:val="es-CO"/>
              </w:rPr>
              <w:t>Reservas Forestales Productoras</w:t>
            </w:r>
          </w:p>
        </w:tc>
      </w:tr>
      <w:tr w:rsidR="005325F5" w:rsidRPr="00D7695E" w14:paraId="571010A6" w14:textId="77777777" w:rsidTr="00BE44E4">
        <w:trPr>
          <w:trHeight w:val="252"/>
          <w:jc w:val="center"/>
        </w:trPr>
        <w:tc>
          <w:tcPr>
            <w:tcW w:w="2253" w:type="pct"/>
            <w:gridSpan w:val="3"/>
            <w:vMerge w:val="restart"/>
            <w:shd w:val="clear" w:color="auto" w:fill="auto"/>
          </w:tcPr>
          <w:p w14:paraId="73A9474D" w14:textId="6B22FAED" w:rsidR="005325F5" w:rsidRPr="00D7695E" w:rsidRDefault="00BE44E4" w:rsidP="0067576C">
            <w:pPr>
              <w:spacing w:after="0" w:line="240" w:lineRule="auto"/>
              <w:rPr>
                <w:lang w:val="es-CO"/>
              </w:rPr>
            </w:pPr>
            <w:r w:rsidRPr="00D7695E">
              <w:rPr>
                <w:lang w:val="es-CO"/>
              </w:rPr>
              <w:t xml:space="preserve">Áreas bajo estrategias complementarias de conservación </w:t>
            </w:r>
            <w:r w:rsidR="005325F5" w:rsidRPr="00D7695E">
              <w:rPr>
                <w:lang w:val="es-CO"/>
              </w:rPr>
              <w:t xml:space="preserve">(Distinciones internacionales) </w:t>
            </w:r>
          </w:p>
        </w:tc>
        <w:tc>
          <w:tcPr>
            <w:tcW w:w="2747" w:type="pct"/>
            <w:shd w:val="clear" w:color="auto" w:fill="auto"/>
            <w:vAlign w:val="center"/>
          </w:tcPr>
          <w:p w14:paraId="402142E5" w14:textId="77777777" w:rsidR="005325F5" w:rsidRPr="00D7695E" w:rsidRDefault="005325F5" w:rsidP="0067576C">
            <w:pPr>
              <w:spacing w:after="0" w:line="240" w:lineRule="auto"/>
              <w:rPr>
                <w:lang w:val="es-CO"/>
              </w:rPr>
            </w:pPr>
            <w:r w:rsidRPr="00D7695E">
              <w:rPr>
                <w:lang w:val="es-CO"/>
              </w:rPr>
              <w:t>Humedales RAMSAR</w:t>
            </w:r>
          </w:p>
        </w:tc>
      </w:tr>
      <w:tr w:rsidR="005325F5" w:rsidRPr="00D7695E" w14:paraId="0AEEFD9C" w14:textId="77777777" w:rsidTr="00BE44E4">
        <w:trPr>
          <w:trHeight w:val="418"/>
          <w:jc w:val="center"/>
        </w:trPr>
        <w:tc>
          <w:tcPr>
            <w:tcW w:w="2253" w:type="pct"/>
            <w:gridSpan w:val="3"/>
            <w:vMerge/>
            <w:shd w:val="clear" w:color="auto" w:fill="auto"/>
          </w:tcPr>
          <w:p w14:paraId="1E5B98C2" w14:textId="77777777" w:rsidR="005325F5" w:rsidRPr="00D7695E" w:rsidRDefault="005325F5" w:rsidP="0067576C">
            <w:pPr>
              <w:spacing w:after="0" w:line="240" w:lineRule="auto"/>
              <w:rPr>
                <w:lang w:val="es-CO"/>
              </w:rPr>
            </w:pPr>
          </w:p>
        </w:tc>
        <w:tc>
          <w:tcPr>
            <w:tcW w:w="2747" w:type="pct"/>
            <w:shd w:val="clear" w:color="auto" w:fill="auto"/>
            <w:vAlign w:val="center"/>
          </w:tcPr>
          <w:p w14:paraId="3B0005E5" w14:textId="77777777" w:rsidR="005325F5" w:rsidRPr="00D7695E" w:rsidRDefault="005325F5" w:rsidP="0067576C">
            <w:pPr>
              <w:spacing w:after="0" w:line="240" w:lineRule="auto"/>
              <w:rPr>
                <w:lang w:val="es-CO"/>
              </w:rPr>
            </w:pPr>
            <w:r w:rsidRPr="00D7695E">
              <w:rPr>
                <w:lang w:val="es-CO"/>
              </w:rPr>
              <w:t>AICAS, Reservas de la Biosfera, Patrimonios de la Humanidad</w:t>
            </w:r>
          </w:p>
        </w:tc>
      </w:tr>
      <w:tr w:rsidR="005325F5" w:rsidRPr="00D7695E" w14:paraId="0508F3FB" w14:textId="77777777" w:rsidTr="00BE44E4">
        <w:trPr>
          <w:trHeight w:val="207"/>
          <w:jc w:val="center"/>
        </w:trPr>
        <w:tc>
          <w:tcPr>
            <w:tcW w:w="2253" w:type="pct"/>
            <w:gridSpan w:val="3"/>
            <w:vMerge w:val="restart"/>
            <w:shd w:val="clear" w:color="auto" w:fill="auto"/>
            <w:vAlign w:val="center"/>
            <w:hideMark/>
          </w:tcPr>
          <w:p w14:paraId="194906DD" w14:textId="2669D8F2" w:rsidR="005325F5" w:rsidRPr="00D7695E" w:rsidRDefault="00BE44E4" w:rsidP="0067576C">
            <w:pPr>
              <w:spacing w:after="0" w:line="240" w:lineRule="auto"/>
              <w:rPr>
                <w:lang w:val="es-CO"/>
              </w:rPr>
            </w:pPr>
            <w:r w:rsidRPr="00D7695E">
              <w:rPr>
                <w:lang w:val="es-CO"/>
              </w:rPr>
              <w:lastRenderedPageBreak/>
              <w:t>Áreas definidas por instrumentos de planificación</w:t>
            </w:r>
          </w:p>
        </w:tc>
        <w:tc>
          <w:tcPr>
            <w:tcW w:w="2747" w:type="pct"/>
            <w:shd w:val="clear" w:color="auto" w:fill="auto"/>
            <w:hideMark/>
          </w:tcPr>
          <w:p w14:paraId="2198FC04" w14:textId="77777777" w:rsidR="005325F5" w:rsidRPr="00D7695E" w:rsidRDefault="005325F5" w:rsidP="0067576C">
            <w:pPr>
              <w:spacing w:after="0" w:line="240" w:lineRule="auto"/>
              <w:rPr>
                <w:lang w:val="es-CO"/>
              </w:rPr>
            </w:pPr>
            <w:r w:rsidRPr="00D7695E">
              <w:rPr>
                <w:lang w:val="es-CO"/>
              </w:rPr>
              <w:t>Derivadas de la zonificación ambiental y la gestión del riesgo de los Planes de ordenación y manejo de cuencas hidrográficas (POMCA). El componente programático es también determinante ambiental.</w:t>
            </w:r>
          </w:p>
        </w:tc>
      </w:tr>
      <w:tr w:rsidR="005325F5" w:rsidRPr="00D7695E" w14:paraId="739A8172" w14:textId="77777777" w:rsidTr="00BE44E4">
        <w:trPr>
          <w:trHeight w:val="984"/>
          <w:jc w:val="center"/>
        </w:trPr>
        <w:tc>
          <w:tcPr>
            <w:tcW w:w="2253" w:type="pct"/>
            <w:gridSpan w:val="3"/>
            <w:vMerge/>
            <w:shd w:val="clear" w:color="auto" w:fill="auto"/>
            <w:hideMark/>
          </w:tcPr>
          <w:p w14:paraId="4384A572" w14:textId="77777777" w:rsidR="005325F5" w:rsidRPr="00D7695E" w:rsidRDefault="005325F5" w:rsidP="0067576C">
            <w:pPr>
              <w:spacing w:after="0" w:line="240" w:lineRule="auto"/>
              <w:rPr>
                <w:lang w:val="es-CO"/>
              </w:rPr>
            </w:pPr>
          </w:p>
        </w:tc>
        <w:tc>
          <w:tcPr>
            <w:tcW w:w="2747" w:type="pct"/>
            <w:shd w:val="clear" w:color="auto" w:fill="auto"/>
            <w:hideMark/>
          </w:tcPr>
          <w:p w14:paraId="52CBE845" w14:textId="77777777" w:rsidR="005325F5" w:rsidRPr="00D7695E" w:rsidRDefault="005325F5" w:rsidP="0067576C">
            <w:pPr>
              <w:spacing w:after="0" w:line="240" w:lineRule="auto"/>
              <w:rPr>
                <w:lang w:val="es-CO"/>
              </w:rPr>
            </w:pPr>
            <w:r w:rsidRPr="00D7695E">
              <w:rPr>
                <w:lang w:val="es-CO"/>
              </w:rPr>
              <w:t>Derivadas de la zonificación ambiental y la gestión del riesgo de Planes de ordenación y manejo integrado de las unidades ambientales costeras (POMIUAC). El componente programático es también determinante ambiental.</w:t>
            </w:r>
          </w:p>
        </w:tc>
      </w:tr>
      <w:tr w:rsidR="005325F5" w:rsidRPr="00D7695E" w14:paraId="6CB64451" w14:textId="77777777" w:rsidTr="00BE44E4">
        <w:trPr>
          <w:trHeight w:val="559"/>
          <w:jc w:val="center"/>
        </w:trPr>
        <w:tc>
          <w:tcPr>
            <w:tcW w:w="2253" w:type="pct"/>
            <w:gridSpan w:val="3"/>
            <w:shd w:val="clear" w:color="auto" w:fill="auto"/>
            <w:vAlign w:val="center"/>
            <w:hideMark/>
          </w:tcPr>
          <w:p w14:paraId="7DD3EA90" w14:textId="14A0D26B" w:rsidR="005325F5" w:rsidRPr="00D7695E" w:rsidRDefault="00BE44E4" w:rsidP="0067576C">
            <w:pPr>
              <w:spacing w:after="0" w:line="240" w:lineRule="auto"/>
              <w:rPr>
                <w:lang w:val="es-CO"/>
              </w:rPr>
            </w:pPr>
            <w:r w:rsidRPr="00D7695E">
              <w:rPr>
                <w:lang w:val="es-CO"/>
              </w:rPr>
              <w:t>Áreas definidas por la Estructura Ecológica Principal - EEP</w:t>
            </w:r>
          </w:p>
        </w:tc>
        <w:tc>
          <w:tcPr>
            <w:tcW w:w="2747" w:type="pct"/>
            <w:shd w:val="clear" w:color="auto" w:fill="auto"/>
            <w:hideMark/>
          </w:tcPr>
          <w:p w14:paraId="45DA8F3F" w14:textId="77777777" w:rsidR="005325F5" w:rsidRPr="00D7695E" w:rsidRDefault="005325F5" w:rsidP="0067576C">
            <w:pPr>
              <w:spacing w:after="0" w:line="240" w:lineRule="auto"/>
              <w:rPr>
                <w:lang w:val="es-CO"/>
              </w:rPr>
            </w:pPr>
            <w:r w:rsidRPr="00D7695E">
              <w:rPr>
                <w:lang w:val="es-CO"/>
              </w:rPr>
              <w:t>Constituidas a partir de las decisiones que adopte la autoridad ambiental y las entidades territoriales con base en la identificación de la EEP.</w:t>
            </w:r>
          </w:p>
        </w:tc>
      </w:tr>
    </w:tbl>
    <w:p w14:paraId="5045C898" w14:textId="1A75C4F5" w:rsidR="005325F5" w:rsidRPr="00112CAF" w:rsidRDefault="00E4682B" w:rsidP="0067576C">
      <w:pPr>
        <w:spacing w:line="240" w:lineRule="auto"/>
        <w:rPr>
          <w:lang w:val="es-CO"/>
        </w:rPr>
      </w:pPr>
      <w:r w:rsidRPr="00112CAF">
        <w:rPr>
          <w:lang w:val="es-ES_tradnl"/>
        </w:rPr>
        <w:t xml:space="preserve">Tomado de: </w:t>
      </w:r>
      <w:r w:rsidR="00BE44E4" w:rsidRPr="00112CAF">
        <w:rPr>
          <w:lang w:val="es-ES_tradnl"/>
        </w:rPr>
        <w:t>determinantes ambientales del ordenamiento territorial y su relación con las actividades mineras</w:t>
      </w:r>
      <w:r w:rsidRPr="00112CAF">
        <w:rPr>
          <w:lang w:val="es-ES_tradnl"/>
        </w:rPr>
        <w:t xml:space="preserve">, </w:t>
      </w:r>
      <w:r w:rsidR="00BE44E4" w:rsidRPr="00112CAF">
        <w:rPr>
          <w:lang w:val="es-ES_tradnl"/>
        </w:rPr>
        <w:t>Dirección de Ordenamiento Ambiental Territorial y Sistema Nacional Ambiental</w:t>
      </w:r>
      <w:r w:rsidRPr="00112CAF">
        <w:rPr>
          <w:lang w:val="es-ES_tradnl"/>
        </w:rPr>
        <w:t xml:space="preserve"> – SINA – Ministerio de Ambiente y Desarrollo Sostenible, 2023</w:t>
      </w:r>
    </w:p>
    <w:p w14:paraId="03BD5D1C" w14:textId="77777777" w:rsidR="00E4682B" w:rsidRPr="00112CAF" w:rsidRDefault="00E4682B" w:rsidP="0067576C">
      <w:pPr>
        <w:spacing w:line="240" w:lineRule="auto"/>
        <w:rPr>
          <w:lang w:val="es-CO"/>
        </w:rPr>
      </w:pPr>
    </w:p>
    <w:p w14:paraId="68B8378B" w14:textId="77777777" w:rsidR="00E4682B" w:rsidRPr="00112CAF" w:rsidRDefault="00E4682B" w:rsidP="0067576C">
      <w:pPr>
        <w:spacing w:line="240" w:lineRule="auto"/>
        <w:rPr>
          <w:lang w:val="es-CO"/>
        </w:rPr>
        <w:sectPr w:rsidR="00E4682B" w:rsidRPr="00112CAF" w:rsidSect="00D7695E">
          <w:headerReference w:type="even" r:id="rId21"/>
          <w:headerReference w:type="default" r:id="rId22"/>
          <w:footerReference w:type="even" r:id="rId23"/>
          <w:footerReference w:type="default" r:id="rId24"/>
          <w:headerReference w:type="first" r:id="rId25"/>
          <w:pgSz w:w="12240" w:h="15840"/>
          <w:pgMar w:top="1440" w:right="1440" w:bottom="1892" w:left="1440" w:header="864" w:footer="300" w:gutter="0"/>
          <w:pgNumType w:start="1"/>
          <w:cols w:space="720"/>
          <w:titlePg/>
          <w:docGrid w:linePitch="360"/>
        </w:sectPr>
      </w:pPr>
    </w:p>
    <w:p w14:paraId="6B0D8925" w14:textId="7CF136F7" w:rsidR="00230023" w:rsidRPr="007C58F7" w:rsidRDefault="007C58F7" w:rsidP="00E85BAF">
      <w:pPr>
        <w:pStyle w:val="Heading1"/>
        <w:numPr>
          <w:ilvl w:val="0"/>
          <w:numId w:val="0"/>
        </w:numPr>
        <w:spacing w:line="240" w:lineRule="auto"/>
        <w:ind w:left="720"/>
      </w:pPr>
      <w:bookmarkStart w:id="85" w:name="_Toc146119537"/>
      <w:bookmarkStart w:id="86" w:name="_Ref146136853"/>
      <w:bookmarkStart w:id="87" w:name="_Toc146313892"/>
      <w:bookmarkStart w:id="88" w:name="_Toc146443941"/>
      <w:bookmarkStart w:id="89" w:name="_Toc146785293"/>
      <w:r w:rsidRPr="007C58F7">
        <w:lastRenderedPageBreak/>
        <w:t>Anexo 2. Ficha de caracterización</w:t>
      </w:r>
      <w:r w:rsidR="00B24E60" w:rsidRPr="007C58F7">
        <w:t xml:space="preserve"> </w:t>
      </w:r>
      <w:r w:rsidRPr="007C58F7">
        <w:t>socioeconómica y cultural</w:t>
      </w:r>
      <w:bookmarkEnd w:id="85"/>
      <w:bookmarkEnd w:id="86"/>
      <w:bookmarkEnd w:id="87"/>
      <w:bookmarkEnd w:id="88"/>
      <w:bookmarkEnd w:id="89"/>
    </w:p>
    <w:tbl>
      <w:tblPr>
        <w:tblStyle w:val="TableGrid"/>
        <w:tblW w:w="5364" w:type="pct"/>
        <w:tblInd w:w="-431" w:type="dxa"/>
        <w:tblLayout w:type="fixed"/>
        <w:tblLook w:val="04A0" w:firstRow="1" w:lastRow="0" w:firstColumn="1" w:lastColumn="0" w:noHBand="0" w:noVBand="1"/>
      </w:tblPr>
      <w:tblGrid>
        <w:gridCol w:w="422"/>
        <w:gridCol w:w="1373"/>
        <w:gridCol w:w="331"/>
        <w:gridCol w:w="383"/>
        <w:gridCol w:w="169"/>
        <w:gridCol w:w="342"/>
        <w:gridCol w:w="147"/>
        <w:gridCol w:w="78"/>
        <w:gridCol w:w="222"/>
        <w:gridCol w:w="506"/>
        <w:gridCol w:w="128"/>
        <w:gridCol w:w="364"/>
        <w:gridCol w:w="217"/>
        <w:gridCol w:w="242"/>
        <w:gridCol w:w="150"/>
        <w:gridCol w:w="144"/>
        <w:gridCol w:w="453"/>
        <w:gridCol w:w="86"/>
        <w:gridCol w:w="311"/>
        <w:gridCol w:w="131"/>
        <w:gridCol w:w="297"/>
        <w:gridCol w:w="525"/>
        <w:gridCol w:w="172"/>
        <w:gridCol w:w="411"/>
        <w:gridCol w:w="439"/>
        <w:gridCol w:w="108"/>
        <w:gridCol w:w="169"/>
        <w:gridCol w:w="303"/>
        <w:gridCol w:w="550"/>
        <w:gridCol w:w="119"/>
        <w:gridCol w:w="445"/>
        <w:gridCol w:w="411"/>
        <w:gridCol w:w="158"/>
        <w:gridCol w:w="228"/>
        <w:gridCol w:w="189"/>
        <w:gridCol w:w="181"/>
        <w:gridCol w:w="281"/>
        <w:gridCol w:w="520"/>
        <w:gridCol w:w="136"/>
        <w:gridCol w:w="211"/>
        <w:gridCol w:w="331"/>
        <w:gridCol w:w="81"/>
        <w:gridCol w:w="456"/>
        <w:gridCol w:w="973"/>
      </w:tblGrid>
      <w:tr w:rsidR="004D1907" w:rsidRPr="0067576C" w14:paraId="01522EFE" w14:textId="77777777" w:rsidTr="00161E51">
        <w:trPr>
          <w:trHeight w:val="20"/>
          <w:tblHeader/>
        </w:trPr>
        <w:tc>
          <w:tcPr>
            <w:tcW w:w="5000" w:type="pct"/>
            <w:gridSpan w:val="44"/>
            <w:shd w:val="clear" w:color="auto" w:fill="96BF54"/>
            <w:noWrap/>
          </w:tcPr>
          <w:p w14:paraId="7E1B888B" w14:textId="15AA36F4" w:rsidR="004D1907" w:rsidRPr="0067576C" w:rsidRDefault="004D1907" w:rsidP="0067576C">
            <w:pPr>
              <w:spacing w:line="240" w:lineRule="auto"/>
              <w:rPr>
                <w:sz w:val="20"/>
                <w:szCs w:val="20"/>
                <w:lang w:val="es-CO"/>
              </w:rPr>
            </w:pPr>
            <w:r w:rsidRPr="0067576C">
              <w:rPr>
                <w:sz w:val="20"/>
                <w:szCs w:val="20"/>
              </w:rPr>
              <w:t xml:space="preserve">Ficha de caracterización de condiciones socioeconómicas </w:t>
            </w:r>
            <w:r w:rsidR="00596C61" w:rsidRPr="0067576C">
              <w:rPr>
                <w:sz w:val="20"/>
                <w:szCs w:val="20"/>
              </w:rPr>
              <w:t xml:space="preserve">y culturales </w:t>
            </w:r>
            <w:r w:rsidRPr="0067576C">
              <w:rPr>
                <w:sz w:val="20"/>
                <w:szCs w:val="20"/>
              </w:rPr>
              <w:t>para las actividades mineras en proceso de formalización.</w:t>
            </w:r>
          </w:p>
        </w:tc>
      </w:tr>
      <w:tr w:rsidR="00004B83" w:rsidRPr="0067576C" w14:paraId="2A54FA32" w14:textId="77777777" w:rsidTr="00161E51">
        <w:trPr>
          <w:trHeight w:val="20"/>
        </w:trPr>
        <w:tc>
          <w:tcPr>
            <w:tcW w:w="5000" w:type="pct"/>
            <w:gridSpan w:val="44"/>
            <w:noWrap/>
            <w:hideMark/>
          </w:tcPr>
          <w:p w14:paraId="5395867B" w14:textId="062EA801" w:rsidR="00004B83" w:rsidRPr="0067576C" w:rsidRDefault="00004B83" w:rsidP="0067576C">
            <w:pPr>
              <w:spacing w:line="240" w:lineRule="auto"/>
              <w:rPr>
                <w:sz w:val="20"/>
                <w:szCs w:val="20"/>
                <w:lang w:val="es-CO"/>
              </w:rPr>
            </w:pPr>
          </w:p>
        </w:tc>
      </w:tr>
      <w:tr w:rsidR="00E85BAF" w:rsidRPr="0067576C" w14:paraId="7634D7E1" w14:textId="77777777" w:rsidTr="00E85BAF">
        <w:trPr>
          <w:trHeight w:val="20"/>
        </w:trPr>
        <w:tc>
          <w:tcPr>
            <w:tcW w:w="152" w:type="pct"/>
            <w:noWrap/>
            <w:vAlign w:val="center"/>
            <w:hideMark/>
          </w:tcPr>
          <w:p w14:paraId="4DDD4F1C" w14:textId="77777777" w:rsidR="00004B83" w:rsidRPr="0067576C" w:rsidRDefault="00004B83" w:rsidP="0067576C">
            <w:pPr>
              <w:spacing w:line="240" w:lineRule="auto"/>
              <w:rPr>
                <w:sz w:val="20"/>
                <w:szCs w:val="20"/>
              </w:rPr>
            </w:pPr>
            <w:r w:rsidRPr="0067576C">
              <w:rPr>
                <w:sz w:val="20"/>
                <w:szCs w:val="20"/>
              </w:rPr>
              <w:t>1</w:t>
            </w:r>
          </w:p>
        </w:tc>
        <w:tc>
          <w:tcPr>
            <w:tcW w:w="935" w:type="pct"/>
            <w:gridSpan w:val="5"/>
            <w:vAlign w:val="center"/>
            <w:hideMark/>
          </w:tcPr>
          <w:p w14:paraId="271DBEEF" w14:textId="77777777" w:rsidR="00004B83" w:rsidRPr="0067576C" w:rsidRDefault="00004B83" w:rsidP="0067576C">
            <w:pPr>
              <w:spacing w:line="240" w:lineRule="auto"/>
              <w:rPr>
                <w:sz w:val="20"/>
                <w:szCs w:val="20"/>
                <w:lang w:val="es-CO"/>
              </w:rPr>
            </w:pPr>
            <w:r w:rsidRPr="0067576C">
              <w:rPr>
                <w:sz w:val="20"/>
                <w:szCs w:val="20"/>
                <w:lang w:val="es-CO"/>
              </w:rPr>
              <w:t>Identificación de la población asentada.</w:t>
            </w:r>
          </w:p>
          <w:p w14:paraId="3E30C455" w14:textId="2585CB6E" w:rsidR="00004B83" w:rsidRPr="0067576C" w:rsidRDefault="00004B83" w:rsidP="00E85BAF">
            <w:pPr>
              <w:spacing w:line="240" w:lineRule="auto"/>
              <w:rPr>
                <w:sz w:val="20"/>
                <w:szCs w:val="20"/>
                <w:lang w:val="es-CO"/>
              </w:rPr>
            </w:pPr>
            <w:r w:rsidRPr="00E85BAF">
              <w:rPr>
                <w:i/>
                <w:iCs/>
                <w:color w:val="808080" w:themeColor="background1" w:themeShade="80"/>
                <w:sz w:val="20"/>
                <w:szCs w:val="20"/>
                <w:lang w:val="es-CO"/>
              </w:rPr>
              <w:t>Marque con una X los que apliquen.</w:t>
            </w:r>
          </w:p>
        </w:tc>
        <w:tc>
          <w:tcPr>
            <w:tcW w:w="343" w:type="pct"/>
            <w:gridSpan w:val="4"/>
            <w:noWrap/>
            <w:vAlign w:val="center"/>
            <w:hideMark/>
          </w:tcPr>
          <w:p w14:paraId="6FE8BE94" w14:textId="1F10D926" w:rsidR="00004B83" w:rsidRPr="0067576C" w:rsidRDefault="00004B83" w:rsidP="0067576C">
            <w:pPr>
              <w:tabs>
                <w:tab w:val="clear" w:pos="542"/>
              </w:tabs>
              <w:spacing w:line="240" w:lineRule="auto"/>
              <w:ind w:right="-54"/>
              <w:rPr>
                <w:sz w:val="20"/>
                <w:szCs w:val="20"/>
              </w:rPr>
            </w:pPr>
            <w:r w:rsidRPr="0067576C">
              <w:rPr>
                <w:sz w:val="20"/>
                <w:szCs w:val="20"/>
              </w:rPr>
              <w:t>Indígenas</w:t>
            </w:r>
          </w:p>
        </w:tc>
        <w:tc>
          <w:tcPr>
            <w:tcW w:w="177" w:type="pct"/>
            <w:gridSpan w:val="2"/>
            <w:noWrap/>
            <w:vAlign w:val="center"/>
            <w:hideMark/>
          </w:tcPr>
          <w:p w14:paraId="1FFE8D0F" w14:textId="233EBFB2" w:rsidR="00004B83" w:rsidRPr="0067576C" w:rsidRDefault="00004B83" w:rsidP="0067576C">
            <w:pPr>
              <w:spacing w:line="240" w:lineRule="auto"/>
              <w:rPr>
                <w:sz w:val="20"/>
                <w:szCs w:val="20"/>
              </w:rPr>
            </w:pPr>
            <w:r w:rsidRPr="0067576C">
              <w:rPr>
                <w:sz w:val="20"/>
                <w:szCs w:val="20"/>
              </w:rPr>
              <w:t> </w:t>
            </w:r>
          </w:p>
        </w:tc>
        <w:tc>
          <w:tcPr>
            <w:tcW w:w="731" w:type="pct"/>
            <w:gridSpan w:val="9"/>
            <w:noWrap/>
            <w:vAlign w:val="center"/>
            <w:hideMark/>
          </w:tcPr>
          <w:p w14:paraId="68298D23" w14:textId="5F8A6E63" w:rsidR="00004B83" w:rsidRPr="0067576C" w:rsidRDefault="00004B83" w:rsidP="0067576C">
            <w:pPr>
              <w:spacing w:line="240" w:lineRule="auto"/>
              <w:rPr>
                <w:sz w:val="20"/>
                <w:szCs w:val="20"/>
              </w:rPr>
            </w:pPr>
            <w:r w:rsidRPr="0067576C">
              <w:rPr>
                <w:sz w:val="20"/>
                <w:szCs w:val="20"/>
              </w:rPr>
              <w:t xml:space="preserve">Negritudes, palenqueros o afrocolombianos. </w:t>
            </w:r>
          </w:p>
        </w:tc>
        <w:tc>
          <w:tcPr>
            <w:tcW w:w="189" w:type="pct"/>
            <w:noWrap/>
            <w:vAlign w:val="center"/>
            <w:hideMark/>
          </w:tcPr>
          <w:p w14:paraId="1D186A82" w14:textId="3B619E65" w:rsidR="00004B83" w:rsidRPr="0067576C" w:rsidRDefault="00004B83" w:rsidP="0067576C">
            <w:pPr>
              <w:spacing w:line="240" w:lineRule="auto"/>
              <w:rPr>
                <w:sz w:val="20"/>
                <w:szCs w:val="20"/>
              </w:rPr>
            </w:pPr>
            <w:r w:rsidRPr="0067576C">
              <w:rPr>
                <w:sz w:val="20"/>
                <w:szCs w:val="20"/>
              </w:rPr>
              <w:t> </w:t>
            </w:r>
          </w:p>
        </w:tc>
        <w:tc>
          <w:tcPr>
            <w:tcW w:w="407" w:type="pct"/>
            <w:gridSpan w:val="4"/>
            <w:noWrap/>
            <w:vAlign w:val="center"/>
            <w:hideMark/>
          </w:tcPr>
          <w:p w14:paraId="32AC28F5" w14:textId="2B3058C6" w:rsidR="00004B83" w:rsidRPr="0067576C" w:rsidRDefault="00004B83" w:rsidP="0067576C">
            <w:pPr>
              <w:tabs>
                <w:tab w:val="clear" w:pos="542"/>
              </w:tabs>
              <w:spacing w:line="240" w:lineRule="auto"/>
              <w:ind w:right="-54"/>
              <w:rPr>
                <w:sz w:val="20"/>
                <w:szCs w:val="20"/>
              </w:rPr>
            </w:pPr>
            <w:r w:rsidRPr="0067576C">
              <w:rPr>
                <w:sz w:val="20"/>
                <w:szCs w:val="20"/>
              </w:rPr>
              <w:t>Colonos</w:t>
            </w:r>
          </w:p>
        </w:tc>
        <w:tc>
          <w:tcPr>
            <w:tcW w:w="170" w:type="pct"/>
            <w:gridSpan w:val="2"/>
            <w:noWrap/>
            <w:vAlign w:val="center"/>
            <w:hideMark/>
          </w:tcPr>
          <w:p w14:paraId="11AC16E6" w14:textId="77777777" w:rsidR="00004B83" w:rsidRPr="0067576C" w:rsidRDefault="00004B83" w:rsidP="0067576C">
            <w:pPr>
              <w:spacing w:line="240" w:lineRule="auto"/>
              <w:rPr>
                <w:sz w:val="20"/>
                <w:szCs w:val="20"/>
              </w:rPr>
            </w:pPr>
            <w:r w:rsidRPr="0067576C">
              <w:rPr>
                <w:sz w:val="20"/>
                <w:szCs w:val="20"/>
              </w:rPr>
              <w:t> </w:t>
            </w:r>
          </w:p>
        </w:tc>
        <w:tc>
          <w:tcPr>
            <w:tcW w:w="549" w:type="pct"/>
            <w:gridSpan w:val="4"/>
            <w:noWrap/>
            <w:vAlign w:val="center"/>
            <w:hideMark/>
          </w:tcPr>
          <w:p w14:paraId="524CC54F" w14:textId="0B0E42D4" w:rsidR="00004B83" w:rsidRPr="0067576C" w:rsidRDefault="00004B83" w:rsidP="0067576C">
            <w:pPr>
              <w:spacing w:line="240" w:lineRule="auto"/>
              <w:ind w:right="0"/>
              <w:rPr>
                <w:sz w:val="20"/>
                <w:szCs w:val="20"/>
              </w:rPr>
            </w:pPr>
            <w:r w:rsidRPr="0067576C">
              <w:rPr>
                <w:sz w:val="20"/>
                <w:szCs w:val="20"/>
              </w:rPr>
              <w:t>Campesinos</w:t>
            </w:r>
          </w:p>
        </w:tc>
        <w:tc>
          <w:tcPr>
            <w:tcW w:w="139" w:type="pct"/>
            <w:gridSpan w:val="2"/>
            <w:noWrap/>
            <w:vAlign w:val="center"/>
            <w:hideMark/>
          </w:tcPr>
          <w:p w14:paraId="663A528C" w14:textId="77777777" w:rsidR="00004B83" w:rsidRPr="0067576C" w:rsidRDefault="00004B83" w:rsidP="0067576C">
            <w:pPr>
              <w:spacing w:line="240" w:lineRule="auto"/>
              <w:rPr>
                <w:sz w:val="20"/>
                <w:szCs w:val="20"/>
              </w:rPr>
            </w:pPr>
            <w:r w:rsidRPr="0067576C">
              <w:rPr>
                <w:sz w:val="20"/>
                <w:szCs w:val="20"/>
              </w:rPr>
              <w:t> </w:t>
            </w:r>
          </w:p>
        </w:tc>
        <w:tc>
          <w:tcPr>
            <w:tcW w:w="421" w:type="pct"/>
            <w:gridSpan w:val="4"/>
            <w:noWrap/>
            <w:vAlign w:val="center"/>
            <w:hideMark/>
          </w:tcPr>
          <w:p w14:paraId="7C5AC967" w14:textId="07D21423" w:rsidR="00004B83" w:rsidRPr="0067576C" w:rsidRDefault="00004B83" w:rsidP="0067576C">
            <w:pPr>
              <w:spacing w:line="240" w:lineRule="auto"/>
              <w:rPr>
                <w:sz w:val="20"/>
                <w:szCs w:val="20"/>
              </w:rPr>
            </w:pPr>
            <w:r w:rsidRPr="0067576C">
              <w:rPr>
                <w:sz w:val="20"/>
                <w:szCs w:val="20"/>
              </w:rPr>
              <w:t>Foráneos</w:t>
            </w:r>
          </w:p>
        </w:tc>
        <w:tc>
          <w:tcPr>
            <w:tcW w:w="244" w:type="pct"/>
            <w:gridSpan w:val="3"/>
            <w:noWrap/>
            <w:vAlign w:val="center"/>
            <w:hideMark/>
          </w:tcPr>
          <w:p w14:paraId="41ED7153" w14:textId="77777777" w:rsidR="00004B83" w:rsidRPr="0067576C" w:rsidRDefault="00004B83" w:rsidP="0067576C">
            <w:pPr>
              <w:spacing w:line="240" w:lineRule="auto"/>
              <w:rPr>
                <w:sz w:val="20"/>
                <w:szCs w:val="20"/>
              </w:rPr>
            </w:pPr>
            <w:r w:rsidRPr="0067576C">
              <w:rPr>
                <w:sz w:val="20"/>
                <w:szCs w:val="20"/>
              </w:rPr>
              <w:t> </w:t>
            </w:r>
          </w:p>
        </w:tc>
        <w:tc>
          <w:tcPr>
            <w:tcW w:w="544" w:type="pct"/>
            <w:gridSpan w:val="3"/>
            <w:noWrap/>
            <w:vAlign w:val="center"/>
            <w:hideMark/>
          </w:tcPr>
          <w:p w14:paraId="0B91415E" w14:textId="3F418A90" w:rsidR="00004B83" w:rsidRPr="0067576C" w:rsidRDefault="00004B83" w:rsidP="0067576C">
            <w:pPr>
              <w:spacing w:line="240" w:lineRule="auto"/>
              <w:rPr>
                <w:sz w:val="20"/>
                <w:szCs w:val="20"/>
              </w:rPr>
            </w:pPr>
            <w:r w:rsidRPr="0067576C">
              <w:rPr>
                <w:sz w:val="20"/>
                <w:szCs w:val="20"/>
              </w:rPr>
              <w:t>Otros, ¿cuáles?</w:t>
            </w:r>
          </w:p>
          <w:p w14:paraId="02D3E066" w14:textId="77777777" w:rsidR="004C3313" w:rsidRPr="0067576C" w:rsidRDefault="004C3313" w:rsidP="0067576C">
            <w:pPr>
              <w:spacing w:line="240" w:lineRule="auto"/>
              <w:rPr>
                <w:sz w:val="20"/>
                <w:szCs w:val="20"/>
              </w:rPr>
            </w:pPr>
          </w:p>
          <w:p w14:paraId="49F52CBE" w14:textId="77777777" w:rsidR="004C3313" w:rsidRPr="0067576C" w:rsidRDefault="004C3313" w:rsidP="0067576C">
            <w:pPr>
              <w:spacing w:line="240" w:lineRule="auto"/>
              <w:rPr>
                <w:sz w:val="20"/>
                <w:szCs w:val="20"/>
              </w:rPr>
            </w:pPr>
          </w:p>
          <w:p w14:paraId="7FF507B0" w14:textId="554AFB2F" w:rsidR="00325DCB" w:rsidRPr="0067576C" w:rsidRDefault="00325DCB" w:rsidP="0067576C">
            <w:pPr>
              <w:spacing w:line="240" w:lineRule="auto"/>
              <w:rPr>
                <w:sz w:val="20"/>
                <w:szCs w:val="20"/>
              </w:rPr>
            </w:pPr>
          </w:p>
        </w:tc>
      </w:tr>
      <w:tr w:rsidR="00004B83" w:rsidRPr="0067576C" w14:paraId="262C320F" w14:textId="77777777" w:rsidTr="00161E51">
        <w:trPr>
          <w:trHeight w:val="20"/>
        </w:trPr>
        <w:tc>
          <w:tcPr>
            <w:tcW w:w="5000" w:type="pct"/>
            <w:gridSpan w:val="44"/>
            <w:noWrap/>
            <w:hideMark/>
          </w:tcPr>
          <w:p w14:paraId="644AD722" w14:textId="77777777" w:rsidR="00004B83" w:rsidRPr="0067576C" w:rsidRDefault="00004B83" w:rsidP="0067576C">
            <w:pPr>
              <w:spacing w:line="240" w:lineRule="auto"/>
              <w:rPr>
                <w:sz w:val="20"/>
                <w:szCs w:val="20"/>
              </w:rPr>
            </w:pPr>
          </w:p>
        </w:tc>
      </w:tr>
      <w:tr w:rsidR="00E85BAF" w:rsidRPr="0067576C" w14:paraId="0173D909" w14:textId="77777777" w:rsidTr="00E85BAF">
        <w:trPr>
          <w:trHeight w:val="20"/>
        </w:trPr>
        <w:tc>
          <w:tcPr>
            <w:tcW w:w="152" w:type="pct"/>
            <w:noWrap/>
            <w:vAlign w:val="center"/>
            <w:hideMark/>
          </w:tcPr>
          <w:p w14:paraId="088922D9" w14:textId="77777777" w:rsidR="00004B83" w:rsidRPr="0067576C" w:rsidRDefault="00004B83" w:rsidP="0067576C">
            <w:pPr>
              <w:spacing w:line="240" w:lineRule="auto"/>
              <w:rPr>
                <w:sz w:val="20"/>
                <w:szCs w:val="20"/>
              </w:rPr>
            </w:pPr>
            <w:r w:rsidRPr="0067576C">
              <w:rPr>
                <w:sz w:val="20"/>
                <w:szCs w:val="20"/>
              </w:rPr>
              <w:t>2</w:t>
            </w:r>
          </w:p>
        </w:tc>
        <w:tc>
          <w:tcPr>
            <w:tcW w:w="751" w:type="pct"/>
            <w:gridSpan w:val="3"/>
            <w:vAlign w:val="center"/>
            <w:hideMark/>
          </w:tcPr>
          <w:p w14:paraId="0D272051" w14:textId="3B429738" w:rsidR="00004B83" w:rsidRPr="0067576C" w:rsidRDefault="00004B83" w:rsidP="0067576C">
            <w:pPr>
              <w:spacing w:line="240" w:lineRule="auto"/>
              <w:ind w:right="-115"/>
              <w:rPr>
                <w:sz w:val="20"/>
                <w:szCs w:val="20"/>
                <w:lang w:val="es-CO"/>
              </w:rPr>
            </w:pPr>
            <w:r w:rsidRPr="0067576C">
              <w:rPr>
                <w:sz w:val="20"/>
                <w:szCs w:val="20"/>
                <w:lang w:val="es-CO"/>
              </w:rPr>
              <w:t>Forma de asentamiento de la población.</w:t>
            </w:r>
          </w:p>
          <w:p w14:paraId="100A978E" w14:textId="310F83DE" w:rsidR="00004B83" w:rsidRPr="0067576C" w:rsidRDefault="00004B83" w:rsidP="0067576C">
            <w:pPr>
              <w:spacing w:line="240" w:lineRule="auto"/>
              <w:rPr>
                <w:sz w:val="20"/>
                <w:szCs w:val="20"/>
                <w:lang w:val="es-CO"/>
              </w:rPr>
            </w:pPr>
            <w:r w:rsidRPr="00E85BAF">
              <w:rPr>
                <w:i/>
                <w:iCs/>
                <w:color w:val="808080" w:themeColor="background1" w:themeShade="80"/>
                <w:sz w:val="20"/>
                <w:szCs w:val="20"/>
                <w:lang w:val="es-CO"/>
              </w:rPr>
              <w:t>Marque con una X los que apliquen.</w:t>
            </w:r>
          </w:p>
        </w:tc>
        <w:tc>
          <w:tcPr>
            <w:tcW w:w="345" w:type="pct"/>
            <w:gridSpan w:val="5"/>
            <w:noWrap/>
            <w:vAlign w:val="center"/>
            <w:hideMark/>
          </w:tcPr>
          <w:p w14:paraId="1757B440" w14:textId="67AF0BBD" w:rsidR="00004B83" w:rsidRPr="0067576C" w:rsidRDefault="00004B83" w:rsidP="0067576C">
            <w:pPr>
              <w:spacing w:line="240" w:lineRule="auto"/>
              <w:ind w:right="0"/>
              <w:rPr>
                <w:sz w:val="20"/>
                <w:szCs w:val="20"/>
              </w:rPr>
            </w:pPr>
            <w:r w:rsidRPr="0067576C">
              <w:rPr>
                <w:sz w:val="20"/>
                <w:szCs w:val="20"/>
              </w:rPr>
              <w:t>Nucleada</w:t>
            </w:r>
          </w:p>
        </w:tc>
        <w:tc>
          <w:tcPr>
            <w:tcW w:w="182" w:type="pct"/>
            <w:noWrap/>
            <w:vAlign w:val="center"/>
            <w:hideMark/>
          </w:tcPr>
          <w:p w14:paraId="1AAABD57" w14:textId="77777777" w:rsidR="00004B83" w:rsidRPr="0067576C" w:rsidRDefault="00004B83" w:rsidP="0067576C">
            <w:pPr>
              <w:spacing w:line="240" w:lineRule="auto"/>
              <w:rPr>
                <w:sz w:val="20"/>
                <w:szCs w:val="20"/>
              </w:rPr>
            </w:pPr>
            <w:r w:rsidRPr="0067576C">
              <w:rPr>
                <w:sz w:val="20"/>
                <w:szCs w:val="20"/>
              </w:rPr>
              <w:t> </w:t>
            </w:r>
          </w:p>
        </w:tc>
        <w:tc>
          <w:tcPr>
            <w:tcW w:w="342" w:type="pct"/>
            <w:gridSpan w:val="4"/>
            <w:noWrap/>
            <w:vAlign w:val="center"/>
            <w:hideMark/>
          </w:tcPr>
          <w:p w14:paraId="48F8F3BE" w14:textId="78BB9A0A" w:rsidR="00004B83" w:rsidRPr="0067576C" w:rsidRDefault="00004B83" w:rsidP="0067576C">
            <w:pPr>
              <w:tabs>
                <w:tab w:val="clear" w:pos="542"/>
              </w:tabs>
              <w:spacing w:line="240" w:lineRule="auto"/>
              <w:ind w:right="-93"/>
              <w:rPr>
                <w:sz w:val="20"/>
                <w:szCs w:val="20"/>
              </w:rPr>
            </w:pPr>
            <w:r w:rsidRPr="0067576C">
              <w:rPr>
                <w:sz w:val="20"/>
                <w:szCs w:val="20"/>
              </w:rPr>
              <w:t>Dispersa</w:t>
            </w:r>
          </w:p>
        </w:tc>
        <w:tc>
          <w:tcPr>
            <w:tcW w:w="106" w:type="pct"/>
            <w:gridSpan w:val="2"/>
            <w:noWrap/>
            <w:vAlign w:val="center"/>
            <w:hideMark/>
          </w:tcPr>
          <w:p w14:paraId="11AB8AFE" w14:textId="77777777" w:rsidR="00004B83" w:rsidRPr="0067576C" w:rsidRDefault="00004B83" w:rsidP="0067576C">
            <w:pPr>
              <w:spacing w:line="240" w:lineRule="auto"/>
              <w:rPr>
                <w:sz w:val="20"/>
                <w:szCs w:val="20"/>
              </w:rPr>
            </w:pPr>
            <w:r w:rsidRPr="0067576C">
              <w:rPr>
                <w:sz w:val="20"/>
                <w:szCs w:val="20"/>
              </w:rPr>
              <w:t> </w:t>
            </w:r>
          </w:p>
        </w:tc>
        <w:tc>
          <w:tcPr>
            <w:tcW w:w="3123" w:type="pct"/>
            <w:gridSpan w:val="28"/>
            <w:shd w:val="clear" w:color="auto" w:fill="BFBFBF" w:themeFill="background1" w:themeFillShade="BF"/>
            <w:noWrap/>
            <w:vAlign w:val="center"/>
            <w:hideMark/>
          </w:tcPr>
          <w:p w14:paraId="7CFFEEAA" w14:textId="77777777" w:rsidR="00004B83" w:rsidRPr="0067576C" w:rsidRDefault="00004B83" w:rsidP="0067576C">
            <w:pPr>
              <w:spacing w:line="240" w:lineRule="auto"/>
              <w:rPr>
                <w:sz w:val="20"/>
                <w:szCs w:val="20"/>
              </w:rPr>
            </w:pPr>
            <w:r w:rsidRPr="0067576C">
              <w:rPr>
                <w:sz w:val="20"/>
                <w:szCs w:val="20"/>
              </w:rPr>
              <w:t> </w:t>
            </w:r>
          </w:p>
        </w:tc>
      </w:tr>
      <w:tr w:rsidR="00004B83" w:rsidRPr="0067576C" w14:paraId="1866E05B" w14:textId="77777777" w:rsidTr="00161E51">
        <w:trPr>
          <w:trHeight w:val="20"/>
        </w:trPr>
        <w:tc>
          <w:tcPr>
            <w:tcW w:w="5000" w:type="pct"/>
            <w:gridSpan w:val="44"/>
            <w:noWrap/>
            <w:vAlign w:val="center"/>
            <w:hideMark/>
          </w:tcPr>
          <w:p w14:paraId="5459E9B0" w14:textId="77777777" w:rsidR="00004B83" w:rsidRPr="0067576C" w:rsidRDefault="00004B83" w:rsidP="0067576C">
            <w:pPr>
              <w:spacing w:line="240" w:lineRule="auto"/>
              <w:rPr>
                <w:sz w:val="20"/>
                <w:szCs w:val="20"/>
              </w:rPr>
            </w:pPr>
          </w:p>
        </w:tc>
      </w:tr>
      <w:tr w:rsidR="00E85BAF" w:rsidRPr="0067576C" w14:paraId="581FD9EF" w14:textId="77777777" w:rsidTr="00E85BAF">
        <w:trPr>
          <w:trHeight w:val="20"/>
        </w:trPr>
        <w:tc>
          <w:tcPr>
            <w:tcW w:w="152" w:type="pct"/>
            <w:noWrap/>
            <w:vAlign w:val="center"/>
            <w:hideMark/>
          </w:tcPr>
          <w:p w14:paraId="3DB9B2B7" w14:textId="77777777" w:rsidR="00004B83" w:rsidRPr="0067576C" w:rsidRDefault="00004B83" w:rsidP="0067576C">
            <w:pPr>
              <w:spacing w:line="240" w:lineRule="auto"/>
              <w:rPr>
                <w:sz w:val="20"/>
                <w:szCs w:val="20"/>
              </w:rPr>
            </w:pPr>
            <w:r w:rsidRPr="0067576C">
              <w:rPr>
                <w:sz w:val="20"/>
                <w:szCs w:val="20"/>
              </w:rPr>
              <w:t>3</w:t>
            </w:r>
          </w:p>
        </w:tc>
        <w:tc>
          <w:tcPr>
            <w:tcW w:w="812" w:type="pct"/>
            <w:gridSpan w:val="4"/>
            <w:vAlign w:val="center"/>
            <w:hideMark/>
          </w:tcPr>
          <w:p w14:paraId="1809DE0A" w14:textId="77777777" w:rsidR="00004B83" w:rsidRPr="0067576C" w:rsidRDefault="00004B83" w:rsidP="0067576C">
            <w:pPr>
              <w:spacing w:line="240" w:lineRule="auto"/>
              <w:rPr>
                <w:sz w:val="20"/>
                <w:szCs w:val="20"/>
              </w:rPr>
            </w:pPr>
            <w:r w:rsidRPr="0067576C">
              <w:rPr>
                <w:sz w:val="20"/>
                <w:szCs w:val="20"/>
              </w:rPr>
              <w:t>Lengua y dialectos predominantes.</w:t>
            </w:r>
          </w:p>
        </w:tc>
        <w:tc>
          <w:tcPr>
            <w:tcW w:w="4037" w:type="pct"/>
            <w:gridSpan w:val="39"/>
            <w:noWrap/>
            <w:vAlign w:val="center"/>
            <w:hideMark/>
          </w:tcPr>
          <w:p w14:paraId="4D97EB04" w14:textId="42EE133F" w:rsidR="00004B83" w:rsidRPr="0067576C" w:rsidRDefault="00004B83" w:rsidP="0067576C">
            <w:pPr>
              <w:spacing w:line="240" w:lineRule="auto"/>
              <w:rPr>
                <w:sz w:val="20"/>
                <w:szCs w:val="20"/>
              </w:rPr>
            </w:pPr>
            <w:r w:rsidRPr="0067576C">
              <w:rPr>
                <w:sz w:val="20"/>
                <w:szCs w:val="20"/>
              </w:rPr>
              <w:t> </w:t>
            </w:r>
            <w:r w:rsidR="004C3313" w:rsidRPr="0067576C">
              <w:rPr>
                <w:sz w:val="20"/>
                <w:szCs w:val="20"/>
              </w:rPr>
              <w:t>______________________________________________________________</w:t>
            </w:r>
          </w:p>
        </w:tc>
      </w:tr>
      <w:tr w:rsidR="00004B83" w:rsidRPr="0067576C" w14:paraId="5215399B" w14:textId="77777777" w:rsidTr="00161E51">
        <w:trPr>
          <w:trHeight w:val="20"/>
        </w:trPr>
        <w:tc>
          <w:tcPr>
            <w:tcW w:w="5000" w:type="pct"/>
            <w:gridSpan w:val="44"/>
            <w:noWrap/>
            <w:vAlign w:val="center"/>
            <w:hideMark/>
          </w:tcPr>
          <w:p w14:paraId="58F88BBA" w14:textId="77777777" w:rsidR="00004B83" w:rsidRPr="0067576C" w:rsidRDefault="00004B83" w:rsidP="0067576C">
            <w:pPr>
              <w:spacing w:line="240" w:lineRule="auto"/>
              <w:rPr>
                <w:sz w:val="20"/>
                <w:szCs w:val="20"/>
              </w:rPr>
            </w:pPr>
          </w:p>
        </w:tc>
      </w:tr>
      <w:tr w:rsidR="00E85BAF" w:rsidRPr="0067576C" w14:paraId="31071153" w14:textId="77777777" w:rsidTr="00E85BAF">
        <w:trPr>
          <w:trHeight w:val="20"/>
        </w:trPr>
        <w:tc>
          <w:tcPr>
            <w:tcW w:w="152" w:type="pct"/>
            <w:noWrap/>
            <w:vAlign w:val="center"/>
            <w:hideMark/>
          </w:tcPr>
          <w:p w14:paraId="134FE3C0" w14:textId="77777777" w:rsidR="00004B83" w:rsidRPr="0067576C" w:rsidRDefault="00004B83" w:rsidP="0067576C">
            <w:pPr>
              <w:spacing w:line="240" w:lineRule="auto"/>
              <w:rPr>
                <w:sz w:val="20"/>
                <w:szCs w:val="20"/>
              </w:rPr>
            </w:pPr>
            <w:r w:rsidRPr="0067576C">
              <w:rPr>
                <w:sz w:val="20"/>
                <w:szCs w:val="20"/>
              </w:rPr>
              <w:t>4</w:t>
            </w:r>
          </w:p>
        </w:tc>
        <w:tc>
          <w:tcPr>
            <w:tcW w:w="935" w:type="pct"/>
            <w:gridSpan w:val="5"/>
            <w:vAlign w:val="center"/>
            <w:hideMark/>
          </w:tcPr>
          <w:p w14:paraId="272A7015" w14:textId="366CB4EB" w:rsidR="00004B83" w:rsidRPr="0067576C" w:rsidRDefault="00004B83" w:rsidP="0067576C">
            <w:pPr>
              <w:spacing w:line="240" w:lineRule="auto"/>
              <w:rPr>
                <w:sz w:val="20"/>
                <w:szCs w:val="20"/>
              </w:rPr>
            </w:pPr>
            <w:r w:rsidRPr="0067576C">
              <w:rPr>
                <w:sz w:val="20"/>
                <w:szCs w:val="20"/>
              </w:rPr>
              <w:t xml:space="preserve">Formas tradicionales de organización </w:t>
            </w:r>
          </w:p>
          <w:p w14:paraId="7AE0FA90" w14:textId="23D00B73" w:rsidR="00004B83" w:rsidRPr="0067576C" w:rsidRDefault="00E85BAF" w:rsidP="0067576C">
            <w:pPr>
              <w:spacing w:line="240" w:lineRule="auto"/>
              <w:ind w:right="0"/>
              <w:rPr>
                <w:sz w:val="20"/>
                <w:szCs w:val="20"/>
              </w:rPr>
            </w:pPr>
            <w:r>
              <w:rPr>
                <w:i/>
                <w:iCs/>
                <w:color w:val="808080" w:themeColor="background1" w:themeShade="80"/>
                <w:sz w:val="20"/>
                <w:szCs w:val="20"/>
                <w:lang w:val="es-CO"/>
              </w:rPr>
              <w:t>(E</w:t>
            </w:r>
            <w:r w:rsidR="00004B83" w:rsidRPr="00E85BAF">
              <w:rPr>
                <w:i/>
                <w:iCs/>
                <w:color w:val="808080" w:themeColor="background1" w:themeShade="80"/>
                <w:sz w:val="20"/>
                <w:szCs w:val="20"/>
                <w:lang w:val="es-CO"/>
              </w:rPr>
              <w:t>scriba todas las que identifique)</w:t>
            </w:r>
          </w:p>
        </w:tc>
        <w:tc>
          <w:tcPr>
            <w:tcW w:w="3914" w:type="pct"/>
            <w:gridSpan w:val="38"/>
            <w:noWrap/>
            <w:vAlign w:val="center"/>
            <w:hideMark/>
          </w:tcPr>
          <w:p w14:paraId="44160686" w14:textId="1A2B90C5" w:rsidR="00004B83" w:rsidRPr="0067576C" w:rsidRDefault="001030F0" w:rsidP="0067576C">
            <w:pPr>
              <w:spacing w:line="240" w:lineRule="auto"/>
              <w:rPr>
                <w:sz w:val="20"/>
                <w:szCs w:val="20"/>
                <w:lang w:val="es-CO"/>
              </w:rPr>
            </w:pPr>
            <w:r w:rsidRPr="0067576C">
              <w:rPr>
                <w:sz w:val="20"/>
                <w:szCs w:val="20"/>
              </w:rPr>
              <w:t>Ti</w:t>
            </w:r>
            <w:r w:rsidR="00A471EB" w:rsidRPr="0067576C">
              <w:rPr>
                <w:sz w:val="20"/>
                <w:szCs w:val="20"/>
              </w:rPr>
              <w:t>p</w:t>
            </w:r>
            <w:r w:rsidR="00004B83" w:rsidRPr="0067576C">
              <w:rPr>
                <w:sz w:val="20"/>
                <w:szCs w:val="20"/>
                <w:lang w:val="es-CO"/>
              </w:rPr>
              <w:t>os</w:t>
            </w:r>
            <w:r w:rsidR="004D1907" w:rsidRPr="0067576C">
              <w:rPr>
                <w:sz w:val="20"/>
                <w:szCs w:val="20"/>
                <w:lang w:val="es-CO"/>
              </w:rPr>
              <w:t xml:space="preserve"> </w:t>
            </w:r>
            <w:r w:rsidR="00004B83" w:rsidRPr="0067576C">
              <w:rPr>
                <w:sz w:val="20"/>
                <w:szCs w:val="20"/>
                <w:lang w:val="es-CO"/>
              </w:rPr>
              <w:t>de organización, representantes legales y autoridades tradicionales:</w:t>
            </w:r>
          </w:p>
          <w:p w14:paraId="0A189805" w14:textId="73AAAF4E" w:rsidR="00004B83" w:rsidRPr="0067576C" w:rsidRDefault="00004B83" w:rsidP="0067576C">
            <w:pPr>
              <w:spacing w:line="240" w:lineRule="auto"/>
              <w:rPr>
                <w:sz w:val="20"/>
                <w:szCs w:val="20"/>
                <w:lang w:val="es-CO"/>
              </w:rPr>
            </w:pPr>
            <w:r w:rsidRPr="0067576C">
              <w:rPr>
                <w:sz w:val="20"/>
                <w:szCs w:val="20"/>
                <w:lang w:val="es-CO"/>
              </w:rPr>
              <w:t>1.</w:t>
            </w:r>
            <w:r w:rsidR="004C3313" w:rsidRPr="0067576C">
              <w:rPr>
                <w:sz w:val="20"/>
                <w:szCs w:val="20"/>
                <w:lang w:val="es-CO"/>
              </w:rPr>
              <w:t>________________________________________________________</w:t>
            </w:r>
          </w:p>
          <w:p w14:paraId="430F326A" w14:textId="08AD9B8F" w:rsidR="004C3313" w:rsidRPr="0067576C" w:rsidRDefault="00004B83" w:rsidP="0067576C">
            <w:pPr>
              <w:spacing w:line="240" w:lineRule="auto"/>
              <w:rPr>
                <w:sz w:val="20"/>
                <w:szCs w:val="20"/>
                <w:lang w:val="es-CO"/>
              </w:rPr>
            </w:pPr>
            <w:r w:rsidRPr="0067576C">
              <w:rPr>
                <w:sz w:val="20"/>
                <w:szCs w:val="20"/>
                <w:lang w:val="es-CO"/>
              </w:rPr>
              <w:t>2.</w:t>
            </w:r>
            <w:r w:rsidR="004C3313" w:rsidRPr="0067576C">
              <w:rPr>
                <w:sz w:val="20"/>
                <w:szCs w:val="20"/>
                <w:lang w:val="es-CO"/>
              </w:rPr>
              <w:t>________________________________________________________</w:t>
            </w:r>
          </w:p>
          <w:p w14:paraId="694B99C7" w14:textId="35BF7921" w:rsidR="00004B83" w:rsidRPr="0067576C" w:rsidRDefault="00004B83" w:rsidP="0067576C">
            <w:pPr>
              <w:spacing w:line="240" w:lineRule="auto"/>
              <w:rPr>
                <w:sz w:val="20"/>
                <w:szCs w:val="20"/>
                <w:lang w:val="es-CO"/>
              </w:rPr>
            </w:pPr>
            <w:r w:rsidRPr="0067576C">
              <w:rPr>
                <w:sz w:val="20"/>
                <w:szCs w:val="20"/>
                <w:lang w:val="es-CO"/>
              </w:rPr>
              <w:t>3.</w:t>
            </w:r>
            <w:r w:rsidR="004C3313" w:rsidRPr="0067576C">
              <w:rPr>
                <w:sz w:val="20"/>
                <w:szCs w:val="20"/>
                <w:lang w:val="es-CO"/>
              </w:rPr>
              <w:t>________________________________________________________</w:t>
            </w:r>
          </w:p>
          <w:p w14:paraId="23F960E6" w14:textId="46F74DAB" w:rsidR="00004B83" w:rsidRPr="0067576C" w:rsidRDefault="00004B83" w:rsidP="0067576C">
            <w:pPr>
              <w:spacing w:line="240" w:lineRule="auto"/>
              <w:rPr>
                <w:sz w:val="20"/>
                <w:szCs w:val="20"/>
                <w:lang w:val="es-CO"/>
              </w:rPr>
            </w:pPr>
            <w:r w:rsidRPr="0067576C">
              <w:rPr>
                <w:sz w:val="20"/>
                <w:szCs w:val="20"/>
                <w:lang w:val="es-CO"/>
              </w:rPr>
              <w:t>4.</w:t>
            </w:r>
            <w:r w:rsidR="004C3313" w:rsidRPr="0067576C">
              <w:rPr>
                <w:sz w:val="20"/>
                <w:szCs w:val="20"/>
                <w:lang w:val="es-CO"/>
              </w:rPr>
              <w:t>________________________________________________________</w:t>
            </w:r>
          </w:p>
        </w:tc>
      </w:tr>
      <w:tr w:rsidR="00004B83" w:rsidRPr="0067576C" w14:paraId="1993DCF9" w14:textId="77777777" w:rsidTr="00161E51">
        <w:trPr>
          <w:trHeight w:val="20"/>
        </w:trPr>
        <w:tc>
          <w:tcPr>
            <w:tcW w:w="5000" w:type="pct"/>
            <w:gridSpan w:val="44"/>
            <w:noWrap/>
            <w:hideMark/>
          </w:tcPr>
          <w:p w14:paraId="773078B6" w14:textId="77777777" w:rsidR="00004B83" w:rsidRPr="0067576C" w:rsidRDefault="00004B83" w:rsidP="0067576C">
            <w:pPr>
              <w:spacing w:line="240" w:lineRule="auto"/>
              <w:rPr>
                <w:sz w:val="20"/>
                <w:szCs w:val="20"/>
                <w:lang w:val="es-CO"/>
              </w:rPr>
            </w:pPr>
          </w:p>
        </w:tc>
      </w:tr>
      <w:tr w:rsidR="00E85BAF" w:rsidRPr="0067576C" w14:paraId="5EAB8993" w14:textId="77777777" w:rsidTr="00E85BAF">
        <w:trPr>
          <w:trHeight w:val="20"/>
        </w:trPr>
        <w:tc>
          <w:tcPr>
            <w:tcW w:w="152" w:type="pct"/>
            <w:noWrap/>
            <w:vAlign w:val="center"/>
            <w:hideMark/>
          </w:tcPr>
          <w:p w14:paraId="589103DD" w14:textId="77777777" w:rsidR="00004B83" w:rsidRPr="0067576C" w:rsidRDefault="00004B83" w:rsidP="0067576C">
            <w:pPr>
              <w:spacing w:line="240" w:lineRule="auto"/>
              <w:rPr>
                <w:sz w:val="20"/>
                <w:szCs w:val="20"/>
              </w:rPr>
            </w:pPr>
            <w:r w:rsidRPr="0067576C">
              <w:rPr>
                <w:sz w:val="20"/>
                <w:szCs w:val="20"/>
              </w:rPr>
              <w:t>5</w:t>
            </w:r>
          </w:p>
        </w:tc>
        <w:tc>
          <w:tcPr>
            <w:tcW w:w="1096" w:type="pct"/>
            <w:gridSpan w:val="8"/>
            <w:vAlign w:val="center"/>
            <w:hideMark/>
          </w:tcPr>
          <w:p w14:paraId="4E4E1318" w14:textId="632B00DA" w:rsidR="004D1907" w:rsidRPr="0067576C" w:rsidRDefault="00004B83" w:rsidP="0067576C">
            <w:pPr>
              <w:spacing w:line="240" w:lineRule="auto"/>
              <w:rPr>
                <w:sz w:val="20"/>
                <w:szCs w:val="20"/>
                <w:lang w:val="es-CO"/>
              </w:rPr>
            </w:pPr>
            <w:r w:rsidRPr="0067576C">
              <w:rPr>
                <w:sz w:val="20"/>
                <w:szCs w:val="20"/>
                <w:lang w:val="es-CO"/>
              </w:rPr>
              <w:t>Unidad territorial en la que se ubica el área de explotación minera.</w:t>
            </w:r>
            <w:r w:rsidR="004D1907" w:rsidRPr="0067576C">
              <w:rPr>
                <w:sz w:val="20"/>
                <w:szCs w:val="20"/>
                <w:lang w:val="es-CO"/>
              </w:rPr>
              <w:t xml:space="preserve"> </w:t>
            </w:r>
            <w:r w:rsidR="004D1907" w:rsidRPr="0067576C">
              <w:rPr>
                <w:i/>
                <w:iCs/>
                <w:color w:val="808080" w:themeColor="background1" w:themeShade="80"/>
                <w:sz w:val="20"/>
                <w:szCs w:val="20"/>
                <w:lang w:val="es-CO"/>
              </w:rPr>
              <w:t>Escriba el nombre en las que corresponda</w:t>
            </w:r>
          </w:p>
        </w:tc>
        <w:tc>
          <w:tcPr>
            <w:tcW w:w="437" w:type="pct"/>
            <w:gridSpan w:val="4"/>
            <w:noWrap/>
            <w:vAlign w:val="center"/>
            <w:hideMark/>
          </w:tcPr>
          <w:p w14:paraId="53A00CB6" w14:textId="77777777" w:rsidR="00004B83" w:rsidRPr="0067576C" w:rsidRDefault="00004B83" w:rsidP="0067576C">
            <w:pPr>
              <w:tabs>
                <w:tab w:val="clear" w:pos="542"/>
              </w:tabs>
              <w:spacing w:line="240" w:lineRule="auto"/>
              <w:ind w:right="-31"/>
              <w:rPr>
                <w:sz w:val="20"/>
                <w:szCs w:val="20"/>
              </w:rPr>
            </w:pPr>
            <w:r w:rsidRPr="0067576C">
              <w:rPr>
                <w:sz w:val="20"/>
                <w:szCs w:val="20"/>
              </w:rPr>
              <w:t>Municipio</w:t>
            </w:r>
          </w:p>
          <w:p w14:paraId="36E94961" w14:textId="77777777" w:rsidR="00004B83" w:rsidRPr="0067576C" w:rsidRDefault="00004B83" w:rsidP="0067576C">
            <w:pPr>
              <w:tabs>
                <w:tab w:val="clear" w:pos="542"/>
              </w:tabs>
              <w:spacing w:line="240" w:lineRule="auto"/>
              <w:ind w:right="-31"/>
              <w:rPr>
                <w:sz w:val="20"/>
                <w:szCs w:val="20"/>
              </w:rPr>
            </w:pPr>
            <w:r w:rsidRPr="0067576C">
              <w:rPr>
                <w:sz w:val="20"/>
                <w:szCs w:val="20"/>
              </w:rPr>
              <w:t> </w:t>
            </w:r>
          </w:p>
          <w:p w14:paraId="49711E61" w14:textId="39FC93E8" w:rsidR="00004B83" w:rsidRPr="0067576C" w:rsidRDefault="00004B83" w:rsidP="0067576C">
            <w:pPr>
              <w:tabs>
                <w:tab w:val="clear" w:pos="542"/>
              </w:tabs>
              <w:spacing w:line="240" w:lineRule="auto"/>
              <w:ind w:right="-31"/>
              <w:rPr>
                <w:sz w:val="20"/>
                <w:szCs w:val="20"/>
              </w:rPr>
            </w:pPr>
            <w:r w:rsidRPr="0067576C">
              <w:rPr>
                <w:sz w:val="20"/>
                <w:szCs w:val="20"/>
              </w:rPr>
              <w:t>________</w:t>
            </w:r>
            <w:r w:rsidR="00161E51" w:rsidRPr="0067576C">
              <w:rPr>
                <w:sz w:val="20"/>
                <w:szCs w:val="20"/>
              </w:rPr>
              <w:t>_</w:t>
            </w:r>
          </w:p>
        </w:tc>
        <w:tc>
          <w:tcPr>
            <w:tcW w:w="499" w:type="pct"/>
            <w:gridSpan w:val="6"/>
            <w:noWrap/>
            <w:vAlign w:val="center"/>
            <w:hideMark/>
          </w:tcPr>
          <w:p w14:paraId="291BD0B4" w14:textId="77777777" w:rsidR="00004B83" w:rsidRPr="0067576C" w:rsidRDefault="00004B83" w:rsidP="00E85BAF">
            <w:pPr>
              <w:spacing w:line="240" w:lineRule="auto"/>
              <w:ind w:left="-65" w:right="-64"/>
              <w:jc w:val="center"/>
              <w:rPr>
                <w:sz w:val="20"/>
                <w:szCs w:val="20"/>
              </w:rPr>
            </w:pPr>
            <w:r w:rsidRPr="0067576C">
              <w:rPr>
                <w:sz w:val="20"/>
                <w:szCs w:val="20"/>
              </w:rPr>
              <w:t>Corregimiento</w:t>
            </w:r>
          </w:p>
          <w:p w14:paraId="60262D09" w14:textId="77777777" w:rsidR="00004B83" w:rsidRPr="0067576C" w:rsidRDefault="00004B83" w:rsidP="0067576C">
            <w:pPr>
              <w:spacing w:line="240" w:lineRule="auto"/>
              <w:ind w:right="0"/>
              <w:rPr>
                <w:sz w:val="20"/>
                <w:szCs w:val="20"/>
              </w:rPr>
            </w:pPr>
          </w:p>
          <w:p w14:paraId="13A74FAD" w14:textId="2EB957FD" w:rsidR="00004B83" w:rsidRPr="0067576C" w:rsidRDefault="00004B83" w:rsidP="0067576C">
            <w:pPr>
              <w:spacing w:line="240" w:lineRule="auto"/>
              <w:ind w:right="0"/>
              <w:rPr>
                <w:sz w:val="20"/>
                <w:szCs w:val="20"/>
              </w:rPr>
            </w:pPr>
            <w:r w:rsidRPr="0067576C">
              <w:rPr>
                <w:sz w:val="20"/>
                <w:szCs w:val="20"/>
              </w:rPr>
              <w:t>__________</w:t>
            </w:r>
            <w:r w:rsidR="00161E51" w:rsidRPr="0067576C">
              <w:rPr>
                <w:sz w:val="20"/>
                <w:szCs w:val="20"/>
              </w:rPr>
              <w:t>_</w:t>
            </w:r>
          </w:p>
        </w:tc>
        <w:tc>
          <w:tcPr>
            <w:tcW w:w="553" w:type="pct"/>
            <w:gridSpan w:val="5"/>
            <w:noWrap/>
            <w:vAlign w:val="center"/>
            <w:hideMark/>
          </w:tcPr>
          <w:p w14:paraId="2CB11BE6" w14:textId="77777777" w:rsidR="00004B83" w:rsidRPr="0067576C" w:rsidRDefault="00004B83" w:rsidP="0067576C">
            <w:pPr>
              <w:spacing w:line="240" w:lineRule="auto"/>
              <w:ind w:right="-59"/>
              <w:rPr>
                <w:sz w:val="20"/>
                <w:szCs w:val="20"/>
              </w:rPr>
            </w:pPr>
            <w:r w:rsidRPr="0067576C">
              <w:rPr>
                <w:sz w:val="20"/>
                <w:szCs w:val="20"/>
              </w:rPr>
              <w:t>Distrito</w:t>
            </w:r>
          </w:p>
          <w:p w14:paraId="7B3ED7AA" w14:textId="77777777" w:rsidR="00004B83" w:rsidRPr="0067576C" w:rsidRDefault="00004B83" w:rsidP="0067576C">
            <w:pPr>
              <w:spacing w:line="240" w:lineRule="auto"/>
              <w:ind w:right="-59"/>
              <w:rPr>
                <w:sz w:val="20"/>
                <w:szCs w:val="20"/>
              </w:rPr>
            </w:pPr>
          </w:p>
          <w:p w14:paraId="4E180C7F" w14:textId="3D4D32E0" w:rsidR="00004B83" w:rsidRPr="0067576C" w:rsidRDefault="00004B83" w:rsidP="0067576C">
            <w:pPr>
              <w:spacing w:line="240" w:lineRule="auto"/>
              <w:ind w:right="-59"/>
              <w:rPr>
                <w:sz w:val="20"/>
                <w:szCs w:val="20"/>
              </w:rPr>
            </w:pPr>
            <w:r w:rsidRPr="0067576C">
              <w:rPr>
                <w:sz w:val="20"/>
                <w:szCs w:val="20"/>
              </w:rPr>
              <w:t>____________</w:t>
            </w:r>
          </w:p>
        </w:tc>
        <w:tc>
          <w:tcPr>
            <w:tcW w:w="916" w:type="pct"/>
            <w:gridSpan w:val="8"/>
            <w:noWrap/>
            <w:vAlign w:val="center"/>
            <w:hideMark/>
          </w:tcPr>
          <w:p w14:paraId="37BE1622" w14:textId="77777777" w:rsidR="00004B83" w:rsidRPr="0067576C" w:rsidRDefault="00004B83" w:rsidP="0067576C">
            <w:pPr>
              <w:spacing w:line="240" w:lineRule="auto"/>
              <w:rPr>
                <w:sz w:val="20"/>
                <w:szCs w:val="20"/>
              </w:rPr>
            </w:pPr>
            <w:r w:rsidRPr="0067576C">
              <w:rPr>
                <w:sz w:val="20"/>
                <w:szCs w:val="20"/>
              </w:rPr>
              <w:t>Entidad territorial indígena</w:t>
            </w:r>
          </w:p>
          <w:p w14:paraId="1DE8A626" w14:textId="77777777" w:rsidR="00004B83" w:rsidRPr="0067576C" w:rsidRDefault="00004B83" w:rsidP="0067576C">
            <w:pPr>
              <w:spacing w:line="240" w:lineRule="auto"/>
              <w:rPr>
                <w:sz w:val="20"/>
                <w:szCs w:val="20"/>
              </w:rPr>
            </w:pPr>
          </w:p>
          <w:p w14:paraId="0095932A" w14:textId="2CC06280" w:rsidR="00004B83" w:rsidRPr="0067576C" w:rsidRDefault="00004B83" w:rsidP="0067576C">
            <w:pPr>
              <w:spacing w:line="240" w:lineRule="auto"/>
              <w:rPr>
                <w:sz w:val="20"/>
                <w:szCs w:val="20"/>
              </w:rPr>
            </w:pPr>
            <w:r w:rsidRPr="0067576C">
              <w:rPr>
                <w:sz w:val="20"/>
                <w:szCs w:val="20"/>
              </w:rPr>
              <w:t>_____________________</w:t>
            </w:r>
          </w:p>
        </w:tc>
        <w:tc>
          <w:tcPr>
            <w:tcW w:w="804" w:type="pct"/>
            <w:gridSpan w:val="9"/>
            <w:noWrap/>
            <w:vAlign w:val="center"/>
            <w:hideMark/>
          </w:tcPr>
          <w:p w14:paraId="5B7C029A" w14:textId="354CCBBE" w:rsidR="00004B83" w:rsidRPr="0067576C" w:rsidRDefault="00004B83" w:rsidP="0067576C">
            <w:pPr>
              <w:spacing w:line="240" w:lineRule="auto"/>
              <w:rPr>
                <w:sz w:val="20"/>
                <w:szCs w:val="20"/>
              </w:rPr>
            </w:pPr>
            <w:r w:rsidRPr="0067576C">
              <w:rPr>
                <w:sz w:val="20"/>
                <w:szCs w:val="20"/>
              </w:rPr>
              <w:t>Territorio colectivo</w:t>
            </w:r>
          </w:p>
          <w:p w14:paraId="1956962E" w14:textId="77777777" w:rsidR="00004B83" w:rsidRPr="0067576C" w:rsidRDefault="00004B83" w:rsidP="0067576C">
            <w:pPr>
              <w:spacing w:line="240" w:lineRule="auto"/>
              <w:ind w:right="0"/>
              <w:rPr>
                <w:sz w:val="20"/>
                <w:szCs w:val="20"/>
              </w:rPr>
            </w:pPr>
            <w:r w:rsidRPr="0067576C">
              <w:rPr>
                <w:sz w:val="20"/>
                <w:szCs w:val="20"/>
              </w:rPr>
              <w:t> </w:t>
            </w:r>
          </w:p>
          <w:p w14:paraId="4D4D7ABA" w14:textId="101473AB" w:rsidR="00004B83" w:rsidRPr="0067576C" w:rsidRDefault="00004B83" w:rsidP="0067576C">
            <w:pPr>
              <w:spacing w:line="240" w:lineRule="auto"/>
              <w:rPr>
                <w:sz w:val="20"/>
                <w:szCs w:val="20"/>
              </w:rPr>
            </w:pPr>
            <w:r w:rsidRPr="0067576C">
              <w:rPr>
                <w:sz w:val="20"/>
                <w:szCs w:val="20"/>
              </w:rPr>
              <w:t>_______________</w:t>
            </w:r>
          </w:p>
        </w:tc>
        <w:tc>
          <w:tcPr>
            <w:tcW w:w="544" w:type="pct"/>
            <w:gridSpan w:val="3"/>
            <w:noWrap/>
            <w:vAlign w:val="center"/>
            <w:hideMark/>
          </w:tcPr>
          <w:p w14:paraId="1186E610" w14:textId="124AACF1" w:rsidR="004D1907" w:rsidRPr="0067576C" w:rsidRDefault="00004B83" w:rsidP="0067576C">
            <w:pPr>
              <w:spacing w:line="240" w:lineRule="auto"/>
              <w:rPr>
                <w:sz w:val="20"/>
                <w:szCs w:val="20"/>
              </w:rPr>
            </w:pPr>
            <w:r w:rsidRPr="0067576C">
              <w:rPr>
                <w:sz w:val="20"/>
                <w:szCs w:val="20"/>
              </w:rPr>
              <w:t>Otro</w:t>
            </w:r>
            <w:r w:rsidR="00581E02" w:rsidRPr="0067576C">
              <w:rPr>
                <w:sz w:val="20"/>
                <w:szCs w:val="20"/>
              </w:rPr>
              <w:t xml:space="preserve">, </w:t>
            </w:r>
            <w:r w:rsidRPr="0067576C">
              <w:rPr>
                <w:sz w:val="20"/>
                <w:szCs w:val="20"/>
              </w:rPr>
              <w:t>¿cuál?</w:t>
            </w:r>
          </w:p>
          <w:p w14:paraId="7F968FC3" w14:textId="77777777" w:rsidR="00581E02" w:rsidRPr="0067576C" w:rsidRDefault="00581E02" w:rsidP="0067576C">
            <w:pPr>
              <w:spacing w:line="240" w:lineRule="auto"/>
              <w:rPr>
                <w:sz w:val="20"/>
                <w:szCs w:val="20"/>
              </w:rPr>
            </w:pPr>
          </w:p>
          <w:p w14:paraId="725269A3" w14:textId="21980D40" w:rsidR="00004B83" w:rsidRPr="0067576C" w:rsidRDefault="00004B83" w:rsidP="0067576C">
            <w:pPr>
              <w:spacing w:line="240" w:lineRule="auto"/>
              <w:rPr>
                <w:sz w:val="20"/>
                <w:szCs w:val="20"/>
              </w:rPr>
            </w:pPr>
            <w:r w:rsidRPr="0067576C">
              <w:rPr>
                <w:sz w:val="20"/>
                <w:szCs w:val="20"/>
              </w:rPr>
              <w:t>__________</w:t>
            </w:r>
          </w:p>
        </w:tc>
      </w:tr>
      <w:tr w:rsidR="00004B83" w:rsidRPr="0067576C" w14:paraId="560692A8" w14:textId="77777777" w:rsidTr="00161E51">
        <w:trPr>
          <w:trHeight w:val="20"/>
        </w:trPr>
        <w:tc>
          <w:tcPr>
            <w:tcW w:w="5000" w:type="pct"/>
            <w:gridSpan w:val="44"/>
            <w:noWrap/>
            <w:vAlign w:val="center"/>
            <w:hideMark/>
          </w:tcPr>
          <w:p w14:paraId="75C9B3E0" w14:textId="77777777" w:rsidR="00004B83" w:rsidRPr="0067576C" w:rsidRDefault="00004B83" w:rsidP="0067576C">
            <w:pPr>
              <w:spacing w:line="240" w:lineRule="auto"/>
              <w:rPr>
                <w:sz w:val="20"/>
                <w:szCs w:val="20"/>
              </w:rPr>
            </w:pPr>
          </w:p>
        </w:tc>
      </w:tr>
      <w:tr w:rsidR="00E85BAF" w:rsidRPr="0067576C" w14:paraId="33F7F574" w14:textId="77777777" w:rsidTr="00E85BAF">
        <w:trPr>
          <w:trHeight w:val="1213"/>
        </w:trPr>
        <w:tc>
          <w:tcPr>
            <w:tcW w:w="152" w:type="pct"/>
            <w:noWrap/>
            <w:vAlign w:val="center"/>
            <w:hideMark/>
          </w:tcPr>
          <w:p w14:paraId="553521A7" w14:textId="77777777" w:rsidR="00004B83" w:rsidRPr="0067576C" w:rsidRDefault="00004B83" w:rsidP="0067576C">
            <w:pPr>
              <w:spacing w:line="240" w:lineRule="auto"/>
              <w:rPr>
                <w:sz w:val="20"/>
                <w:szCs w:val="20"/>
              </w:rPr>
            </w:pPr>
            <w:r w:rsidRPr="0067576C">
              <w:rPr>
                <w:sz w:val="20"/>
                <w:szCs w:val="20"/>
              </w:rPr>
              <w:t>6</w:t>
            </w:r>
          </w:p>
        </w:tc>
        <w:tc>
          <w:tcPr>
            <w:tcW w:w="988" w:type="pct"/>
            <w:gridSpan w:val="6"/>
            <w:vAlign w:val="center"/>
            <w:hideMark/>
          </w:tcPr>
          <w:p w14:paraId="7258EFB6" w14:textId="6C9CD5F2" w:rsidR="00004B83" w:rsidRPr="0067576C" w:rsidRDefault="007E5788" w:rsidP="0067576C">
            <w:pPr>
              <w:spacing w:line="240" w:lineRule="auto"/>
              <w:rPr>
                <w:sz w:val="20"/>
                <w:szCs w:val="20"/>
                <w:lang w:val="es-CO"/>
              </w:rPr>
            </w:pPr>
            <w:r w:rsidRPr="0067576C">
              <w:rPr>
                <w:sz w:val="20"/>
                <w:szCs w:val="20"/>
                <w:lang w:val="es-CO"/>
              </w:rPr>
              <w:t>H</w:t>
            </w:r>
            <w:r w:rsidR="00004B83" w:rsidRPr="0067576C">
              <w:rPr>
                <w:sz w:val="20"/>
                <w:szCs w:val="20"/>
                <w:lang w:val="es-CO"/>
              </w:rPr>
              <w:t>echos históricos (migraciones, cambios de actividad productiva, etc</w:t>
            </w:r>
            <w:r w:rsidR="004D1907" w:rsidRPr="0067576C">
              <w:rPr>
                <w:sz w:val="20"/>
                <w:szCs w:val="20"/>
                <w:lang w:val="es-CO"/>
              </w:rPr>
              <w:t>.</w:t>
            </w:r>
            <w:r w:rsidR="00004B83" w:rsidRPr="0067576C">
              <w:rPr>
                <w:sz w:val="20"/>
                <w:szCs w:val="20"/>
                <w:lang w:val="es-CO"/>
              </w:rPr>
              <w:t>) que hayan producido cambios culturales.</w:t>
            </w:r>
          </w:p>
        </w:tc>
        <w:tc>
          <w:tcPr>
            <w:tcW w:w="3861" w:type="pct"/>
            <w:gridSpan w:val="37"/>
            <w:noWrap/>
            <w:vAlign w:val="center"/>
            <w:hideMark/>
          </w:tcPr>
          <w:p w14:paraId="0BBB1CC9" w14:textId="22C72177" w:rsidR="004D1907" w:rsidRPr="0067576C" w:rsidRDefault="00004B83" w:rsidP="0067576C">
            <w:pPr>
              <w:spacing w:line="240" w:lineRule="auto"/>
              <w:rPr>
                <w:sz w:val="20"/>
                <w:szCs w:val="20"/>
                <w:lang w:val="es-CO"/>
              </w:rPr>
            </w:pPr>
            <w:r w:rsidRPr="0067576C">
              <w:rPr>
                <w:sz w:val="20"/>
                <w:szCs w:val="20"/>
                <w:lang w:val="es-CO"/>
              </w:rPr>
              <w:t> </w:t>
            </w:r>
          </w:p>
          <w:p w14:paraId="7884FA68" w14:textId="2775FADF" w:rsidR="004C3313" w:rsidRPr="0067576C" w:rsidRDefault="004C3313" w:rsidP="0067576C">
            <w:pPr>
              <w:spacing w:line="240" w:lineRule="auto"/>
              <w:rPr>
                <w:sz w:val="20"/>
                <w:szCs w:val="20"/>
                <w:lang w:val="es-CO"/>
              </w:rPr>
            </w:pPr>
            <w:r w:rsidRPr="0067576C">
              <w:rPr>
                <w:sz w:val="20"/>
                <w:szCs w:val="20"/>
                <w:lang w:val="es-CO"/>
              </w:rPr>
              <w:t>1.________________________________________________________</w:t>
            </w:r>
          </w:p>
          <w:p w14:paraId="20875F98" w14:textId="77777777" w:rsidR="004C3313" w:rsidRPr="0067576C" w:rsidRDefault="004C3313" w:rsidP="0067576C">
            <w:pPr>
              <w:spacing w:line="240" w:lineRule="auto"/>
              <w:rPr>
                <w:sz w:val="20"/>
                <w:szCs w:val="20"/>
                <w:lang w:val="es-CO"/>
              </w:rPr>
            </w:pPr>
            <w:r w:rsidRPr="0067576C">
              <w:rPr>
                <w:sz w:val="20"/>
                <w:szCs w:val="20"/>
                <w:lang w:val="es-CO"/>
              </w:rPr>
              <w:t>2.________________________________________________________</w:t>
            </w:r>
          </w:p>
          <w:p w14:paraId="046B0EC8" w14:textId="77777777" w:rsidR="004C3313" w:rsidRPr="0067576C" w:rsidRDefault="004C3313" w:rsidP="0067576C">
            <w:pPr>
              <w:spacing w:line="240" w:lineRule="auto"/>
              <w:rPr>
                <w:sz w:val="20"/>
                <w:szCs w:val="20"/>
                <w:lang w:val="es-CO"/>
              </w:rPr>
            </w:pPr>
            <w:r w:rsidRPr="0067576C">
              <w:rPr>
                <w:sz w:val="20"/>
                <w:szCs w:val="20"/>
                <w:lang w:val="es-CO"/>
              </w:rPr>
              <w:t>3.________________________________________________________</w:t>
            </w:r>
          </w:p>
          <w:p w14:paraId="490FFA12" w14:textId="4BCCB5C3" w:rsidR="004D1907" w:rsidRDefault="004C3313" w:rsidP="0067576C">
            <w:pPr>
              <w:spacing w:line="240" w:lineRule="auto"/>
              <w:rPr>
                <w:sz w:val="20"/>
                <w:szCs w:val="20"/>
                <w:lang w:val="es-CO"/>
              </w:rPr>
            </w:pPr>
            <w:r w:rsidRPr="0067576C">
              <w:rPr>
                <w:sz w:val="20"/>
                <w:szCs w:val="20"/>
                <w:lang w:val="es-CO"/>
              </w:rPr>
              <w:t>4.________________________________________________________</w:t>
            </w:r>
          </w:p>
          <w:p w14:paraId="6A3137F7" w14:textId="77777777" w:rsidR="0067576C" w:rsidRPr="0067576C" w:rsidRDefault="0067576C" w:rsidP="0067576C">
            <w:pPr>
              <w:spacing w:line="240" w:lineRule="auto"/>
              <w:rPr>
                <w:sz w:val="11"/>
                <w:szCs w:val="11"/>
                <w:lang w:val="es-CO"/>
              </w:rPr>
            </w:pPr>
          </w:p>
          <w:p w14:paraId="58F11679" w14:textId="77777777" w:rsidR="004D1907" w:rsidRPr="0067576C" w:rsidRDefault="004D1907" w:rsidP="0067576C">
            <w:pPr>
              <w:spacing w:line="240" w:lineRule="auto"/>
              <w:rPr>
                <w:sz w:val="20"/>
                <w:szCs w:val="20"/>
                <w:lang w:val="es-CO"/>
              </w:rPr>
            </w:pPr>
          </w:p>
        </w:tc>
      </w:tr>
      <w:tr w:rsidR="00004B83" w:rsidRPr="0067576C" w14:paraId="16334C64" w14:textId="77777777" w:rsidTr="00161E51">
        <w:trPr>
          <w:trHeight w:val="20"/>
        </w:trPr>
        <w:tc>
          <w:tcPr>
            <w:tcW w:w="5000" w:type="pct"/>
            <w:gridSpan w:val="44"/>
            <w:noWrap/>
            <w:hideMark/>
          </w:tcPr>
          <w:p w14:paraId="4A902048" w14:textId="77777777" w:rsidR="00004B83" w:rsidRPr="0067576C" w:rsidRDefault="00004B83" w:rsidP="0067576C">
            <w:pPr>
              <w:spacing w:line="240" w:lineRule="auto"/>
              <w:rPr>
                <w:sz w:val="20"/>
                <w:szCs w:val="20"/>
                <w:lang w:val="es-CO"/>
              </w:rPr>
            </w:pPr>
          </w:p>
        </w:tc>
      </w:tr>
      <w:tr w:rsidR="00E85BAF" w:rsidRPr="0067576C" w14:paraId="2E48A436" w14:textId="77777777" w:rsidTr="00E85BAF">
        <w:trPr>
          <w:trHeight w:val="20"/>
        </w:trPr>
        <w:tc>
          <w:tcPr>
            <w:tcW w:w="152" w:type="pct"/>
            <w:noWrap/>
            <w:vAlign w:val="center"/>
            <w:hideMark/>
          </w:tcPr>
          <w:p w14:paraId="490650D3" w14:textId="77777777" w:rsidR="00004B83" w:rsidRPr="0067576C" w:rsidRDefault="00004B83" w:rsidP="0067576C">
            <w:pPr>
              <w:spacing w:line="240" w:lineRule="auto"/>
              <w:rPr>
                <w:sz w:val="20"/>
                <w:szCs w:val="20"/>
              </w:rPr>
            </w:pPr>
            <w:r w:rsidRPr="0067576C">
              <w:rPr>
                <w:sz w:val="20"/>
                <w:szCs w:val="20"/>
              </w:rPr>
              <w:t>7</w:t>
            </w:r>
          </w:p>
        </w:tc>
        <w:tc>
          <w:tcPr>
            <w:tcW w:w="1324" w:type="pct"/>
            <w:gridSpan w:val="10"/>
            <w:vAlign w:val="center"/>
            <w:hideMark/>
          </w:tcPr>
          <w:p w14:paraId="125786D9" w14:textId="1E51B4C2" w:rsidR="00004B83" w:rsidRPr="0067576C" w:rsidRDefault="00004B83" w:rsidP="0067576C">
            <w:pPr>
              <w:spacing w:line="240" w:lineRule="auto"/>
              <w:rPr>
                <w:sz w:val="20"/>
                <w:szCs w:val="20"/>
                <w:lang w:val="es-CO"/>
              </w:rPr>
            </w:pPr>
            <w:r w:rsidRPr="0067576C">
              <w:rPr>
                <w:sz w:val="20"/>
                <w:szCs w:val="20"/>
                <w:lang w:val="es-CO"/>
              </w:rPr>
              <w:t xml:space="preserve">Rutas </w:t>
            </w:r>
            <w:r w:rsidR="004D1907" w:rsidRPr="0067576C">
              <w:rPr>
                <w:sz w:val="20"/>
                <w:szCs w:val="20"/>
                <w:lang w:val="es-CO"/>
              </w:rPr>
              <w:t xml:space="preserve">o vías </w:t>
            </w:r>
            <w:r w:rsidRPr="0067576C">
              <w:rPr>
                <w:sz w:val="20"/>
                <w:szCs w:val="20"/>
                <w:lang w:val="es-CO"/>
              </w:rPr>
              <w:t xml:space="preserve">de desplazamiento </w:t>
            </w:r>
            <w:r w:rsidR="004D1907" w:rsidRPr="0067576C">
              <w:rPr>
                <w:sz w:val="20"/>
                <w:szCs w:val="20"/>
                <w:lang w:val="es-CO"/>
              </w:rPr>
              <w:t>utilizadas</w:t>
            </w:r>
            <w:r w:rsidRPr="0067576C">
              <w:rPr>
                <w:sz w:val="20"/>
                <w:szCs w:val="20"/>
                <w:lang w:val="es-CO"/>
              </w:rPr>
              <w:t xml:space="preserve"> por la población para proveerse de los diferentes bienes y servicios</w:t>
            </w:r>
            <w:r w:rsidR="00581E02" w:rsidRPr="0067576C">
              <w:rPr>
                <w:sz w:val="20"/>
                <w:szCs w:val="20"/>
                <w:lang w:val="es-CO"/>
              </w:rPr>
              <w:t>, indicando si se comparten o no con la actividad minera.</w:t>
            </w:r>
          </w:p>
        </w:tc>
        <w:tc>
          <w:tcPr>
            <w:tcW w:w="3525" w:type="pct"/>
            <w:gridSpan w:val="33"/>
            <w:noWrap/>
            <w:vAlign w:val="center"/>
            <w:hideMark/>
          </w:tcPr>
          <w:p w14:paraId="5C04958E" w14:textId="77777777" w:rsidR="004C3313" w:rsidRPr="0067576C" w:rsidRDefault="004C3313" w:rsidP="0067576C">
            <w:pPr>
              <w:spacing w:line="240" w:lineRule="auto"/>
              <w:jc w:val="left"/>
              <w:rPr>
                <w:sz w:val="20"/>
                <w:szCs w:val="20"/>
                <w:lang w:val="es-CO"/>
              </w:rPr>
            </w:pPr>
            <w:r w:rsidRPr="0067576C">
              <w:rPr>
                <w:sz w:val="20"/>
                <w:szCs w:val="20"/>
                <w:lang w:val="es-CO"/>
              </w:rPr>
              <w:t>1.________________________________________________________</w:t>
            </w:r>
          </w:p>
          <w:p w14:paraId="36EA5E86" w14:textId="77777777" w:rsidR="004C3313" w:rsidRPr="0067576C" w:rsidRDefault="004C3313" w:rsidP="0067576C">
            <w:pPr>
              <w:spacing w:line="240" w:lineRule="auto"/>
              <w:jc w:val="left"/>
              <w:rPr>
                <w:sz w:val="20"/>
                <w:szCs w:val="20"/>
                <w:lang w:val="es-CO"/>
              </w:rPr>
            </w:pPr>
            <w:r w:rsidRPr="0067576C">
              <w:rPr>
                <w:sz w:val="20"/>
                <w:szCs w:val="20"/>
                <w:lang w:val="es-CO"/>
              </w:rPr>
              <w:t>2.________________________________________________________</w:t>
            </w:r>
          </w:p>
          <w:p w14:paraId="583910C5" w14:textId="77777777" w:rsidR="004C3313" w:rsidRPr="0067576C" w:rsidRDefault="004C3313" w:rsidP="0067576C">
            <w:pPr>
              <w:spacing w:line="240" w:lineRule="auto"/>
              <w:jc w:val="left"/>
              <w:rPr>
                <w:sz w:val="20"/>
                <w:szCs w:val="20"/>
                <w:lang w:val="es-CO"/>
              </w:rPr>
            </w:pPr>
            <w:r w:rsidRPr="0067576C">
              <w:rPr>
                <w:sz w:val="20"/>
                <w:szCs w:val="20"/>
                <w:lang w:val="es-CO"/>
              </w:rPr>
              <w:t>3.________________________________________________________</w:t>
            </w:r>
          </w:p>
          <w:p w14:paraId="374DB868" w14:textId="1D462BC5" w:rsidR="00581E02" w:rsidRDefault="004C3313" w:rsidP="0067576C">
            <w:pPr>
              <w:spacing w:line="240" w:lineRule="auto"/>
              <w:jc w:val="left"/>
              <w:rPr>
                <w:sz w:val="20"/>
                <w:szCs w:val="20"/>
                <w:lang w:val="es-CO"/>
              </w:rPr>
            </w:pPr>
            <w:r w:rsidRPr="0067576C">
              <w:rPr>
                <w:sz w:val="20"/>
                <w:szCs w:val="20"/>
                <w:lang w:val="es-CO"/>
              </w:rPr>
              <w:t>4.________________________________________________________</w:t>
            </w:r>
          </w:p>
          <w:p w14:paraId="11924B46" w14:textId="77777777" w:rsidR="00581E02" w:rsidRPr="0067576C" w:rsidRDefault="00581E02" w:rsidP="0067576C">
            <w:pPr>
              <w:spacing w:line="240" w:lineRule="auto"/>
              <w:jc w:val="left"/>
              <w:rPr>
                <w:sz w:val="16"/>
                <w:szCs w:val="16"/>
                <w:lang w:val="es-CO"/>
              </w:rPr>
            </w:pPr>
          </w:p>
          <w:p w14:paraId="42DCDE4A" w14:textId="77777777" w:rsidR="00581E02" w:rsidRPr="0067576C" w:rsidRDefault="00581E02" w:rsidP="0067576C">
            <w:pPr>
              <w:spacing w:line="240" w:lineRule="auto"/>
              <w:jc w:val="left"/>
              <w:rPr>
                <w:sz w:val="20"/>
                <w:szCs w:val="20"/>
                <w:lang w:val="es-CO"/>
              </w:rPr>
            </w:pPr>
          </w:p>
        </w:tc>
      </w:tr>
      <w:tr w:rsidR="00004B83" w:rsidRPr="0067576C" w14:paraId="5EA2ED72" w14:textId="77777777" w:rsidTr="00161E51">
        <w:trPr>
          <w:trHeight w:val="20"/>
        </w:trPr>
        <w:tc>
          <w:tcPr>
            <w:tcW w:w="5000" w:type="pct"/>
            <w:gridSpan w:val="44"/>
            <w:noWrap/>
            <w:hideMark/>
          </w:tcPr>
          <w:p w14:paraId="33D0719A" w14:textId="77777777" w:rsidR="00004B83" w:rsidRPr="0067576C" w:rsidRDefault="00004B83" w:rsidP="0067576C">
            <w:pPr>
              <w:spacing w:line="240" w:lineRule="auto"/>
              <w:rPr>
                <w:sz w:val="20"/>
                <w:szCs w:val="20"/>
                <w:lang w:val="es-CO"/>
              </w:rPr>
            </w:pPr>
          </w:p>
        </w:tc>
      </w:tr>
      <w:tr w:rsidR="00E85BAF" w:rsidRPr="0067576C" w14:paraId="209AAF63" w14:textId="77777777" w:rsidTr="00E85BAF">
        <w:trPr>
          <w:trHeight w:val="20"/>
        </w:trPr>
        <w:tc>
          <w:tcPr>
            <w:tcW w:w="152" w:type="pct"/>
            <w:noWrap/>
            <w:vAlign w:val="center"/>
            <w:hideMark/>
          </w:tcPr>
          <w:p w14:paraId="2B7C19B7" w14:textId="77777777" w:rsidR="00161E51" w:rsidRPr="0067576C" w:rsidRDefault="00161E51" w:rsidP="0067576C">
            <w:pPr>
              <w:spacing w:line="240" w:lineRule="auto"/>
              <w:rPr>
                <w:sz w:val="20"/>
                <w:szCs w:val="20"/>
              </w:rPr>
            </w:pPr>
            <w:r w:rsidRPr="0067576C">
              <w:rPr>
                <w:sz w:val="20"/>
                <w:szCs w:val="20"/>
              </w:rPr>
              <w:lastRenderedPageBreak/>
              <w:t>8</w:t>
            </w:r>
          </w:p>
        </w:tc>
        <w:tc>
          <w:tcPr>
            <w:tcW w:w="988" w:type="pct"/>
            <w:gridSpan w:val="6"/>
            <w:vAlign w:val="center"/>
            <w:hideMark/>
          </w:tcPr>
          <w:p w14:paraId="7C998A85" w14:textId="1B7DE9E6" w:rsidR="00161E51" w:rsidRPr="0067576C" w:rsidRDefault="00161E51" w:rsidP="0067576C">
            <w:pPr>
              <w:spacing w:line="240" w:lineRule="auto"/>
              <w:rPr>
                <w:sz w:val="20"/>
                <w:szCs w:val="20"/>
                <w:lang w:val="es-CO"/>
              </w:rPr>
            </w:pPr>
            <w:r w:rsidRPr="0067576C">
              <w:rPr>
                <w:sz w:val="20"/>
                <w:szCs w:val="20"/>
                <w:lang w:val="es-CO"/>
              </w:rPr>
              <w:t>Principal medio de transporte para la movilización de bienes y servicios en la región.</w:t>
            </w:r>
          </w:p>
          <w:p w14:paraId="52F33927" w14:textId="29640D00" w:rsidR="00161E51" w:rsidRPr="0067576C" w:rsidRDefault="00161E51" w:rsidP="0067576C">
            <w:pPr>
              <w:spacing w:line="240" w:lineRule="auto"/>
              <w:rPr>
                <w:sz w:val="20"/>
                <w:szCs w:val="20"/>
                <w:lang w:val="es-CO"/>
              </w:rPr>
            </w:pPr>
            <w:r w:rsidRPr="00E85BAF">
              <w:rPr>
                <w:i/>
                <w:iCs/>
                <w:color w:val="808080" w:themeColor="background1" w:themeShade="80"/>
                <w:sz w:val="20"/>
                <w:szCs w:val="20"/>
                <w:lang w:val="es-CO"/>
              </w:rPr>
              <w:t>Marque con una X los que apliquen.</w:t>
            </w:r>
          </w:p>
        </w:tc>
        <w:tc>
          <w:tcPr>
            <w:tcW w:w="290" w:type="pct"/>
            <w:gridSpan w:val="3"/>
            <w:noWrap/>
            <w:vAlign w:val="center"/>
            <w:hideMark/>
          </w:tcPr>
          <w:p w14:paraId="70142C1D" w14:textId="594B261C" w:rsidR="00161E51" w:rsidRPr="0067576C" w:rsidRDefault="00161E51" w:rsidP="00E85BAF">
            <w:pPr>
              <w:tabs>
                <w:tab w:val="clear" w:pos="542"/>
              </w:tabs>
              <w:spacing w:line="240" w:lineRule="auto"/>
              <w:ind w:right="-65"/>
              <w:rPr>
                <w:sz w:val="20"/>
                <w:szCs w:val="20"/>
              </w:rPr>
            </w:pPr>
            <w:r w:rsidRPr="0067576C">
              <w:rPr>
                <w:sz w:val="20"/>
                <w:szCs w:val="20"/>
              </w:rPr>
              <w:t>Vía veredal</w:t>
            </w:r>
          </w:p>
        </w:tc>
        <w:tc>
          <w:tcPr>
            <w:tcW w:w="177" w:type="pct"/>
            <w:gridSpan w:val="2"/>
            <w:noWrap/>
            <w:vAlign w:val="center"/>
            <w:hideMark/>
          </w:tcPr>
          <w:p w14:paraId="50ED37BD" w14:textId="77777777" w:rsidR="00161E51" w:rsidRPr="0067576C" w:rsidRDefault="00161E51" w:rsidP="0067576C">
            <w:pPr>
              <w:spacing w:line="240" w:lineRule="auto"/>
              <w:rPr>
                <w:sz w:val="20"/>
                <w:szCs w:val="20"/>
              </w:rPr>
            </w:pPr>
            <w:r w:rsidRPr="0067576C">
              <w:rPr>
                <w:sz w:val="20"/>
                <w:szCs w:val="20"/>
              </w:rPr>
              <w:t> </w:t>
            </w:r>
          </w:p>
        </w:tc>
        <w:tc>
          <w:tcPr>
            <w:tcW w:w="434" w:type="pct"/>
            <w:gridSpan w:val="5"/>
            <w:noWrap/>
            <w:vAlign w:val="center"/>
            <w:hideMark/>
          </w:tcPr>
          <w:p w14:paraId="4D4C8A95" w14:textId="3FE206AE" w:rsidR="00161E51" w:rsidRPr="0067576C" w:rsidRDefault="00161E51" w:rsidP="0067576C">
            <w:pPr>
              <w:spacing w:line="240" w:lineRule="auto"/>
              <w:rPr>
                <w:sz w:val="20"/>
                <w:szCs w:val="20"/>
              </w:rPr>
            </w:pPr>
            <w:r w:rsidRPr="0067576C">
              <w:rPr>
                <w:sz w:val="20"/>
                <w:szCs w:val="20"/>
              </w:rPr>
              <w:t>Vía terciaria</w:t>
            </w:r>
          </w:p>
        </w:tc>
        <w:tc>
          <w:tcPr>
            <w:tcW w:w="143" w:type="pct"/>
            <w:gridSpan w:val="2"/>
            <w:noWrap/>
            <w:vAlign w:val="center"/>
            <w:hideMark/>
          </w:tcPr>
          <w:p w14:paraId="0C6D4CD3" w14:textId="77777777" w:rsidR="00161E51" w:rsidRPr="0067576C" w:rsidRDefault="00161E51" w:rsidP="0067576C">
            <w:pPr>
              <w:spacing w:line="240" w:lineRule="auto"/>
              <w:rPr>
                <w:sz w:val="20"/>
                <w:szCs w:val="20"/>
              </w:rPr>
            </w:pPr>
            <w:r w:rsidRPr="0067576C">
              <w:rPr>
                <w:sz w:val="20"/>
                <w:szCs w:val="20"/>
              </w:rPr>
              <w:t> </w:t>
            </w:r>
          </w:p>
        </w:tc>
        <w:tc>
          <w:tcPr>
            <w:tcW w:w="553" w:type="pct"/>
            <w:gridSpan w:val="5"/>
            <w:noWrap/>
            <w:vAlign w:val="center"/>
            <w:hideMark/>
          </w:tcPr>
          <w:p w14:paraId="362D0F30" w14:textId="3D31F6D5" w:rsidR="00161E51" w:rsidRPr="0067576C" w:rsidRDefault="00161E51" w:rsidP="0067576C">
            <w:pPr>
              <w:spacing w:line="240" w:lineRule="auto"/>
              <w:rPr>
                <w:sz w:val="20"/>
                <w:szCs w:val="20"/>
              </w:rPr>
            </w:pPr>
            <w:r w:rsidRPr="0067576C">
              <w:rPr>
                <w:sz w:val="20"/>
                <w:szCs w:val="20"/>
              </w:rPr>
              <w:t>Vía secundaria</w:t>
            </w:r>
          </w:p>
        </w:tc>
        <w:tc>
          <w:tcPr>
            <w:tcW w:w="158" w:type="pct"/>
            <w:noWrap/>
            <w:vAlign w:val="center"/>
            <w:hideMark/>
          </w:tcPr>
          <w:p w14:paraId="79AC62ED" w14:textId="77777777" w:rsidR="00161E51" w:rsidRPr="0067576C" w:rsidRDefault="00161E51" w:rsidP="0067576C">
            <w:pPr>
              <w:spacing w:line="240" w:lineRule="auto"/>
              <w:rPr>
                <w:sz w:val="20"/>
                <w:szCs w:val="20"/>
              </w:rPr>
            </w:pPr>
            <w:r w:rsidRPr="0067576C">
              <w:rPr>
                <w:sz w:val="20"/>
                <w:szCs w:val="20"/>
              </w:rPr>
              <w:t> </w:t>
            </w:r>
          </w:p>
        </w:tc>
        <w:tc>
          <w:tcPr>
            <w:tcW w:w="407" w:type="pct"/>
            <w:gridSpan w:val="4"/>
            <w:noWrap/>
            <w:vAlign w:val="center"/>
            <w:hideMark/>
          </w:tcPr>
          <w:p w14:paraId="1712239B" w14:textId="151C134D" w:rsidR="00161E51" w:rsidRPr="0067576C" w:rsidRDefault="00161E51" w:rsidP="0067576C">
            <w:pPr>
              <w:spacing w:line="240" w:lineRule="auto"/>
              <w:rPr>
                <w:sz w:val="20"/>
                <w:szCs w:val="20"/>
              </w:rPr>
            </w:pPr>
            <w:r w:rsidRPr="0067576C">
              <w:rPr>
                <w:sz w:val="20"/>
                <w:szCs w:val="20"/>
              </w:rPr>
              <w:t>Vía primaria</w:t>
            </w:r>
          </w:p>
        </w:tc>
        <w:tc>
          <w:tcPr>
            <w:tcW w:w="203" w:type="pct"/>
            <w:gridSpan w:val="2"/>
            <w:noWrap/>
            <w:vAlign w:val="center"/>
            <w:hideMark/>
          </w:tcPr>
          <w:p w14:paraId="2DECB0D9" w14:textId="77777777" w:rsidR="00161E51" w:rsidRPr="0067576C" w:rsidRDefault="00161E51" w:rsidP="0067576C">
            <w:pPr>
              <w:spacing w:line="240" w:lineRule="auto"/>
              <w:rPr>
                <w:sz w:val="20"/>
                <w:szCs w:val="20"/>
              </w:rPr>
            </w:pPr>
            <w:r w:rsidRPr="0067576C">
              <w:rPr>
                <w:sz w:val="20"/>
                <w:szCs w:val="20"/>
              </w:rPr>
              <w:t> </w:t>
            </w:r>
          </w:p>
        </w:tc>
        <w:tc>
          <w:tcPr>
            <w:tcW w:w="355" w:type="pct"/>
            <w:gridSpan w:val="4"/>
            <w:noWrap/>
            <w:vAlign w:val="center"/>
            <w:hideMark/>
          </w:tcPr>
          <w:p w14:paraId="5389EC16" w14:textId="04CFEFAE" w:rsidR="00161E51" w:rsidRPr="0067576C" w:rsidRDefault="00161E51" w:rsidP="0067576C">
            <w:pPr>
              <w:spacing w:line="240" w:lineRule="auto"/>
              <w:rPr>
                <w:sz w:val="20"/>
                <w:szCs w:val="20"/>
              </w:rPr>
            </w:pPr>
            <w:r w:rsidRPr="0067576C">
              <w:rPr>
                <w:sz w:val="20"/>
                <w:szCs w:val="20"/>
              </w:rPr>
              <w:t>Fluvial</w:t>
            </w:r>
          </w:p>
        </w:tc>
        <w:tc>
          <w:tcPr>
            <w:tcW w:w="166" w:type="pct"/>
            <w:gridSpan w:val="2"/>
            <w:noWrap/>
            <w:vAlign w:val="center"/>
            <w:hideMark/>
          </w:tcPr>
          <w:p w14:paraId="6D32EC52" w14:textId="77777777" w:rsidR="00161E51" w:rsidRPr="0067576C" w:rsidRDefault="00161E51" w:rsidP="0067576C">
            <w:pPr>
              <w:spacing w:line="240" w:lineRule="auto"/>
              <w:rPr>
                <w:sz w:val="20"/>
                <w:szCs w:val="20"/>
              </w:rPr>
            </w:pPr>
            <w:r w:rsidRPr="0067576C">
              <w:rPr>
                <w:sz w:val="20"/>
                <w:szCs w:val="20"/>
              </w:rPr>
              <w:t> </w:t>
            </w:r>
          </w:p>
        </w:tc>
        <w:tc>
          <w:tcPr>
            <w:tcW w:w="460" w:type="pct"/>
            <w:gridSpan w:val="5"/>
            <w:noWrap/>
            <w:vAlign w:val="center"/>
            <w:hideMark/>
          </w:tcPr>
          <w:p w14:paraId="18EF06F5" w14:textId="5437538B" w:rsidR="00161E51" w:rsidRPr="0067576C" w:rsidRDefault="00161E51" w:rsidP="0067576C">
            <w:pPr>
              <w:spacing w:line="240" w:lineRule="auto"/>
              <w:rPr>
                <w:sz w:val="20"/>
                <w:szCs w:val="20"/>
              </w:rPr>
            </w:pPr>
            <w:r w:rsidRPr="0067576C">
              <w:rPr>
                <w:sz w:val="20"/>
                <w:szCs w:val="20"/>
              </w:rPr>
              <w:t>Ferroviaria</w:t>
            </w:r>
          </w:p>
        </w:tc>
        <w:tc>
          <w:tcPr>
            <w:tcW w:w="164" w:type="pct"/>
            <w:noWrap/>
            <w:vAlign w:val="center"/>
            <w:hideMark/>
          </w:tcPr>
          <w:p w14:paraId="24EAA8E4" w14:textId="77777777" w:rsidR="00161E51" w:rsidRPr="0067576C" w:rsidRDefault="00161E51" w:rsidP="0067576C">
            <w:pPr>
              <w:spacing w:line="240" w:lineRule="auto"/>
              <w:rPr>
                <w:sz w:val="20"/>
                <w:szCs w:val="20"/>
              </w:rPr>
            </w:pPr>
            <w:r w:rsidRPr="0067576C">
              <w:rPr>
                <w:sz w:val="20"/>
                <w:szCs w:val="20"/>
              </w:rPr>
              <w:t> </w:t>
            </w:r>
          </w:p>
        </w:tc>
        <w:tc>
          <w:tcPr>
            <w:tcW w:w="351" w:type="pct"/>
            <w:noWrap/>
            <w:vAlign w:val="center"/>
            <w:hideMark/>
          </w:tcPr>
          <w:p w14:paraId="2A5D16D4" w14:textId="2192AE39" w:rsidR="00161E51" w:rsidRPr="0067576C" w:rsidRDefault="00161E51" w:rsidP="0067576C">
            <w:pPr>
              <w:spacing w:line="240" w:lineRule="auto"/>
              <w:rPr>
                <w:sz w:val="20"/>
                <w:szCs w:val="20"/>
              </w:rPr>
            </w:pPr>
            <w:r w:rsidRPr="0067576C">
              <w:rPr>
                <w:sz w:val="20"/>
                <w:szCs w:val="20"/>
              </w:rPr>
              <w:t>Otro, ¿cuál?</w:t>
            </w:r>
          </w:p>
          <w:p w14:paraId="27AC85ED" w14:textId="3301F36A" w:rsidR="00161E51" w:rsidRPr="0067576C" w:rsidRDefault="00E85BAF" w:rsidP="00E85BAF">
            <w:pPr>
              <w:tabs>
                <w:tab w:val="clear" w:pos="542"/>
              </w:tabs>
              <w:spacing w:line="240" w:lineRule="auto"/>
              <w:ind w:right="0"/>
              <w:rPr>
                <w:sz w:val="20"/>
                <w:szCs w:val="20"/>
              </w:rPr>
            </w:pPr>
            <w:r>
              <w:rPr>
                <w:sz w:val="20"/>
                <w:szCs w:val="20"/>
              </w:rPr>
              <w:t>_______</w:t>
            </w:r>
          </w:p>
        </w:tc>
      </w:tr>
      <w:tr w:rsidR="00004B83" w:rsidRPr="0067576C" w14:paraId="6D2592A7" w14:textId="77777777" w:rsidTr="00161E51">
        <w:trPr>
          <w:trHeight w:val="20"/>
        </w:trPr>
        <w:tc>
          <w:tcPr>
            <w:tcW w:w="5000" w:type="pct"/>
            <w:gridSpan w:val="44"/>
            <w:noWrap/>
            <w:vAlign w:val="center"/>
            <w:hideMark/>
          </w:tcPr>
          <w:p w14:paraId="69473E15" w14:textId="77777777" w:rsidR="00004B83" w:rsidRPr="0067576C" w:rsidRDefault="00004B83" w:rsidP="0067576C">
            <w:pPr>
              <w:spacing w:line="240" w:lineRule="auto"/>
              <w:rPr>
                <w:sz w:val="20"/>
                <w:szCs w:val="20"/>
              </w:rPr>
            </w:pPr>
          </w:p>
        </w:tc>
      </w:tr>
      <w:tr w:rsidR="00E85BAF" w:rsidRPr="0067576C" w14:paraId="41A40D94" w14:textId="77777777" w:rsidTr="00E85BAF">
        <w:trPr>
          <w:trHeight w:val="20"/>
        </w:trPr>
        <w:tc>
          <w:tcPr>
            <w:tcW w:w="152" w:type="pct"/>
            <w:noWrap/>
            <w:vAlign w:val="center"/>
            <w:hideMark/>
          </w:tcPr>
          <w:p w14:paraId="55780781" w14:textId="77777777" w:rsidR="00CC26DF" w:rsidRPr="0067576C" w:rsidRDefault="00CC26DF" w:rsidP="0067576C">
            <w:pPr>
              <w:spacing w:line="240" w:lineRule="auto"/>
              <w:rPr>
                <w:sz w:val="20"/>
                <w:szCs w:val="20"/>
              </w:rPr>
            </w:pPr>
            <w:r w:rsidRPr="0067576C">
              <w:rPr>
                <w:sz w:val="20"/>
                <w:szCs w:val="20"/>
              </w:rPr>
              <w:t>9</w:t>
            </w:r>
          </w:p>
        </w:tc>
        <w:tc>
          <w:tcPr>
            <w:tcW w:w="1920" w:type="pct"/>
            <w:gridSpan w:val="17"/>
            <w:hideMark/>
          </w:tcPr>
          <w:p w14:paraId="2E937A60" w14:textId="74F61048" w:rsidR="00CC26DF" w:rsidRPr="0067576C" w:rsidRDefault="00CC26DF" w:rsidP="0067576C">
            <w:pPr>
              <w:spacing w:line="240" w:lineRule="auto"/>
              <w:rPr>
                <w:sz w:val="20"/>
                <w:szCs w:val="20"/>
              </w:rPr>
            </w:pPr>
            <w:r w:rsidRPr="0067576C">
              <w:rPr>
                <w:sz w:val="20"/>
                <w:szCs w:val="20"/>
              </w:rPr>
              <w:t>Acceso a los servicios sociales del minero o grupo de mineros en proceso de formalización.</w:t>
            </w:r>
            <w:r w:rsidR="00E85BAF">
              <w:rPr>
                <w:sz w:val="20"/>
                <w:szCs w:val="20"/>
              </w:rPr>
              <w:t xml:space="preserve"> </w:t>
            </w:r>
            <w:r w:rsidRPr="00E85BAF">
              <w:rPr>
                <w:i/>
                <w:iCs/>
                <w:color w:val="808080" w:themeColor="background1" w:themeShade="80"/>
                <w:sz w:val="20"/>
                <w:szCs w:val="20"/>
                <w:lang w:val="es-CO"/>
              </w:rPr>
              <w:t xml:space="preserve">(Responder en porcentaje según corresponda, si solo es un minero en formalización, se diligenciará </w:t>
            </w:r>
            <w:r w:rsidR="004C3313" w:rsidRPr="00E85BAF">
              <w:rPr>
                <w:i/>
                <w:iCs/>
                <w:color w:val="808080" w:themeColor="background1" w:themeShade="80"/>
                <w:sz w:val="20"/>
                <w:szCs w:val="20"/>
                <w:lang w:val="es-CO"/>
              </w:rPr>
              <w:t>0% o 100% en cada caso</w:t>
            </w:r>
            <w:r w:rsidRPr="00E85BAF">
              <w:rPr>
                <w:i/>
                <w:iCs/>
                <w:color w:val="808080" w:themeColor="background1" w:themeShade="80"/>
                <w:sz w:val="20"/>
                <w:szCs w:val="20"/>
                <w:lang w:val="es-CO"/>
              </w:rPr>
              <w:t>)</w:t>
            </w:r>
          </w:p>
        </w:tc>
        <w:tc>
          <w:tcPr>
            <w:tcW w:w="665" w:type="pct"/>
            <w:gridSpan w:val="6"/>
            <w:noWrap/>
            <w:vAlign w:val="center"/>
            <w:hideMark/>
          </w:tcPr>
          <w:p w14:paraId="1C80A4D0" w14:textId="1CE1ABA4" w:rsidR="00CC26DF" w:rsidRPr="0067576C" w:rsidRDefault="00CC26DF" w:rsidP="0067576C">
            <w:pPr>
              <w:spacing w:line="240" w:lineRule="auto"/>
              <w:rPr>
                <w:sz w:val="20"/>
                <w:szCs w:val="20"/>
              </w:rPr>
            </w:pPr>
            <w:r w:rsidRPr="0067576C">
              <w:rPr>
                <w:sz w:val="20"/>
                <w:szCs w:val="20"/>
              </w:rPr>
              <w:t>Vivienda</w:t>
            </w:r>
          </w:p>
          <w:p w14:paraId="739904C7" w14:textId="266A7F13" w:rsidR="00CC26DF" w:rsidRPr="0067576C" w:rsidRDefault="00CC26DF" w:rsidP="0067576C">
            <w:pPr>
              <w:spacing w:line="240" w:lineRule="auto"/>
              <w:rPr>
                <w:sz w:val="20"/>
                <w:szCs w:val="20"/>
              </w:rPr>
            </w:pPr>
          </w:p>
        </w:tc>
        <w:tc>
          <w:tcPr>
            <w:tcW w:w="197" w:type="pct"/>
            <w:gridSpan w:val="2"/>
            <w:noWrap/>
            <w:vAlign w:val="center"/>
            <w:hideMark/>
          </w:tcPr>
          <w:p w14:paraId="50592ED1" w14:textId="64BE2401" w:rsidR="00CC26DF" w:rsidRPr="0067576C" w:rsidRDefault="00CC26DF" w:rsidP="00E85BAF">
            <w:pPr>
              <w:spacing w:line="240" w:lineRule="auto"/>
              <w:jc w:val="center"/>
              <w:rPr>
                <w:sz w:val="20"/>
                <w:szCs w:val="20"/>
              </w:rPr>
            </w:pPr>
            <w:r w:rsidRPr="00E85BAF">
              <w:rPr>
                <w:color w:val="A6A6A6" w:themeColor="background1" w:themeShade="A6"/>
                <w:sz w:val="20"/>
                <w:szCs w:val="20"/>
              </w:rPr>
              <w:t>%</w:t>
            </w:r>
          </w:p>
        </w:tc>
        <w:tc>
          <w:tcPr>
            <w:tcW w:w="571" w:type="pct"/>
            <w:gridSpan w:val="5"/>
            <w:noWrap/>
            <w:vAlign w:val="center"/>
            <w:hideMark/>
          </w:tcPr>
          <w:p w14:paraId="5D676677" w14:textId="60803701" w:rsidR="00CC26DF" w:rsidRPr="0067576C" w:rsidRDefault="00CC26DF" w:rsidP="0067576C">
            <w:pPr>
              <w:spacing w:line="240" w:lineRule="auto"/>
              <w:rPr>
                <w:sz w:val="20"/>
                <w:szCs w:val="20"/>
              </w:rPr>
            </w:pPr>
            <w:r w:rsidRPr="0067576C">
              <w:rPr>
                <w:sz w:val="20"/>
                <w:szCs w:val="20"/>
              </w:rPr>
              <w:t>Salud</w:t>
            </w:r>
          </w:p>
          <w:p w14:paraId="11BF3DE6" w14:textId="4D7339A9" w:rsidR="00CC26DF" w:rsidRPr="0067576C" w:rsidRDefault="00CC26DF" w:rsidP="0067576C">
            <w:pPr>
              <w:spacing w:line="240" w:lineRule="auto"/>
              <w:rPr>
                <w:sz w:val="20"/>
                <w:szCs w:val="20"/>
              </w:rPr>
            </w:pPr>
          </w:p>
        </w:tc>
        <w:tc>
          <w:tcPr>
            <w:tcW w:w="205" w:type="pct"/>
            <w:gridSpan w:val="2"/>
            <w:noWrap/>
            <w:vAlign w:val="center"/>
            <w:hideMark/>
          </w:tcPr>
          <w:p w14:paraId="70B66CFB" w14:textId="37E7644C" w:rsidR="00CC26DF" w:rsidRPr="0067576C" w:rsidRDefault="00CC26DF" w:rsidP="00E85BAF">
            <w:pPr>
              <w:spacing w:line="240" w:lineRule="auto"/>
              <w:jc w:val="center"/>
              <w:rPr>
                <w:sz w:val="20"/>
                <w:szCs w:val="20"/>
              </w:rPr>
            </w:pPr>
            <w:r w:rsidRPr="00E85BAF">
              <w:rPr>
                <w:color w:val="A6A6A6" w:themeColor="background1" w:themeShade="A6"/>
                <w:sz w:val="20"/>
                <w:szCs w:val="20"/>
              </w:rPr>
              <w:t>%</w:t>
            </w:r>
          </w:p>
        </w:tc>
        <w:tc>
          <w:tcPr>
            <w:tcW w:w="552" w:type="pct"/>
            <w:gridSpan w:val="6"/>
            <w:noWrap/>
            <w:vAlign w:val="center"/>
            <w:hideMark/>
          </w:tcPr>
          <w:p w14:paraId="3F631405" w14:textId="61143F1A" w:rsidR="00CC26DF" w:rsidRPr="0067576C" w:rsidRDefault="00CC26DF" w:rsidP="0067576C">
            <w:pPr>
              <w:spacing w:line="240" w:lineRule="auto"/>
              <w:rPr>
                <w:sz w:val="20"/>
                <w:szCs w:val="20"/>
              </w:rPr>
            </w:pPr>
            <w:r w:rsidRPr="0067576C">
              <w:rPr>
                <w:sz w:val="20"/>
                <w:szCs w:val="20"/>
              </w:rPr>
              <w:t>Educación</w:t>
            </w:r>
          </w:p>
          <w:p w14:paraId="68425325" w14:textId="0D93026A" w:rsidR="00CC26DF" w:rsidRPr="0067576C" w:rsidRDefault="00CC26DF" w:rsidP="0067576C">
            <w:pPr>
              <w:spacing w:line="240" w:lineRule="auto"/>
              <w:rPr>
                <w:sz w:val="20"/>
                <w:szCs w:val="20"/>
              </w:rPr>
            </w:pPr>
          </w:p>
        </w:tc>
        <w:tc>
          <w:tcPr>
            <w:tcW w:w="195" w:type="pct"/>
            <w:gridSpan w:val="2"/>
            <w:noWrap/>
            <w:vAlign w:val="center"/>
            <w:hideMark/>
          </w:tcPr>
          <w:p w14:paraId="537CB0FF" w14:textId="738EA7D6" w:rsidR="00CC26DF" w:rsidRPr="0067576C" w:rsidRDefault="00CC26DF" w:rsidP="00E85BAF">
            <w:pPr>
              <w:spacing w:line="240" w:lineRule="auto"/>
              <w:jc w:val="center"/>
              <w:rPr>
                <w:sz w:val="20"/>
                <w:szCs w:val="20"/>
              </w:rPr>
            </w:pPr>
            <w:r w:rsidRPr="00E85BAF">
              <w:rPr>
                <w:color w:val="A6A6A6" w:themeColor="background1" w:themeShade="A6"/>
                <w:sz w:val="20"/>
                <w:szCs w:val="20"/>
              </w:rPr>
              <w:t>%</w:t>
            </w:r>
          </w:p>
        </w:tc>
        <w:tc>
          <w:tcPr>
            <w:tcW w:w="544" w:type="pct"/>
            <w:gridSpan w:val="3"/>
            <w:noWrap/>
            <w:vAlign w:val="center"/>
            <w:hideMark/>
          </w:tcPr>
          <w:p w14:paraId="358B9D05" w14:textId="3AF8AD07" w:rsidR="00CC26DF" w:rsidRPr="0067576C" w:rsidRDefault="00CC26DF" w:rsidP="0067576C">
            <w:pPr>
              <w:spacing w:line="240" w:lineRule="auto"/>
              <w:rPr>
                <w:sz w:val="20"/>
                <w:szCs w:val="20"/>
              </w:rPr>
            </w:pPr>
            <w:r w:rsidRPr="0067576C">
              <w:rPr>
                <w:sz w:val="20"/>
                <w:szCs w:val="20"/>
              </w:rPr>
              <w:t>Otros, ¿cuál?</w:t>
            </w:r>
          </w:p>
          <w:p w14:paraId="0CFEDE71" w14:textId="77777777" w:rsidR="00CC26DF" w:rsidRPr="0067576C" w:rsidRDefault="00CC26DF" w:rsidP="0067576C">
            <w:pPr>
              <w:spacing w:line="240" w:lineRule="auto"/>
              <w:rPr>
                <w:sz w:val="20"/>
                <w:szCs w:val="20"/>
              </w:rPr>
            </w:pPr>
          </w:p>
          <w:p w14:paraId="0252E83D" w14:textId="0500E576" w:rsidR="00CC26DF" w:rsidRPr="0067576C" w:rsidRDefault="00CC26DF" w:rsidP="0067576C">
            <w:pPr>
              <w:spacing w:line="240" w:lineRule="auto"/>
              <w:rPr>
                <w:sz w:val="20"/>
                <w:szCs w:val="20"/>
              </w:rPr>
            </w:pPr>
            <w:r w:rsidRPr="0067576C">
              <w:rPr>
                <w:sz w:val="20"/>
                <w:szCs w:val="20"/>
              </w:rPr>
              <w:t>___________</w:t>
            </w:r>
          </w:p>
        </w:tc>
      </w:tr>
      <w:tr w:rsidR="00004B83" w:rsidRPr="0067576C" w14:paraId="04602236" w14:textId="77777777" w:rsidTr="00161E51">
        <w:trPr>
          <w:trHeight w:val="20"/>
        </w:trPr>
        <w:tc>
          <w:tcPr>
            <w:tcW w:w="5000" w:type="pct"/>
            <w:gridSpan w:val="44"/>
            <w:noWrap/>
            <w:vAlign w:val="center"/>
            <w:hideMark/>
          </w:tcPr>
          <w:p w14:paraId="4DA9C10E" w14:textId="77777777" w:rsidR="00004B83" w:rsidRPr="0067576C" w:rsidRDefault="00004B83" w:rsidP="0067576C">
            <w:pPr>
              <w:spacing w:line="240" w:lineRule="auto"/>
              <w:rPr>
                <w:sz w:val="20"/>
                <w:szCs w:val="20"/>
              </w:rPr>
            </w:pPr>
          </w:p>
        </w:tc>
      </w:tr>
      <w:tr w:rsidR="00E85BAF" w:rsidRPr="0067576C" w14:paraId="5699D017" w14:textId="77777777" w:rsidTr="00E85BAF">
        <w:trPr>
          <w:trHeight w:val="656"/>
        </w:trPr>
        <w:tc>
          <w:tcPr>
            <w:tcW w:w="152" w:type="pct"/>
            <w:noWrap/>
            <w:vAlign w:val="center"/>
            <w:hideMark/>
          </w:tcPr>
          <w:p w14:paraId="770D2936" w14:textId="77777777" w:rsidR="00004B83" w:rsidRPr="0067576C" w:rsidRDefault="00004B83" w:rsidP="00E85BAF">
            <w:pPr>
              <w:tabs>
                <w:tab w:val="clear" w:pos="542"/>
              </w:tabs>
              <w:spacing w:line="240" w:lineRule="auto"/>
              <w:ind w:right="-608"/>
              <w:jc w:val="left"/>
              <w:rPr>
                <w:sz w:val="20"/>
                <w:szCs w:val="20"/>
              </w:rPr>
            </w:pPr>
            <w:r w:rsidRPr="0067576C">
              <w:rPr>
                <w:sz w:val="20"/>
                <w:szCs w:val="20"/>
              </w:rPr>
              <w:t>10</w:t>
            </w:r>
          </w:p>
        </w:tc>
        <w:tc>
          <w:tcPr>
            <w:tcW w:w="1620" w:type="pct"/>
            <w:gridSpan w:val="13"/>
            <w:vAlign w:val="center"/>
            <w:hideMark/>
          </w:tcPr>
          <w:p w14:paraId="0A615134" w14:textId="77777777" w:rsidR="00004B83" w:rsidRPr="0067576C" w:rsidRDefault="00004B83" w:rsidP="0067576C">
            <w:pPr>
              <w:spacing w:line="240" w:lineRule="auto"/>
              <w:rPr>
                <w:sz w:val="20"/>
                <w:szCs w:val="20"/>
              </w:rPr>
            </w:pPr>
            <w:r w:rsidRPr="0067576C">
              <w:rPr>
                <w:sz w:val="20"/>
                <w:szCs w:val="20"/>
              </w:rPr>
              <w:t>Acceso a servicios administrativos y financieros</w:t>
            </w:r>
            <w:r w:rsidR="00325DCB" w:rsidRPr="0067576C">
              <w:rPr>
                <w:sz w:val="20"/>
                <w:szCs w:val="20"/>
              </w:rPr>
              <w:t xml:space="preserve"> del minero en proceso de formalización.</w:t>
            </w:r>
          </w:p>
          <w:p w14:paraId="4EF2F447" w14:textId="10787AA5" w:rsidR="00325DCB" w:rsidRPr="00E85BAF" w:rsidRDefault="00161E51" w:rsidP="0067576C">
            <w:pPr>
              <w:spacing w:line="240" w:lineRule="auto"/>
              <w:rPr>
                <w:i/>
                <w:iCs/>
                <w:color w:val="808080" w:themeColor="background1" w:themeShade="80"/>
                <w:sz w:val="20"/>
                <w:szCs w:val="20"/>
                <w:lang w:val="es-CO"/>
              </w:rPr>
            </w:pPr>
            <w:r w:rsidRPr="00E85BAF">
              <w:rPr>
                <w:i/>
                <w:iCs/>
                <w:color w:val="808080" w:themeColor="background1" w:themeShade="80"/>
                <w:sz w:val="20"/>
                <w:szCs w:val="20"/>
                <w:lang w:val="es-CO"/>
              </w:rPr>
              <w:t>Describa según aplique.</w:t>
            </w:r>
          </w:p>
        </w:tc>
        <w:tc>
          <w:tcPr>
            <w:tcW w:w="3229" w:type="pct"/>
            <w:gridSpan w:val="30"/>
            <w:noWrap/>
            <w:hideMark/>
          </w:tcPr>
          <w:p w14:paraId="599224C7" w14:textId="77777777" w:rsidR="00004B83" w:rsidRPr="0067576C" w:rsidRDefault="00004B83" w:rsidP="0067576C">
            <w:pPr>
              <w:spacing w:line="240" w:lineRule="auto"/>
              <w:rPr>
                <w:sz w:val="20"/>
                <w:szCs w:val="20"/>
                <w:lang w:val="es-CO"/>
              </w:rPr>
            </w:pPr>
            <w:r w:rsidRPr="0067576C">
              <w:rPr>
                <w:sz w:val="20"/>
                <w:szCs w:val="20"/>
                <w:lang w:val="es-CO"/>
              </w:rPr>
              <w:t> </w:t>
            </w:r>
          </w:p>
        </w:tc>
      </w:tr>
      <w:tr w:rsidR="00004B83" w:rsidRPr="0067576C" w14:paraId="1B599C48" w14:textId="77777777" w:rsidTr="00161E51">
        <w:trPr>
          <w:trHeight w:val="20"/>
        </w:trPr>
        <w:tc>
          <w:tcPr>
            <w:tcW w:w="5000" w:type="pct"/>
            <w:gridSpan w:val="44"/>
            <w:noWrap/>
            <w:vAlign w:val="center"/>
            <w:hideMark/>
          </w:tcPr>
          <w:p w14:paraId="65D0EE7A" w14:textId="77777777" w:rsidR="00004B83" w:rsidRPr="0067576C" w:rsidRDefault="00004B83" w:rsidP="0067576C">
            <w:pPr>
              <w:spacing w:line="240" w:lineRule="auto"/>
              <w:rPr>
                <w:sz w:val="20"/>
                <w:szCs w:val="20"/>
                <w:lang w:val="es-CO"/>
              </w:rPr>
            </w:pPr>
          </w:p>
        </w:tc>
      </w:tr>
      <w:tr w:rsidR="00E85BAF" w:rsidRPr="0067576C" w14:paraId="5B9D994B" w14:textId="77777777" w:rsidTr="00E85BAF">
        <w:trPr>
          <w:trHeight w:val="20"/>
        </w:trPr>
        <w:tc>
          <w:tcPr>
            <w:tcW w:w="152" w:type="pct"/>
            <w:noWrap/>
            <w:vAlign w:val="center"/>
            <w:hideMark/>
          </w:tcPr>
          <w:p w14:paraId="57CD4774" w14:textId="77777777" w:rsidR="004C3313" w:rsidRPr="0067576C" w:rsidRDefault="004C3313" w:rsidP="00E85BAF">
            <w:pPr>
              <w:spacing w:line="240" w:lineRule="auto"/>
              <w:ind w:right="-608"/>
              <w:rPr>
                <w:sz w:val="20"/>
                <w:szCs w:val="20"/>
              </w:rPr>
            </w:pPr>
            <w:r w:rsidRPr="0067576C">
              <w:rPr>
                <w:sz w:val="20"/>
                <w:szCs w:val="20"/>
              </w:rPr>
              <w:t>11</w:t>
            </w:r>
          </w:p>
        </w:tc>
        <w:tc>
          <w:tcPr>
            <w:tcW w:w="613" w:type="pct"/>
            <w:gridSpan w:val="2"/>
            <w:vAlign w:val="center"/>
            <w:hideMark/>
          </w:tcPr>
          <w:p w14:paraId="793B0A0C" w14:textId="34243F72" w:rsidR="004C3313" w:rsidRPr="0067576C" w:rsidRDefault="004C3313" w:rsidP="0067576C">
            <w:pPr>
              <w:spacing w:line="240" w:lineRule="auto"/>
              <w:rPr>
                <w:rFonts w:eastAsia="Times New Roman"/>
                <w:sz w:val="20"/>
                <w:szCs w:val="20"/>
                <w:lang w:val="es-CO"/>
              </w:rPr>
            </w:pPr>
            <w:r w:rsidRPr="0067576C">
              <w:rPr>
                <w:sz w:val="20"/>
                <w:szCs w:val="20"/>
              </w:rPr>
              <w:t>Sitios de interés cercanos al área minera.</w:t>
            </w:r>
          </w:p>
        </w:tc>
        <w:tc>
          <w:tcPr>
            <w:tcW w:w="403" w:type="pct"/>
            <w:gridSpan w:val="5"/>
            <w:noWrap/>
            <w:vAlign w:val="center"/>
            <w:hideMark/>
          </w:tcPr>
          <w:p w14:paraId="68FD778D" w14:textId="6C3C320D" w:rsidR="004C3313" w:rsidRPr="0067576C" w:rsidRDefault="004C3313" w:rsidP="0067576C">
            <w:pPr>
              <w:spacing w:line="240" w:lineRule="auto"/>
              <w:rPr>
                <w:sz w:val="20"/>
                <w:szCs w:val="20"/>
              </w:rPr>
            </w:pPr>
            <w:r w:rsidRPr="0067576C">
              <w:rPr>
                <w:sz w:val="20"/>
                <w:szCs w:val="20"/>
              </w:rPr>
              <w:t>Cultural</w:t>
            </w:r>
          </w:p>
        </w:tc>
        <w:tc>
          <w:tcPr>
            <w:tcW w:w="658" w:type="pct"/>
            <w:gridSpan w:val="7"/>
            <w:noWrap/>
            <w:vAlign w:val="center"/>
            <w:hideMark/>
          </w:tcPr>
          <w:p w14:paraId="3C3CE6A3" w14:textId="488C5CAB" w:rsidR="004C3313" w:rsidRPr="0067576C" w:rsidRDefault="004C3313" w:rsidP="00E85BAF">
            <w:pPr>
              <w:spacing w:line="240" w:lineRule="auto"/>
              <w:ind w:right="-118"/>
              <w:rPr>
                <w:sz w:val="20"/>
                <w:szCs w:val="20"/>
              </w:rPr>
            </w:pPr>
            <w:r w:rsidRPr="0067576C">
              <w:rPr>
                <w:sz w:val="20"/>
                <w:szCs w:val="20"/>
              </w:rPr>
              <w:t>_______________</w:t>
            </w:r>
          </w:p>
        </w:tc>
        <w:tc>
          <w:tcPr>
            <w:tcW w:w="405" w:type="pct"/>
            <w:gridSpan w:val="5"/>
            <w:noWrap/>
            <w:vAlign w:val="center"/>
            <w:hideMark/>
          </w:tcPr>
          <w:p w14:paraId="0768C6BF" w14:textId="1E3885CA" w:rsidR="004C3313" w:rsidRPr="0067576C" w:rsidRDefault="004C3313" w:rsidP="0067576C">
            <w:pPr>
              <w:spacing w:line="240" w:lineRule="auto"/>
              <w:rPr>
                <w:sz w:val="20"/>
                <w:szCs w:val="20"/>
              </w:rPr>
            </w:pPr>
            <w:r w:rsidRPr="0067576C">
              <w:rPr>
                <w:sz w:val="20"/>
                <w:szCs w:val="20"/>
              </w:rPr>
              <w:t>Religioso</w:t>
            </w:r>
          </w:p>
        </w:tc>
        <w:tc>
          <w:tcPr>
            <w:tcW w:w="703" w:type="pct"/>
            <w:gridSpan w:val="6"/>
            <w:noWrap/>
            <w:vAlign w:val="center"/>
            <w:hideMark/>
          </w:tcPr>
          <w:p w14:paraId="2E467E26" w14:textId="7D07D416" w:rsidR="004C3313" w:rsidRPr="0067576C" w:rsidRDefault="004C3313" w:rsidP="0067576C">
            <w:pPr>
              <w:spacing w:line="240" w:lineRule="auto"/>
              <w:rPr>
                <w:sz w:val="20"/>
                <w:szCs w:val="20"/>
              </w:rPr>
            </w:pPr>
            <w:r w:rsidRPr="0067576C">
              <w:rPr>
                <w:sz w:val="20"/>
                <w:szCs w:val="20"/>
              </w:rPr>
              <w:t>_______________</w:t>
            </w:r>
          </w:p>
        </w:tc>
        <w:tc>
          <w:tcPr>
            <w:tcW w:w="411" w:type="pct"/>
            <w:gridSpan w:val="4"/>
            <w:noWrap/>
            <w:vAlign w:val="center"/>
            <w:hideMark/>
          </w:tcPr>
          <w:p w14:paraId="616231A6" w14:textId="569FB95B" w:rsidR="004C3313" w:rsidRPr="0067576C" w:rsidRDefault="004C3313" w:rsidP="0067576C">
            <w:pPr>
              <w:spacing w:line="240" w:lineRule="auto"/>
              <w:rPr>
                <w:sz w:val="20"/>
                <w:szCs w:val="20"/>
              </w:rPr>
            </w:pPr>
            <w:r w:rsidRPr="0067576C">
              <w:rPr>
                <w:sz w:val="20"/>
                <w:szCs w:val="20"/>
              </w:rPr>
              <w:t>Turístico</w:t>
            </w:r>
          </w:p>
        </w:tc>
        <w:tc>
          <w:tcPr>
            <w:tcW w:w="580" w:type="pct"/>
            <w:gridSpan w:val="6"/>
            <w:noWrap/>
            <w:vAlign w:val="center"/>
            <w:hideMark/>
          </w:tcPr>
          <w:p w14:paraId="32D0E365" w14:textId="0ACCDEE7" w:rsidR="004C3313" w:rsidRPr="0067576C" w:rsidRDefault="004C3313" w:rsidP="0067576C">
            <w:pPr>
              <w:spacing w:line="240" w:lineRule="auto"/>
              <w:rPr>
                <w:sz w:val="20"/>
                <w:szCs w:val="20"/>
              </w:rPr>
            </w:pPr>
            <w:r w:rsidRPr="0067576C">
              <w:rPr>
                <w:sz w:val="20"/>
                <w:szCs w:val="20"/>
              </w:rPr>
              <w:t>____________</w:t>
            </w:r>
          </w:p>
        </w:tc>
        <w:tc>
          <w:tcPr>
            <w:tcW w:w="532" w:type="pct"/>
            <w:gridSpan w:val="5"/>
            <w:noWrap/>
            <w:vAlign w:val="center"/>
            <w:hideMark/>
          </w:tcPr>
          <w:p w14:paraId="12B06AEB" w14:textId="59644884" w:rsidR="004C3313" w:rsidRPr="0067576C" w:rsidRDefault="004C3313" w:rsidP="0067576C">
            <w:pPr>
              <w:spacing w:line="240" w:lineRule="auto"/>
              <w:rPr>
                <w:sz w:val="20"/>
                <w:szCs w:val="20"/>
              </w:rPr>
            </w:pPr>
            <w:r w:rsidRPr="0067576C">
              <w:rPr>
                <w:sz w:val="20"/>
                <w:szCs w:val="20"/>
              </w:rPr>
              <w:t>Recreativo</w:t>
            </w:r>
          </w:p>
        </w:tc>
        <w:tc>
          <w:tcPr>
            <w:tcW w:w="544" w:type="pct"/>
            <w:gridSpan w:val="3"/>
            <w:noWrap/>
            <w:vAlign w:val="center"/>
            <w:hideMark/>
          </w:tcPr>
          <w:p w14:paraId="2BB1B5F1" w14:textId="7077DCB3" w:rsidR="004C3313" w:rsidRPr="0067576C" w:rsidRDefault="004C3313" w:rsidP="00E85BAF">
            <w:pPr>
              <w:spacing w:line="240" w:lineRule="auto"/>
              <w:ind w:right="0"/>
              <w:rPr>
                <w:sz w:val="20"/>
                <w:szCs w:val="20"/>
              </w:rPr>
            </w:pPr>
            <w:r w:rsidRPr="0067576C">
              <w:rPr>
                <w:sz w:val="20"/>
                <w:szCs w:val="20"/>
              </w:rPr>
              <w:t>_________</w:t>
            </w:r>
            <w:r w:rsidR="00161E51" w:rsidRPr="0067576C">
              <w:rPr>
                <w:sz w:val="20"/>
                <w:szCs w:val="20"/>
              </w:rPr>
              <w:t>___</w:t>
            </w:r>
          </w:p>
        </w:tc>
      </w:tr>
      <w:tr w:rsidR="00581E02" w:rsidRPr="0067576C" w14:paraId="78427EC3" w14:textId="77777777" w:rsidTr="00161E51">
        <w:trPr>
          <w:trHeight w:val="20"/>
        </w:trPr>
        <w:tc>
          <w:tcPr>
            <w:tcW w:w="5000" w:type="pct"/>
            <w:gridSpan w:val="44"/>
            <w:noWrap/>
            <w:vAlign w:val="center"/>
            <w:hideMark/>
          </w:tcPr>
          <w:p w14:paraId="480EBBAC" w14:textId="77777777" w:rsidR="00581E02" w:rsidRPr="0067576C" w:rsidRDefault="00581E02" w:rsidP="0067576C">
            <w:pPr>
              <w:spacing w:line="240" w:lineRule="auto"/>
              <w:rPr>
                <w:sz w:val="20"/>
                <w:szCs w:val="20"/>
              </w:rPr>
            </w:pPr>
          </w:p>
        </w:tc>
      </w:tr>
      <w:tr w:rsidR="00E85BAF" w:rsidRPr="0067576C" w14:paraId="219DF2FE" w14:textId="77777777" w:rsidTr="00E85BAF">
        <w:trPr>
          <w:trHeight w:val="20"/>
        </w:trPr>
        <w:tc>
          <w:tcPr>
            <w:tcW w:w="152" w:type="pct"/>
            <w:noWrap/>
            <w:vAlign w:val="center"/>
            <w:hideMark/>
          </w:tcPr>
          <w:p w14:paraId="2A05F168" w14:textId="77777777" w:rsidR="00E85BAF" w:rsidRPr="0067576C" w:rsidRDefault="00E85BAF" w:rsidP="00E85BAF">
            <w:pPr>
              <w:spacing w:line="240" w:lineRule="auto"/>
              <w:ind w:right="-608"/>
              <w:rPr>
                <w:sz w:val="20"/>
                <w:szCs w:val="20"/>
              </w:rPr>
            </w:pPr>
            <w:r w:rsidRPr="0067576C">
              <w:rPr>
                <w:sz w:val="20"/>
                <w:szCs w:val="20"/>
              </w:rPr>
              <w:t>12</w:t>
            </w:r>
          </w:p>
        </w:tc>
        <w:tc>
          <w:tcPr>
            <w:tcW w:w="494" w:type="pct"/>
            <w:hideMark/>
          </w:tcPr>
          <w:p w14:paraId="410AF248" w14:textId="43BE259C" w:rsidR="00E85BAF" w:rsidRPr="0067576C" w:rsidRDefault="00E85BAF" w:rsidP="00E85BAF">
            <w:pPr>
              <w:spacing w:line="240" w:lineRule="auto"/>
              <w:ind w:right="-20"/>
              <w:rPr>
                <w:sz w:val="20"/>
                <w:szCs w:val="20"/>
              </w:rPr>
            </w:pPr>
            <w:r w:rsidRPr="0067576C">
              <w:rPr>
                <w:sz w:val="20"/>
                <w:szCs w:val="20"/>
              </w:rPr>
              <w:t>Otras actividades económicas aledañas a la actividad minera.</w:t>
            </w:r>
          </w:p>
        </w:tc>
        <w:tc>
          <w:tcPr>
            <w:tcW w:w="318" w:type="pct"/>
            <w:gridSpan w:val="3"/>
            <w:noWrap/>
            <w:vAlign w:val="center"/>
            <w:hideMark/>
          </w:tcPr>
          <w:p w14:paraId="14AA26BA" w14:textId="0ED09C93" w:rsidR="00E85BAF" w:rsidRPr="0067576C" w:rsidRDefault="00E85BAF" w:rsidP="00E85BAF">
            <w:pPr>
              <w:tabs>
                <w:tab w:val="clear" w:pos="542"/>
              </w:tabs>
              <w:spacing w:line="240" w:lineRule="auto"/>
              <w:ind w:left="-64" w:right="-156"/>
              <w:rPr>
                <w:sz w:val="20"/>
                <w:szCs w:val="20"/>
              </w:rPr>
            </w:pPr>
            <w:r w:rsidRPr="0067576C">
              <w:rPr>
                <w:sz w:val="20"/>
                <w:szCs w:val="20"/>
              </w:rPr>
              <w:t>Industria</w:t>
            </w:r>
          </w:p>
        </w:tc>
        <w:tc>
          <w:tcPr>
            <w:tcW w:w="512" w:type="pct"/>
            <w:gridSpan w:val="6"/>
            <w:noWrap/>
            <w:vAlign w:val="center"/>
            <w:hideMark/>
          </w:tcPr>
          <w:p w14:paraId="5E9C6C95" w14:textId="622C8D32" w:rsidR="00E85BAF" w:rsidRPr="0067576C" w:rsidRDefault="00E85BAF" w:rsidP="00E85BAF">
            <w:pPr>
              <w:spacing w:line="240" w:lineRule="auto"/>
              <w:ind w:right="-100"/>
              <w:rPr>
                <w:sz w:val="20"/>
                <w:szCs w:val="20"/>
              </w:rPr>
            </w:pPr>
            <w:r w:rsidRPr="0067576C">
              <w:rPr>
                <w:sz w:val="20"/>
                <w:szCs w:val="20"/>
              </w:rPr>
              <w:t>_____________</w:t>
            </w:r>
          </w:p>
        </w:tc>
        <w:tc>
          <w:tcPr>
            <w:tcW w:w="565" w:type="pct"/>
            <w:gridSpan w:val="6"/>
            <w:noWrap/>
            <w:vAlign w:val="center"/>
            <w:hideMark/>
          </w:tcPr>
          <w:p w14:paraId="63D8C00F" w14:textId="35193064" w:rsidR="00E85BAF" w:rsidRPr="0067576C" w:rsidRDefault="00E85BAF" w:rsidP="00E85BAF">
            <w:pPr>
              <w:spacing w:line="240" w:lineRule="auto"/>
              <w:ind w:right="-78"/>
              <w:rPr>
                <w:sz w:val="20"/>
                <w:szCs w:val="20"/>
              </w:rPr>
            </w:pPr>
            <w:r w:rsidRPr="0067576C">
              <w:rPr>
                <w:sz w:val="20"/>
                <w:szCs w:val="20"/>
              </w:rPr>
              <w:t>Establecimientos comerciales</w:t>
            </w:r>
          </w:p>
        </w:tc>
        <w:tc>
          <w:tcPr>
            <w:tcW w:w="548" w:type="pct"/>
            <w:gridSpan w:val="6"/>
            <w:noWrap/>
            <w:vAlign w:val="center"/>
            <w:hideMark/>
          </w:tcPr>
          <w:p w14:paraId="7DA9DA33" w14:textId="4E804B78" w:rsidR="00E85BAF" w:rsidRPr="0067576C" w:rsidRDefault="00E85BAF" w:rsidP="00E85BAF">
            <w:pPr>
              <w:spacing w:line="240" w:lineRule="auto"/>
              <w:ind w:right="-129"/>
              <w:rPr>
                <w:sz w:val="20"/>
                <w:szCs w:val="20"/>
              </w:rPr>
            </w:pPr>
            <w:r w:rsidRPr="0067576C">
              <w:rPr>
                <w:sz w:val="20"/>
                <w:szCs w:val="20"/>
              </w:rPr>
              <w:t>_____________</w:t>
            </w:r>
          </w:p>
        </w:tc>
        <w:tc>
          <w:tcPr>
            <w:tcW w:w="406" w:type="pct"/>
            <w:gridSpan w:val="4"/>
            <w:noWrap/>
            <w:vAlign w:val="center"/>
            <w:hideMark/>
          </w:tcPr>
          <w:p w14:paraId="3F78BB5B" w14:textId="5BD82E5D" w:rsidR="00E85BAF" w:rsidRPr="0067576C" w:rsidRDefault="00E85BAF" w:rsidP="00E85BAF">
            <w:pPr>
              <w:spacing w:line="240" w:lineRule="auto"/>
              <w:ind w:right="-104"/>
              <w:rPr>
                <w:sz w:val="20"/>
                <w:szCs w:val="20"/>
              </w:rPr>
            </w:pPr>
            <w:r w:rsidRPr="0067576C">
              <w:rPr>
                <w:sz w:val="20"/>
                <w:szCs w:val="20"/>
              </w:rPr>
              <w:t>Agricultura</w:t>
            </w:r>
          </w:p>
        </w:tc>
        <w:tc>
          <w:tcPr>
            <w:tcW w:w="510" w:type="pct"/>
            <w:gridSpan w:val="4"/>
            <w:noWrap/>
            <w:vAlign w:val="center"/>
            <w:hideMark/>
          </w:tcPr>
          <w:p w14:paraId="618C9959" w14:textId="5E0AA796" w:rsidR="00E85BAF" w:rsidRPr="0067576C" w:rsidRDefault="00E85BAF" w:rsidP="0067576C">
            <w:pPr>
              <w:spacing w:line="240" w:lineRule="auto"/>
              <w:rPr>
                <w:sz w:val="20"/>
                <w:szCs w:val="20"/>
              </w:rPr>
            </w:pPr>
            <w:r w:rsidRPr="0067576C">
              <w:rPr>
                <w:sz w:val="20"/>
                <w:szCs w:val="20"/>
              </w:rPr>
              <w:t> </w:t>
            </w:r>
          </w:p>
          <w:p w14:paraId="602F9B4B" w14:textId="1B50F0F0" w:rsidR="00E85BAF" w:rsidRPr="0067576C" w:rsidRDefault="00E85BAF" w:rsidP="00E85BAF">
            <w:pPr>
              <w:spacing w:line="240" w:lineRule="auto"/>
              <w:ind w:right="0"/>
              <w:rPr>
                <w:sz w:val="20"/>
                <w:szCs w:val="20"/>
              </w:rPr>
            </w:pPr>
            <w:r w:rsidRPr="0067576C">
              <w:rPr>
                <w:sz w:val="20"/>
                <w:szCs w:val="20"/>
              </w:rPr>
              <w:t> ___________</w:t>
            </w:r>
          </w:p>
        </w:tc>
        <w:tc>
          <w:tcPr>
            <w:tcW w:w="420" w:type="pct"/>
            <w:gridSpan w:val="5"/>
            <w:noWrap/>
            <w:vAlign w:val="center"/>
            <w:hideMark/>
          </w:tcPr>
          <w:p w14:paraId="1D656F87" w14:textId="6C3D07AE" w:rsidR="00E85BAF" w:rsidRPr="0067576C" w:rsidRDefault="00E85BAF" w:rsidP="00E85BAF">
            <w:pPr>
              <w:spacing w:line="240" w:lineRule="auto"/>
              <w:ind w:right="-1"/>
              <w:rPr>
                <w:sz w:val="20"/>
                <w:szCs w:val="20"/>
              </w:rPr>
            </w:pPr>
            <w:r w:rsidRPr="0067576C">
              <w:rPr>
                <w:sz w:val="20"/>
                <w:szCs w:val="20"/>
              </w:rPr>
              <w:t>Ganadería</w:t>
            </w:r>
          </w:p>
        </w:tc>
        <w:tc>
          <w:tcPr>
            <w:tcW w:w="413" w:type="pct"/>
            <w:gridSpan w:val="4"/>
            <w:noWrap/>
            <w:vAlign w:val="center"/>
            <w:hideMark/>
          </w:tcPr>
          <w:p w14:paraId="25E2105F" w14:textId="70CD86F9" w:rsidR="00E85BAF" w:rsidRPr="0067576C" w:rsidRDefault="00E85BAF" w:rsidP="00E85BAF">
            <w:pPr>
              <w:spacing w:line="240" w:lineRule="auto"/>
              <w:ind w:right="0"/>
              <w:rPr>
                <w:sz w:val="20"/>
                <w:szCs w:val="20"/>
              </w:rPr>
            </w:pPr>
            <w:r w:rsidRPr="0067576C">
              <w:rPr>
                <w:sz w:val="20"/>
                <w:szCs w:val="20"/>
              </w:rPr>
              <w:t>________</w:t>
            </w:r>
          </w:p>
        </w:tc>
        <w:tc>
          <w:tcPr>
            <w:tcW w:w="663" w:type="pct"/>
            <w:gridSpan w:val="4"/>
            <w:noWrap/>
            <w:vAlign w:val="center"/>
            <w:hideMark/>
          </w:tcPr>
          <w:p w14:paraId="4E463BAD" w14:textId="77777777" w:rsidR="00E85BAF" w:rsidRDefault="00E85BAF" w:rsidP="00E85BAF">
            <w:pPr>
              <w:tabs>
                <w:tab w:val="clear" w:pos="542"/>
              </w:tabs>
              <w:spacing w:line="240" w:lineRule="auto"/>
              <w:ind w:right="0"/>
              <w:rPr>
                <w:sz w:val="20"/>
                <w:szCs w:val="20"/>
              </w:rPr>
            </w:pPr>
            <w:r w:rsidRPr="0067576C">
              <w:rPr>
                <w:sz w:val="20"/>
                <w:szCs w:val="20"/>
              </w:rPr>
              <w:t>Otros servicios</w:t>
            </w:r>
          </w:p>
          <w:p w14:paraId="13E90D2E" w14:textId="77777777" w:rsidR="00E85BAF" w:rsidRPr="0067576C" w:rsidRDefault="00E85BAF" w:rsidP="00E85BAF">
            <w:pPr>
              <w:tabs>
                <w:tab w:val="clear" w:pos="542"/>
              </w:tabs>
              <w:spacing w:line="240" w:lineRule="auto"/>
              <w:ind w:right="0"/>
              <w:rPr>
                <w:sz w:val="20"/>
                <w:szCs w:val="20"/>
              </w:rPr>
            </w:pPr>
          </w:p>
          <w:p w14:paraId="7EBFDD69" w14:textId="3DEB84EF" w:rsidR="00E85BAF" w:rsidRPr="0067576C" w:rsidRDefault="00E85BAF" w:rsidP="00E85BAF">
            <w:pPr>
              <w:spacing w:line="240" w:lineRule="auto"/>
              <w:ind w:right="-112"/>
              <w:rPr>
                <w:sz w:val="20"/>
                <w:szCs w:val="20"/>
              </w:rPr>
            </w:pPr>
            <w:r>
              <w:rPr>
                <w:sz w:val="20"/>
                <w:szCs w:val="20"/>
              </w:rPr>
              <w:t>_</w:t>
            </w:r>
            <w:r w:rsidRPr="0067576C">
              <w:rPr>
                <w:sz w:val="20"/>
                <w:szCs w:val="20"/>
              </w:rPr>
              <w:t>_____</w:t>
            </w:r>
            <w:r>
              <w:rPr>
                <w:sz w:val="20"/>
                <w:szCs w:val="20"/>
              </w:rPr>
              <w:t>_________</w:t>
            </w:r>
          </w:p>
        </w:tc>
      </w:tr>
      <w:tr w:rsidR="004C3313" w:rsidRPr="0067576C" w14:paraId="15E2DD49" w14:textId="77777777" w:rsidTr="00161E51">
        <w:trPr>
          <w:trHeight w:val="20"/>
        </w:trPr>
        <w:tc>
          <w:tcPr>
            <w:tcW w:w="5000" w:type="pct"/>
            <w:gridSpan w:val="44"/>
            <w:noWrap/>
            <w:vAlign w:val="center"/>
            <w:hideMark/>
          </w:tcPr>
          <w:p w14:paraId="437FB8D7" w14:textId="77777777" w:rsidR="004C3313" w:rsidRPr="0067576C" w:rsidRDefault="004C3313" w:rsidP="0067576C">
            <w:pPr>
              <w:spacing w:line="240" w:lineRule="auto"/>
              <w:rPr>
                <w:sz w:val="20"/>
                <w:szCs w:val="20"/>
              </w:rPr>
            </w:pPr>
          </w:p>
        </w:tc>
      </w:tr>
      <w:tr w:rsidR="00E85BAF" w:rsidRPr="0067576C" w14:paraId="3F90330F" w14:textId="77777777" w:rsidTr="00E85BAF">
        <w:trPr>
          <w:trHeight w:val="1631"/>
        </w:trPr>
        <w:tc>
          <w:tcPr>
            <w:tcW w:w="152" w:type="pct"/>
            <w:noWrap/>
            <w:vAlign w:val="center"/>
            <w:hideMark/>
          </w:tcPr>
          <w:p w14:paraId="5965E440" w14:textId="23761B45" w:rsidR="004C3313" w:rsidRPr="0067576C" w:rsidRDefault="004C3313" w:rsidP="00E85BAF">
            <w:pPr>
              <w:spacing w:line="240" w:lineRule="auto"/>
              <w:ind w:right="-608"/>
              <w:rPr>
                <w:sz w:val="20"/>
                <w:szCs w:val="20"/>
              </w:rPr>
            </w:pPr>
            <w:r w:rsidRPr="0067576C">
              <w:rPr>
                <w:sz w:val="20"/>
                <w:szCs w:val="20"/>
              </w:rPr>
              <w:t>1</w:t>
            </w:r>
            <w:r w:rsidR="00E85BAF">
              <w:rPr>
                <w:sz w:val="20"/>
                <w:szCs w:val="20"/>
              </w:rPr>
              <w:t>3</w:t>
            </w:r>
          </w:p>
        </w:tc>
        <w:tc>
          <w:tcPr>
            <w:tcW w:w="812" w:type="pct"/>
            <w:gridSpan w:val="4"/>
            <w:noWrap/>
            <w:vAlign w:val="center"/>
            <w:hideMark/>
          </w:tcPr>
          <w:p w14:paraId="34F261CA" w14:textId="4BAADEB2" w:rsidR="004C3313" w:rsidRPr="0067576C" w:rsidRDefault="004C3313" w:rsidP="0067576C">
            <w:pPr>
              <w:spacing w:line="240" w:lineRule="auto"/>
              <w:rPr>
                <w:sz w:val="20"/>
                <w:szCs w:val="20"/>
                <w:lang w:val="es-CO"/>
              </w:rPr>
            </w:pPr>
            <w:r w:rsidRPr="0067576C">
              <w:rPr>
                <w:sz w:val="20"/>
                <w:szCs w:val="20"/>
                <w:lang w:val="es-CO"/>
              </w:rPr>
              <w:t>Otros datos o características sociodemográficas o culturales de la zona que considere relevantes</w:t>
            </w:r>
            <w:r w:rsidRPr="0067576C">
              <w:rPr>
                <w:color w:val="808080" w:themeColor="background1" w:themeShade="80"/>
                <w:sz w:val="20"/>
                <w:szCs w:val="20"/>
                <w:lang w:val="es-CO"/>
              </w:rPr>
              <w:t xml:space="preserve"> </w:t>
            </w:r>
            <w:r w:rsidRPr="0067576C">
              <w:rPr>
                <w:i/>
                <w:iCs/>
                <w:color w:val="808080" w:themeColor="background1" w:themeShade="80"/>
                <w:sz w:val="20"/>
                <w:szCs w:val="20"/>
                <w:lang w:val="es-CO"/>
              </w:rPr>
              <w:t>(Si aplica)</w:t>
            </w:r>
          </w:p>
        </w:tc>
        <w:tc>
          <w:tcPr>
            <w:tcW w:w="4037" w:type="pct"/>
            <w:gridSpan w:val="39"/>
            <w:noWrap/>
            <w:hideMark/>
          </w:tcPr>
          <w:p w14:paraId="519E437F" w14:textId="77777777" w:rsidR="004C3313" w:rsidRPr="0067576C" w:rsidRDefault="004C3313" w:rsidP="0067576C">
            <w:pPr>
              <w:spacing w:line="240" w:lineRule="auto"/>
              <w:rPr>
                <w:sz w:val="20"/>
                <w:szCs w:val="20"/>
                <w:lang w:val="es-CO"/>
              </w:rPr>
            </w:pPr>
            <w:r w:rsidRPr="0067576C">
              <w:rPr>
                <w:sz w:val="20"/>
                <w:szCs w:val="20"/>
                <w:lang w:val="es-CO"/>
              </w:rPr>
              <w:t> </w:t>
            </w:r>
          </w:p>
        </w:tc>
      </w:tr>
    </w:tbl>
    <w:p w14:paraId="11F8EDB1" w14:textId="77777777" w:rsidR="004C3313" w:rsidRPr="00112CAF" w:rsidRDefault="004C3313" w:rsidP="0067576C">
      <w:pPr>
        <w:pStyle w:val="Heading1"/>
        <w:spacing w:line="240" w:lineRule="auto"/>
        <w:rPr>
          <w:lang w:val="es-ES_tradnl"/>
        </w:rPr>
      </w:pPr>
      <w:r w:rsidRPr="00112CAF">
        <w:rPr>
          <w:lang w:val="es-ES_tradnl"/>
        </w:rPr>
        <w:br w:type="page"/>
      </w:r>
    </w:p>
    <w:p w14:paraId="3899D5E3" w14:textId="4328B456" w:rsidR="000238B3" w:rsidRPr="007C58F7" w:rsidRDefault="007C58F7" w:rsidP="00E85BAF">
      <w:pPr>
        <w:pStyle w:val="Heading1"/>
        <w:numPr>
          <w:ilvl w:val="0"/>
          <w:numId w:val="0"/>
        </w:numPr>
        <w:spacing w:line="240" w:lineRule="auto"/>
        <w:ind w:left="720"/>
        <w:rPr>
          <w:lang w:val="es-ES_tradnl"/>
        </w:rPr>
      </w:pPr>
      <w:bookmarkStart w:id="90" w:name="_Toc146313893"/>
      <w:bookmarkStart w:id="91" w:name="_Toc146443942"/>
      <w:bookmarkStart w:id="92" w:name="_Toc146785294"/>
      <w:r w:rsidRPr="007C58F7">
        <w:rPr>
          <w:lang w:val="es-ES_tradnl"/>
        </w:rPr>
        <w:lastRenderedPageBreak/>
        <w:t xml:space="preserve">Anexo 3. Listado capas geográficas en formato </w:t>
      </w:r>
      <w:r w:rsidR="00873DBF">
        <w:rPr>
          <w:lang w:val="es-ES_tradnl"/>
        </w:rPr>
        <w:t>GDB</w:t>
      </w:r>
      <w:r w:rsidR="00055905">
        <w:rPr>
          <w:rStyle w:val="FootnoteReference"/>
          <w:sz w:val="24"/>
          <w:szCs w:val="24"/>
          <w:lang w:val="es-ES_tradnl"/>
        </w:rPr>
        <w:footnoteReference w:id="6"/>
      </w:r>
      <w:r w:rsidRPr="007C58F7">
        <w:rPr>
          <w:lang w:val="es-ES_tradnl"/>
        </w:rPr>
        <w:t xml:space="preserve"> o </w:t>
      </w:r>
      <w:r w:rsidRPr="008B2872">
        <w:rPr>
          <w:i/>
          <w:iCs/>
          <w:lang w:val="es-ES_tradnl"/>
        </w:rPr>
        <w:t>shapefile</w:t>
      </w:r>
      <w:bookmarkEnd w:id="90"/>
      <w:r w:rsidR="00E936FA">
        <w:rPr>
          <w:rStyle w:val="FootnoteReference"/>
          <w:i/>
          <w:iCs/>
          <w:sz w:val="24"/>
          <w:szCs w:val="24"/>
          <w:lang w:val="es-ES_tradnl"/>
        </w:rPr>
        <w:footnoteReference w:id="7"/>
      </w:r>
      <w:bookmarkEnd w:id="91"/>
      <w:bookmarkEnd w:id="92"/>
    </w:p>
    <w:tbl>
      <w:tblPr>
        <w:tblStyle w:val="TableGrid"/>
        <w:tblW w:w="14884" w:type="dxa"/>
        <w:jc w:val="center"/>
        <w:tblLayout w:type="fixed"/>
        <w:tblLook w:val="04A0" w:firstRow="1" w:lastRow="0" w:firstColumn="1" w:lastColumn="0" w:noHBand="0" w:noVBand="1"/>
      </w:tblPr>
      <w:tblGrid>
        <w:gridCol w:w="1055"/>
        <w:gridCol w:w="2324"/>
        <w:gridCol w:w="3142"/>
        <w:gridCol w:w="1701"/>
        <w:gridCol w:w="2693"/>
        <w:gridCol w:w="993"/>
        <w:gridCol w:w="1701"/>
        <w:gridCol w:w="1275"/>
      </w:tblGrid>
      <w:tr w:rsidR="001E54B1" w:rsidRPr="00E85BAF" w14:paraId="08828F2D" w14:textId="77777777" w:rsidTr="002E1481">
        <w:trPr>
          <w:trHeight w:val="624"/>
          <w:tblHeader/>
          <w:jc w:val="center"/>
        </w:trPr>
        <w:tc>
          <w:tcPr>
            <w:tcW w:w="1055" w:type="dxa"/>
            <w:shd w:val="clear" w:color="auto" w:fill="96BF53"/>
            <w:vAlign w:val="center"/>
          </w:tcPr>
          <w:p w14:paraId="00AF283B" w14:textId="414DAEE7" w:rsidR="000238B3" w:rsidRPr="00E85BAF" w:rsidRDefault="000238B3" w:rsidP="0067576C">
            <w:pPr>
              <w:spacing w:line="240" w:lineRule="auto"/>
              <w:rPr>
                <w:sz w:val="20"/>
                <w:szCs w:val="20"/>
                <w:lang w:val="es-ES_tradnl"/>
              </w:rPr>
            </w:pPr>
            <w:r w:rsidRPr="00E85BAF">
              <w:rPr>
                <w:sz w:val="20"/>
                <w:szCs w:val="20"/>
                <w:lang w:val="es-ES_tradnl"/>
              </w:rPr>
              <w:t>C</w:t>
            </w:r>
            <w:r w:rsidR="00775A9F" w:rsidRPr="00E85BAF">
              <w:rPr>
                <w:sz w:val="20"/>
                <w:szCs w:val="20"/>
                <w:lang w:val="es-ES_tradnl"/>
              </w:rPr>
              <w:t>ódigo</w:t>
            </w:r>
          </w:p>
          <w:p w14:paraId="5AA70CD7" w14:textId="77777777" w:rsidR="000238B3" w:rsidRPr="00E85BAF" w:rsidRDefault="000238B3" w:rsidP="00E85BAF">
            <w:pPr>
              <w:spacing w:line="240" w:lineRule="auto"/>
              <w:ind w:right="-188"/>
              <w:rPr>
                <w:sz w:val="20"/>
                <w:szCs w:val="20"/>
                <w:lang w:val="es-ES_tradnl"/>
              </w:rPr>
            </w:pPr>
            <w:r w:rsidRPr="00E85BAF">
              <w:rPr>
                <w:sz w:val="20"/>
                <w:szCs w:val="20"/>
                <w:lang w:val="es-ES_tradnl"/>
              </w:rPr>
              <w:t>(Tipo Dato)</w:t>
            </w:r>
          </w:p>
        </w:tc>
        <w:tc>
          <w:tcPr>
            <w:tcW w:w="2324" w:type="dxa"/>
            <w:shd w:val="clear" w:color="auto" w:fill="96BF53"/>
            <w:vAlign w:val="center"/>
          </w:tcPr>
          <w:p w14:paraId="55A470CB" w14:textId="26D56718" w:rsidR="000238B3" w:rsidRPr="00E85BAF" w:rsidRDefault="00775A9F" w:rsidP="0067576C">
            <w:pPr>
              <w:spacing w:line="240" w:lineRule="auto"/>
              <w:rPr>
                <w:sz w:val="20"/>
                <w:szCs w:val="20"/>
                <w:lang w:val="es-ES_tradnl"/>
              </w:rPr>
            </w:pPr>
            <w:r w:rsidRPr="00E85BAF">
              <w:rPr>
                <w:sz w:val="20"/>
                <w:szCs w:val="20"/>
                <w:lang w:val="es-ES_tradnl"/>
              </w:rPr>
              <w:t>Tema general o medio</w:t>
            </w:r>
          </w:p>
        </w:tc>
        <w:tc>
          <w:tcPr>
            <w:tcW w:w="3142" w:type="dxa"/>
            <w:shd w:val="clear" w:color="auto" w:fill="96BF53"/>
            <w:vAlign w:val="center"/>
          </w:tcPr>
          <w:p w14:paraId="2087F523" w14:textId="20EA5416" w:rsidR="000238B3" w:rsidRPr="00E85BAF" w:rsidRDefault="00775A9F" w:rsidP="0067576C">
            <w:pPr>
              <w:spacing w:line="240" w:lineRule="auto"/>
              <w:rPr>
                <w:sz w:val="20"/>
                <w:szCs w:val="20"/>
                <w:lang w:val="es-ES_tradnl"/>
              </w:rPr>
            </w:pPr>
            <w:r w:rsidRPr="00E85BAF">
              <w:rPr>
                <w:sz w:val="20"/>
                <w:szCs w:val="20"/>
                <w:lang w:val="es-ES_tradnl"/>
              </w:rPr>
              <w:t xml:space="preserve">Componente/tablas y </w:t>
            </w:r>
            <w:proofErr w:type="spellStart"/>
            <w:r w:rsidRPr="00E85BAF">
              <w:rPr>
                <w:sz w:val="20"/>
                <w:szCs w:val="20"/>
                <w:lang w:val="es-ES_tradnl"/>
              </w:rPr>
              <w:t>raster</w:t>
            </w:r>
            <w:proofErr w:type="spellEnd"/>
          </w:p>
        </w:tc>
        <w:tc>
          <w:tcPr>
            <w:tcW w:w="1701" w:type="dxa"/>
            <w:shd w:val="clear" w:color="auto" w:fill="96BF53"/>
            <w:vAlign w:val="center"/>
          </w:tcPr>
          <w:p w14:paraId="1AD40DF1" w14:textId="0C548120" w:rsidR="000238B3" w:rsidRPr="00E85BAF" w:rsidRDefault="00775A9F" w:rsidP="0067576C">
            <w:pPr>
              <w:spacing w:line="240" w:lineRule="auto"/>
              <w:rPr>
                <w:sz w:val="20"/>
                <w:szCs w:val="20"/>
                <w:lang w:val="es-ES_tradnl"/>
              </w:rPr>
            </w:pPr>
            <w:r w:rsidRPr="00E85BAF">
              <w:rPr>
                <w:sz w:val="20"/>
                <w:szCs w:val="20"/>
                <w:lang w:val="es-ES_tradnl"/>
              </w:rPr>
              <w:t>Código</w:t>
            </w:r>
            <w:r w:rsidR="000238B3" w:rsidRPr="00E85BAF">
              <w:rPr>
                <w:sz w:val="20"/>
                <w:szCs w:val="20"/>
                <w:lang w:val="es-ES_tradnl"/>
              </w:rPr>
              <w:t xml:space="preserve"> </w:t>
            </w:r>
            <w:r w:rsidRPr="00E85BAF">
              <w:rPr>
                <w:sz w:val="20"/>
                <w:szCs w:val="20"/>
                <w:lang w:val="es-ES_tradnl"/>
              </w:rPr>
              <w:t>(</w:t>
            </w:r>
            <w:proofErr w:type="spellStart"/>
            <w:r w:rsidRPr="00E85BAF">
              <w:rPr>
                <w:sz w:val="20"/>
                <w:szCs w:val="20"/>
                <w:lang w:val="es-ES_tradnl"/>
              </w:rPr>
              <w:t>comp.</w:t>
            </w:r>
            <w:proofErr w:type="spellEnd"/>
            <w:r w:rsidRPr="00E85BAF">
              <w:rPr>
                <w:sz w:val="20"/>
                <w:szCs w:val="20"/>
                <w:lang w:val="es-ES_tradnl"/>
              </w:rPr>
              <w:t>/</w:t>
            </w:r>
            <w:proofErr w:type="spellStart"/>
            <w:r w:rsidRPr="00E85BAF">
              <w:rPr>
                <w:sz w:val="20"/>
                <w:szCs w:val="20"/>
                <w:lang w:val="es-ES_tradnl"/>
              </w:rPr>
              <w:t>raster</w:t>
            </w:r>
            <w:proofErr w:type="spellEnd"/>
            <w:r w:rsidRPr="00E85BAF">
              <w:rPr>
                <w:sz w:val="20"/>
                <w:szCs w:val="20"/>
                <w:lang w:val="es-ES_tradnl"/>
              </w:rPr>
              <w:t>)</w:t>
            </w:r>
          </w:p>
        </w:tc>
        <w:tc>
          <w:tcPr>
            <w:tcW w:w="2693" w:type="dxa"/>
            <w:shd w:val="clear" w:color="auto" w:fill="96BF53"/>
            <w:vAlign w:val="center"/>
          </w:tcPr>
          <w:p w14:paraId="5427A24D" w14:textId="0E58D627" w:rsidR="000238B3" w:rsidRPr="00E85BAF" w:rsidRDefault="00775A9F" w:rsidP="0067576C">
            <w:pPr>
              <w:spacing w:line="240" w:lineRule="auto"/>
              <w:rPr>
                <w:sz w:val="20"/>
                <w:szCs w:val="20"/>
                <w:lang w:val="es-ES_tradnl"/>
              </w:rPr>
            </w:pPr>
            <w:r w:rsidRPr="00E85BAF">
              <w:rPr>
                <w:sz w:val="20"/>
                <w:szCs w:val="20"/>
                <w:lang w:val="es-ES_tradnl"/>
              </w:rPr>
              <w:t>Capa geográfica/tabla/</w:t>
            </w:r>
            <w:proofErr w:type="spellStart"/>
            <w:r w:rsidRPr="00E85BAF">
              <w:rPr>
                <w:sz w:val="20"/>
                <w:szCs w:val="20"/>
                <w:lang w:val="es-ES_tradnl"/>
              </w:rPr>
              <w:t>raster</w:t>
            </w:r>
            <w:proofErr w:type="spellEnd"/>
          </w:p>
        </w:tc>
        <w:tc>
          <w:tcPr>
            <w:tcW w:w="993" w:type="dxa"/>
            <w:shd w:val="clear" w:color="auto" w:fill="96BF53"/>
            <w:vAlign w:val="center"/>
          </w:tcPr>
          <w:p w14:paraId="0F8A5651" w14:textId="33E64043" w:rsidR="000238B3" w:rsidRPr="00E85BAF" w:rsidRDefault="00775A9F" w:rsidP="0067576C">
            <w:pPr>
              <w:spacing w:line="240" w:lineRule="auto"/>
              <w:rPr>
                <w:sz w:val="20"/>
                <w:szCs w:val="20"/>
                <w:lang w:val="es-ES_tradnl"/>
              </w:rPr>
            </w:pPr>
            <w:r w:rsidRPr="00E85BAF">
              <w:rPr>
                <w:sz w:val="20"/>
                <w:szCs w:val="20"/>
                <w:lang w:val="es-ES_tradnl"/>
              </w:rPr>
              <w:t>Código</w:t>
            </w:r>
          </w:p>
          <w:p w14:paraId="491E1BF2" w14:textId="5530B6CA" w:rsidR="000238B3" w:rsidRPr="00E85BAF" w:rsidRDefault="00775A9F" w:rsidP="0067576C">
            <w:pPr>
              <w:spacing w:line="240" w:lineRule="auto"/>
              <w:rPr>
                <w:sz w:val="20"/>
                <w:szCs w:val="20"/>
                <w:lang w:val="es-ES_tradnl"/>
              </w:rPr>
            </w:pPr>
            <w:r w:rsidRPr="00E85BAF">
              <w:rPr>
                <w:sz w:val="20"/>
                <w:szCs w:val="20"/>
                <w:lang w:val="es-ES_tradnl"/>
              </w:rPr>
              <w:t>(cg/t/r)</w:t>
            </w:r>
          </w:p>
        </w:tc>
        <w:tc>
          <w:tcPr>
            <w:tcW w:w="1701" w:type="dxa"/>
            <w:shd w:val="clear" w:color="auto" w:fill="96BF53"/>
            <w:vAlign w:val="center"/>
          </w:tcPr>
          <w:p w14:paraId="2322E76F" w14:textId="699821C5" w:rsidR="000238B3" w:rsidRPr="00E85BAF" w:rsidRDefault="00775A9F" w:rsidP="0067576C">
            <w:pPr>
              <w:spacing w:line="240" w:lineRule="auto"/>
              <w:rPr>
                <w:sz w:val="20"/>
                <w:szCs w:val="20"/>
                <w:lang w:val="es-ES_tradnl"/>
              </w:rPr>
            </w:pPr>
            <w:r w:rsidRPr="00E85BAF">
              <w:rPr>
                <w:sz w:val="20"/>
                <w:szCs w:val="20"/>
                <w:lang w:val="es-ES_tradnl"/>
              </w:rPr>
              <w:t>Geometría/tipo dato</w:t>
            </w:r>
          </w:p>
        </w:tc>
        <w:tc>
          <w:tcPr>
            <w:tcW w:w="1275" w:type="dxa"/>
            <w:shd w:val="clear" w:color="auto" w:fill="96BF53"/>
            <w:vAlign w:val="center"/>
          </w:tcPr>
          <w:p w14:paraId="0D1562F8" w14:textId="7E3C68BD" w:rsidR="000238B3" w:rsidRPr="00E85BAF" w:rsidRDefault="00775A9F" w:rsidP="0067576C">
            <w:pPr>
              <w:spacing w:line="240" w:lineRule="auto"/>
              <w:rPr>
                <w:sz w:val="20"/>
                <w:szCs w:val="20"/>
                <w:lang w:val="es-ES_tradnl"/>
              </w:rPr>
            </w:pPr>
            <w:r w:rsidRPr="00E85BAF">
              <w:rPr>
                <w:sz w:val="20"/>
                <w:szCs w:val="20"/>
                <w:lang w:val="es-ES_tradnl"/>
              </w:rPr>
              <w:t>Id entidad</w:t>
            </w:r>
          </w:p>
        </w:tc>
      </w:tr>
      <w:tr w:rsidR="001E54B1" w:rsidRPr="00E85BAF" w14:paraId="171D8411" w14:textId="77777777" w:rsidTr="002E1481">
        <w:trPr>
          <w:jc w:val="center"/>
        </w:trPr>
        <w:tc>
          <w:tcPr>
            <w:tcW w:w="14884" w:type="dxa"/>
            <w:gridSpan w:val="8"/>
            <w:vAlign w:val="center"/>
          </w:tcPr>
          <w:p w14:paraId="13BB64FA" w14:textId="77777777" w:rsidR="000238B3" w:rsidRPr="00E85BAF" w:rsidRDefault="000238B3" w:rsidP="0067576C">
            <w:pPr>
              <w:spacing w:line="240" w:lineRule="auto"/>
              <w:rPr>
                <w:sz w:val="20"/>
                <w:szCs w:val="20"/>
              </w:rPr>
            </w:pPr>
            <w:r w:rsidRPr="00E85BAF">
              <w:rPr>
                <w:b/>
                <w:bCs/>
                <w:sz w:val="20"/>
                <w:szCs w:val="20"/>
              </w:rPr>
              <w:t>Plano 1.</w:t>
            </w:r>
            <w:r w:rsidRPr="00E85BAF">
              <w:rPr>
                <w:sz w:val="20"/>
                <w:szCs w:val="20"/>
              </w:rPr>
              <w:t xml:space="preserve"> Plano de Localización y Superposición</w:t>
            </w:r>
          </w:p>
        </w:tc>
      </w:tr>
      <w:tr w:rsidR="001E54B1" w:rsidRPr="00E85BAF" w14:paraId="592EF098" w14:textId="77777777" w:rsidTr="002E1481">
        <w:trPr>
          <w:jc w:val="center"/>
        </w:trPr>
        <w:tc>
          <w:tcPr>
            <w:tcW w:w="1055" w:type="dxa"/>
            <w:vAlign w:val="center"/>
          </w:tcPr>
          <w:p w14:paraId="62605152"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241CAC21"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3142" w:type="dxa"/>
            <w:vAlign w:val="center"/>
          </w:tcPr>
          <w:p w14:paraId="7B0432B2"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1701" w:type="dxa"/>
            <w:vAlign w:val="center"/>
          </w:tcPr>
          <w:p w14:paraId="6B19C628" w14:textId="77777777" w:rsidR="000238B3" w:rsidRPr="00E85BAF" w:rsidRDefault="000238B3" w:rsidP="0067576C">
            <w:pPr>
              <w:spacing w:line="240" w:lineRule="auto"/>
              <w:rPr>
                <w:sz w:val="20"/>
                <w:szCs w:val="20"/>
                <w:lang w:val="es-ES_tradnl"/>
              </w:rPr>
            </w:pPr>
            <w:r w:rsidRPr="00E85BAF">
              <w:rPr>
                <w:sz w:val="20"/>
                <w:szCs w:val="20"/>
                <w:lang w:val="es-ES_tradnl"/>
              </w:rPr>
              <w:t>33</w:t>
            </w:r>
          </w:p>
        </w:tc>
        <w:tc>
          <w:tcPr>
            <w:tcW w:w="2693" w:type="dxa"/>
            <w:vAlign w:val="center"/>
          </w:tcPr>
          <w:p w14:paraId="56D3D129"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AreaProyecto</w:t>
            </w:r>
            <w:proofErr w:type="spellEnd"/>
          </w:p>
        </w:tc>
        <w:tc>
          <w:tcPr>
            <w:tcW w:w="993" w:type="dxa"/>
            <w:vAlign w:val="center"/>
          </w:tcPr>
          <w:p w14:paraId="170BE9A3" w14:textId="77777777" w:rsidR="000238B3" w:rsidRPr="00E85BAF" w:rsidRDefault="000238B3" w:rsidP="0067576C">
            <w:pPr>
              <w:spacing w:line="240" w:lineRule="auto"/>
              <w:rPr>
                <w:sz w:val="20"/>
                <w:szCs w:val="20"/>
                <w:lang w:val="es-ES_tradnl"/>
              </w:rPr>
            </w:pPr>
            <w:r w:rsidRPr="00E85BAF">
              <w:rPr>
                <w:sz w:val="20"/>
                <w:szCs w:val="20"/>
                <w:lang w:val="es-ES_tradnl"/>
              </w:rPr>
              <w:t>01</w:t>
            </w:r>
          </w:p>
        </w:tc>
        <w:tc>
          <w:tcPr>
            <w:tcW w:w="1701" w:type="dxa"/>
            <w:vAlign w:val="center"/>
          </w:tcPr>
          <w:p w14:paraId="3F0EE097"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38CADA8C" w14:textId="77777777" w:rsidR="000238B3" w:rsidRPr="00E85BAF" w:rsidRDefault="000238B3" w:rsidP="0067576C">
            <w:pPr>
              <w:spacing w:line="240" w:lineRule="auto"/>
              <w:rPr>
                <w:sz w:val="20"/>
                <w:szCs w:val="20"/>
                <w:lang w:val="es-ES_tradnl"/>
              </w:rPr>
            </w:pPr>
            <w:r w:rsidRPr="00E85BAF">
              <w:rPr>
                <w:sz w:val="20"/>
                <w:szCs w:val="20"/>
                <w:lang w:val="es-ES_tradnl"/>
              </w:rPr>
              <w:t>V3301</w:t>
            </w:r>
          </w:p>
        </w:tc>
      </w:tr>
      <w:tr w:rsidR="001E54B1" w:rsidRPr="00E85BAF" w14:paraId="43E7DC6B" w14:textId="77777777" w:rsidTr="002E1481">
        <w:trPr>
          <w:jc w:val="center"/>
        </w:trPr>
        <w:tc>
          <w:tcPr>
            <w:tcW w:w="1055" w:type="dxa"/>
            <w:vAlign w:val="center"/>
          </w:tcPr>
          <w:p w14:paraId="78D0D8D9"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7F1BF0AB"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3142" w:type="dxa"/>
            <w:vAlign w:val="center"/>
          </w:tcPr>
          <w:p w14:paraId="6DECC96D"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1701" w:type="dxa"/>
            <w:vAlign w:val="center"/>
          </w:tcPr>
          <w:p w14:paraId="2FF85DCC" w14:textId="77777777" w:rsidR="000238B3" w:rsidRPr="00E85BAF" w:rsidRDefault="000238B3" w:rsidP="0067576C">
            <w:pPr>
              <w:spacing w:line="240" w:lineRule="auto"/>
              <w:rPr>
                <w:sz w:val="20"/>
                <w:szCs w:val="20"/>
                <w:lang w:val="es-ES_tradnl"/>
              </w:rPr>
            </w:pPr>
            <w:r w:rsidRPr="00E85BAF">
              <w:rPr>
                <w:sz w:val="20"/>
                <w:szCs w:val="20"/>
                <w:lang w:val="es-ES_tradnl"/>
              </w:rPr>
              <w:t>33</w:t>
            </w:r>
          </w:p>
        </w:tc>
        <w:tc>
          <w:tcPr>
            <w:tcW w:w="2693" w:type="dxa"/>
            <w:vAlign w:val="center"/>
          </w:tcPr>
          <w:p w14:paraId="6633370B"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LineaProyecto</w:t>
            </w:r>
            <w:proofErr w:type="spellEnd"/>
          </w:p>
        </w:tc>
        <w:tc>
          <w:tcPr>
            <w:tcW w:w="993" w:type="dxa"/>
            <w:vAlign w:val="center"/>
          </w:tcPr>
          <w:p w14:paraId="55D39C54" w14:textId="77777777" w:rsidR="000238B3" w:rsidRPr="00E85BAF" w:rsidRDefault="000238B3" w:rsidP="0067576C">
            <w:pPr>
              <w:spacing w:line="240" w:lineRule="auto"/>
              <w:rPr>
                <w:sz w:val="20"/>
                <w:szCs w:val="20"/>
                <w:lang w:val="es-ES_tradnl"/>
              </w:rPr>
            </w:pPr>
            <w:r w:rsidRPr="00E85BAF">
              <w:rPr>
                <w:sz w:val="20"/>
                <w:szCs w:val="20"/>
                <w:lang w:val="es-ES_tradnl"/>
              </w:rPr>
              <w:t>02</w:t>
            </w:r>
          </w:p>
        </w:tc>
        <w:tc>
          <w:tcPr>
            <w:tcW w:w="1701" w:type="dxa"/>
            <w:vAlign w:val="center"/>
          </w:tcPr>
          <w:p w14:paraId="32211B9B" w14:textId="77777777" w:rsidR="000238B3" w:rsidRPr="00E85BAF" w:rsidRDefault="000238B3" w:rsidP="0067576C">
            <w:pPr>
              <w:spacing w:line="240" w:lineRule="auto"/>
              <w:rPr>
                <w:sz w:val="20"/>
                <w:szCs w:val="20"/>
                <w:lang w:val="es-ES_tradnl"/>
              </w:rPr>
            </w:pPr>
            <w:r w:rsidRPr="00E85BAF">
              <w:rPr>
                <w:sz w:val="20"/>
                <w:szCs w:val="20"/>
                <w:lang w:val="es-ES_tradnl"/>
              </w:rPr>
              <w:t>Línea</w:t>
            </w:r>
          </w:p>
        </w:tc>
        <w:tc>
          <w:tcPr>
            <w:tcW w:w="1275" w:type="dxa"/>
            <w:vAlign w:val="center"/>
          </w:tcPr>
          <w:p w14:paraId="3B2CE206" w14:textId="77777777" w:rsidR="000238B3" w:rsidRPr="00E85BAF" w:rsidRDefault="000238B3" w:rsidP="0067576C">
            <w:pPr>
              <w:spacing w:line="240" w:lineRule="auto"/>
              <w:rPr>
                <w:sz w:val="20"/>
                <w:szCs w:val="20"/>
                <w:lang w:val="es-ES_tradnl"/>
              </w:rPr>
            </w:pPr>
            <w:r w:rsidRPr="00E85BAF">
              <w:rPr>
                <w:sz w:val="20"/>
                <w:szCs w:val="20"/>
                <w:lang w:val="es-ES_tradnl"/>
              </w:rPr>
              <w:t>V3302</w:t>
            </w:r>
          </w:p>
        </w:tc>
      </w:tr>
      <w:tr w:rsidR="001E54B1" w:rsidRPr="00E85BAF" w14:paraId="5E5CA84D" w14:textId="77777777" w:rsidTr="002E1481">
        <w:trPr>
          <w:jc w:val="center"/>
        </w:trPr>
        <w:tc>
          <w:tcPr>
            <w:tcW w:w="14884" w:type="dxa"/>
            <w:gridSpan w:val="8"/>
            <w:vAlign w:val="center"/>
          </w:tcPr>
          <w:p w14:paraId="30FFBF5A" w14:textId="034DAC32" w:rsidR="000238B3" w:rsidRPr="00E85BAF" w:rsidRDefault="000238B3" w:rsidP="0067576C">
            <w:pPr>
              <w:spacing w:line="240" w:lineRule="auto"/>
              <w:rPr>
                <w:sz w:val="20"/>
                <w:szCs w:val="20"/>
              </w:rPr>
            </w:pPr>
            <w:r w:rsidRPr="00E85BAF">
              <w:rPr>
                <w:b/>
                <w:bCs/>
                <w:sz w:val="20"/>
                <w:szCs w:val="20"/>
              </w:rPr>
              <w:t xml:space="preserve">Plano </w:t>
            </w:r>
            <w:r w:rsidR="001C5543" w:rsidRPr="00E85BAF">
              <w:rPr>
                <w:b/>
                <w:bCs/>
                <w:sz w:val="20"/>
                <w:szCs w:val="20"/>
              </w:rPr>
              <w:t>2</w:t>
            </w:r>
            <w:r w:rsidRPr="00E85BAF">
              <w:rPr>
                <w:b/>
                <w:bCs/>
                <w:sz w:val="20"/>
                <w:szCs w:val="20"/>
              </w:rPr>
              <w:t>.</w:t>
            </w:r>
            <w:r w:rsidRPr="00E85BAF">
              <w:rPr>
                <w:sz w:val="20"/>
                <w:szCs w:val="20"/>
              </w:rPr>
              <w:t xml:space="preserve"> Infraestructura social y productiva</w:t>
            </w:r>
          </w:p>
        </w:tc>
      </w:tr>
      <w:tr w:rsidR="001E54B1" w:rsidRPr="00E85BAF" w14:paraId="31F3B63C" w14:textId="77777777" w:rsidTr="002E1481">
        <w:trPr>
          <w:jc w:val="center"/>
        </w:trPr>
        <w:tc>
          <w:tcPr>
            <w:tcW w:w="1055" w:type="dxa"/>
            <w:vAlign w:val="center"/>
          </w:tcPr>
          <w:p w14:paraId="23B16C30"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68903B96" w14:textId="77777777" w:rsidR="000238B3" w:rsidRPr="00E85BAF" w:rsidRDefault="000238B3" w:rsidP="0067576C">
            <w:pPr>
              <w:spacing w:line="240" w:lineRule="auto"/>
              <w:rPr>
                <w:sz w:val="20"/>
                <w:szCs w:val="20"/>
                <w:lang w:val="es-ES_tradnl"/>
              </w:rPr>
            </w:pPr>
            <w:r w:rsidRPr="00E85BAF">
              <w:rPr>
                <w:sz w:val="20"/>
                <w:szCs w:val="20"/>
                <w:lang w:val="es-ES_tradnl"/>
              </w:rPr>
              <w:t>MEDIO SOCIOECONÓMICO</w:t>
            </w:r>
          </w:p>
        </w:tc>
        <w:tc>
          <w:tcPr>
            <w:tcW w:w="3142" w:type="dxa"/>
            <w:vAlign w:val="center"/>
          </w:tcPr>
          <w:p w14:paraId="004AD4A5" w14:textId="77777777" w:rsidR="000238B3" w:rsidRPr="00E85BAF" w:rsidRDefault="000238B3" w:rsidP="0067576C">
            <w:pPr>
              <w:spacing w:line="240" w:lineRule="auto"/>
              <w:rPr>
                <w:sz w:val="20"/>
                <w:szCs w:val="20"/>
                <w:lang w:val="es-ES_tradnl"/>
              </w:rPr>
            </w:pPr>
            <w:r w:rsidRPr="00E85BAF">
              <w:rPr>
                <w:sz w:val="20"/>
                <w:szCs w:val="20"/>
                <w:lang w:val="es-ES_tradnl"/>
              </w:rPr>
              <w:t>SOCIOCULTURAL</w:t>
            </w:r>
          </w:p>
        </w:tc>
        <w:tc>
          <w:tcPr>
            <w:tcW w:w="1701" w:type="dxa"/>
            <w:vAlign w:val="center"/>
          </w:tcPr>
          <w:p w14:paraId="51CC67AD" w14:textId="77777777" w:rsidR="000238B3" w:rsidRPr="00E85BAF" w:rsidRDefault="000238B3" w:rsidP="0067576C">
            <w:pPr>
              <w:spacing w:line="240" w:lineRule="auto"/>
              <w:rPr>
                <w:sz w:val="20"/>
                <w:szCs w:val="20"/>
                <w:lang w:val="es-ES_tradnl"/>
              </w:rPr>
            </w:pPr>
            <w:r w:rsidRPr="00E85BAF">
              <w:rPr>
                <w:sz w:val="20"/>
                <w:szCs w:val="20"/>
                <w:lang w:val="es-ES_tradnl"/>
              </w:rPr>
              <w:t>24</w:t>
            </w:r>
          </w:p>
        </w:tc>
        <w:tc>
          <w:tcPr>
            <w:tcW w:w="2693" w:type="dxa"/>
            <w:vAlign w:val="center"/>
          </w:tcPr>
          <w:p w14:paraId="29B2385C"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SitioInteresCultural</w:t>
            </w:r>
            <w:proofErr w:type="spellEnd"/>
          </w:p>
        </w:tc>
        <w:tc>
          <w:tcPr>
            <w:tcW w:w="993" w:type="dxa"/>
            <w:vAlign w:val="center"/>
          </w:tcPr>
          <w:p w14:paraId="3528E17D" w14:textId="77777777" w:rsidR="000238B3" w:rsidRPr="00E85BAF" w:rsidRDefault="000238B3" w:rsidP="0067576C">
            <w:pPr>
              <w:spacing w:line="240" w:lineRule="auto"/>
              <w:rPr>
                <w:sz w:val="20"/>
                <w:szCs w:val="20"/>
                <w:lang w:val="es-ES_tradnl"/>
              </w:rPr>
            </w:pPr>
            <w:r w:rsidRPr="00E85BAF">
              <w:rPr>
                <w:sz w:val="20"/>
                <w:szCs w:val="20"/>
                <w:lang w:val="es-ES_tradnl"/>
              </w:rPr>
              <w:t>02</w:t>
            </w:r>
          </w:p>
        </w:tc>
        <w:tc>
          <w:tcPr>
            <w:tcW w:w="1701" w:type="dxa"/>
            <w:vAlign w:val="center"/>
          </w:tcPr>
          <w:p w14:paraId="7C5F377F" w14:textId="77777777" w:rsidR="000238B3" w:rsidRPr="00E85BAF" w:rsidRDefault="000238B3" w:rsidP="0067576C">
            <w:pPr>
              <w:spacing w:line="240" w:lineRule="auto"/>
              <w:rPr>
                <w:sz w:val="20"/>
                <w:szCs w:val="20"/>
                <w:lang w:val="es-ES_tradnl"/>
              </w:rPr>
            </w:pPr>
            <w:r w:rsidRPr="00E85BAF">
              <w:rPr>
                <w:sz w:val="20"/>
                <w:szCs w:val="20"/>
                <w:lang w:val="es-ES_tradnl"/>
              </w:rPr>
              <w:t>Punto</w:t>
            </w:r>
          </w:p>
        </w:tc>
        <w:tc>
          <w:tcPr>
            <w:tcW w:w="1275" w:type="dxa"/>
            <w:vAlign w:val="center"/>
          </w:tcPr>
          <w:p w14:paraId="6BE10117" w14:textId="77777777" w:rsidR="000238B3" w:rsidRPr="00E85BAF" w:rsidRDefault="000238B3" w:rsidP="0067576C">
            <w:pPr>
              <w:spacing w:line="240" w:lineRule="auto"/>
              <w:rPr>
                <w:sz w:val="20"/>
                <w:szCs w:val="20"/>
                <w:lang w:val="es-ES_tradnl"/>
              </w:rPr>
            </w:pPr>
            <w:r w:rsidRPr="00E85BAF">
              <w:rPr>
                <w:sz w:val="20"/>
                <w:szCs w:val="20"/>
                <w:lang w:val="es-ES_tradnl"/>
              </w:rPr>
              <w:t>V2402</w:t>
            </w:r>
          </w:p>
        </w:tc>
      </w:tr>
      <w:tr w:rsidR="001E54B1" w:rsidRPr="00E85BAF" w14:paraId="02F5829D" w14:textId="77777777" w:rsidTr="002E1481">
        <w:trPr>
          <w:jc w:val="center"/>
        </w:trPr>
        <w:tc>
          <w:tcPr>
            <w:tcW w:w="1055" w:type="dxa"/>
            <w:vAlign w:val="center"/>
          </w:tcPr>
          <w:p w14:paraId="6DA2DE68"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1C3B27FB" w14:textId="77777777" w:rsidR="000238B3" w:rsidRPr="00E85BAF" w:rsidRDefault="000238B3" w:rsidP="0067576C">
            <w:pPr>
              <w:spacing w:line="240" w:lineRule="auto"/>
              <w:rPr>
                <w:sz w:val="20"/>
                <w:szCs w:val="20"/>
                <w:lang w:val="es-ES_tradnl"/>
              </w:rPr>
            </w:pPr>
            <w:r w:rsidRPr="00E85BAF">
              <w:rPr>
                <w:sz w:val="20"/>
                <w:szCs w:val="20"/>
                <w:lang w:val="es-ES_tradnl"/>
              </w:rPr>
              <w:t>MEDIO SOCIOECONÓMICO</w:t>
            </w:r>
          </w:p>
        </w:tc>
        <w:tc>
          <w:tcPr>
            <w:tcW w:w="3142" w:type="dxa"/>
            <w:vAlign w:val="center"/>
          </w:tcPr>
          <w:p w14:paraId="247986C0" w14:textId="77777777" w:rsidR="000238B3" w:rsidRPr="00E85BAF" w:rsidRDefault="000238B3" w:rsidP="0067576C">
            <w:pPr>
              <w:spacing w:line="240" w:lineRule="auto"/>
              <w:rPr>
                <w:sz w:val="20"/>
                <w:szCs w:val="20"/>
                <w:lang w:val="es-ES_tradnl"/>
              </w:rPr>
            </w:pPr>
            <w:r w:rsidRPr="00E85BAF">
              <w:rPr>
                <w:sz w:val="20"/>
                <w:szCs w:val="20"/>
                <w:lang w:val="es-ES_tradnl"/>
              </w:rPr>
              <w:t>SOCIOCULTURAL</w:t>
            </w:r>
          </w:p>
        </w:tc>
        <w:tc>
          <w:tcPr>
            <w:tcW w:w="1701" w:type="dxa"/>
            <w:vAlign w:val="center"/>
          </w:tcPr>
          <w:p w14:paraId="653340ED" w14:textId="77777777" w:rsidR="000238B3" w:rsidRPr="00E85BAF" w:rsidRDefault="000238B3" w:rsidP="0067576C">
            <w:pPr>
              <w:spacing w:line="240" w:lineRule="auto"/>
              <w:rPr>
                <w:sz w:val="20"/>
                <w:szCs w:val="20"/>
                <w:lang w:val="es-ES_tradnl"/>
              </w:rPr>
            </w:pPr>
            <w:r w:rsidRPr="00E85BAF">
              <w:rPr>
                <w:sz w:val="20"/>
                <w:szCs w:val="20"/>
                <w:lang w:val="es-ES_tradnl"/>
              </w:rPr>
              <w:t>24</w:t>
            </w:r>
          </w:p>
        </w:tc>
        <w:tc>
          <w:tcPr>
            <w:tcW w:w="2693" w:type="dxa"/>
            <w:vAlign w:val="center"/>
          </w:tcPr>
          <w:p w14:paraId="7A4EA161" w14:textId="77777777" w:rsidR="000238B3" w:rsidRPr="00E85BAF" w:rsidRDefault="000238B3" w:rsidP="0067576C">
            <w:pPr>
              <w:spacing w:line="240" w:lineRule="auto"/>
              <w:rPr>
                <w:sz w:val="20"/>
                <w:szCs w:val="20"/>
                <w:lang w:val="es-ES_tradnl"/>
              </w:rPr>
            </w:pPr>
            <w:r w:rsidRPr="00E85BAF">
              <w:rPr>
                <w:sz w:val="20"/>
                <w:szCs w:val="20"/>
                <w:lang w:val="es-ES_tradnl"/>
              </w:rPr>
              <w:t>Equipamiento</w:t>
            </w:r>
          </w:p>
        </w:tc>
        <w:tc>
          <w:tcPr>
            <w:tcW w:w="993" w:type="dxa"/>
            <w:vAlign w:val="center"/>
          </w:tcPr>
          <w:p w14:paraId="35920BE9" w14:textId="77777777" w:rsidR="000238B3" w:rsidRPr="00E85BAF" w:rsidRDefault="000238B3" w:rsidP="0067576C">
            <w:pPr>
              <w:spacing w:line="240" w:lineRule="auto"/>
              <w:rPr>
                <w:sz w:val="20"/>
                <w:szCs w:val="20"/>
                <w:lang w:val="es-ES_tradnl"/>
              </w:rPr>
            </w:pPr>
            <w:r w:rsidRPr="00E85BAF">
              <w:rPr>
                <w:sz w:val="20"/>
                <w:szCs w:val="20"/>
                <w:lang w:val="es-ES_tradnl"/>
              </w:rPr>
              <w:t>03</w:t>
            </w:r>
          </w:p>
        </w:tc>
        <w:tc>
          <w:tcPr>
            <w:tcW w:w="1701" w:type="dxa"/>
            <w:vAlign w:val="center"/>
          </w:tcPr>
          <w:p w14:paraId="3EDFC548" w14:textId="77777777" w:rsidR="000238B3" w:rsidRPr="00E85BAF" w:rsidRDefault="000238B3" w:rsidP="0067576C">
            <w:pPr>
              <w:spacing w:line="240" w:lineRule="auto"/>
              <w:rPr>
                <w:sz w:val="20"/>
                <w:szCs w:val="20"/>
                <w:lang w:val="es-ES_tradnl"/>
              </w:rPr>
            </w:pPr>
            <w:r w:rsidRPr="00E85BAF">
              <w:rPr>
                <w:sz w:val="20"/>
                <w:szCs w:val="20"/>
                <w:lang w:val="es-ES_tradnl"/>
              </w:rPr>
              <w:t>Punto</w:t>
            </w:r>
          </w:p>
        </w:tc>
        <w:tc>
          <w:tcPr>
            <w:tcW w:w="1275" w:type="dxa"/>
            <w:vAlign w:val="center"/>
          </w:tcPr>
          <w:p w14:paraId="29A03A9E" w14:textId="77777777" w:rsidR="000238B3" w:rsidRPr="00E85BAF" w:rsidRDefault="000238B3" w:rsidP="0067576C">
            <w:pPr>
              <w:spacing w:line="240" w:lineRule="auto"/>
              <w:rPr>
                <w:sz w:val="20"/>
                <w:szCs w:val="20"/>
                <w:lang w:val="es-ES_tradnl"/>
              </w:rPr>
            </w:pPr>
            <w:r w:rsidRPr="00E85BAF">
              <w:rPr>
                <w:sz w:val="20"/>
                <w:szCs w:val="20"/>
                <w:lang w:val="es-ES_tradnl"/>
              </w:rPr>
              <w:t>V2403</w:t>
            </w:r>
          </w:p>
        </w:tc>
      </w:tr>
      <w:tr w:rsidR="001E54B1" w:rsidRPr="00E85BAF" w14:paraId="693DFBCA" w14:textId="77777777" w:rsidTr="002E1481">
        <w:trPr>
          <w:jc w:val="center"/>
        </w:trPr>
        <w:tc>
          <w:tcPr>
            <w:tcW w:w="14884" w:type="dxa"/>
            <w:gridSpan w:val="8"/>
            <w:vAlign w:val="center"/>
          </w:tcPr>
          <w:p w14:paraId="1FA071E4" w14:textId="34CA7D7A" w:rsidR="000238B3" w:rsidRPr="00E85BAF" w:rsidRDefault="000238B3" w:rsidP="0067576C">
            <w:pPr>
              <w:spacing w:line="240" w:lineRule="auto"/>
              <w:rPr>
                <w:sz w:val="20"/>
                <w:szCs w:val="20"/>
                <w:lang w:val="es-ES_tradnl"/>
              </w:rPr>
            </w:pPr>
            <w:r w:rsidRPr="00E85BAF">
              <w:rPr>
                <w:b/>
                <w:bCs/>
                <w:sz w:val="20"/>
                <w:szCs w:val="20"/>
              </w:rPr>
              <w:t>Plano</w:t>
            </w:r>
            <w:r w:rsidR="001C5543" w:rsidRPr="00E85BAF">
              <w:rPr>
                <w:b/>
                <w:bCs/>
                <w:sz w:val="20"/>
                <w:szCs w:val="20"/>
              </w:rPr>
              <w:t>3</w:t>
            </w:r>
            <w:r w:rsidRPr="00E85BAF">
              <w:rPr>
                <w:b/>
                <w:bCs/>
                <w:sz w:val="20"/>
                <w:szCs w:val="20"/>
              </w:rPr>
              <w:t>.</w:t>
            </w:r>
            <w:r w:rsidRPr="00E85BAF">
              <w:rPr>
                <w:sz w:val="20"/>
                <w:szCs w:val="20"/>
              </w:rPr>
              <w:t xml:space="preserve"> Infraestructura y Labores Mineras</w:t>
            </w:r>
          </w:p>
        </w:tc>
      </w:tr>
      <w:tr w:rsidR="001E54B1" w:rsidRPr="00E85BAF" w14:paraId="62C3D539" w14:textId="77777777" w:rsidTr="002E1481">
        <w:trPr>
          <w:jc w:val="center"/>
        </w:trPr>
        <w:tc>
          <w:tcPr>
            <w:tcW w:w="1055" w:type="dxa"/>
            <w:vAlign w:val="center"/>
          </w:tcPr>
          <w:p w14:paraId="09F15B90"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0B525B5D"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3142" w:type="dxa"/>
            <w:vAlign w:val="center"/>
          </w:tcPr>
          <w:p w14:paraId="7187AD2A"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1701" w:type="dxa"/>
            <w:vAlign w:val="center"/>
          </w:tcPr>
          <w:p w14:paraId="7D0B0ECD" w14:textId="77777777" w:rsidR="000238B3" w:rsidRPr="00E85BAF" w:rsidRDefault="000238B3" w:rsidP="0067576C">
            <w:pPr>
              <w:spacing w:line="240" w:lineRule="auto"/>
              <w:rPr>
                <w:sz w:val="20"/>
                <w:szCs w:val="20"/>
                <w:lang w:val="es-ES_tradnl"/>
              </w:rPr>
            </w:pPr>
            <w:r w:rsidRPr="00E85BAF">
              <w:rPr>
                <w:sz w:val="20"/>
                <w:szCs w:val="20"/>
                <w:lang w:val="es-ES_tradnl"/>
              </w:rPr>
              <w:t>33</w:t>
            </w:r>
          </w:p>
        </w:tc>
        <w:tc>
          <w:tcPr>
            <w:tcW w:w="2693" w:type="dxa"/>
            <w:vAlign w:val="center"/>
          </w:tcPr>
          <w:p w14:paraId="2C43DA11"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InfraProyectoPG</w:t>
            </w:r>
            <w:proofErr w:type="spellEnd"/>
          </w:p>
        </w:tc>
        <w:tc>
          <w:tcPr>
            <w:tcW w:w="993" w:type="dxa"/>
            <w:vAlign w:val="center"/>
          </w:tcPr>
          <w:p w14:paraId="421180F0" w14:textId="77777777" w:rsidR="000238B3" w:rsidRPr="00E85BAF" w:rsidRDefault="000238B3" w:rsidP="0067576C">
            <w:pPr>
              <w:spacing w:line="240" w:lineRule="auto"/>
              <w:rPr>
                <w:sz w:val="20"/>
                <w:szCs w:val="20"/>
                <w:lang w:val="es-ES_tradnl"/>
              </w:rPr>
            </w:pPr>
            <w:r w:rsidRPr="00E85BAF">
              <w:rPr>
                <w:sz w:val="20"/>
                <w:szCs w:val="20"/>
                <w:lang w:val="es-ES_tradnl"/>
              </w:rPr>
              <w:t>07</w:t>
            </w:r>
          </w:p>
        </w:tc>
        <w:tc>
          <w:tcPr>
            <w:tcW w:w="1701" w:type="dxa"/>
            <w:vAlign w:val="center"/>
          </w:tcPr>
          <w:p w14:paraId="348C4AF5"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052475B2" w14:textId="77777777" w:rsidR="000238B3" w:rsidRPr="00E85BAF" w:rsidRDefault="000238B3" w:rsidP="0067576C">
            <w:pPr>
              <w:spacing w:line="240" w:lineRule="auto"/>
              <w:rPr>
                <w:sz w:val="20"/>
                <w:szCs w:val="20"/>
                <w:lang w:val="es-ES_tradnl"/>
              </w:rPr>
            </w:pPr>
            <w:r w:rsidRPr="00E85BAF">
              <w:rPr>
                <w:sz w:val="20"/>
                <w:szCs w:val="20"/>
                <w:lang w:val="es-ES_tradnl"/>
              </w:rPr>
              <w:t>V3307</w:t>
            </w:r>
          </w:p>
        </w:tc>
      </w:tr>
      <w:tr w:rsidR="001E54B1" w:rsidRPr="00E85BAF" w14:paraId="7AF0D8DB" w14:textId="77777777" w:rsidTr="002E1481">
        <w:trPr>
          <w:jc w:val="center"/>
        </w:trPr>
        <w:tc>
          <w:tcPr>
            <w:tcW w:w="1055" w:type="dxa"/>
            <w:vAlign w:val="center"/>
          </w:tcPr>
          <w:p w14:paraId="0DD7E851"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2EF82186"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3142" w:type="dxa"/>
            <w:vAlign w:val="center"/>
          </w:tcPr>
          <w:p w14:paraId="002AF111"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1701" w:type="dxa"/>
            <w:vAlign w:val="center"/>
          </w:tcPr>
          <w:p w14:paraId="0A6ED56C" w14:textId="77777777" w:rsidR="000238B3" w:rsidRPr="00E85BAF" w:rsidRDefault="000238B3" w:rsidP="0067576C">
            <w:pPr>
              <w:spacing w:line="240" w:lineRule="auto"/>
              <w:rPr>
                <w:sz w:val="20"/>
                <w:szCs w:val="20"/>
                <w:lang w:val="es-ES_tradnl"/>
              </w:rPr>
            </w:pPr>
            <w:r w:rsidRPr="00E85BAF">
              <w:rPr>
                <w:sz w:val="20"/>
                <w:szCs w:val="20"/>
                <w:lang w:val="es-ES_tradnl"/>
              </w:rPr>
              <w:t>33</w:t>
            </w:r>
          </w:p>
        </w:tc>
        <w:tc>
          <w:tcPr>
            <w:tcW w:w="2693" w:type="dxa"/>
            <w:vAlign w:val="center"/>
          </w:tcPr>
          <w:p w14:paraId="58FE4535"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InfraProyectoLN</w:t>
            </w:r>
            <w:proofErr w:type="spellEnd"/>
          </w:p>
        </w:tc>
        <w:tc>
          <w:tcPr>
            <w:tcW w:w="993" w:type="dxa"/>
            <w:vAlign w:val="center"/>
          </w:tcPr>
          <w:p w14:paraId="2DB1FA95" w14:textId="77777777" w:rsidR="000238B3" w:rsidRPr="00E85BAF" w:rsidRDefault="000238B3" w:rsidP="0067576C">
            <w:pPr>
              <w:spacing w:line="240" w:lineRule="auto"/>
              <w:rPr>
                <w:sz w:val="20"/>
                <w:szCs w:val="20"/>
                <w:lang w:val="es-ES_tradnl"/>
              </w:rPr>
            </w:pPr>
            <w:r w:rsidRPr="00E85BAF">
              <w:rPr>
                <w:sz w:val="20"/>
                <w:szCs w:val="20"/>
                <w:lang w:val="es-ES_tradnl"/>
              </w:rPr>
              <w:t>08</w:t>
            </w:r>
          </w:p>
        </w:tc>
        <w:tc>
          <w:tcPr>
            <w:tcW w:w="1701" w:type="dxa"/>
            <w:vAlign w:val="center"/>
          </w:tcPr>
          <w:p w14:paraId="1FE6E5BF" w14:textId="77777777" w:rsidR="000238B3" w:rsidRPr="00E85BAF" w:rsidRDefault="000238B3" w:rsidP="0067576C">
            <w:pPr>
              <w:spacing w:line="240" w:lineRule="auto"/>
              <w:rPr>
                <w:sz w:val="20"/>
                <w:szCs w:val="20"/>
                <w:lang w:val="es-ES_tradnl"/>
              </w:rPr>
            </w:pPr>
            <w:r w:rsidRPr="00E85BAF">
              <w:rPr>
                <w:sz w:val="20"/>
                <w:szCs w:val="20"/>
                <w:lang w:val="es-ES_tradnl"/>
              </w:rPr>
              <w:t>Línea</w:t>
            </w:r>
          </w:p>
        </w:tc>
        <w:tc>
          <w:tcPr>
            <w:tcW w:w="1275" w:type="dxa"/>
            <w:vAlign w:val="center"/>
          </w:tcPr>
          <w:p w14:paraId="78088C07" w14:textId="77777777" w:rsidR="000238B3" w:rsidRPr="00E85BAF" w:rsidRDefault="000238B3" w:rsidP="0067576C">
            <w:pPr>
              <w:spacing w:line="240" w:lineRule="auto"/>
              <w:rPr>
                <w:sz w:val="20"/>
                <w:szCs w:val="20"/>
                <w:lang w:val="es-ES_tradnl"/>
              </w:rPr>
            </w:pPr>
            <w:r w:rsidRPr="00E85BAF">
              <w:rPr>
                <w:sz w:val="20"/>
                <w:szCs w:val="20"/>
                <w:lang w:val="es-ES_tradnl"/>
              </w:rPr>
              <w:t>V3308</w:t>
            </w:r>
          </w:p>
        </w:tc>
      </w:tr>
      <w:tr w:rsidR="001E54B1" w:rsidRPr="00E85BAF" w14:paraId="0E71571D" w14:textId="77777777" w:rsidTr="002E1481">
        <w:trPr>
          <w:jc w:val="center"/>
        </w:trPr>
        <w:tc>
          <w:tcPr>
            <w:tcW w:w="1055" w:type="dxa"/>
            <w:vAlign w:val="center"/>
          </w:tcPr>
          <w:p w14:paraId="04BC548E"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48047CF7"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3142" w:type="dxa"/>
            <w:vAlign w:val="center"/>
          </w:tcPr>
          <w:p w14:paraId="6F3ADE1A" w14:textId="77777777" w:rsidR="000238B3" w:rsidRPr="00E85BAF" w:rsidRDefault="000238B3" w:rsidP="0067576C">
            <w:pPr>
              <w:spacing w:line="240" w:lineRule="auto"/>
              <w:rPr>
                <w:sz w:val="20"/>
                <w:szCs w:val="20"/>
                <w:lang w:val="es-ES_tradnl"/>
              </w:rPr>
            </w:pPr>
            <w:r w:rsidRPr="00E85BAF">
              <w:rPr>
                <w:sz w:val="20"/>
                <w:szCs w:val="20"/>
                <w:lang w:val="es-ES_tradnl"/>
              </w:rPr>
              <w:t>PROYECTO</w:t>
            </w:r>
          </w:p>
        </w:tc>
        <w:tc>
          <w:tcPr>
            <w:tcW w:w="1701" w:type="dxa"/>
            <w:vAlign w:val="center"/>
          </w:tcPr>
          <w:p w14:paraId="40678B80" w14:textId="77777777" w:rsidR="000238B3" w:rsidRPr="00E85BAF" w:rsidRDefault="000238B3" w:rsidP="0067576C">
            <w:pPr>
              <w:spacing w:line="240" w:lineRule="auto"/>
              <w:rPr>
                <w:sz w:val="20"/>
                <w:szCs w:val="20"/>
                <w:lang w:val="es-ES_tradnl"/>
              </w:rPr>
            </w:pPr>
            <w:r w:rsidRPr="00E85BAF">
              <w:rPr>
                <w:sz w:val="20"/>
                <w:szCs w:val="20"/>
                <w:lang w:val="es-ES_tradnl"/>
              </w:rPr>
              <w:t>33</w:t>
            </w:r>
          </w:p>
        </w:tc>
        <w:tc>
          <w:tcPr>
            <w:tcW w:w="2693" w:type="dxa"/>
            <w:vAlign w:val="center"/>
          </w:tcPr>
          <w:p w14:paraId="5F5F714F"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InfraProyectoPT</w:t>
            </w:r>
            <w:proofErr w:type="spellEnd"/>
          </w:p>
        </w:tc>
        <w:tc>
          <w:tcPr>
            <w:tcW w:w="993" w:type="dxa"/>
            <w:vAlign w:val="center"/>
          </w:tcPr>
          <w:p w14:paraId="6B8ACC4C" w14:textId="77777777" w:rsidR="000238B3" w:rsidRPr="00E85BAF" w:rsidRDefault="000238B3" w:rsidP="0067576C">
            <w:pPr>
              <w:spacing w:line="240" w:lineRule="auto"/>
              <w:rPr>
                <w:sz w:val="20"/>
                <w:szCs w:val="20"/>
                <w:lang w:val="es-ES_tradnl"/>
              </w:rPr>
            </w:pPr>
            <w:r w:rsidRPr="00E85BAF">
              <w:rPr>
                <w:sz w:val="20"/>
                <w:szCs w:val="20"/>
                <w:lang w:val="es-ES_tradnl"/>
              </w:rPr>
              <w:t>09</w:t>
            </w:r>
          </w:p>
        </w:tc>
        <w:tc>
          <w:tcPr>
            <w:tcW w:w="1701" w:type="dxa"/>
            <w:vAlign w:val="center"/>
          </w:tcPr>
          <w:p w14:paraId="46CC6F54" w14:textId="77777777" w:rsidR="000238B3" w:rsidRPr="00E85BAF" w:rsidRDefault="000238B3" w:rsidP="0067576C">
            <w:pPr>
              <w:spacing w:line="240" w:lineRule="auto"/>
              <w:rPr>
                <w:sz w:val="20"/>
                <w:szCs w:val="20"/>
                <w:lang w:val="es-ES_tradnl"/>
              </w:rPr>
            </w:pPr>
            <w:r w:rsidRPr="00E85BAF">
              <w:rPr>
                <w:sz w:val="20"/>
                <w:szCs w:val="20"/>
                <w:lang w:val="es-ES_tradnl"/>
              </w:rPr>
              <w:t>Punto</w:t>
            </w:r>
          </w:p>
        </w:tc>
        <w:tc>
          <w:tcPr>
            <w:tcW w:w="1275" w:type="dxa"/>
            <w:vAlign w:val="center"/>
          </w:tcPr>
          <w:p w14:paraId="2BD7BCC3" w14:textId="77777777" w:rsidR="000238B3" w:rsidRPr="00E85BAF" w:rsidRDefault="000238B3" w:rsidP="0067576C">
            <w:pPr>
              <w:spacing w:line="240" w:lineRule="auto"/>
              <w:rPr>
                <w:sz w:val="20"/>
                <w:szCs w:val="20"/>
                <w:lang w:val="es-ES_tradnl"/>
              </w:rPr>
            </w:pPr>
            <w:r w:rsidRPr="00E85BAF">
              <w:rPr>
                <w:sz w:val="20"/>
                <w:szCs w:val="20"/>
                <w:lang w:val="es-ES_tradnl"/>
              </w:rPr>
              <w:t>V3309</w:t>
            </w:r>
          </w:p>
        </w:tc>
      </w:tr>
      <w:tr w:rsidR="001E54B1" w:rsidRPr="00E85BAF" w14:paraId="67C89288" w14:textId="77777777" w:rsidTr="002E1481">
        <w:trPr>
          <w:jc w:val="center"/>
        </w:trPr>
        <w:tc>
          <w:tcPr>
            <w:tcW w:w="14884" w:type="dxa"/>
            <w:gridSpan w:val="8"/>
            <w:vAlign w:val="center"/>
          </w:tcPr>
          <w:p w14:paraId="2D27B7F2" w14:textId="573C88FC" w:rsidR="000238B3" w:rsidRPr="00E85BAF" w:rsidRDefault="000238B3" w:rsidP="0067576C">
            <w:pPr>
              <w:spacing w:line="240" w:lineRule="auto"/>
              <w:rPr>
                <w:sz w:val="20"/>
                <w:szCs w:val="20"/>
              </w:rPr>
            </w:pPr>
            <w:r w:rsidRPr="00E85BAF">
              <w:rPr>
                <w:sz w:val="20"/>
                <w:szCs w:val="20"/>
              </w:rPr>
              <w:t xml:space="preserve">Plano </w:t>
            </w:r>
            <w:r w:rsidR="001C5543" w:rsidRPr="00E85BAF">
              <w:rPr>
                <w:sz w:val="20"/>
                <w:szCs w:val="20"/>
              </w:rPr>
              <w:t>4</w:t>
            </w:r>
            <w:r w:rsidRPr="00E85BAF">
              <w:rPr>
                <w:sz w:val="20"/>
                <w:szCs w:val="20"/>
              </w:rPr>
              <w:t>. Geología</w:t>
            </w:r>
          </w:p>
        </w:tc>
      </w:tr>
      <w:tr w:rsidR="001E54B1" w:rsidRPr="00E85BAF" w14:paraId="72D787A8" w14:textId="77777777" w:rsidTr="002E1481">
        <w:trPr>
          <w:jc w:val="center"/>
        </w:trPr>
        <w:tc>
          <w:tcPr>
            <w:tcW w:w="1055" w:type="dxa"/>
            <w:vAlign w:val="center"/>
          </w:tcPr>
          <w:p w14:paraId="14AA6086"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6745A47B"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75C3FE89" w14:textId="77777777" w:rsidR="000238B3" w:rsidRPr="00E85BAF" w:rsidRDefault="000238B3" w:rsidP="0067576C">
            <w:pPr>
              <w:spacing w:line="240" w:lineRule="auto"/>
              <w:rPr>
                <w:sz w:val="20"/>
                <w:szCs w:val="20"/>
                <w:lang w:val="es-ES_tradnl"/>
              </w:rPr>
            </w:pPr>
            <w:r w:rsidRPr="00E85BAF">
              <w:rPr>
                <w:sz w:val="20"/>
                <w:szCs w:val="20"/>
                <w:lang w:val="es-ES_tradnl"/>
              </w:rPr>
              <w:t>GEOLOGIA</w:t>
            </w:r>
          </w:p>
        </w:tc>
        <w:tc>
          <w:tcPr>
            <w:tcW w:w="1701" w:type="dxa"/>
            <w:vAlign w:val="center"/>
          </w:tcPr>
          <w:p w14:paraId="7B08D7A2" w14:textId="77777777" w:rsidR="000238B3" w:rsidRPr="00E85BAF" w:rsidRDefault="000238B3" w:rsidP="0067576C">
            <w:pPr>
              <w:spacing w:line="240" w:lineRule="auto"/>
              <w:rPr>
                <w:sz w:val="20"/>
                <w:szCs w:val="20"/>
                <w:lang w:val="es-ES_tradnl"/>
              </w:rPr>
            </w:pPr>
            <w:r w:rsidRPr="00E85BAF">
              <w:rPr>
                <w:sz w:val="20"/>
                <w:szCs w:val="20"/>
                <w:lang w:val="es-ES_tradnl"/>
              </w:rPr>
              <w:t>11</w:t>
            </w:r>
          </w:p>
        </w:tc>
        <w:tc>
          <w:tcPr>
            <w:tcW w:w="2693" w:type="dxa"/>
            <w:vAlign w:val="center"/>
          </w:tcPr>
          <w:p w14:paraId="1D456A73"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UnidadGeologica</w:t>
            </w:r>
            <w:proofErr w:type="spellEnd"/>
          </w:p>
        </w:tc>
        <w:tc>
          <w:tcPr>
            <w:tcW w:w="993" w:type="dxa"/>
            <w:vAlign w:val="center"/>
          </w:tcPr>
          <w:p w14:paraId="0B11765A" w14:textId="77777777" w:rsidR="000238B3" w:rsidRPr="00E85BAF" w:rsidRDefault="000238B3" w:rsidP="0067576C">
            <w:pPr>
              <w:spacing w:line="240" w:lineRule="auto"/>
              <w:rPr>
                <w:sz w:val="20"/>
                <w:szCs w:val="20"/>
                <w:lang w:val="es-ES_tradnl"/>
              </w:rPr>
            </w:pPr>
            <w:r w:rsidRPr="00E85BAF">
              <w:rPr>
                <w:sz w:val="20"/>
                <w:szCs w:val="20"/>
                <w:lang w:val="es-ES_tradnl"/>
              </w:rPr>
              <w:t>01</w:t>
            </w:r>
          </w:p>
        </w:tc>
        <w:tc>
          <w:tcPr>
            <w:tcW w:w="1701" w:type="dxa"/>
            <w:vAlign w:val="center"/>
          </w:tcPr>
          <w:p w14:paraId="37F6137E"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76569679" w14:textId="77777777" w:rsidR="000238B3" w:rsidRPr="00E85BAF" w:rsidRDefault="000238B3" w:rsidP="0067576C">
            <w:pPr>
              <w:spacing w:line="240" w:lineRule="auto"/>
              <w:rPr>
                <w:sz w:val="20"/>
                <w:szCs w:val="20"/>
                <w:lang w:val="es-ES_tradnl"/>
              </w:rPr>
            </w:pPr>
            <w:r w:rsidRPr="00E85BAF">
              <w:rPr>
                <w:sz w:val="20"/>
                <w:szCs w:val="20"/>
                <w:lang w:val="es-ES_tradnl"/>
              </w:rPr>
              <w:t>V1101</w:t>
            </w:r>
          </w:p>
        </w:tc>
      </w:tr>
      <w:tr w:rsidR="001E54B1" w:rsidRPr="00E85BAF" w14:paraId="67505E28" w14:textId="77777777" w:rsidTr="002E1481">
        <w:trPr>
          <w:jc w:val="center"/>
        </w:trPr>
        <w:tc>
          <w:tcPr>
            <w:tcW w:w="1055" w:type="dxa"/>
            <w:vAlign w:val="center"/>
          </w:tcPr>
          <w:p w14:paraId="517C20DB"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22054FE5"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40D6D1F8" w14:textId="77777777" w:rsidR="000238B3" w:rsidRPr="00E85BAF" w:rsidRDefault="000238B3" w:rsidP="0067576C">
            <w:pPr>
              <w:spacing w:line="240" w:lineRule="auto"/>
              <w:rPr>
                <w:sz w:val="20"/>
                <w:szCs w:val="20"/>
                <w:lang w:val="es-ES_tradnl"/>
              </w:rPr>
            </w:pPr>
            <w:r w:rsidRPr="00E85BAF">
              <w:rPr>
                <w:sz w:val="20"/>
                <w:szCs w:val="20"/>
                <w:lang w:val="es-ES_tradnl"/>
              </w:rPr>
              <w:t>GEOLOGIA</w:t>
            </w:r>
          </w:p>
        </w:tc>
        <w:tc>
          <w:tcPr>
            <w:tcW w:w="1701" w:type="dxa"/>
            <w:vAlign w:val="center"/>
          </w:tcPr>
          <w:p w14:paraId="0C41DF67" w14:textId="77777777" w:rsidR="000238B3" w:rsidRPr="00E85BAF" w:rsidRDefault="000238B3" w:rsidP="0067576C">
            <w:pPr>
              <w:spacing w:line="240" w:lineRule="auto"/>
              <w:rPr>
                <w:sz w:val="20"/>
                <w:szCs w:val="20"/>
                <w:lang w:val="es-ES_tradnl"/>
              </w:rPr>
            </w:pPr>
            <w:r w:rsidRPr="00E85BAF">
              <w:rPr>
                <w:sz w:val="20"/>
                <w:szCs w:val="20"/>
                <w:lang w:val="es-ES_tradnl"/>
              </w:rPr>
              <w:t>11</w:t>
            </w:r>
          </w:p>
        </w:tc>
        <w:tc>
          <w:tcPr>
            <w:tcW w:w="2693" w:type="dxa"/>
            <w:vAlign w:val="center"/>
          </w:tcPr>
          <w:p w14:paraId="562430C2"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EstructuraFallaLineam</w:t>
            </w:r>
            <w:proofErr w:type="spellEnd"/>
          </w:p>
        </w:tc>
        <w:tc>
          <w:tcPr>
            <w:tcW w:w="993" w:type="dxa"/>
            <w:vAlign w:val="center"/>
          </w:tcPr>
          <w:p w14:paraId="456F611C" w14:textId="77777777" w:rsidR="000238B3" w:rsidRPr="00E85BAF" w:rsidRDefault="000238B3" w:rsidP="0067576C">
            <w:pPr>
              <w:spacing w:line="240" w:lineRule="auto"/>
              <w:rPr>
                <w:sz w:val="20"/>
                <w:szCs w:val="20"/>
                <w:lang w:val="es-ES_tradnl"/>
              </w:rPr>
            </w:pPr>
            <w:r w:rsidRPr="00E85BAF">
              <w:rPr>
                <w:sz w:val="20"/>
                <w:szCs w:val="20"/>
                <w:lang w:val="es-ES_tradnl"/>
              </w:rPr>
              <w:t>03</w:t>
            </w:r>
          </w:p>
        </w:tc>
        <w:tc>
          <w:tcPr>
            <w:tcW w:w="1701" w:type="dxa"/>
            <w:vAlign w:val="center"/>
          </w:tcPr>
          <w:p w14:paraId="5CED58D2" w14:textId="77777777" w:rsidR="000238B3" w:rsidRPr="00E85BAF" w:rsidRDefault="000238B3" w:rsidP="0067576C">
            <w:pPr>
              <w:spacing w:line="240" w:lineRule="auto"/>
              <w:rPr>
                <w:sz w:val="20"/>
                <w:szCs w:val="20"/>
                <w:lang w:val="es-ES_tradnl"/>
              </w:rPr>
            </w:pPr>
            <w:r w:rsidRPr="00E85BAF">
              <w:rPr>
                <w:sz w:val="20"/>
                <w:szCs w:val="20"/>
                <w:lang w:val="es-ES_tradnl"/>
              </w:rPr>
              <w:t>Línea</w:t>
            </w:r>
          </w:p>
        </w:tc>
        <w:tc>
          <w:tcPr>
            <w:tcW w:w="1275" w:type="dxa"/>
            <w:vAlign w:val="center"/>
          </w:tcPr>
          <w:p w14:paraId="18754E7A" w14:textId="77777777" w:rsidR="000238B3" w:rsidRPr="00E85BAF" w:rsidRDefault="000238B3" w:rsidP="0067576C">
            <w:pPr>
              <w:spacing w:line="240" w:lineRule="auto"/>
              <w:rPr>
                <w:sz w:val="20"/>
                <w:szCs w:val="20"/>
                <w:lang w:val="es-ES_tradnl"/>
              </w:rPr>
            </w:pPr>
            <w:r w:rsidRPr="00E85BAF">
              <w:rPr>
                <w:sz w:val="20"/>
                <w:szCs w:val="20"/>
                <w:lang w:val="es-ES_tradnl"/>
              </w:rPr>
              <w:t>V1103</w:t>
            </w:r>
          </w:p>
        </w:tc>
      </w:tr>
      <w:tr w:rsidR="001E54B1" w:rsidRPr="00E85BAF" w14:paraId="36562FBB" w14:textId="77777777" w:rsidTr="002E1481">
        <w:trPr>
          <w:jc w:val="center"/>
        </w:trPr>
        <w:tc>
          <w:tcPr>
            <w:tcW w:w="1055" w:type="dxa"/>
            <w:vAlign w:val="center"/>
          </w:tcPr>
          <w:p w14:paraId="11391B72"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56DEA201"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35F9E60B" w14:textId="77777777" w:rsidR="000238B3" w:rsidRPr="00E85BAF" w:rsidRDefault="000238B3" w:rsidP="0067576C">
            <w:pPr>
              <w:spacing w:line="240" w:lineRule="auto"/>
              <w:rPr>
                <w:sz w:val="20"/>
                <w:szCs w:val="20"/>
                <w:lang w:val="es-ES_tradnl"/>
              </w:rPr>
            </w:pPr>
            <w:r w:rsidRPr="00E85BAF">
              <w:rPr>
                <w:sz w:val="20"/>
                <w:szCs w:val="20"/>
                <w:lang w:val="es-ES_tradnl"/>
              </w:rPr>
              <w:t>GEOLOGIA</w:t>
            </w:r>
          </w:p>
        </w:tc>
        <w:tc>
          <w:tcPr>
            <w:tcW w:w="1701" w:type="dxa"/>
            <w:vAlign w:val="center"/>
          </w:tcPr>
          <w:p w14:paraId="4EFAFA21" w14:textId="77777777" w:rsidR="000238B3" w:rsidRPr="00E85BAF" w:rsidRDefault="000238B3" w:rsidP="0067576C">
            <w:pPr>
              <w:spacing w:line="240" w:lineRule="auto"/>
              <w:rPr>
                <w:sz w:val="20"/>
                <w:szCs w:val="20"/>
                <w:lang w:val="es-ES_tradnl"/>
              </w:rPr>
            </w:pPr>
            <w:r w:rsidRPr="00E85BAF">
              <w:rPr>
                <w:sz w:val="20"/>
                <w:szCs w:val="20"/>
                <w:lang w:val="es-ES_tradnl"/>
              </w:rPr>
              <w:t>11</w:t>
            </w:r>
          </w:p>
        </w:tc>
        <w:tc>
          <w:tcPr>
            <w:tcW w:w="2693" w:type="dxa"/>
            <w:vAlign w:val="center"/>
          </w:tcPr>
          <w:p w14:paraId="0D5A9E6E"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EstructuraPliegueLN</w:t>
            </w:r>
            <w:proofErr w:type="spellEnd"/>
          </w:p>
        </w:tc>
        <w:tc>
          <w:tcPr>
            <w:tcW w:w="993" w:type="dxa"/>
            <w:vAlign w:val="center"/>
          </w:tcPr>
          <w:p w14:paraId="687C9EA7" w14:textId="77777777" w:rsidR="000238B3" w:rsidRPr="00E85BAF" w:rsidRDefault="000238B3" w:rsidP="0067576C">
            <w:pPr>
              <w:spacing w:line="240" w:lineRule="auto"/>
              <w:rPr>
                <w:sz w:val="20"/>
                <w:szCs w:val="20"/>
                <w:lang w:val="es-ES_tradnl"/>
              </w:rPr>
            </w:pPr>
            <w:r w:rsidRPr="00E85BAF">
              <w:rPr>
                <w:sz w:val="20"/>
                <w:szCs w:val="20"/>
                <w:lang w:val="es-ES_tradnl"/>
              </w:rPr>
              <w:t>04</w:t>
            </w:r>
          </w:p>
        </w:tc>
        <w:tc>
          <w:tcPr>
            <w:tcW w:w="1701" w:type="dxa"/>
            <w:vAlign w:val="center"/>
          </w:tcPr>
          <w:p w14:paraId="0FDF4B75" w14:textId="77777777" w:rsidR="000238B3" w:rsidRPr="00E85BAF" w:rsidRDefault="000238B3" w:rsidP="0067576C">
            <w:pPr>
              <w:spacing w:line="240" w:lineRule="auto"/>
              <w:rPr>
                <w:sz w:val="20"/>
                <w:szCs w:val="20"/>
                <w:lang w:val="es-ES_tradnl"/>
              </w:rPr>
            </w:pPr>
            <w:r w:rsidRPr="00E85BAF">
              <w:rPr>
                <w:sz w:val="20"/>
                <w:szCs w:val="20"/>
                <w:lang w:val="es-ES_tradnl"/>
              </w:rPr>
              <w:t>Línea</w:t>
            </w:r>
          </w:p>
        </w:tc>
        <w:tc>
          <w:tcPr>
            <w:tcW w:w="1275" w:type="dxa"/>
            <w:vAlign w:val="center"/>
          </w:tcPr>
          <w:p w14:paraId="045E725E" w14:textId="77777777" w:rsidR="000238B3" w:rsidRPr="00E85BAF" w:rsidRDefault="000238B3" w:rsidP="0067576C">
            <w:pPr>
              <w:spacing w:line="240" w:lineRule="auto"/>
              <w:rPr>
                <w:sz w:val="20"/>
                <w:szCs w:val="20"/>
                <w:lang w:val="es-ES_tradnl"/>
              </w:rPr>
            </w:pPr>
            <w:r w:rsidRPr="00E85BAF">
              <w:rPr>
                <w:sz w:val="20"/>
                <w:szCs w:val="20"/>
                <w:lang w:val="es-ES_tradnl"/>
              </w:rPr>
              <w:t>V1104</w:t>
            </w:r>
          </w:p>
        </w:tc>
      </w:tr>
      <w:tr w:rsidR="001E54B1" w:rsidRPr="00E85BAF" w14:paraId="1A5D6AF9" w14:textId="77777777" w:rsidTr="002E1481">
        <w:trPr>
          <w:jc w:val="center"/>
        </w:trPr>
        <w:tc>
          <w:tcPr>
            <w:tcW w:w="1055" w:type="dxa"/>
            <w:vAlign w:val="center"/>
          </w:tcPr>
          <w:p w14:paraId="2371D986"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61B2B32F"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1F90F32F" w14:textId="77777777" w:rsidR="000238B3" w:rsidRPr="00E85BAF" w:rsidRDefault="000238B3" w:rsidP="0067576C">
            <w:pPr>
              <w:spacing w:line="240" w:lineRule="auto"/>
              <w:rPr>
                <w:sz w:val="20"/>
                <w:szCs w:val="20"/>
                <w:lang w:val="es-ES_tradnl"/>
              </w:rPr>
            </w:pPr>
            <w:r w:rsidRPr="00E85BAF">
              <w:rPr>
                <w:sz w:val="20"/>
                <w:szCs w:val="20"/>
                <w:lang w:val="es-ES_tradnl"/>
              </w:rPr>
              <w:t>GEOLOGIA</w:t>
            </w:r>
          </w:p>
        </w:tc>
        <w:tc>
          <w:tcPr>
            <w:tcW w:w="1701" w:type="dxa"/>
            <w:vAlign w:val="center"/>
          </w:tcPr>
          <w:p w14:paraId="16CE1523" w14:textId="77777777" w:rsidR="000238B3" w:rsidRPr="00E85BAF" w:rsidRDefault="000238B3" w:rsidP="0067576C">
            <w:pPr>
              <w:spacing w:line="240" w:lineRule="auto"/>
              <w:rPr>
                <w:sz w:val="20"/>
                <w:szCs w:val="20"/>
                <w:lang w:val="es-ES_tradnl"/>
              </w:rPr>
            </w:pPr>
            <w:r w:rsidRPr="00E85BAF">
              <w:rPr>
                <w:sz w:val="20"/>
                <w:szCs w:val="20"/>
                <w:lang w:val="es-ES_tradnl"/>
              </w:rPr>
              <w:t>11</w:t>
            </w:r>
          </w:p>
        </w:tc>
        <w:tc>
          <w:tcPr>
            <w:tcW w:w="2693" w:type="dxa"/>
            <w:vAlign w:val="center"/>
          </w:tcPr>
          <w:p w14:paraId="7B0DA8FE"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DatoEstructuralGeol</w:t>
            </w:r>
            <w:proofErr w:type="spellEnd"/>
          </w:p>
        </w:tc>
        <w:tc>
          <w:tcPr>
            <w:tcW w:w="993" w:type="dxa"/>
            <w:vAlign w:val="center"/>
          </w:tcPr>
          <w:p w14:paraId="56190AD6" w14:textId="77777777" w:rsidR="000238B3" w:rsidRPr="00E85BAF" w:rsidRDefault="000238B3" w:rsidP="0067576C">
            <w:pPr>
              <w:spacing w:line="240" w:lineRule="auto"/>
              <w:rPr>
                <w:sz w:val="20"/>
                <w:szCs w:val="20"/>
                <w:lang w:val="es-ES_tradnl"/>
              </w:rPr>
            </w:pPr>
            <w:r w:rsidRPr="00E85BAF">
              <w:rPr>
                <w:sz w:val="20"/>
                <w:szCs w:val="20"/>
                <w:lang w:val="es-ES_tradnl"/>
              </w:rPr>
              <w:t>06</w:t>
            </w:r>
          </w:p>
        </w:tc>
        <w:tc>
          <w:tcPr>
            <w:tcW w:w="1701" w:type="dxa"/>
            <w:vAlign w:val="center"/>
          </w:tcPr>
          <w:p w14:paraId="19C1A99B" w14:textId="77777777" w:rsidR="000238B3" w:rsidRPr="00E85BAF" w:rsidRDefault="000238B3" w:rsidP="0067576C">
            <w:pPr>
              <w:spacing w:line="240" w:lineRule="auto"/>
              <w:rPr>
                <w:sz w:val="20"/>
                <w:szCs w:val="20"/>
                <w:lang w:val="es-ES_tradnl"/>
              </w:rPr>
            </w:pPr>
            <w:r w:rsidRPr="00E85BAF">
              <w:rPr>
                <w:sz w:val="20"/>
                <w:szCs w:val="20"/>
                <w:lang w:val="es-ES_tradnl"/>
              </w:rPr>
              <w:t>Punto</w:t>
            </w:r>
          </w:p>
        </w:tc>
        <w:tc>
          <w:tcPr>
            <w:tcW w:w="1275" w:type="dxa"/>
            <w:vAlign w:val="center"/>
          </w:tcPr>
          <w:p w14:paraId="35946E6F" w14:textId="77777777" w:rsidR="000238B3" w:rsidRPr="00E85BAF" w:rsidRDefault="000238B3" w:rsidP="0067576C">
            <w:pPr>
              <w:spacing w:line="240" w:lineRule="auto"/>
              <w:rPr>
                <w:sz w:val="20"/>
                <w:szCs w:val="20"/>
                <w:lang w:val="es-ES_tradnl"/>
              </w:rPr>
            </w:pPr>
            <w:r w:rsidRPr="00E85BAF">
              <w:rPr>
                <w:sz w:val="20"/>
                <w:szCs w:val="20"/>
                <w:lang w:val="es-ES_tradnl"/>
              </w:rPr>
              <w:t>V1106</w:t>
            </w:r>
          </w:p>
        </w:tc>
      </w:tr>
      <w:tr w:rsidR="001E54B1" w:rsidRPr="00E85BAF" w14:paraId="2B6A7C59" w14:textId="77777777" w:rsidTr="002E1481">
        <w:trPr>
          <w:jc w:val="center"/>
        </w:trPr>
        <w:tc>
          <w:tcPr>
            <w:tcW w:w="14884" w:type="dxa"/>
            <w:gridSpan w:val="8"/>
            <w:vAlign w:val="center"/>
          </w:tcPr>
          <w:p w14:paraId="0CDD9359" w14:textId="48601951" w:rsidR="000238B3" w:rsidRPr="00E85BAF" w:rsidRDefault="000238B3" w:rsidP="0067576C">
            <w:pPr>
              <w:pStyle w:val="Caption"/>
              <w:rPr>
                <w:szCs w:val="20"/>
              </w:rPr>
            </w:pPr>
            <w:r w:rsidRPr="00E85BAF">
              <w:rPr>
                <w:szCs w:val="20"/>
              </w:rPr>
              <w:t xml:space="preserve">Plano </w:t>
            </w:r>
            <w:r w:rsidR="001C5543" w:rsidRPr="00E85BAF">
              <w:rPr>
                <w:szCs w:val="20"/>
              </w:rPr>
              <w:t>5</w:t>
            </w:r>
            <w:r w:rsidRPr="00E85BAF">
              <w:rPr>
                <w:szCs w:val="20"/>
              </w:rPr>
              <w:t>. Geomorfología</w:t>
            </w:r>
          </w:p>
        </w:tc>
      </w:tr>
      <w:tr w:rsidR="001E54B1" w:rsidRPr="00E85BAF" w14:paraId="2966F996" w14:textId="77777777" w:rsidTr="002E1481">
        <w:trPr>
          <w:jc w:val="center"/>
        </w:trPr>
        <w:tc>
          <w:tcPr>
            <w:tcW w:w="1055" w:type="dxa"/>
            <w:vAlign w:val="center"/>
          </w:tcPr>
          <w:p w14:paraId="2F3132F5"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0D7CA591"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01E866E0" w14:textId="77777777" w:rsidR="000238B3" w:rsidRPr="00E85BAF" w:rsidRDefault="000238B3" w:rsidP="0067576C">
            <w:pPr>
              <w:spacing w:line="240" w:lineRule="auto"/>
              <w:rPr>
                <w:sz w:val="20"/>
                <w:szCs w:val="20"/>
                <w:lang w:val="es-ES_tradnl"/>
              </w:rPr>
            </w:pPr>
            <w:r w:rsidRPr="00E85BAF">
              <w:rPr>
                <w:sz w:val="20"/>
                <w:szCs w:val="20"/>
                <w:lang w:val="es-ES_tradnl"/>
              </w:rPr>
              <w:t>GEOMORFOLOGIA</w:t>
            </w:r>
          </w:p>
        </w:tc>
        <w:tc>
          <w:tcPr>
            <w:tcW w:w="1701" w:type="dxa"/>
            <w:vAlign w:val="center"/>
          </w:tcPr>
          <w:p w14:paraId="4BBF3F85" w14:textId="77777777" w:rsidR="000238B3" w:rsidRPr="00E85BAF" w:rsidRDefault="000238B3" w:rsidP="0067576C">
            <w:pPr>
              <w:spacing w:line="240" w:lineRule="auto"/>
              <w:rPr>
                <w:sz w:val="20"/>
                <w:szCs w:val="20"/>
                <w:lang w:val="es-ES_tradnl"/>
              </w:rPr>
            </w:pPr>
            <w:r w:rsidRPr="00E85BAF">
              <w:rPr>
                <w:sz w:val="20"/>
                <w:szCs w:val="20"/>
                <w:lang w:val="es-ES_tradnl"/>
              </w:rPr>
              <w:t>12</w:t>
            </w:r>
          </w:p>
        </w:tc>
        <w:tc>
          <w:tcPr>
            <w:tcW w:w="2693" w:type="dxa"/>
            <w:vAlign w:val="center"/>
          </w:tcPr>
          <w:p w14:paraId="02F4A83D"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UnidadGeomorfologicaSGC</w:t>
            </w:r>
            <w:proofErr w:type="spellEnd"/>
          </w:p>
        </w:tc>
        <w:tc>
          <w:tcPr>
            <w:tcW w:w="993" w:type="dxa"/>
            <w:vAlign w:val="center"/>
          </w:tcPr>
          <w:p w14:paraId="7EE6EB3F" w14:textId="77777777" w:rsidR="000238B3" w:rsidRPr="00E85BAF" w:rsidRDefault="000238B3" w:rsidP="0067576C">
            <w:pPr>
              <w:spacing w:line="240" w:lineRule="auto"/>
              <w:rPr>
                <w:sz w:val="20"/>
                <w:szCs w:val="20"/>
                <w:lang w:val="es-ES_tradnl"/>
              </w:rPr>
            </w:pPr>
            <w:r w:rsidRPr="00E85BAF">
              <w:rPr>
                <w:sz w:val="20"/>
                <w:szCs w:val="20"/>
                <w:lang w:val="es-ES_tradnl"/>
              </w:rPr>
              <w:t>02</w:t>
            </w:r>
          </w:p>
        </w:tc>
        <w:tc>
          <w:tcPr>
            <w:tcW w:w="1701" w:type="dxa"/>
            <w:vAlign w:val="center"/>
          </w:tcPr>
          <w:p w14:paraId="7BDBCDD7"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3A74AEE9" w14:textId="77777777" w:rsidR="000238B3" w:rsidRPr="00E85BAF" w:rsidRDefault="000238B3" w:rsidP="0067576C">
            <w:pPr>
              <w:spacing w:line="240" w:lineRule="auto"/>
              <w:rPr>
                <w:sz w:val="20"/>
                <w:szCs w:val="20"/>
                <w:lang w:val="es-ES_tradnl"/>
              </w:rPr>
            </w:pPr>
            <w:r w:rsidRPr="00E85BAF">
              <w:rPr>
                <w:sz w:val="20"/>
                <w:szCs w:val="20"/>
                <w:lang w:val="es-ES_tradnl"/>
              </w:rPr>
              <w:t>V1202</w:t>
            </w:r>
          </w:p>
        </w:tc>
      </w:tr>
      <w:tr w:rsidR="001E54B1" w:rsidRPr="00E85BAF" w14:paraId="01D3CD8D" w14:textId="77777777" w:rsidTr="002E1481">
        <w:trPr>
          <w:jc w:val="center"/>
        </w:trPr>
        <w:tc>
          <w:tcPr>
            <w:tcW w:w="14884" w:type="dxa"/>
            <w:gridSpan w:val="8"/>
            <w:vAlign w:val="center"/>
          </w:tcPr>
          <w:p w14:paraId="6E81BA45" w14:textId="29B8163D" w:rsidR="000238B3" w:rsidRPr="00E85BAF" w:rsidRDefault="000238B3" w:rsidP="0067576C">
            <w:pPr>
              <w:pStyle w:val="Caption"/>
              <w:rPr>
                <w:szCs w:val="20"/>
                <w:lang w:val="es-ES_tradnl"/>
              </w:rPr>
            </w:pPr>
            <w:r w:rsidRPr="00E85BAF">
              <w:rPr>
                <w:szCs w:val="20"/>
              </w:rPr>
              <w:t xml:space="preserve">Plano </w:t>
            </w:r>
            <w:r w:rsidR="001C5543" w:rsidRPr="00E85BAF">
              <w:rPr>
                <w:szCs w:val="20"/>
              </w:rPr>
              <w:t>6</w:t>
            </w:r>
            <w:r w:rsidRPr="00E85BAF">
              <w:rPr>
                <w:szCs w:val="20"/>
              </w:rPr>
              <w:t>. Hidrología e Hidrogeología</w:t>
            </w:r>
          </w:p>
        </w:tc>
      </w:tr>
      <w:tr w:rsidR="001E54B1" w:rsidRPr="00E85BAF" w14:paraId="1A6100AF" w14:textId="77777777" w:rsidTr="002E1481">
        <w:trPr>
          <w:jc w:val="center"/>
        </w:trPr>
        <w:tc>
          <w:tcPr>
            <w:tcW w:w="1055" w:type="dxa"/>
            <w:vAlign w:val="center"/>
          </w:tcPr>
          <w:p w14:paraId="35813DAA"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3A277961"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176847D2" w14:textId="77777777" w:rsidR="000238B3" w:rsidRPr="00E85BAF" w:rsidRDefault="000238B3" w:rsidP="0067576C">
            <w:pPr>
              <w:spacing w:line="240" w:lineRule="auto"/>
              <w:rPr>
                <w:sz w:val="20"/>
                <w:szCs w:val="20"/>
                <w:lang w:val="es-ES_tradnl"/>
              </w:rPr>
            </w:pPr>
            <w:r w:rsidRPr="00E85BAF">
              <w:rPr>
                <w:sz w:val="20"/>
                <w:szCs w:val="20"/>
                <w:lang w:val="es-ES_tradnl"/>
              </w:rPr>
              <w:t>HIDROLOGIA</w:t>
            </w:r>
          </w:p>
        </w:tc>
        <w:tc>
          <w:tcPr>
            <w:tcW w:w="1701" w:type="dxa"/>
            <w:vAlign w:val="center"/>
          </w:tcPr>
          <w:p w14:paraId="16980501" w14:textId="77777777" w:rsidR="000238B3" w:rsidRPr="00E85BAF" w:rsidRDefault="000238B3" w:rsidP="0067576C">
            <w:pPr>
              <w:spacing w:line="240" w:lineRule="auto"/>
              <w:rPr>
                <w:sz w:val="20"/>
                <w:szCs w:val="20"/>
                <w:lang w:val="es-ES_tradnl"/>
              </w:rPr>
            </w:pPr>
            <w:r w:rsidRPr="00E85BAF">
              <w:rPr>
                <w:sz w:val="20"/>
                <w:szCs w:val="20"/>
                <w:lang w:val="es-ES_tradnl"/>
              </w:rPr>
              <w:t>15</w:t>
            </w:r>
          </w:p>
        </w:tc>
        <w:tc>
          <w:tcPr>
            <w:tcW w:w="2693" w:type="dxa"/>
            <w:vAlign w:val="center"/>
          </w:tcPr>
          <w:p w14:paraId="6104B64D"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CuencaHidrografica</w:t>
            </w:r>
            <w:proofErr w:type="spellEnd"/>
          </w:p>
        </w:tc>
        <w:tc>
          <w:tcPr>
            <w:tcW w:w="993" w:type="dxa"/>
            <w:vAlign w:val="center"/>
          </w:tcPr>
          <w:p w14:paraId="0CD297FE" w14:textId="77777777" w:rsidR="000238B3" w:rsidRPr="00E85BAF" w:rsidRDefault="000238B3" w:rsidP="0067576C">
            <w:pPr>
              <w:spacing w:line="240" w:lineRule="auto"/>
              <w:rPr>
                <w:sz w:val="20"/>
                <w:szCs w:val="20"/>
                <w:lang w:val="es-ES_tradnl"/>
              </w:rPr>
            </w:pPr>
            <w:r w:rsidRPr="00E85BAF">
              <w:rPr>
                <w:sz w:val="20"/>
                <w:szCs w:val="20"/>
                <w:lang w:val="es-ES_tradnl"/>
              </w:rPr>
              <w:t>01</w:t>
            </w:r>
          </w:p>
        </w:tc>
        <w:tc>
          <w:tcPr>
            <w:tcW w:w="1701" w:type="dxa"/>
            <w:vAlign w:val="center"/>
          </w:tcPr>
          <w:p w14:paraId="061DB3F5"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3C8D78D3" w14:textId="77777777" w:rsidR="000238B3" w:rsidRPr="00E85BAF" w:rsidRDefault="000238B3" w:rsidP="0067576C">
            <w:pPr>
              <w:spacing w:line="240" w:lineRule="auto"/>
              <w:rPr>
                <w:sz w:val="20"/>
                <w:szCs w:val="20"/>
                <w:lang w:val="es-ES_tradnl"/>
              </w:rPr>
            </w:pPr>
            <w:r w:rsidRPr="00E85BAF">
              <w:rPr>
                <w:sz w:val="20"/>
                <w:szCs w:val="20"/>
                <w:lang w:val="es-ES_tradnl"/>
              </w:rPr>
              <w:t>V1501</w:t>
            </w:r>
          </w:p>
        </w:tc>
      </w:tr>
      <w:tr w:rsidR="001E54B1" w:rsidRPr="00E85BAF" w14:paraId="450EA9E3" w14:textId="77777777" w:rsidTr="002E1481">
        <w:trPr>
          <w:jc w:val="center"/>
        </w:trPr>
        <w:tc>
          <w:tcPr>
            <w:tcW w:w="1055" w:type="dxa"/>
            <w:vAlign w:val="center"/>
          </w:tcPr>
          <w:p w14:paraId="1663FEBC"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15303EE0"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76E8E346" w14:textId="77777777" w:rsidR="000238B3" w:rsidRPr="00E85BAF" w:rsidRDefault="000238B3" w:rsidP="0067576C">
            <w:pPr>
              <w:spacing w:line="240" w:lineRule="auto"/>
              <w:rPr>
                <w:sz w:val="20"/>
                <w:szCs w:val="20"/>
                <w:lang w:val="es-ES_tradnl"/>
              </w:rPr>
            </w:pPr>
            <w:r w:rsidRPr="00E85BAF">
              <w:rPr>
                <w:sz w:val="20"/>
                <w:szCs w:val="20"/>
                <w:lang w:val="es-ES_tradnl"/>
              </w:rPr>
              <w:t>HIDROLOGIA</w:t>
            </w:r>
          </w:p>
        </w:tc>
        <w:tc>
          <w:tcPr>
            <w:tcW w:w="1701" w:type="dxa"/>
            <w:vAlign w:val="center"/>
          </w:tcPr>
          <w:p w14:paraId="5F63F4B5" w14:textId="77777777" w:rsidR="000238B3" w:rsidRPr="00E85BAF" w:rsidRDefault="000238B3" w:rsidP="0067576C">
            <w:pPr>
              <w:spacing w:line="240" w:lineRule="auto"/>
              <w:rPr>
                <w:sz w:val="20"/>
                <w:szCs w:val="20"/>
                <w:lang w:val="es-ES_tradnl"/>
              </w:rPr>
            </w:pPr>
            <w:r w:rsidRPr="00E85BAF">
              <w:rPr>
                <w:sz w:val="20"/>
                <w:szCs w:val="20"/>
                <w:lang w:val="es-ES_tradnl"/>
              </w:rPr>
              <w:t>15</w:t>
            </w:r>
          </w:p>
        </w:tc>
        <w:tc>
          <w:tcPr>
            <w:tcW w:w="2693" w:type="dxa"/>
            <w:vAlign w:val="center"/>
          </w:tcPr>
          <w:p w14:paraId="18AF9C66"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CaptacionAguaSuperPT</w:t>
            </w:r>
            <w:proofErr w:type="spellEnd"/>
          </w:p>
        </w:tc>
        <w:tc>
          <w:tcPr>
            <w:tcW w:w="993" w:type="dxa"/>
            <w:vAlign w:val="center"/>
          </w:tcPr>
          <w:p w14:paraId="240FA3F6" w14:textId="77777777" w:rsidR="000238B3" w:rsidRPr="00E85BAF" w:rsidRDefault="000238B3" w:rsidP="0067576C">
            <w:pPr>
              <w:spacing w:line="240" w:lineRule="auto"/>
              <w:rPr>
                <w:sz w:val="20"/>
                <w:szCs w:val="20"/>
                <w:lang w:val="es-ES_tradnl"/>
              </w:rPr>
            </w:pPr>
            <w:r w:rsidRPr="00E85BAF">
              <w:rPr>
                <w:sz w:val="20"/>
                <w:szCs w:val="20"/>
                <w:lang w:val="es-ES_tradnl"/>
              </w:rPr>
              <w:t>03</w:t>
            </w:r>
          </w:p>
        </w:tc>
        <w:tc>
          <w:tcPr>
            <w:tcW w:w="1701" w:type="dxa"/>
            <w:vAlign w:val="center"/>
          </w:tcPr>
          <w:p w14:paraId="0711E2F9" w14:textId="77777777" w:rsidR="000238B3" w:rsidRPr="00E85BAF" w:rsidRDefault="000238B3" w:rsidP="0067576C">
            <w:pPr>
              <w:spacing w:line="240" w:lineRule="auto"/>
              <w:rPr>
                <w:sz w:val="20"/>
                <w:szCs w:val="20"/>
                <w:lang w:val="es-ES_tradnl"/>
              </w:rPr>
            </w:pPr>
            <w:r w:rsidRPr="00E85BAF">
              <w:rPr>
                <w:sz w:val="20"/>
                <w:szCs w:val="20"/>
                <w:lang w:val="es-ES_tradnl"/>
              </w:rPr>
              <w:t>Punto</w:t>
            </w:r>
          </w:p>
        </w:tc>
        <w:tc>
          <w:tcPr>
            <w:tcW w:w="1275" w:type="dxa"/>
            <w:vAlign w:val="center"/>
          </w:tcPr>
          <w:p w14:paraId="543D0C53" w14:textId="77777777" w:rsidR="000238B3" w:rsidRPr="00E85BAF" w:rsidRDefault="000238B3" w:rsidP="0067576C">
            <w:pPr>
              <w:spacing w:line="240" w:lineRule="auto"/>
              <w:rPr>
                <w:sz w:val="20"/>
                <w:szCs w:val="20"/>
                <w:lang w:val="es-ES_tradnl"/>
              </w:rPr>
            </w:pPr>
            <w:r w:rsidRPr="00E85BAF">
              <w:rPr>
                <w:sz w:val="20"/>
                <w:szCs w:val="20"/>
                <w:lang w:val="es-ES_tradnl"/>
              </w:rPr>
              <w:t>V1503</w:t>
            </w:r>
          </w:p>
        </w:tc>
      </w:tr>
      <w:tr w:rsidR="001E54B1" w:rsidRPr="00E85BAF" w14:paraId="0FE3BA80" w14:textId="77777777" w:rsidTr="002E1481">
        <w:trPr>
          <w:jc w:val="center"/>
        </w:trPr>
        <w:tc>
          <w:tcPr>
            <w:tcW w:w="1055" w:type="dxa"/>
            <w:vAlign w:val="center"/>
          </w:tcPr>
          <w:p w14:paraId="5E984C38"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13B0E99F"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04FF341C" w14:textId="77777777" w:rsidR="000238B3" w:rsidRPr="00E85BAF" w:rsidRDefault="000238B3" w:rsidP="0067576C">
            <w:pPr>
              <w:spacing w:line="240" w:lineRule="auto"/>
              <w:rPr>
                <w:sz w:val="20"/>
                <w:szCs w:val="20"/>
                <w:lang w:val="es-ES_tradnl"/>
              </w:rPr>
            </w:pPr>
            <w:r w:rsidRPr="00E85BAF">
              <w:rPr>
                <w:sz w:val="20"/>
                <w:szCs w:val="20"/>
                <w:lang w:val="es-ES_tradnl"/>
              </w:rPr>
              <w:t>HIDROLOGIA</w:t>
            </w:r>
          </w:p>
        </w:tc>
        <w:tc>
          <w:tcPr>
            <w:tcW w:w="1701" w:type="dxa"/>
            <w:vAlign w:val="center"/>
          </w:tcPr>
          <w:p w14:paraId="4D7EC441" w14:textId="77777777" w:rsidR="000238B3" w:rsidRPr="00E85BAF" w:rsidRDefault="000238B3" w:rsidP="0067576C">
            <w:pPr>
              <w:spacing w:line="240" w:lineRule="auto"/>
              <w:rPr>
                <w:sz w:val="20"/>
                <w:szCs w:val="20"/>
                <w:lang w:val="es-ES_tradnl"/>
              </w:rPr>
            </w:pPr>
            <w:r w:rsidRPr="00E85BAF">
              <w:rPr>
                <w:sz w:val="20"/>
                <w:szCs w:val="20"/>
                <w:lang w:val="es-ES_tradnl"/>
              </w:rPr>
              <w:t>15</w:t>
            </w:r>
          </w:p>
        </w:tc>
        <w:tc>
          <w:tcPr>
            <w:tcW w:w="2693" w:type="dxa"/>
            <w:vAlign w:val="center"/>
          </w:tcPr>
          <w:p w14:paraId="133BC04B"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VertimientoPT</w:t>
            </w:r>
            <w:proofErr w:type="spellEnd"/>
          </w:p>
        </w:tc>
        <w:tc>
          <w:tcPr>
            <w:tcW w:w="993" w:type="dxa"/>
            <w:vAlign w:val="center"/>
          </w:tcPr>
          <w:p w14:paraId="764CA614" w14:textId="77777777" w:rsidR="000238B3" w:rsidRPr="00E85BAF" w:rsidRDefault="000238B3" w:rsidP="0067576C">
            <w:pPr>
              <w:spacing w:line="240" w:lineRule="auto"/>
              <w:rPr>
                <w:sz w:val="20"/>
                <w:szCs w:val="20"/>
                <w:lang w:val="es-ES_tradnl"/>
              </w:rPr>
            </w:pPr>
            <w:r w:rsidRPr="00E85BAF">
              <w:rPr>
                <w:sz w:val="20"/>
                <w:szCs w:val="20"/>
                <w:lang w:val="es-ES_tradnl"/>
              </w:rPr>
              <w:t>05</w:t>
            </w:r>
          </w:p>
        </w:tc>
        <w:tc>
          <w:tcPr>
            <w:tcW w:w="1701" w:type="dxa"/>
            <w:vAlign w:val="center"/>
          </w:tcPr>
          <w:p w14:paraId="758C4D3D" w14:textId="77777777" w:rsidR="000238B3" w:rsidRPr="00E85BAF" w:rsidRDefault="000238B3" w:rsidP="0067576C">
            <w:pPr>
              <w:spacing w:line="240" w:lineRule="auto"/>
              <w:rPr>
                <w:sz w:val="20"/>
                <w:szCs w:val="20"/>
                <w:lang w:val="es-ES_tradnl"/>
              </w:rPr>
            </w:pPr>
            <w:r w:rsidRPr="00E85BAF">
              <w:rPr>
                <w:sz w:val="20"/>
                <w:szCs w:val="20"/>
                <w:lang w:val="es-ES_tradnl"/>
              </w:rPr>
              <w:t>Punto</w:t>
            </w:r>
          </w:p>
        </w:tc>
        <w:tc>
          <w:tcPr>
            <w:tcW w:w="1275" w:type="dxa"/>
            <w:vAlign w:val="center"/>
          </w:tcPr>
          <w:p w14:paraId="227C26A8" w14:textId="77777777" w:rsidR="000238B3" w:rsidRPr="00E85BAF" w:rsidRDefault="000238B3" w:rsidP="0067576C">
            <w:pPr>
              <w:spacing w:line="240" w:lineRule="auto"/>
              <w:rPr>
                <w:sz w:val="20"/>
                <w:szCs w:val="20"/>
                <w:lang w:val="es-ES_tradnl"/>
              </w:rPr>
            </w:pPr>
            <w:r w:rsidRPr="00E85BAF">
              <w:rPr>
                <w:sz w:val="20"/>
                <w:szCs w:val="20"/>
                <w:lang w:val="es-ES_tradnl"/>
              </w:rPr>
              <w:t>V1505</w:t>
            </w:r>
          </w:p>
        </w:tc>
      </w:tr>
      <w:tr w:rsidR="001E54B1" w:rsidRPr="00E85BAF" w14:paraId="50E1B477" w14:textId="77777777" w:rsidTr="002E1481">
        <w:trPr>
          <w:jc w:val="center"/>
        </w:trPr>
        <w:tc>
          <w:tcPr>
            <w:tcW w:w="1055" w:type="dxa"/>
            <w:vAlign w:val="center"/>
          </w:tcPr>
          <w:p w14:paraId="2E766E35" w14:textId="77777777" w:rsidR="000238B3" w:rsidRPr="00E85BAF" w:rsidRDefault="000238B3" w:rsidP="0067576C">
            <w:pPr>
              <w:spacing w:line="240" w:lineRule="auto"/>
              <w:rPr>
                <w:sz w:val="20"/>
                <w:szCs w:val="20"/>
                <w:lang w:val="es-ES_tradnl"/>
              </w:rPr>
            </w:pPr>
            <w:r w:rsidRPr="00E85BAF">
              <w:rPr>
                <w:sz w:val="20"/>
                <w:szCs w:val="20"/>
                <w:lang w:val="es-ES_tradnl"/>
              </w:rPr>
              <w:lastRenderedPageBreak/>
              <w:t>V</w:t>
            </w:r>
          </w:p>
        </w:tc>
        <w:tc>
          <w:tcPr>
            <w:tcW w:w="2324" w:type="dxa"/>
            <w:vAlign w:val="center"/>
          </w:tcPr>
          <w:p w14:paraId="106EB974" w14:textId="77777777" w:rsidR="000238B3" w:rsidRPr="00E85BAF" w:rsidRDefault="000238B3" w:rsidP="0067576C">
            <w:pPr>
              <w:spacing w:line="240" w:lineRule="auto"/>
              <w:rPr>
                <w:sz w:val="20"/>
                <w:szCs w:val="20"/>
                <w:lang w:val="es-ES_tradnl"/>
              </w:rPr>
            </w:pPr>
            <w:r w:rsidRPr="00E85BAF">
              <w:rPr>
                <w:sz w:val="20"/>
                <w:szCs w:val="20"/>
                <w:lang w:val="es-ES_tradnl"/>
              </w:rPr>
              <w:t>MEDIO ABIÓTICO</w:t>
            </w:r>
          </w:p>
        </w:tc>
        <w:tc>
          <w:tcPr>
            <w:tcW w:w="3142" w:type="dxa"/>
            <w:vAlign w:val="center"/>
          </w:tcPr>
          <w:p w14:paraId="02CD5496" w14:textId="77777777" w:rsidR="000238B3" w:rsidRPr="00E85BAF" w:rsidRDefault="000238B3" w:rsidP="0067576C">
            <w:pPr>
              <w:spacing w:line="240" w:lineRule="auto"/>
              <w:rPr>
                <w:sz w:val="20"/>
                <w:szCs w:val="20"/>
                <w:lang w:val="es-ES_tradnl"/>
              </w:rPr>
            </w:pPr>
            <w:r w:rsidRPr="00E85BAF">
              <w:rPr>
                <w:sz w:val="20"/>
                <w:szCs w:val="20"/>
                <w:lang w:val="es-ES_tradnl"/>
              </w:rPr>
              <w:t>HIDROGEOLOGIA</w:t>
            </w:r>
          </w:p>
        </w:tc>
        <w:tc>
          <w:tcPr>
            <w:tcW w:w="1701" w:type="dxa"/>
            <w:vAlign w:val="center"/>
          </w:tcPr>
          <w:p w14:paraId="1A32AFDF" w14:textId="77777777" w:rsidR="000238B3" w:rsidRPr="00E85BAF" w:rsidRDefault="000238B3" w:rsidP="0067576C">
            <w:pPr>
              <w:spacing w:line="240" w:lineRule="auto"/>
              <w:rPr>
                <w:sz w:val="20"/>
                <w:szCs w:val="20"/>
                <w:lang w:val="es-ES_tradnl"/>
              </w:rPr>
            </w:pPr>
            <w:r w:rsidRPr="00E85BAF">
              <w:rPr>
                <w:sz w:val="20"/>
                <w:szCs w:val="20"/>
                <w:lang w:val="es-ES_tradnl"/>
              </w:rPr>
              <w:t>16</w:t>
            </w:r>
          </w:p>
        </w:tc>
        <w:tc>
          <w:tcPr>
            <w:tcW w:w="2693" w:type="dxa"/>
            <w:vAlign w:val="center"/>
          </w:tcPr>
          <w:p w14:paraId="2591CC64"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UnidadHidrogeologica</w:t>
            </w:r>
            <w:proofErr w:type="spellEnd"/>
          </w:p>
        </w:tc>
        <w:tc>
          <w:tcPr>
            <w:tcW w:w="993" w:type="dxa"/>
            <w:vAlign w:val="center"/>
          </w:tcPr>
          <w:p w14:paraId="655AE2A8" w14:textId="77777777" w:rsidR="000238B3" w:rsidRPr="00E85BAF" w:rsidRDefault="000238B3" w:rsidP="0067576C">
            <w:pPr>
              <w:spacing w:line="240" w:lineRule="auto"/>
              <w:rPr>
                <w:sz w:val="20"/>
                <w:szCs w:val="20"/>
                <w:lang w:val="es-ES_tradnl"/>
              </w:rPr>
            </w:pPr>
            <w:r w:rsidRPr="00E85BAF">
              <w:rPr>
                <w:sz w:val="20"/>
                <w:szCs w:val="20"/>
                <w:lang w:val="es-ES_tradnl"/>
              </w:rPr>
              <w:t>01</w:t>
            </w:r>
          </w:p>
        </w:tc>
        <w:tc>
          <w:tcPr>
            <w:tcW w:w="1701" w:type="dxa"/>
            <w:vAlign w:val="center"/>
          </w:tcPr>
          <w:p w14:paraId="6AB62810"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692BD044" w14:textId="77777777" w:rsidR="000238B3" w:rsidRPr="00E85BAF" w:rsidRDefault="000238B3" w:rsidP="0067576C">
            <w:pPr>
              <w:spacing w:line="240" w:lineRule="auto"/>
              <w:rPr>
                <w:sz w:val="20"/>
                <w:szCs w:val="20"/>
                <w:lang w:val="es-ES_tradnl"/>
              </w:rPr>
            </w:pPr>
            <w:r w:rsidRPr="00E85BAF">
              <w:rPr>
                <w:sz w:val="20"/>
                <w:szCs w:val="20"/>
                <w:lang w:val="es-ES_tradnl"/>
              </w:rPr>
              <w:t>V1601</w:t>
            </w:r>
          </w:p>
        </w:tc>
      </w:tr>
      <w:tr w:rsidR="001E54B1" w:rsidRPr="00E85BAF" w14:paraId="75EFA12D" w14:textId="77777777" w:rsidTr="002E1481">
        <w:trPr>
          <w:jc w:val="center"/>
        </w:trPr>
        <w:tc>
          <w:tcPr>
            <w:tcW w:w="14884" w:type="dxa"/>
            <w:gridSpan w:val="8"/>
            <w:vAlign w:val="center"/>
          </w:tcPr>
          <w:p w14:paraId="7DD52B6B" w14:textId="1639E586" w:rsidR="000238B3" w:rsidRPr="00E85BAF" w:rsidRDefault="000238B3" w:rsidP="0067576C">
            <w:pPr>
              <w:pStyle w:val="Caption"/>
              <w:rPr>
                <w:szCs w:val="20"/>
              </w:rPr>
            </w:pPr>
            <w:r w:rsidRPr="00E85BAF">
              <w:rPr>
                <w:b/>
                <w:bCs/>
                <w:szCs w:val="20"/>
              </w:rPr>
              <w:t xml:space="preserve">Plano </w:t>
            </w:r>
            <w:r w:rsidR="001C5543" w:rsidRPr="00E85BAF">
              <w:rPr>
                <w:b/>
                <w:bCs/>
                <w:szCs w:val="20"/>
              </w:rPr>
              <w:t>7</w:t>
            </w:r>
            <w:r w:rsidRPr="00E85BAF">
              <w:rPr>
                <w:b/>
                <w:bCs/>
                <w:szCs w:val="20"/>
              </w:rPr>
              <w:t>.</w:t>
            </w:r>
            <w:r w:rsidRPr="00E85BAF">
              <w:rPr>
                <w:szCs w:val="20"/>
              </w:rPr>
              <w:t xml:space="preserve"> Áreas de especial interés ambiental</w:t>
            </w:r>
          </w:p>
        </w:tc>
      </w:tr>
      <w:tr w:rsidR="001E54B1" w:rsidRPr="00E85BAF" w14:paraId="33433218" w14:textId="77777777" w:rsidTr="00492DF0">
        <w:trPr>
          <w:jc w:val="center"/>
        </w:trPr>
        <w:tc>
          <w:tcPr>
            <w:tcW w:w="1055" w:type="dxa"/>
            <w:vAlign w:val="center"/>
          </w:tcPr>
          <w:p w14:paraId="05073E8D"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01F75CCD" w14:textId="77777777" w:rsidR="000238B3" w:rsidRPr="00E85BAF" w:rsidRDefault="000238B3" w:rsidP="0067576C">
            <w:pPr>
              <w:spacing w:line="240" w:lineRule="auto"/>
              <w:rPr>
                <w:sz w:val="20"/>
                <w:szCs w:val="20"/>
                <w:lang w:val="es-ES_tradnl"/>
              </w:rPr>
            </w:pPr>
            <w:r w:rsidRPr="00E85BAF">
              <w:rPr>
                <w:sz w:val="20"/>
                <w:szCs w:val="20"/>
                <w:lang w:val="es-ES_tradnl"/>
              </w:rPr>
              <w:t>ÁREAS DE CONSERVACIÓN Y PROTECCIÓN AMBIENTAL</w:t>
            </w:r>
          </w:p>
        </w:tc>
        <w:tc>
          <w:tcPr>
            <w:tcW w:w="3142" w:type="dxa"/>
            <w:vAlign w:val="center"/>
          </w:tcPr>
          <w:p w14:paraId="11BE2010" w14:textId="77777777" w:rsidR="001E54B1" w:rsidRPr="00E85BAF" w:rsidRDefault="000238B3" w:rsidP="0067576C">
            <w:pPr>
              <w:spacing w:line="240" w:lineRule="auto"/>
              <w:rPr>
                <w:sz w:val="20"/>
                <w:szCs w:val="20"/>
                <w:lang w:val="es-ES_tradnl"/>
              </w:rPr>
            </w:pPr>
            <w:r w:rsidRPr="00E85BAF">
              <w:rPr>
                <w:sz w:val="20"/>
                <w:szCs w:val="20"/>
                <w:lang w:val="es-ES_tradnl"/>
              </w:rPr>
              <w:t>AREAS_CONSER_PROTEC</w:t>
            </w:r>
          </w:p>
          <w:p w14:paraId="09AFD315" w14:textId="6F7FB7E1" w:rsidR="000238B3" w:rsidRPr="00E85BAF" w:rsidRDefault="000238B3" w:rsidP="0067576C">
            <w:pPr>
              <w:spacing w:line="240" w:lineRule="auto"/>
              <w:rPr>
                <w:sz w:val="20"/>
                <w:szCs w:val="20"/>
                <w:lang w:val="es-ES_tradnl"/>
              </w:rPr>
            </w:pPr>
            <w:r w:rsidRPr="00E85BAF">
              <w:rPr>
                <w:sz w:val="20"/>
                <w:szCs w:val="20"/>
                <w:lang w:val="es-ES_tradnl"/>
              </w:rPr>
              <w:t>_AMBIENTAL</w:t>
            </w:r>
          </w:p>
        </w:tc>
        <w:tc>
          <w:tcPr>
            <w:tcW w:w="1701" w:type="dxa"/>
            <w:vAlign w:val="center"/>
          </w:tcPr>
          <w:p w14:paraId="39417F5C" w14:textId="77777777" w:rsidR="000238B3" w:rsidRPr="00E85BAF" w:rsidRDefault="000238B3" w:rsidP="0067576C">
            <w:pPr>
              <w:spacing w:line="240" w:lineRule="auto"/>
              <w:rPr>
                <w:sz w:val="20"/>
                <w:szCs w:val="20"/>
                <w:lang w:val="es-ES_tradnl"/>
              </w:rPr>
            </w:pPr>
            <w:r w:rsidRPr="00E85BAF">
              <w:rPr>
                <w:sz w:val="20"/>
                <w:szCs w:val="20"/>
                <w:lang w:val="es-ES_tradnl"/>
              </w:rPr>
              <w:t>32</w:t>
            </w:r>
          </w:p>
        </w:tc>
        <w:tc>
          <w:tcPr>
            <w:tcW w:w="2693" w:type="dxa"/>
            <w:vAlign w:val="center"/>
          </w:tcPr>
          <w:p w14:paraId="20BFB5C5" w14:textId="77777777" w:rsidR="000238B3" w:rsidRPr="00E85BAF" w:rsidRDefault="000238B3" w:rsidP="0067576C">
            <w:pPr>
              <w:spacing w:line="240" w:lineRule="auto"/>
              <w:rPr>
                <w:sz w:val="20"/>
                <w:szCs w:val="20"/>
                <w:lang w:val="es-ES_tradnl"/>
              </w:rPr>
            </w:pPr>
            <w:r w:rsidRPr="00E85BAF">
              <w:rPr>
                <w:sz w:val="20"/>
                <w:szCs w:val="20"/>
                <w:lang w:val="es-ES_tradnl"/>
              </w:rPr>
              <w:t>Nacional</w:t>
            </w:r>
          </w:p>
        </w:tc>
        <w:tc>
          <w:tcPr>
            <w:tcW w:w="993" w:type="dxa"/>
            <w:vAlign w:val="center"/>
          </w:tcPr>
          <w:p w14:paraId="75AD0A73" w14:textId="77777777" w:rsidR="000238B3" w:rsidRPr="00E85BAF" w:rsidRDefault="000238B3" w:rsidP="0067576C">
            <w:pPr>
              <w:spacing w:line="240" w:lineRule="auto"/>
              <w:rPr>
                <w:sz w:val="20"/>
                <w:szCs w:val="20"/>
                <w:lang w:val="es-ES_tradnl"/>
              </w:rPr>
            </w:pPr>
            <w:r w:rsidRPr="00E85BAF">
              <w:rPr>
                <w:sz w:val="20"/>
                <w:szCs w:val="20"/>
                <w:lang w:val="es-ES_tradnl"/>
              </w:rPr>
              <w:t>02</w:t>
            </w:r>
          </w:p>
        </w:tc>
        <w:tc>
          <w:tcPr>
            <w:tcW w:w="1701" w:type="dxa"/>
            <w:vAlign w:val="center"/>
          </w:tcPr>
          <w:p w14:paraId="0A76CD59"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0AB094A5" w14:textId="77777777" w:rsidR="000238B3" w:rsidRPr="00E85BAF" w:rsidRDefault="000238B3" w:rsidP="0067576C">
            <w:pPr>
              <w:spacing w:line="240" w:lineRule="auto"/>
              <w:rPr>
                <w:sz w:val="20"/>
                <w:szCs w:val="20"/>
                <w:lang w:val="es-ES_tradnl"/>
              </w:rPr>
            </w:pPr>
            <w:r w:rsidRPr="00E85BAF">
              <w:rPr>
                <w:sz w:val="20"/>
                <w:szCs w:val="20"/>
                <w:lang w:val="es-ES_tradnl"/>
              </w:rPr>
              <w:t>V3102</w:t>
            </w:r>
          </w:p>
        </w:tc>
      </w:tr>
      <w:tr w:rsidR="001E54B1" w:rsidRPr="00E85BAF" w14:paraId="3D6501FB" w14:textId="77777777" w:rsidTr="00492DF0">
        <w:trPr>
          <w:jc w:val="center"/>
        </w:trPr>
        <w:tc>
          <w:tcPr>
            <w:tcW w:w="1055" w:type="dxa"/>
            <w:vAlign w:val="center"/>
          </w:tcPr>
          <w:p w14:paraId="33E58661"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076111E8" w14:textId="77777777" w:rsidR="000238B3" w:rsidRPr="00E85BAF" w:rsidRDefault="000238B3" w:rsidP="0067576C">
            <w:pPr>
              <w:spacing w:line="240" w:lineRule="auto"/>
              <w:rPr>
                <w:sz w:val="20"/>
                <w:szCs w:val="20"/>
                <w:lang w:val="es-ES_tradnl"/>
              </w:rPr>
            </w:pPr>
            <w:r w:rsidRPr="00E85BAF">
              <w:rPr>
                <w:sz w:val="20"/>
                <w:szCs w:val="20"/>
                <w:lang w:val="es-ES_tradnl"/>
              </w:rPr>
              <w:t>ÁREAS DE CONSERVACIÓN Y PROTECCIÓN AMBIENTAL</w:t>
            </w:r>
          </w:p>
        </w:tc>
        <w:tc>
          <w:tcPr>
            <w:tcW w:w="3142" w:type="dxa"/>
            <w:vAlign w:val="center"/>
          </w:tcPr>
          <w:p w14:paraId="59481C85" w14:textId="77777777" w:rsidR="001E54B1" w:rsidRPr="00E85BAF" w:rsidRDefault="000238B3" w:rsidP="0067576C">
            <w:pPr>
              <w:spacing w:line="240" w:lineRule="auto"/>
              <w:rPr>
                <w:sz w:val="20"/>
                <w:szCs w:val="20"/>
                <w:lang w:val="es-ES_tradnl"/>
              </w:rPr>
            </w:pPr>
            <w:r w:rsidRPr="00E85BAF">
              <w:rPr>
                <w:sz w:val="20"/>
                <w:szCs w:val="20"/>
                <w:lang w:val="es-ES_tradnl"/>
              </w:rPr>
              <w:t>AREAS_CONSER_PROTEC</w:t>
            </w:r>
          </w:p>
          <w:p w14:paraId="31F89C84" w14:textId="45E0B9E3" w:rsidR="000238B3" w:rsidRPr="00E85BAF" w:rsidRDefault="000238B3" w:rsidP="0067576C">
            <w:pPr>
              <w:spacing w:line="240" w:lineRule="auto"/>
              <w:rPr>
                <w:sz w:val="20"/>
                <w:szCs w:val="20"/>
                <w:lang w:val="es-ES_tradnl"/>
              </w:rPr>
            </w:pPr>
            <w:r w:rsidRPr="00E85BAF">
              <w:rPr>
                <w:sz w:val="20"/>
                <w:szCs w:val="20"/>
                <w:lang w:val="es-ES_tradnl"/>
              </w:rPr>
              <w:t>_AMBIENTAL</w:t>
            </w:r>
          </w:p>
        </w:tc>
        <w:tc>
          <w:tcPr>
            <w:tcW w:w="1701" w:type="dxa"/>
            <w:vAlign w:val="center"/>
          </w:tcPr>
          <w:p w14:paraId="29994660" w14:textId="77777777" w:rsidR="000238B3" w:rsidRPr="00E85BAF" w:rsidRDefault="000238B3" w:rsidP="0067576C">
            <w:pPr>
              <w:spacing w:line="240" w:lineRule="auto"/>
              <w:rPr>
                <w:sz w:val="20"/>
                <w:szCs w:val="20"/>
                <w:lang w:val="es-ES_tradnl"/>
              </w:rPr>
            </w:pPr>
            <w:r w:rsidRPr="00E85BAF">
              <w:rPr>
                <w:sz w:val="20"/>
                <w:szCs w:val="20"/>
                <w:lang w:val="es-ES_tradnl"/>
              </w:rPr>
              <w:t>32</w:t>
            </w:r>
          </w:p>
        </w:tc>
        <w:tc>
          <w:tcPr>
            <w:tcW w:w="2693" w:type="dxa"/>
            <w:vAlign w:val="center"/>
          </w:tcPr>
          <w:p w14:paraId="782DA338" w14:textId="77777777" w:rsidR="000238B3" w:rsidRPr="00E85BAF" w:rsidRDefault="000238B3" w:rsidP="0067576C">
            <w:pPr>
              <w:spacing w:line="240" w:lineRule="auto"/>
              <w:rPr>
                <w:sz w:val="20"/>
                <w:szCs w:val="20"/>
                <w:lang w:val="es-ES_tradnl"/>
              </w:rPr>
            </w:pPr>
            <w:r w:rsidRPr="00E85BAF">
              <w:rPr>
                <w:sz w:val="20"/>
                <w:szCs w:val="20"/>
                <w:lang w:val="es-ES_tradnl"/>
              </w:rPr>
              <w:t>Regional</w:t>
            </w:r>
          </w:p>
        </w:tc>
        <w:tc>
          <w:tcPr>
            <w:tcW w:w="993" w:type="dxa"/>
            <w:vAlign w:val="center"/>
          </w:tcPr>
          <w:p w14:paraId="09DB8D17" w14:textId="77777777" w:rsidR="000238B3" w:rsidRPr="00E85BAF" w:rsidRDefault="000238B3" w:rsidP="0067576C">
            <w:pPr>
              <w:spacing w:line="240" w:lineRule="auto"/>
              <w:rPr>
                <w:sz w:val="20"/>
                <w:szCs w:val="20"/>
                <w:lang w:val="es-ES_tradnl"/>
              </w:rPr>
            </w:pPr>
            <w:r w:rsidRPr="00E85BAF">
              <w:rPr>
                <w:sz w:val="20"/>
                <w:szCs w:val="20"/>
                <w:lang w:val="es-ES_tradnl"/>
              </w:rPr>
              <w:t>03</w:t>
            </w:r>
          </w:p>
        </w:tc>
        <w:tc>
          <w:tcPr>
            <w:tcW w:w="1701" w:type="dxa"/>
            <w:vAlign w:val="center"/>
          </w:tcPr>
          <w:p w14:paraId="46C054A4"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5B7BF4A3" w14:textId="77777777" w:rsidR="000238B3" w:rsidRPr="00E85BAF" w:rsidRDefault="000238B3" w:rsidP="0067576C">
            <w:pPr>
              <w:spacing w:line="240" w:lineRule="auto"/>
              <w:rPr>
                <w:sz w:val="20"/>
                <w:szCs w:val="20"/>
                <w:lang w:val="es-ES_tradnl"/>
              </w:rPr>
            </w:pPr>
            <w:r w:rsidRPr="00E85BAF">
              <w:rPr>
                <w:sz w:val="20"/>
                <w:szCs w:val="20"/>
                <w:lang w:val="es-ES_tradnl"/>
              </w:rPr>
              <w:t>V3103</w:t>
            </w:r>
          </w:p>
        </w:tc>
      </w:tr>
      <w:tr w:rsidR="001E54B1" w:rsidRPr="00E85BAF" w14:paraId="6C36DBB8" w14:textId="77777777" w:rsidTr="00492DF0">
        <w:trPr>
          <w:jc w:val="center"/>
        </w:trPr>
        <w:tc>
          <w:tcPr>
            <w:tcW w:w="1055" w:type="dxa"/>
            <w:vAlign w:val="center"/>
          </w:tcPr>
          <w:p w14:paraId="6709E22F"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0137036A" w14:textId="77777777" w:rsidR="000238B3" w:rsidRPr="00E85BAF" w:rsidRDefault="000238B3" w:rsidP="0067576C">
            <w:pPr>
              <w:spacing w:line="240" w:lineRule="auto"/>
              <w:rPr>
                <w:sz w:val="20"/>
                <w:szCs w:val="20"/>
                <w:lang w:val="es-ES_tradnl"/>
              </w:rPr>
            </w:pPr>
            <w:r w:rsidRPr="00E85BAF">
              <w:rPr>
                <w:sz w:val="20"/>
                <w:szCs w:val="20"/>
                <w:lang w:val="es-ES_tradnl"/>
              </w:rPr>
              <w:t>ÁREAS DE CONSERVACIÓN Y PROTECCIÓN AMBIENTAL</w:t>
            </w:r>
          </w:p>
        </w:tc>
        <w:tc>
          <w:tcPr>
            <w:tcW w:w="3142" w:type="dxa"/>
            <w:vAlign w:val="center"/>
          </w:tcPr>
          <w:p w14:paraId="0EB32BAC" w14:textId="77777777" w:rsidR="001E54B1" w:rsidRPr="00E85BAF" w:rsidRDefault="000238B3" w:rsidP="0067576C">
            <w:pPr>
              <w:spacing w:line="240" w:lineRule="auto"/>
              <w:rPr>
                <w:sz w:val="20"/>
                <w:szCs w:val="20"/>
                <w:lang w:val="es-ES_tradnl"/>
              </w:rPr>
            </w:pPr>
            <w:r w:rsidRPr="00E85BAF">
              <w:rPr>
                <w:sz w:val="20"/>
                <w:szCs w:val="20"/>
                <w:lang w:val="es-ES_tradnl"/>
              </w:rPr>
              <w:t>AREAS_CONSER_PROTEC</w:t>
            </w:r>
          </w:p>
          <w:p w14:paraId="368AA0EC" w14:textId="3E7AF91A" w:rsidR="000238B3" w:rsidRPr="00E85BAF" w:rsidRDefault="000238B3" w:rsidP="0067576C">
            <w:pPr>
              <w:spacing w:line="240" w:lineRule="auto"/>
              <w:rPr>
                <w:sz w:val="20"/>
                <w:szCs w:val="20"/>
                <w:lang w:val="es-ES_tradnl"/>
              </w:rPr>
            </w:pPr>
            <w:r w:rsidRPr="00E85BAF">
              <w:rPr>
                <w:sz w:val="20"/>
                <w:szCs w:val="20"/>
                <w:lang w:val="es-ES_tradnl"/>
              </w:rPr>
              <w:t>_AMBIENTAL</w:t>
            </w:r>
          </w:p>
        </w:tc>
        <w:tc>
          <w:tcPr>
            <w:tcW w:w="1701" w:type="dxa"/>
            <w:vAlign w:val="center"/>
          </w:tcPr>
          <w:p w14:paraId="7F4C460A" w14:textId="77777777" w:rsidR="000238B3" w:rsidRPr="00E85BAF" w:rsidRDefault="000238B3" w:rsidP="0067576C">
            <w:pPr>
              <w:spacing w:line="240" w:lineRule="auto"/>
              <w:rPr>
                <w:sz w:val="20"/>
                <w:szCs w:val="20"/>
                <w:lang w:val="es-ES_tradnl"/>
              </w:rPr>
            </w:pPr>
            <w:r w:rsidRPr="00E85BAF">
              <w:rPr>
                <w:sz w:val="20"/>
                <w:szCs w:val="20"/>
                <w:lang w:val="es-ES_tradnl"/>
              </w:rPr>
              <w:t>32</w:t>
            </w:r>
          </w:p>
        </w:tc>
        <w:tc>
          <w:tcPr>
            <w:tcW w:w="2693" w:type="dxa"/>
            <w:vAlign w:val="center"/>
          </w:tcPr>
          <w:p w14:paraId="2C27DDCD" w14:textId="77777777" w:rsidR="000238B3" w:rsidRPr="00E85BAF" w:rsidRDefault="000238B3" w:rsidP="0067576C">
            <w:pPr>
              <w:spacing w:line="240" w:lineRule="auto"/>
              <w:rPr>
                <w:sz w:val="20"/>
                <w:szCs w:val="20"/>
                <w:lang w:val="es-ES_tradnl"/>
              </w:rPr>
            </w:pPr>
            <w:r w:rsidRPr="00E85BAF">
              <w:rPr>
                <w:sz w:val="20"/>
                <w:szCs w:val="20"/>
                <w:lang w:val="es-ES_tradnl"/>
              </w:rPr>
              <w:t>Local</w:t>
            </w:r>
          </w:p>
        </w:tc>
        <w:tc>
          <w:tcPr>
            <w:tcW w:w="993" w:type="dxa"/>
            <w:vAlign w:val="center"/>
          </w:tcPr>
          <w:p w14:paraId="1074D82B" w14:textId="77777777" w:rsidR="000238B3" w:rsidRPr="00E85BAF" w:rsidRDefault="000238B3" w:rsidP="0067576C">
            <w:pPr>
              <w:spacing w:line="240" w:lineRule="auto"/>
              <w:rPr>
                <w:sz w:val="20"/>
                <w:szCs w:val="20"/>
                <w:lang w:val="es-ES_tradnl"/>
              </w:rPr>
            </w:pPr>
            <w:r w:rsidRPr="00E85BAF">
              <w:rPr>
                <w:sz w:val="20"/>
                <w:szCs w:val="20"/>
                <w:lang w:val="es-ES_tradnl"/>
              </w:rPr>
              <w:t>04</w:t>
            </w:r>
          </w:p>
        </w:tc>
        <w:tc>
          <w:tcPr>
            <w:tcW w:w="1701" w:type="dxa"/>
            <w:vAlign w:val="center"/>
          </w:tcPr>
          <w:p w14:paraId="6D95A32A" w14:textId="77777777" w:rsidR="000238B3" w:rsidRPr="00E85BAF" w:rsidRDefault="000238B3" w:rsidP="0067576C">
            <w:pPr>
              <w:spacing w:line="240" w:lineRule="auto"/>
              <w:rPr>
                <w:sz w:val="20"/>
                <w:szCs w:val="20"/>
                <w:lang w:val="es-ES_tradnl"/>
              </w:rPr>
            </w:pPr>
            <w:r w:rsidRPr="00E85BAF">
              <w:rPr>
                <w:sz w:val="20"/>
                <w:szCs w:val="20"/>
                <w:lang w:val="es-ES_tradnl"/>
              </w:rPr>
              <w:t>Polígono</w:t>
            </w:r>
          </w:p>
        </w:tc>
        <w:tc>
          <w:tcPr>
            <w:tcW w:w="1275" w:type="dxa"/>
            <w:vAlign w:val="center"/>
          </w:tcPr>
          <w:p w14:paraId="20A16F48" w14:textId="77777777" w:rsidR="000238B3" w:rsidRPr="00E85BAF" w:rsidRDefault="000238B3" w:rsidP="0067576C">
            <w:pPr>
              <w:spacing w:line="240" w:lineRule="auto"/>
              <w:rPr>
                <w:sz w:val="20"/>
                <w:szCs w:val="20"/>
                <w:lang w:val="es-ES_tradnl"/>
              </w:rPr>
            </w:pPr>
            <w:r w:rsidRPr="00E85BAF">
              <w:rPr>
                <w:sz w:val="20"/>
                <w:szCs w:val="20"/>
                <w:lang w:val="es-ES_tradnl"/>
              </w:rPr>
              <w:t>V3104</w:t>
            </w:r>
          </w:p>
        </w:tc>
      </w:tr>
      <w:tr w:rsidR="001E54B1" w:rsidRPr="00E85BAF" w14:paraId="58792E09" w14:textId="77777777" w:rsidTr="002E1481">
        <w:trPr>
          <w:jc w:val="center"/>
        </w:trPr>
        <w:tc>
          <w:tcPr>
            <w:tcW w:w="14884" w:type="dxa"/>
            <w:gridSpan w:val="8"/>
            <w:vAlign w:val="center"/>
          </w:tcPr>
          <w:p w14:paraId="0F981563" w14:textId="46270478" w:rsidR="000238B3" w:rsidRPr="00E85BAF" w:rsidRDefault="000238B3" w:rsidP="0067576C">
            <w:pPr>
              <w:pStyle w:val="Caption"/>
              <w:rPr>
                <w:szCs w:val="20"/>
              </w:rPr>
            </w:pPr>
            <w:r w:rsidRPr="00E85BAF">
              <w:rPr>
                <w:b/>
                <w:bCs/>
                <w:szCs w:val="20"/>
              </w:rPr>
              <w:t xml:space="preserve">Plano </w:t>
            </w:r>
            <w:r w:rsidR="001C5543" w:rsidRPr="00E85BAF">
              <w:rPr>
                <w:b/>
                <w:bCs/>
                <w:szCs w:val="20"/>
              </w:rPr>
              <w:t>8</w:t>
            </w:r>
            <w:r w:rsidRPr="00E85BAF">
              <w:rPr>
                <w:b/>
                <w:bCs/>
                <w:szCs w:val="20"/>
              </w:rPr>
              <w:t>.</w:t>
            </w:r>
            <w:r w:rsidRPr="00E85BAF">
              <w:rPr>
                <w:szCs w:val="20"/>
              </w:rPr>
              <w:t xml:space="preserve"> Aspectos socioeconómicos relevantes</w:t>
            </w:r>
          </w:p>
        </w:tc>
      </w:tr>
      <w:tr w:rsidR="001E54B1" w:rsidRPr="00E85BAF" w14:paraId="62EADCD1" w14:textId="77777777" w:rsidTr="002E1481">
        <w:trPr>
          <w:jc w:val="center"/>
        </w:trPr>
        <w:tc>
          <w:tcPr>
            <w:tcW w:w="1055" w:type="dxa"/>
            <w:vAlign w:val="center"/>
          </w:tcPr>
          <w:p w14:paraId="3BE7FC84"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4DCF2759" w14:textId="77777777" w:rsidR="000238B3" w:rsidRPr="00E85BAF" w:rsidRDefault="000238B3" w:rsidP="0067576C">
            <w:pPr>
              <w:spacing w:line="240" w:lineRule="auto"/>
              <w:rPr>
                <w:sz w:val="20"/>
                <w:szCs w:val="20"/>
                <w:lang w:val="es-ES_tradnl"/>
              </w:rPr>
            </w:pPr>
            <w:r w:rsidRPr="00E85BAF">
              <w:rPr>
                <w:sz w:val="20"/>
                <w:szCs w:val="20"/>
                <w:lang w:val="es-ES_tradnl"/>
              </w:rPr>
              <w:t>MEDIO SOCIOECONÓMICO</w:t>
            </w:r>
          </w:p>
        </w:tc>
        <w:tc>
          <w:tcPr>
            <w:tcW w:w="3142" w:type="dxa"/>
            <w:vAlign w:val="center"/>
          </w:tcPr>
          <w:p w14:paraId="1F25618B" w14:textId="77777777" w:rsidR="000238B3" w:rsidRPr="00E85BAF" w:rsidRDefault="000238B3" w:rsidP="0067576C">
            <w:pPr>
              <w:spacing w:line="240" w:lineRule="auto"/>
              <w:rPr>
                <w:sz w:val="20"/>
                <w:szCs w:val="20"/>
                <w:lang w:val="es-ES_tradnl"/>
              </w:rPr>
            </w:pPr>
            <w:r w:rsidRPr="00E85BAF">
              <w:rPr>
                <w:sz w:val="20"/>
                <w:szCs w:val="20"/>
                <w:lang w:val="es-ES_tradnl"/>
              </w:rPr>
              <w:t>SOCIOCULTURAL</w:t>
            </w:r>
          </w:p>
        </w:tc>
        <w:tc>
          <w:tcPr>
            <w:tcW w:w="1701" w:type="dxa"/>
            <w:vAlign w:val="center"/>
          </w:tcPr>
          <w:p w14:paraId="781BCDA9" w14:textId="77777777" w:rsidR="000238B3" w:rsidRPr="00E85BAF" w:rsidRDefault="000238B3" w:rsidP="0067576C">
            <w:pPr>
              <w:spacing w:line="240" w:lineRule="auto"/>
              <w:rPr>
                <w:sz w:val="20"/>
                <w:szCs w:val="20"/>
                <w:lang w:val="es-ES_tradnl"/>
              </w:rPr>
            </w:pPr>
            <w:r w:rsidRPr="00E85BAF">
              <w:rPr>
                <w:sz w:val="20"/>
                <w:szCs w:val="20"/>
                <w:lang w:val="es-ES_tradnl"/>
              </w:rPr>
              <w:t>24</w:t>
            </w:r>
          </w:p>
        </w:tc>
        <w:tc>
          <w:tcPr>
            <w:tcW w:w="2693" w:type="dxa"/>
            <w:vAlign w:val="center"/>
          </w:tcPr>
          <w:p w14:paraId="5DADC720" w14:textId="77777777" w:rsidR="000238B3" w:rsidRPr="00E85BAF" w:rsidRDefault="000238B3" w:rsidP="0067576C">
            <w:pPr>
              <w:spacing w:line="240" w:lineRule="auto"/>
              <w:rPr>
                <w:sz w:val="20"/>
                <w:szCs w:val="20"/>
                <w:lang w:val="es-ES_tradnl"/>
              </w:rPr>
            </w:pPr>
            <w:proofErr w:type="spellStart"/>
            <w:r w:rsidRPr="00E85BAF">
              <w:rPr>
                <w:sz w:val="20"/>
                <w:szCs w:val="20"/>
                <w:lang w:val="es-ES_tradnl"/>
              </w:rPr>
              <w:t>SitioInteresCultural</w:t>
            </w:r>
            <w:proofErr w:type="spellEnd"/>
          </w:p>
        </w:tc>
        <w:tc>
          <w:tcPr>
            <w:tcW w:w="993" w:type="dxa"/>
            <w:vAlign w:val="center"/>
          </w:tcPr>
          <w:p w14:paraId="6EBD04D8" w14:textId="77777777" w:rsidR="000238B3" w:rsidRPr="00E85BAF" w:rsidRDefault="000238B3" w:rsidP="0067576C">
            <w:pPr>
              <w:spacing w:line="240" w:lineRule="auto"/>
              <w:rPr>
                <w:sz w:val="20"/>
                <w:szCs w:val="20"/>
                <w:lang w:val="es-ES_tradnl"/>
              </w:rPr>
            </w:pPr>
            <w:r w:rsidRPr="00E85BAF">
              <w:rPr>
                <w:sz w:val="20"/>
                <w:szCs w:val="20"/>
                <w:lang w:val="es-ES_tradnl"/>
              </w:rPr>
              <w:t>02</w:t>
            </w:r>
          </w:p>
        </w:tc>
        <w:tc>
          <w:tcPr>
            <w:tcW w:w="1701" w:type="dxa"/>
            <w:vAlign w:val="center"/>
          </w:tcPr>
          <w:p w14:paraId="646FB3B9" w14:textId="77777777" w:rsidR="000238B3" w:rsidRPr="00E85BAF" w:rsidRDefault="000238B3" w:rsidP="0067576C">
            <w:pPr>
              <w:spacing w:line="240" w:lineRule="auto"/>
              <w:rPr>
                <w:sz w:val="20"/>
                <w:szCs w:val="20"/>
                <w:lang w:val="es-ES_tradnl"/>
              </w:rPr>
            </w:pPr>
            <w:r w:rsidRPr="00E85BAF">
              <w:rPr>
                <w:sz w:val="20"/>
                <w:szCs w:val="20"/>
                <w:lang w:val="es-ES_tradnl"/>
              </w:rPr>
              <w:t>Punto</w:t>
            </w:r>
          </w:p>
        </w:tc>
        <w:tc>
          <w:tcPr>
            <w:tcW w:w="1275" w:type="dxa"/>
            <w:vAlign w:val="center"/>
          </w:tcPr>
          <w:p w14:paraId="2C4EB7B8" w14:textId="77777777" w:rsidR="000238B3" w:rsidRPr="00E85BAF" w:rsidRDefault="000238B3" w:rsidP="0067576C">
            <w:pPr>
              <w:spacing w:line="240" w:lineRule="auto"/>
              <w:rPr>
                <w:sz w:val="20"/>
                <w:szCs w:val="20"/>
                <w:lang w:val="es-ES_tradnl"/>
              </w:rPr>
            </w:pPr>
            <w:r w:rsidRPr="00E85BAF">
              <w:rPr>
                <w:sz w:val="20"/>
                <w:szCs w:val="20"/>
                <w:lang w:val="es-ES_tradnl"/>
              </w:rPr>
              <w:t>V2402</w:t>
            </w:r>
          </w:p>
        </w:tc>
      </w:tr>
      <w:tr w:rsidR="001E54B1" w:rsidRPr="00E85BAF" w14:paraId="53A78C31" w14:textId="77777777" w:rsidTr="002E1481">
        <w:trPr>
          <w:jc w:val="center"/>
        </w:trPr>
        <w:tc>
          <w:tcPr>
            <w:tcW w:w="1055" w:type="dxa"/>
            <w:vAlign w:val="center"/>
          </w:tcPr>
          <w:p w14:paraId="672628FF" w14:textId="77777777" w:rsidR="000238B3" w:rsidRPr="00E85BAF" w:rsidRDefault="000238B3" w:rsidP="0067576C">
            <w:pPr>
              <w:spacing w:line="240" w:lineRule="auto"/>
              <w:rPr>
                <w:sz w:val="20"/>
                <w:szCs w:val="20"/>
                <w:lang w:val="es-ES_tradnl"/>
              </w:rPr>
            </w:pPr>
            <w:r w:rsidRPr="00E85BAF">
              <w:rPr>
                <w:sz w:val="20"/>
                <w:szCs w:val="20"/>
                <w:lang w:val="es-ES_tradnl"/>
              </w:rPr>
              <w:t>V</w:t>
            </w:r>
          </w:p>
        </w:tc>
        <w:tc>
          <w:tcPr>
            <w:tcW w:w="2324" w:type="dxa"/>
            <w:vAlign w:val="center"/>
          </w:tcPr>
          <w:p w14:paraId="3DFFAE21" w14:textId="77777777" w:rsidR="000238B3" w:rsidRPr="00E85BAF" w:rsidRDefault="000238B3" w:rsidP="0067576C">
            <w:pPr>
              <w:spacing w:line="240" w:lineRule="auto"/>
              <w:rPr>
                <w:sz w:val="20"/>
                <w:szCs w:val="20"/>
                <w:lang w:val="es-ES_tradnl"/>
              </w:rPr>
            </w:pPr>
            <w:r w:rsidRPr="00E85BAF">
              <w:rPr>
                <w:sz w:val="20"/>
                <w:szCs w:val="20"/>
                <w:lang w:val="es-ES_tradnl"/>
              </w:rPr>
              <w:t>MEDIO SOCIOECONÓMICO</w:t>
            </w:r>
          </w:p>
        </w:tc>
        <w:tc>
          <w:tcPr>
            <w:tcW w:w="3142" w:type="dxa"/>
            <w:vAlign w:val="center"/>
          </w:tcPr>
          <w:p w14:paraId="14C80C9F" w14:textId="77777777" w:rsidR="000238B3" w:rsidRPr="00E85BAF" w:rsidRDefault="000238B3" w:rsidP="0067576C">
            <w:pPr>
              <w:spacing w:line="240" w:lineRule="auto"/>
              <w:rPr>
                <w:sz w:val="20"/>
                <w:szCs w:val="20"/>
                <w:lang w:val="es-ES_tradnl"/>
              </w:rPr>
            </w:pPr>
            <w:r w:rsidRPr="00E85BAF">
              <w:rPr>
                <w:sz w:val="20"/>
                <w:szCs w:val="20"/>
                <w:lang w:val="es-ES_tradnl"/>
              </w:rPr>
              <w:t>SOCIOCULTURAL</w:t>
            </w:r>
          </w:p>
        </w:tc>
        <w:tc>
          <w:tcPr>
            <w:tcW w:w="1701" w:type="dxa"/>
            <w:vAlign w:val="center"/>
          </w:tcPr>
          <w:p w14:paraId="5998E110" w14:textId="77777777" w:rsidR="000238B3" w:rsidRPr="00E85BAF" w:rsidRDefault="000238B3" w:rsidP="0067576C">
            <w:pPr>
              <w:spacing w:line="240" w:lineRule="auto"/>
              <w:rPr>
                <w:sz w:val="20"/>
                <w:szCs w:val="20"/>
                <w:lang w:val="es-ES_tradnl"/>
              </w:rPr>
            </w:pPr>
            <w:r w:rsidRPr="00E85BAF">
              <w:rPr>
                <w:sz w:val="20"/>
                <w:szCs w:val="20"/>
                <w:lang w:val="es-ES_tradnl"/>
              </w:rPr>
              <w:t>24</w:t>
            </w:r>
          </w:p>
        </w:tc>
        <w:tc>
          <w:tcPr>
            <w:tcW w:w="2693" w:type="dxa"/>
            <w:vAlign w:val="center"/>
          </w:tcPr>
          <w:p w14:paraId="58FF1095" w14:textId="77777777" w:rsidR="000238B3" w:rsidRPr="00E85BAF" w:rsidRDefault="000238B3" w:rsidP="0067576C">
            <w:pPr>
              <w:spacing w:line="240" w:lineRule="auto"/>
              <w:rPr>
                <w:sz w:val="20"/>
                <w:szCs w:val="20"/>
                <w:lang w:val="es-ES_tradnl"/>
              </w:rPr>
            </w:pPr>
            <w:r w:rsidRPr="00E85BAF">
              <w:rPr>
                <w:sz w:val="20"/>
                <w:szCs w:val="20"/>
                <w:lang w:val="es-ES_tradnl"/>
              </w:rPr>
              <w:t>Equipamiento</w:t>
            </w:r>
          </w:p>
        </w:tc>
        <w:tc>
          <w:tcPr>
            <w:tcW w:w="993" w:type="dxa"/>
            <w:vAlign w:val="center"/>
          </w:tcPr>
          <w:p w14:paraId="4C2C01F0" w14:textId="77777777" w:rsidR="000238B3" w:rsidRPr="00E85BAF" w:rsidRDefault="000238B3" w:rsidP="0067576C">
            <w:pPr>
              <w:spacing w:line="240" w:lineRule="auto"/>
              <w:rPr>
                <w:sz w:val="20"/>
                <w:szCs w:val="20"/>
                <w:lang w:val="es-ES_tradnl"/>
              </w:rPr>
            </w:pPr>
            <w:r w:rsidRPr="00E85BAF">
              <w:rPr>
                <w:sz w:val="20"/>
                <w:szCs w:val="20"/>
                <w:lang w:val="es-ES_tradnl"/>
              </w:rPr>
              <w:t>03</w:t>
            </w:r>
          </w:p>
        </w:tc>
        <w:tc>
          <w:tcPr>
            <w:tcW w:w="1701" w:type="dxa"/>
            <w:vAlign w:val="center"/>
          </w:tcPr>
          <w:p w14:paraId="4F533DE9" w14:textId="77777777" w:rsidR="000238B3" w:rsidRPr="00E85BAF" w:rsidRDefault="000238B3" w:rsidP="0067576C">
            <w:pPr>
              <w:spacing w:line="240" w:lineRule="auto"/>
              <w:rPr>
                <w:sz w:val="20"/>
                <w:szCs w:val="20"/>
                <w:lang w:val="es-ES_tradnl"/>
              </w:rPr>
            </w:pPr>
            <w:r w:rsidRPr="00E85BAF">
              <w:rPr>
                <w:sz w:val="20"/>
                <w:szCs w:val="20"/>
                <w:lang w:val="es-ES_tradnl"/>
              </w:rPr>
              <w:t>Punto</w:t>
            </w:r>
          </w:p>
        </w:tc>
        <w:tc>
          <w:tcPr>
            <w:tcW w:w="1275" w:type="dxa"/>
            <w:vAlign w:val="center"/>
          </w:tcPr>
          <w:p w14:paraId="477AF8CC" w14:textId="77777777" w:rsidR="000238B3" w:rsidRPr="00E85BAF" w:rsidRDefault="000238B3" w:rsidP="0067576C">
            <w:pPr>
              <w:spacing w:line="240" w:lineRule="auto"/>
              <w:rPr>
                <w:sz w:val="20"/>
                <w:szCs w:val="20"/>
                <w:lang w:val="es-ES_tradnl"/>
              </w:rPr>
            </w:pPr>
            <w:r w:rsidRPr="00E85BAF">
              <w:rPr>
                <w:sz w:val="20"/>
                <w:szCs w:val="20"/>
                <w:lang w:val="es-ES_tradnl"/>
              </w:rPr>
              <w:t>V2403</w:t>
            </w:r>
          </w:p>
        </w:tc>
      </w:tr>
      <w:tr w:rsidR="00492DF0" w:rsidRPr="00E85BAF" w14:paraId="4173EA46" w14:textId="77777777" w:rsidTr="00415B09">
        <w:trPr>
          <w:jc w:val="center"/>
        </w:trPr>
        <w:tc>
          <w:tcPr>
            <w:tcW w:w="14884" w:type="dxa"/>
            <w:gridSpan w:val="8"/>
            <w:vAlign w:val="center"/>
          </w:tcPr>
          <w:p w14:paraId="11DF6009" w14:textId="61232A59" w:rsidR="00492DF0" w:rsidRPr="00E85BAF" w:rsidRDefault="00E85BAF" w:rsidP="0067576C">
            <w:pPr>
              <w:spacing w:line="240" w:lineRule="auto"/>
              <w:rPr>
                <w:sz w:val="20"/>
                <w:szCs w:val="20"/>
                <w:lang w:val="es-ES_tradnl"/>
              </w:rPr>
            </w:pPr>
            <w:commentRangeStart w:id="93"/>
            <w:r w:rsidRPr="00E85BAF">
              <w:rPr>
                <w:b/>
                <w:bCs/>
                <w:i/>
                <w:iCs/>
                <w:color w:val="000000" w:themeColor="text1"/>
                <w:sz w:val="20"/>
                <w:szCs w:val="20"/>
                <w:lang w:val="es-CO"/>
              </w:rPr>
              <w:t>Plano 9.</w:t>
            </w:r>
            <w:r>
              <w:rPr>
                <w:sz w:val="20"/>
                <w:szCs w:val="20"/>
                <w:lang w:val="es-ES_tradnl"/>
              </w:rPr>
              <w:t xml:space="preserve"> </w:t>
            </w:r>
            <w:commentRangeEnd w:id="93"/>
            <w:r>
              <w:rPr>
                <w:rStyle w:val="CommentReference"/>
                <w:kern w:val="2"/>
                <w14:ligatures w14:val="standardContextual"/>
              </w:rPr>
              <w:commentReference w:id="93"/>
            </w:r>
          </w:p>
        </w:tc>
      </w:tr>
      <w:tr w:rsidR="00492DF0" w:rsidRPr="00E85BAF" w14:paraId="78D2D64D" w14:textId="77777777" w:rsidTr="002E1481">
        <w:trPr>
          <w:jc w:val="center"/>
        </w:trPr>
        <w:tc>
          <w:tcPr>
            <w:tcW w:w="1055" w:type="dxa"/>
            <w:vAlign w:val="center"/>
          </w:tcPr>
          <w:p w14:paraId="3BCDF9BA" w14:textId="77777777" w:rsidR="00492DF0" w:rsidRPr="00E85BAF" w:rsidRDefault="00492DF0" w:rsidP="0067576C">
            <w:pPr>
              <w:spacing w:line="240" w:lineRule="auto"/>
              <w:rPr>
                <w:sz w:val="20"/>
                <w:szCs w:val="20"/>
                <w:lang w:val="es-ES_tradnl"/>
              </w:rPr>
            </w:pPr>
          </w:p>
        </w:tc>
        <w:tc>
          <w:tcPr>
            <w:tcW w:w="2324" w:type="dxa"/>
            <w:vAlign w:val="center"/>
          </w:tcPr>
          <w:p w14:paraId="67F23813" w14:textId="77777777" w:rsidR="00492DF0" w:rsidRPr="00E85BAF" w:rsidRDefault="00492DF0" w:rsidP="0067576C">
            <w:pPr>
              <w:spacing w:line="240" w:lineRule="auto"/>
              <w:rPr>
                <w:sz w:val="20"/>
                <w:szCs w:val="20"/>
                <w:lang w:val="es-ES_tradnl"/>
              </w:rPr>
            </w:pPr>
          </w:p>
        </w:tc>
        <w:tc>
          <w:tcPr>
            <w:tcW w:w="3142" w:type="dxa"/>
            <w:vAlign w:val="center"/>
          </w:tcPr>
          <w:p w14:paraId="525E1322" w14:textId="77777777" w:rsidR="00492DF0" w:rsidRPr="00E85BAF" w:rsidRDefault="00492DF0" w:rsidP="0067576C">
            <w:pPr>
              <w:spacing w:line="240" w:lineRule="auto"/>
              <w:rPr>
                <w:sz w:val="20"/>
                <w:szCs w:val="20"/>
                <w:lang w:val="es-ES_tradnl"/>
              </w:rPr>
            </w:pPr>
          </w:p>
        </w:tc>
        <w:tc>
          <w:tcPr>
            <w:tcW w:w="1701" w:type="dxa"/>
            <w:vAlign w:val="center"/>
          </w:tcPr>
          <w:p w14:paraId="7E10DE35" w14:textId="77777777" w:rsidR="00492DF0" w:rsidRPr="00E85BAF" w:rsidRDefault="00492DF0" w:rsidP="0067576C">
            <w:pPr>
              <w:spacing w:line="240" w:lineRule="auto"/>
              <w:rPr>
                <w:sz w:val="20"/>
                <w:szCs w:val="20"/>
                <w:lang w:val="es-ES_tradnl"/>
              </w:rPr>
            </w:pPr>
          </w:p>
        </w:tc>
        <w:tc>
          <w:tcPr>
            <w:tcW w:w="2693" w:type="dxa"/>
            <w:vAlign w:val="center"/>
          </w:tcPr>
          <w:p w14:paraId="682995CE" w14:textId="77777777" w:rsidR="00492DF0" w:rsidRPr="00E85BAF" w:rsidRDefault="00492DF0" w:rsidP="0067576C">
            <w:pPr>
              <w:spacing w:line="240" w:lineRule="auto"/>
              <w:rPr>
                <w:sz w:val="20"/>
                <w:szCs w:val="20"/>
                <w:lang w:val="es-ES_tradnl"/>
              </w:rPr>
            </w:pPr>
          </w:p>
        </w:tc>
        <w:tc>
          <w:tcPr>
            <w:tcW w:w="993" w:type="dxa"/>
            <w:vAlign w:val="center"/>
          </w:tcPr>
          <w:p w14:paraId="1E64F819" w14:textId="77777777" w:rsidR="00492DF0" w:rsidRPr="00E85BAF" w:rsidRDefault="00492DF0" w:rsidP="0067576C">
            <w:pPr>
              <w:spacing w:line="240" w:lineRule="auto"/>
              <w:rPr>
                <w:sz w:val="20"/>
                <w:szCs w:val="20"/>
                <w:lang w:val="es-ES_tradnl"/>
              </w:rPr>
            </w:pPr>
          </w:p>
        </w:tc>
        <w:tc>
          <w:tcPr>
            <w:tcW w:w="1701" w:type="dxa"/>
            <w:vAlign w:val="center"/>
          </w:tcPr>
          <w:p w14:paraId="228E9F04" w14:textId="77777777" w:rsidR="00492DF0" w:rsidRPr="00E85BAF" w:rsidRDefault="00492DF0" w:rsidP="0067576C">
            <w:pPr>
              <w:spacing w:line="240" w:lineRule="auto"/>
              <w:rPr>
                <w:sz w:val="20"/>
                <w:szCs w:val="20"/>
                <w:lang w:val="es-ES_tradnl"/>
              </w:rPr>
            </w:pPr>
          </w:p>
        </w:tc>
        <w:tc>
          <w:tcPr>
            <w:tcW w:w="1275" w:type="dxa"/>
            <w:vAlign w:val="center"/>
          </w:tcPr>
          <w:p w14:paraId="54771E50" w14:textId="77777777" w:rsidR="00492DF0" w:rsidRPr="00E85BAF" w:rsidRDefault="00492DF0" w:rsidP="0067576C">
            <w:pPr>
              <w:spacing w:line="240" w:lineRule="auto"/>
              <w:rPr>
                <w:sz w:val="20"/>
                <w:szCs w:val="20"/>
                <w:lang w:val="es-ES_tradnl"/>
              </w:rPr>
            </w:pPr>
          </w:p>
        </w:tc>
      </w:tr>
      <w:tr w:rsidR="00492DF0" w:rsidRPr="00E85BAF" w14:paraId="7411A541" w14:textId="77777777" w:rsidTr="002E1481">
        <w:trPr>
          <w:jc w:val="center"/>
        </w:trPr>
        <w:tc>
          <w:tcPr>
            <w:tcW w:w="1055" w:type="dxa"/>
            <w:vAlign w:val="center"/>
          </w:tcPr>
          <w:p w14:paraId="2A998B34" w14:textId="77777777" w:rsidR="00492DF0" w:rsidRPr="00E85BAF" w:rsidRDefault="00492DF0" w:rsidP="0067576C">
            <w:pPr>
              <w:spacing w:line="240" w:lineRule="auto"/>
              <w:rPr>
                <w:sz w:val="20"/>
                <w:szCs w:val="20"/>
                <w:lang w:val="es-ES_tradnl"/>
              </w:rPr>
            </w:pPr>
          </w:p>
        </w:tc>
        <w:tc>
          <w:tcPr>
            <w:tcW w:w="2324" w:type="dxa"/>
            <w:vAlign w:val="center"/>
          </w:tcPr>
          <w:p w14:paraId="5F7E2274" w14:textId="77777777" w:rsidR="00492DF0" w:rsidRPr="00E85BAF" w:rsidRDefault="00492DF0" w:rsidP="0067576C">
            <w:pPr>
              <w:spacing w:line="240" w:lineRule="auto"/>
              <w:rPr>
                <w:sz w:val="20"/>
                <w:szCs w:val="20"/>
                <w:lang w:val="es-ES_tradnl"/>
              </w:rPr>
            </w:pPr>
          </w:p>
        </w:tc>
        <w:tc>
          <w:tcPr>
            <w:tcW w:w="3142" w:type="dxa"/>
            <w:vAlign w:val="center"/>
          </w:tcPr>
          <w:p w14:paraId="04FCB0CF" w14:textId="77777777" w:rsidR="00492DF0" w:rsidRPr="00E85BAF" w:rsidRDefault="00492DF0" w:rsidP="0067576C">
            <w:pPr>
              <w:spacing w:line="240" w:lineRule="auto"/>
              <w:rPr>
                <w:sz w:val="20"/>
                <w:szCs w:val="20"/>
                <w:lang w:val="es-ES_tradnl"/>
              </w:rPr>
            </w:pPr>
          </w:p>
        </w:tc>
        <w:tc>
          <w:tcPr>
            <w:tcW w:w="1701" w:type="dxa"/>
            <w:vAlign w:val="center"/>
          </w:tcPr>
          <w:p w14:paraId="6D17A18E" w14:textId="77777777" w:rsidR="00492DF0" w:rsidRPr="00E85BAF" w:rsidRDefault="00492DF0" w:rsidP="0067576C">
            <w:pPr>
              <w:spacing w:line="240" w:lineRule="auto"/>
              <w:rPr>
                <w:sz w:val="20"/>
                <w:szCs w:val="20"/>
                <w:lang w:val="es-ES_tradnl"/>
              </w:rPr>
            </w:pPr>
          </w:p>
        </w:tc>
        <w:tc>
          <w:tcPr>
            <w:tcW w:w="2693" w:type="dxa"/>
            <w:vAlign w:val="center"/>
          </w:tcPr>
          <w:p w14:paraId="3E9DB2CE" w14:textId="77777777" w:rsidR="00492DF0" w:rsidRPr="00E85BAF" w:rsidRDefault="00492DF0" w:rsidP="0067576C">
            <w:pPr>
              <w:spacing w:line="240" w:lineRule="auto"/>
              <w:rPr>
                <w:sz w:val="20"/>
                <w:szCs w:val="20"/>
                <w:lang w:val="es-ES_tradnl"/>
              </w:rPr>
            </w:pPr>
          </w:p>
        </w:tc>
        <w:tc>
          <w:tcPr>
            <w:tcW w:w="993" w:type="dxa"/>
            <w:vAlign w:val="center"/>
          </w:tcPr>
          <w:p w14:paraId="42E16A2B" w14:textId="77777777" w:rsidR="00492DF0" w:rsidRPr="00E85BAF" w:rsidRDefault="00492DF0" w:rsidP="0067576C">
            <w:pPr>
              <w:spacing w:line="240" w:lineRule="auto"/>
              <w:rPr>
                <w:sz w:val="20"/>
                <w:szCs w:val="20"/>
                <w:lang w:val="es-ES_tradnl"/>
              </w:rPr>
            </w:pPr>
          </w:p>
        </w:tc>
        <w:tc>
          <w:tcPr>
            <w:tcW w:w="1701" w:type="dxa"/>
            <w:vAlign w:val="center"/>
          </w:tcPr>
          <w:p w14:paraId="5CB2CB96" w14:textId="77777777" w:rsidR="00492DF0" w:rsidRPr="00E85BAF" w:rsidRDefault="00492DF0" w:rsidP="0067576C">
            <w:pPr>
              <w:spacing w:line="240" w:lineRule="auto"/>
              <w:rPr>
                <w:sz w:val="20"/>
                <w:szCs w:val="20"/>
                <w:lang w:val="es-ES_tradnl"/>
              </w:rPr>
            </w:pPr>
          </w:p>
        </w:tc>
        <w:tc>
          <w:tcPr>
            <w:tcW w:w="1275" w:type="dxa"/>
            <w:vAlign w:val="center"/>
          </w:tcPr>
          <w:p w14:paraId="52391CC5" w14:textId="77777777" w:rsidR="00492DF0" w:rsidRPr="00E85BAF" w:rsidRDefault="00492DF0" w:rsidP="0067576C">
            <w:pPr>
              <w:spacing w:line="240" w:lineRule="auto"/>
              <w:rPr>
                <w:sz w:val="20"/>
                <w:szCs w:val="20"/>
                <w:lang w:val="es-ES_tradnl"/>
              </w:rPr>
            </w:pPr>
          </w:p>
        </w:tc>
      </w:tr>
    </w:tbl>
    <w:p w14:paraId="44540DA4" w14:textId="2072B9DF" w:rsidR="000238B3" w:rsidRPr="00112CAF" w:rsidRDefault="002259AD" w:rsidP="0067576C">
      <w:pPr>
        <w:spacing w:line="240" w:lineRule="auto"/>
        <w:rPr>
          <w:lang w:val="es-ES_tradnl"/>
        </w:rPr>
      </w:pPr>
      <w:r w:rsidRPr="00112CAF">
        <w:rPr>
          <w:lang w:val="es-ES_tradnl"/>
        </w:rPr>
        <w:t>Tomado del modelo de datos geográficos MADS-ANLA</w:t>
      </w:r>
      <w:r w:rsidRPr="00112CAF">
        <w:rPr>
          <w:vertAlign w:val="superscript"/>
          <w:lang w:val="es-ES_tradnl"/>
        </w:rPr>
        <w:t>*</w:t>
      </w:r>
    </w:p>
    <w:p w14:paraId="3B24C630" w14:textId="2810BBAE" w:rsidR="00775A9F" w:rsidRPr="00112CAF" w:rsidRDefault="000238B3" w:rsidP="0067576C">
      <w:pPr>
        <w:spacing w:line="240" w:lineRule="auto"/>
        <w:rPr>
          <w:lang w:val="es-ES_tradnl"/>
        </w:rPr>
      </w:pPr>
      <w:r w:rsidRPr="00112CAF">
        <w:rPr>
          <w:vertAlign w:val="superscript"/>
          <w:lang w:val="es-ES_tradnl"/>
        </w:rPr>
        <w:t>*</w:t>
      </w:r>
      <w:r w:rsidRPr="00112CAF">
        <w:rPr>
          <w:lang w:val="es-ES_tradnl"/>
        </w:rPr>
        <w:t>El listado de entidades geográficas mencionadas no son de obligatorio inclusión dentro del anexo cartográfico, se considera por este Ministerio que son las mínimas requeridas para la construcción de los mapas o planos aquí mencionados, por lo que las Corporaciones podrán exigir el diligenciamiento de otras capas sin modificar el listado de planos.</w:t>
      </w:r>
    </w:p>
    <w:p w14:paraId="6E11599B" w14:textId="1FFB5CB3" w:rsidR="000238B3" w:rsidRPr="00112CAF" w:rsidRDefault="002259AD" w:rsidP="0067576C">
      <w:pPr>
        <w:spacing w:line="240" w:lineRule="auto"/>
        <w:rPr>
          <w:lang w:val="es-ES_tradnl"/>
        </w:rPr>
      </w:pPr>
      <w:r w:rsidRPr="00112CAF">
        <w:rPr>
          <w:lang w:val="es-ES_tradnl"/>
        </w:rPr>
        <w:lastRenderedPageBreak/>
        <w:t>L</w:t>
      </w:r>
      <w:r w:rsidR="000238B3" w:rsidRPr="00112CAF">
        <w:rPr>
          <w:lang w:val="es-ES_tradnl"/>
        </w:rPr>
        <w:t>a magnitud y escala de los proyectos mineros en proceso de formalización condiciona la aplicación del modelos de datos geográfico establecido mediante la Resolución 2182 de 2016, por lo que las Corporaciones Autónomas Regionales no podrán exigir su implementación al 100% o la utilización de validadores ANLA para su revisión, dado lo anteriormente expuesto. Igualmente, no podrá ser causal de rechazo de la solicitud.</w:t>
      </w:r>
      <w:r w:rsidR="000238B3" w:rsidRPr="00112CAF">
        <w:rPr>
          <w:lang w:val="es-ES_tradnl"/>
        </w:rPr>
        <w:br w:type="page"/>
      </w:r>
    </w:p>
    <w:p w14:paraId="0D306E7D" w14:textId="4CD6A5AE" w:rsidR="000238B3" w:rsidRPr="00112CAF" w:rsidRDefault="000238B3" w:rsidP="00E85BAF">
      <w:pPr>
        <w:pStyle w:val="Heading1"/>
        <w:numPr>
          <w:ilvl w:val="0"/>
          <w:numId w:val="0"/>
        </w:numPr>
        <w:spacing w:line="240" w:lineRule="auto"/>
        <w:ind w:left="720"/>
        <w:rPr>
          <w:lang w:val="es-ES_tradnl"/>
        </w:rPr>
      </w:pPr>
      <w:bookmarkStart w:id="94" w:name="_Ref146312329"/>
      <w:bookmarkStart w:id="95" w:name="_Toc146313894"/>
      <w:bookmarkStart w:id="96" w:name="_Toc146443943"/>
      <w:bookmarkStart w:id="97" w:name="_Toc146785295"/>
      <w:r w:rsidRPr="00112CAF">
        <w:rPr>
          <w:lang w:val="es-ES_tradnl"/>
        </w:rPr>
        <w:lastRenderedPageBreak/>
        <w:t>ANEXO 4. MATRICES DE IDENTIFICACION DE IMPACTOS AMBIENTALES ESPECIFICOS</w:t>
      </w:r>
      <w:bookmarkEnd w:id="94"/>
      <w:bookmarkEnd w:id="95"/>
      <w:bookmarkEnd w:id="96"/>
      <w:bookmarkEnd w:id="97"/>
    </w:p>
    <w:p w14:paraId="0AF4CF49" w14:textId="160B7BE4" w:rsidR="000238B3" w:rsidRDefault="000238B3" w:rsidP="00984308">
      <w:pPr>
        <w:spacing w:line="240" w:lineRule="auto"/>
        <w:jc w:val="center"/>
        <w:rPr>
          <w:lang w:val="es-ES_tradnl"/>
        </w:rPr>
      </w:pPr>
      <w:r w:rsidRPr="00112CAF">
        <w:rPr>
          <w:lang w:val="es-ES_tradnl"/>
        </w:rPr>
        <w:t>(Por método de explotación y tipo de mineral)</w:t>
      </w:r>
    </w:p>
    <w:p w14:paraId="1B325130" w14:textId="77777777" w:rsidR="002F4516" w:rsidRDefault="002F4516" w:rsidP="006E0CDE">
      <w:pPr>
        <w:spacing w:line="240" w:lineRule="auto"/>
        <w:jc w:val="left"/>
        <w:rPr>
          <w:lang w:val="es-ES_tradnl"/>
        </w:rPr>
      </w:pPr>
    </w:p>
    <w:p w14:paraId="34FC48AA" w14:textId="680A9B66" w:rsidR="0083213F" w:rsidRDefault="0083213F" w:rsidP="006E0CDE">
      <w:pPr>
        <w:pStyle w:val="ListParagraph"/>
        <w:numPr>
          <w:ilvl w:val="0"/>
          <w:numId w:val="32"/>
        </w:numPr>
        <w:spacing w:line="240" w:lineRule="auto"/>
        <w:jc w:val="left"/>
        <w:rPr>
          <w:lang w:val="es-ES_tradnl"/>
        </w:rPr>
      </w:pPr>
      <w:r w:rsidRPr="0083213F">
        <w:rPr>
          <w:lang w:val="es-ES_tradnl"/>
        </w:rPr>
        <w:t xml:space="preserve">Metálicos </w:t>
      </w:r>
      <w:r>
        <w:rPr>
          <w:lang w:val="es-ES_tradnl"/>
        </w:rPr>
        <w:t xml:space="preserve">- </w:t>
      </w:r>
      <w:r w:rsidRPr="0083213F">
        <w:rPr>
          <w:lang w:val="es-ES_tradnl"/>
        </w:rPr>
        <w:t>(Metales preciosos y polimetálicos (oro, plata, platino, concentrado de cobre, hierro, plomo, ferroníquel)</w:t>
      </w:r>
    </w:p>
    <w:p w14:paraId="135FF2D4" w14:textId="77777777" w:rsidR="006E0CDE" w:rsidRPr="0083213F" w:rsidRDefault="006E0CDE" w:rsidP="006E0CDE">
      <w:pPr>
        <w:pStyle w:val="ListParagraph"/>
        <w:spacing w:line="240" w:lineRule="auto"/>
        <w:jc w:val="left"/>
        <w:rPr>
          <w:lang w:val="es-ES_tradnl"/>
        </w:rPr>
      </w:pPr>
    </w:p>
    <w:p w14:paraId="0CBDA026" w14:textId="62F35DD9" w:rsidR="0083213F" w:rsidRDefault="006E0CDE" w:rsidP="006E0CDE">
      <w:pPr>
        <w:pStyle w:val="ListParagraph"/>
        <w:numPr>
          <w:ilvl w:val="0"/>
          <w:numId w:val="32"/>
        </w:numPr>
        <w:spacing w:line="240" w:lineRule="auto"/>
        <w:jc w:val="left"/>
        <w:rPr>
          <w:lang w:val="es-ES_tradnl"/>
        </w:rPr>
      </w:pPr>
      <w:r w:rsidRPr="006E0CDE">
        <w:rPr>
          <w:lang w:val="es-ES_tradnl"/>
        </w:rPr>
        <w:t>No- metálicos</w:t>
      </w:r>
      <w:r w:rsidRPr="006E0CDE">
        <w:rPr>
          <w:lang w:val="es-ES_tradnl"/>
        </w:rPr>
        <w:t xml:space="preserve"> - </w:t>
      </w:r>
      <w:r w:rsidRPr="006E0CDE">
        <w:rPr>
          <w:lang w:val="es-ES_tradnl"/>
        </w:rPr>
        <w:t>(Minerales industriales, rocas ornamentales y materiales de construcción (caliza, sal terrestre, sal marina, silicato de magnesio, roca fosfórica, basalto, caolín, yeso, roca coralina, feldespato, magnesita, puzolana, bauxita, cuarzo, silíceas, bentonita, cal)</w:t>
      </w:r>
      <w:r>
        <w:rPr>
          <w:lang w:val="es-ES_tradnl"/>
        </w:rPr>
        <w:t>.</w:t>
      </w:r>
    </w:p>
    <w:p w14:paraId="71B027EC" w14:textId="77777777" w:rsidR="006E0CDE" w:rsidRPr="006E0CDE" w:rsidRDefault="006E0CDE" w:rsidP="006E0CDE">
      <w:pPr>
        <w:pStyle w:val="ListParagraph"/>
        <w:rPr>
          <w:lang w:val="es-ES_tradnl"/>
        </w:rPr>
      </w:pPr>
    </w:p>
    <w:p w14:paraId="770ABAE0" w14:textId="4642B22E" w:rsidR="006E0CDE" w:rsidRDefault="00C51625" w:rsidP="006E0CDE">
      <w:pPr>
        <w:pStyle w:val="ListParagraph"/>
        <w:numPr>
          <w:ilvl w:val="0"/>
          <w:numId w:val="32"/>
        </w:numPr>
        <w:spacing w:line="240" w:lineRule="auto"/>
        <w:jc w:val="left"/>
        <w:rPr>
          <w:lang w:val="es-ES_tradnl"/>
        </w:rPr>
      </w:pPr>
      <w:r w:rsidRPr="00C51625">
        <w:rPr>
          <w:lang w:val="es-ES_tradnl"/>
        </w:rPr>
        <w:t>Esmeraldas-piedras semipreciosas</w:t>
      </w:r>
      <w:r>
        <w:rPr>
          <w:lang w:val="es-ES_tradnl"/>
        </w:rPr>
        <w:t>.</w:t>
      </w:r>
    </w:p>
    <w:p w14:paraId="2CDB3DBA" w14:textId="77777777" w:rsidR="00C51625" w:rsidRPr="00C51625" w:rsidRDefault="00C51625" w:rsidP="00C51625">
      <w:pPr>
        <w:pStyle w:val="ListParagraph"/>
        <w:rPr>
          <w:lang w:val="es-ES_tradnl"/>
        </w:rPr>
      </w:pPr>
    </w:p>
    <w:p w14:paraId="1632906C" w14:textId="72E468F8" w:rsidR="00C51625" w:rsidRDefault="00736DD6" w:rsidP="006E0CDE">
      <w:pPr>
        <w:pStyle w:val="ListParagraph"/>
        <w:numPr>
          <w:ilvl w:val="0"/>
          <w:numId w:val="32"/>
        </w:numPr>
        <w:spacing w:line="240" w:lineRule="auto"/>
        <w:jc w:val="left"/>
        <w:rPr>
          <w:lang w:val="es-ES_tradnl"/>
        </w:rPr>
      </w:pPr>
      <w:r>
        <w:rPr>
          <w:lang w:val="es-ES_tradnl"/>
        </w:rPr>
        <w:t xml:space="preserve"> Carbón.</w:t>
      </w:r>
    </w:p>
    <w:p w14:paraId="07012A91" w14:textId="77777777" w:rsidR="00736DD6" w:rsidRPr="00736DD6" w:rsidRDefault="00736DD6" w:rsidP="00736DD6">
      <w:pPr>
        <w:pStyle w:val="ListParagraph"/>
        <w:rPr>
          <w:lang w:val="es-ES_tradnl"/>
        </w:rPr>
      </w:pPr>
    </w:p>
    <w:p w14:paraId="595E0560" w14:textId="01171D7F" w:rsidR="00736DD6" w:rsidRPr="00736DD6" w:rsidRDefault="00736DD6" w:rsidP="005145DA">
      <w:pPr>
        <w:pStyle w:val="ListParagraph"/>
        <w:numPr>
          <w:ilvl w:val="0"/>
          <w:numId w:val="32"/>
        </w:numPr>
        <w:spacing w:line="240" w:lineRule="auto"/>
        <w:jc w:val="left"/>
        <w:rPr>
          <w:lang w:val="es-ES_tradnl"/>
        </w:rPr>
      </w:pPr>
      <w:r w:rsidRPr="00736DD6">
        <w:rPr>
          <w:lang w:val="es-ES_tradnl"/>
        </w:rPr>
        <w:t xml:space="preserve">Gravas y arenas de río </w:t>
      </w:r>
      <w:r w:rsidRPr="00736DD6">
        <w:rPr>
          <w:lang w:val="es-ES_tradnl"/>
        </w:rPr>
        <w:t xml:space="preserve">- </w:t>
      </w:r>
      <w:r w:rsidRPr="00736DD6">
        <w:rPr>
          <w:lang w:val="es-ES_tradnl"/>
        </w:rPr>
        <w:t>Materiales de construcción</w:t>
      </w:r>
      <w:r w:rsidRPr="00736DD6">
        <w:rPr>
          <w:lang w:val="es-ES_tradnl"/>
        </w:rPr>
        <w:t xml:space="preserve"> -</w:t>
      </w:r>
      <w:r>
        <w:rPr>
          <w:lang w:val="es-ES_tradnl"/>
        </w:rPr>
        <w:t xml:space="preserve"> </w:t>
      </w:r>
      <w:r w:rsidRPr="00736DD6">
        <w:rPr>
          <w:lang w:val="es-ES_tradnl"/>
        </w:rPr>
        <w:t xml:space="preserve">(arenas, arcillas, gravas, otros minerales industriales, rocas ornamentales, arenas </w:t>
      </w:r>
      <w:r w:rsidRPr="00736DD6">
        <w:rPr>
          <w:lang w:val="es-ES_tradnl"/>
        </w:rPr>
        <w:t>silíceas</w:t>
      </w:r>
      <w:r w:rsidRPr="00736DD6">
        <w:rPr>
          <w:lang w:val="es-ES_tradnl"/>
        </w:rPr>
        <w:t>).</w:t>
      </w:r>
    </w:p>
    <w:p w14:paraId="12BE799A" w14:textId="1B5FDF66" w:rsidR="00984308" w:rsidRDefault="007233C7" w:rsidP="00984308">
      <w:pPr>
        <w:spacing w:line="240" w:lineRule="auto"/>
        <w:jc w:val="center"/>
        <w:rPr>
          <w:lang w:val="es-ES_tradnl"/>
        </w:rPr>
      </w:pPr>
      <w:r w:rsidRPr="007233C7">
        <w:lastRenderedPageBreak/>
        <w:drawing>
          <wp:inline distT="0" distB="0" distL="0" distR="0" wp14:anchorId="71F1BD31" wp14:editId="1F895678">
            <wp:extent cx="8237837" cy="5300910"/>
            <wp:effectExtent l="0" t="0" r="0" b="0"/>
            <wp:docPr id="14762701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48608" cy="5307841"/>
                    </a:xfrm>
                    <a:prstGeom prst="rect">
                      <a:avLst/>
                    </a:prstGeom>
                    <a:noFill/>
                    <a:ln>
                      <a:noFill/>
                    </a:ln>
                  </pic:spPr>
                </pic:pic>
              </a:graphicData>
            </a:graphic>
          </wp:inline>
        </w:drawing>
      </w:r>
    </w:p>
    <w:p w14:paraId="7CB6FCA0" w14:textId="4597641A" w:rsidR="007233C7" w:rsidRDefault="00080D5A" w:rsidP="00984308">
      <w:pPr>
        <w:spacing w:line="240" w:lineRule="auto"/>
        <w:jc w:val="center"/>
        <w:rPr>
          <w:lang w:val="es-ES_tradnl"/>
        </w:rPr>
      </w:pPr>
      <w:r w:rsidRPr="00080D5A">
        <w:lastRenderedPageBreak/>
        <w:drawing>
          <wp:inline distT="0" distB="0" distL="0" distR="0" wp14:anchorId="44F257B4" wp14:editId="7FE9C0D3">
            <wp:extent cx="7740650" cy="5943600"/>
            <wp:effectExtent l="0" t="0" r="0" b="0"/>
            <wp:docPr id="66372245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740650" cy="5943600"/>
                    </a:xfrm>
                    <a:prstGeom prst="rect">
                      <a:avLst/>
                    </a:prstGeom>
                    <a:noFill/>
                    <a:ln>
                      <a:noFill/>
                    </a:ln>
                  </pic:spPr>
                </pic:pic>
              </a:graphicData>
            </a:graphic>
          </wp:inline>
        </w:drawing>
      </w:r>
    </w:p>
    <w:p w14:paraId="7C007997" w14:textId="728725B7" w:rsidR="001F2F0B" w:rsidRDefault="000D0DC6" w:rsidP="00984308">
      <w:pPr>
        <w:spacing w:line="240" w:lineRule="auto"/>
        <w:jc w:val="center"/>
        <w:rPr>
          <w:lang w:val="es-ES_tradnl"/>
        </w:rPr>
      </w:pPr>
      <w:r w:rsidRPr="000D0DC6">
        <w:lastRenderedPageBreak/>
        <w:drawing>
          <wp:inline distT="0" distB="0" distL="0" distR="0" wp14:anchorId="12D59C4B" wp14:editId="111BCCA9">
            <wp:extent cx="7088505" cy="5943600"/>
            <wp:effectExtent l="0" t="0" r="0" b="0"/>
            <wp:docPr id="38632435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88505" cy="5943600"/>
                    </a:xfrm>
                    <a:prstGeom prst="rect">
                      <a:avLst/>
                    </a:prstGeom>
                    <a:noFill/>
                    <a:ln>
                      <a:noFill/>
                    </a:ln>
                  </pic:spPr>
                </pic:pic>
              </a:graphicData>
            </a:graphic>
          </wp:inline>
        </w:drawing>
      </w:r>
    </w:p>
    <w:p w14:paraId="7C3A1098" w14:textId="6C607904" w:rsidR="00080D5A" w:rsidRDefault="00835A3E" w:rsidP="00984308">
      <w:pPr>
        <w:spacing w:line="240" w:lineRule="auto"/>
        <w:jc w:val="center"/>
        <w:rPr>
          <w:lang w:val="es-ES_tradnl"/>
        </w:rPr>
      </w:pPr>
      <w:r w:rsidRPr="00835A3E">
        <w:lastRenderedPageBreak/>
        <w:drawing>
          <wp:inline distT="0" distB="0" distL="0" distR="0" wp14:anchorId="130D29D5" wp14:editId="5DD5C12B">
            <wp:extent cx="7421880" cy="5943600"/>
            <wp:effectExtent l="0" t="0" r="7620" b="0"/>
            <wp:docPr id="179623098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421880" cy="5943600"/>
                    </a:xfrm>
                    <a:prstGeom prst="rect">
                      <a:avLst/>
                    </a:prstGeom>
                    <a:noFill/>
                    <a:ln>
                      <a:noFill/>
                    </a:ln>
                  </pic:spPr>
                </pic:pic>
              </a:graphicData>
            </a:graphic>
          </wp:inline>
        </w:drawing>
      </w:r>
    </w:p>
    <w:p w14:paraId="7AF2E827" w14:textId="4B3B992A" w:rsidR="00BB0896" w:rsidRPr="00112CAF" w:rsidRDefault="00E4203A" w:rsidP="00984308">
      <w:pPr>
        <w:spacing w:line="240" w:lineRule="auto"/>
        <w:jc w:val="center"/>
        <w:rPr>
          <w:lang w:val="es-ES_tradnl"/>
        </w:rPr>
      </w:pPr>
      <w:r w:rsidRPr="00E4203A">
        <w:lastRenderedPageBreak/>
        <w:drawing>
          <wp:inline distT="0" distB="0" distL="0" distR="0" wp14:anchorId="26C787FA" wp14:editId="152518F8">
            <wp:extent cx="8071485" cy="5943600"/>
            <wp:effectExtent l="0" t="0" r="5715" b="0"/>
            <wp:docPr id="9829039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071485" cy="5943600"/>
                    </a:xfrm>
                    <a:prstGeom prst="rect">
                      <a:avLst/>
                    </a:prstGeom>
                    <a:noFill/>
                    <a:ln>
                      <a:noFill/>
                    </a:ln>
                  </pic:spPr>
                </pic:pic>
              </a:graphicData>
            </a:graphic>
          </wp:inline>
        </w:drawing>
      </w:r>
    </w:p>
    <w:p w14:paraId="0E536098" w14:textId="25828D85" w:rsidR="000238B3" w:rsidRPr="00112CAF" w:rsidRDefault="000238B3" w:rsidP="0067576C">
      <w:pPr>
        <w:spacing w:line="240" w:lineRule="auto"/>
        <w:rPr>
          <w:lang w:val="es-ES_tradnl"/>
        </w:rPr>
        <w:sectPr w:rsidR="000238B3" w:rsidRPr="00112CAF" w:rsidSect="00161E51">
          <w:headerReference w:type="even" r:id="rId31"/>
          <w:headerReference w:type="default" r:id="rId32"/>
          <w:headerReference w:type="first" r:id="rId33"/>
          <w:pgSz w:w="15840" w:h="12240" w:orient="landscape"/>
          <w:pgMar w:top="1440" w:right="1440" w:bottom="1440" w:left="1440" w:header="864" w:footer="720" w:gutter="0"/>
          <w:cols w:space="720"/>
          <w:docGrid w:linePitch="360"/>
        </w:sectPr>
      </w:pPr>
    </w:p>
    <w:bookmarkStart w:id="98" w:name="_Toc146785296" w:displacedByCustomXml="next"/>
    <w:bookmarkStart w:id="99" w:name="_Toc146443944" w:displacedByCustomXml="next"/>
    <w:sdt>
      <w:sdtPr>
        <w:rPr>
          <w:b w:val="0"/>
          <w:bCs w:val="0"/>
          <w:lang w:eastAsia="en-US"/>
        </w:rPr>
        <w:id w:val="1168521975"/>
        <w:docPartObj>
          <w:docPartGallery w:val="Bibliographies"/>
          <w:docPartUnique/>
        </w:docPartObj>
      </w:sdtPr>
      <w:sdtEndPr>
        <w:rPr>
          <w:lang w:eastAsia="es-ES"/>
        </w:rPr>
      </w:sdtEndPr>
      <w:sdtContent>
        <w:p w14:paraId="0FDF81CD" w14:textId="6082AEDA" w:rsidR="00B4734C" w:rsidRPr="00112CAF" w:rsidRDefault="00B4734C" w:rsidP="00E85BAF">
          <w:pPr>
            <w:pStyle w:val="Heading1"/>
            <w:numPr>
              <w:ilvl w:val="0"/>
              <w:numId w:val="0"/>
            </w:numPr>
            <w:spacing w:line="240" w:lineRule="auto"/>
            <w:ind w:left="720"/>
          </w:pPr>
          <w:r w:rsidRPr="00112CAF">
            <w:t>REFERENCIAS</w:t>
          </w:r>
          <w:bookmarkEnd w:id="99"/>
          <w:bookmarkEnd w:id="98"/>
        </w:p>
        <w:sdt>
          <w:sdtPr>
            <w:id w:val="111145805"/>
            <w:bibliography/>
          </w:sdtPr>
          <w:sdtContent>
            <w:p w14:paraId="1EC683DF" w14:textId="77777777" w:rsidR="00B4734C" w:rsidRPr="00112CAF" w:rsidRDefault="00B4734C" w:rsidP="0067576C">
              <w:pPr>
                <w:pStyle w:val="Bibliography"/>
                <w:spacing w:line="240" w:lineRule="auto"/>
                <w:rPr>
                  <w:noProof/>
                </w:rPr>
              </w:pPr>
              <w:r w:rsidRPr="00112CAF">
                <w:fldChar w:fldCharType="begin"/>
              </w:r>
              <w:r w:rsidRPr="00112CAF">
                <w:instrText>BIBLIOGRAPHY</w:instrText>
              </w:r>
              <w:r w:rsidRPr="00112CAF">
                <w:fldChar w:fldCharType="separate"/>
              </w:r>
              <w:r w:rsidRPr="00112CAF">
                <w:rPr>
                  <w:noProof/>
                </w:rPr>
                <w:t xml:space="preserve">DANE. Manual de Conceptos. (26 de Agosto de 2018). </w:t>
              </w:r>
              <w:r w:rsidRPr="00112CAF">
                <w:rPr>
                  <w:i/>
                  <w:iCs/>
                  <w:noProof/>
                </w:rPr>
                <w:t>Conceptosdane.gov.co</w:t>
              </w:r>
              <w:r w:rsidRPr="00112CAF">
                <w:rPr>
                  <w:noProof/>
                </w:rPr>
                <w:t>. Obtenido de https://conceptos.dane.gov.co/conceptos/conceptos/2544/ficha/</w:t>
              </w:r>
            </w:p>
            <w:p w14:paraId="5454719C" w14:textId="77777777" w:rsidR="00B4734C" w:rsidRPr="00112CAF" w:rsidRDefault="00B4734C" w:rsidP="0067576C">
              <w:pPr>
                <w:pStyle w:val="Bibliography"/>
                <w:spacing w:line="240" w:lineRule="auto"/>
                <w:rPr>
                  <w:noProof/>
                </w:rPr>
              </w:pPr>
              <w:r w:rsidRPr="00112CAF">
                <w:rPr>
                  <w:noProof/>
                </w:rPr>
                <w:t xml:space="preserve">González Rodríguez, H. D. (10 de Agosto de 2021). </w:t>
              </w:r>
              <w:r w:rsidRPr="00112CAF">
                <w:rPr>
                  <w:i/>
                  <w:iCs/>
                  <w:noProof/>
                </w:rPr>
                <w:t>https://repositorio.uniandes.edu.co/handle/1992/50961.</w:t>
              </w:r>
              <w:r w:rsidRPr="00112CAF">
                <w:rPr>
                  <w:noProof/>
                </w:rPr>
                <w:t xml:space="preserve"> Obtenido de https://repositorio.uniandes.edu.co/static/pdf/aceptacion_uso_es.pdf</w:t>
              </w:r>
            </w:p>
            <w:p w14:paraId="366849B3" w14:textId="77777777" w:rsidR="00B4734C" w:rsidRPr="00112CAF" w:rsidRDefault="00B4734C" w:rsidP="0067576C">
              <w:pPr>
                <w:pStyle w:val="Bibliography"/>
                <w:spacing w:line="240" w:lineRule="auto"/>
                <w:rPr>
                  <w:noProof/>
                </w:rPr>
              </w:pPr>
              <w:r w:rsidRPr="00112CAF">
                <w:rPr>
                  <w:noProof/>
                  <w:lang w:val="es-CO"/>
                </w:rPr>
                <w:t xml:space="preserve">Grum, B. &amp;. (21 de Mayo de 2020). </w:t>
              </w:r>
              <w:r w:rsidRPr="00112CAF">
                <w:rPr>
                  <w:noProof/>
                  <w:lang w:val="en-US"/>
                </w:rPr>
                <w:t xml:space="preserve">Concepts of social sustainability based on social infraestructre and quality of life. </w:t>
              </w:r>
              <w:r w:rsidRPr="00112CAF">
                <w:rPr>
                  <w:i/>
                  <w:iCs/>
                  <w:noProof/>
                </w:rPr>
                <w:t>Emerald insight</w:t>
              </w:r>
              <w:r w:rsidRPr="00112CAF">
                <w:rPr>
                  <w:noProof/>
                </w:rPr>
                <w:t>.</w:t>
              </w:r>
            </w:p>
            <w:p w14:paraId="32968AB8" w14:textId="37612951" w:rsidR="00B4734C" w:rsidRPr="00112CAF" w:rsidRDefault="00B4734C" w:rsidP="0067576C">
              <w:pPr>
                <w:pStyle w:val="Bibliography"/>
                <w:spacing w:line="240" w:lineRule="auto"/>
                <w:rPr>
                  <w:noProof/>
                </w:rPr>
              </w:pPr>
              <w:r w:rsidRPr="00112CAF">
                <w:rPr>
                  <w:noProof/>
                </w:rPr>
                <w:t>Ley 70 o Ley de Comunidades Negras. (1973). Congreso de la República de Colombia. Bogotá, D.C.: Diario Oficial, 41.013.</w:t>
              </w:r>
            </w:p>
            <w:p w14:paraId="40BDB7BC" w14:textId="066E9223" w:rsidR="00B4734C" w:rsidRPr="00112CAF" w:rsidRDefault="00B4734C" w:rsidP="0067576C">
              <w:pPr>
                <w:pStyle w:val="Bibliography"/>
                <w:spacing w:line="240" w:lineRule="auto"/>
                <w:rPr>
                  <w:noProof/>
                </w:rPr>
              </w:pPr>
              <w:r w:rsidRPr="00112CAF">
                <w:rPr>
                  <w:noProof/>
                </w:rPr>
                <w:t xml:space="preserve">MINAMBIENTE - PNUD. (s.f.). </w:t>
              </w:r>
              <w:r w:rsidRPr="00112CAF">
                <w:rPr>
                  <w:i/>
                  <w:iCs/>
                  <w:noProof/>
                </w:rPr>
                <w:t>www.minambiente.gov.co</w:t>
              </w:r>
              <w:r w:rsidRPr="00112CAF">
                <w:rPr>
                  <w:noProof/>
                </w:rPr>
                <w:t>. Obtenido de https://aulamads.minambiente.gov.co/cursos/conflicto/u1/pdf/41-conflicto.pdf</w:t>
              </w:r>
            </w:p>
            <w:p w14:paraId="7F48BDBC" w14:textId="77777777" w:rsidR="00B4734C" w:rsidRPr="00112CAF" w:rsidRDefault="00B4734C" w:rsidP="0067576C">
              <w:pPr>
                <w:pStyle w:val="Bibliography"/>
                <w:spacing w:line="240" w:lineRule="auto"/>
                <w:rPr>
                  <w:noProof/>
                </w:rPr>
              </w:pPr>
              <w:r w:rsidRPr="00112CAF">
                <w:rPr>
                  <w:noProof/>
                </w:rPr>
                <w:t>MINISTERIO DE AMBIENTE Y DESARROLLO SOSTENIBLE. (2012). Política Nacional para la Gestión Integral de la Biodiversidad y sus Servicios Ecosistémicos (PNGIBSE). Bogotá, D.C.: Instituo Humboldt.</w:t>
              </w:r>
            </w:p>
            <w:p w14:paraId="13376209" w14:textId="2023598E" w:rsidR="00B4734C" w:rsidRPr="00112CAF" w:rsidRDefault="00B4734C" w:rsidP="0067576C">
              <w:pPr>
                <w:pStyle w:val="Bibliography"/>
                <w:spacing w:line="240" w:lineRule="auto"/>
                <w:rPr>
                  <w:noProof/>
                  <w:lang w:val="es-CO"/>
                </w:rPr>
              </w:pPr>
              <w:r w:rsidRPr="00112CAF">
                <w:rPr>
                  <w:noProof/>
                </w:rPr>
                <w:t xml:space="preserve">MINISTERIO DE AMBIENTE Y DESARROLLO SOSTENIBLE. (2021). </w:t>
              </w:r>
              <w:r w:rsidRPr="00112CAF">
                <w:rPr>
                  <w:i/>
                  <w:iCs/>
                  <w:noProof/>
                </w:rPr>
                <w:t>Listado de Impactos Ambientales Específicos.</w:t>
              </w:r>
              <w:r w:rsidRPr="00112CAF">
                <w:rPr>
                  <w:noProof/>
                </w:rPr>
                <w:t xml:space="preserve"> </w:t>
              </w:r>
              <w:r w:rsidRPr="00112CAF">
                <w:rPr>
                  <w:noProof/>
                  <w:lang w:val="es-CO"/>
                </w:rPr>
                <w:t>Bogota, D.C.: Minambiente.</w:t>
              </w:r>
            </w:p>
            <w:p w14:paraId="24A3D520" w14:textId="77777777" w:rsidR="00B4734C" w:rsidRPr="00112CAF" w:rsidRDefault="00B4734C" w:rsidP="0067576C">
              <w:pPr>
                <w:pStyle w:val="Bibliography"/>
                <w:spacing w:line="240" w:lineRule="auto"/>
                <w:rPr>
                  <w:noProof/>
                </w:rPr>
              </w:pPr>
              <w:r w:rsidRPr="00112CAF">
                <w:rPr>
                  <w:noProof/>
                </w:rPr>
                <w:t xml:space="preserve">MINISTERIO DE AMBIENTE Y DESARROLLO SOSTENIBLE. (2022). </w:t>
              </w:r>
              <w:r w:rsidRPr="00112CAF">
                <w:rPr>
                  <w:i/>
                  <w:iCs/>
                  <w:noProof/>
                </w:rPr>
                <w:t>Metodología General para la Elaboración y Presentación de Estudios Ambientales.</w:t>
              </w:r>
              <w:r w:rsidRPr="00112CAF">
                <w:rPr>
                  <w:noProof/>
                </w:rPr>
                <w:t xml:space="preserve"> Bogotá, D.C.: Minambiente.</w:t>
              </w:r>
            </w:p>
            <w:p w14:paraId="77A5CC98" w14:textId="52C2FFBD" w:rsidR="00B4734C" w:rsidRPr="00112CAF" w:rsidRDefault="00B4734C" w:rsidP="0067576C">
              <w:pPr>
                <w:pStyle w:val="Bibliography"/>
                <w:spacing w:line="240" w:lineRule="auto"/>
                <w:rPr>
                  <w:noProof/>
                </w:rPr>
              </w:pPr>
              <w:r w:rsidRPr="00112CAF">
                <w:rPr>
                  <w:b/>
                  <w:bCs/>
                  <w:noProof/>
                </w:rPr>
                <w:fldChar w:fldCharType="end"/>
              </w:r>
              <w:r w:rsidRPr="00112CAF">
                <w:rPr>
                  <w:noProof/>
                </w:rPr>
                <w:t xml:space="preserve"> NACIONES UNIDAS. (2023). </w:t>
              </w:r>
              <w:r w:rsidRPr="00112CAF">
                <w:rPr>
                  <w:i/>
                  <w:iCs/>
                  <w:noProof/>
                </w:rPr>
                <w:t>www.un.org</w:t>
              </w:r>
              <w:r w:rsidRPr="00112CAF">
                <w:rPr>
                  <w:noProof/>
                </w:rPr>
                <w:t>. Obtenido de https://www.un.org/sustainabledevelopment/es/development-agenda/</w:t>
              </w:r>
            </w:p>
            <w:p w14:paraId="0C8355D7" w14:textId="2EA6DEED" w:rsidR="00B4734C" w:rsidRPr="00112CAF" w:rsidRDefault="00000000" w:rsidP="0067576C">
              <w:pPr>
                <w:spacing w:line="240" w:lineRule="auto"/>
              </w:pPr>
            </w:p>
          </w:sdtContent>
        </w:sdt>
      </w:sdtContent>
    </w:sdt>
    <w:p w14:paraId="74A2DC1F" w14:textId="789FFDBC" w:rsidR="00BC671B" w:rsidRPr="00112CAF" w:rsidRDefault="00BC671B" w:rsidP="0067576C">
      <w:pPr>
        <w:spacing w:line="240" w:lineRule="auto"/>
      </w:pPr>
    </w:p>
    <w:p w14:paraId="6531FFA5" w14:textId="77777777" w:rsidR="0042246A" w:rsidRPr="00112CAF" w:rsidRDefault="0042246A" w:rsidP="0067576C">
      <w:pPr>
        <w:spacing w:line="240" w:lineRule="auto"/>
        <w:rPr>
          <w:lang w:val="es-ES_tradnl"/>
        </w:rPr>
      </w:pPr>
    </w:p>
    <w:p w14:paraId="322DE7D1" w14:textId="77777777" w:rsidR="00A97182" w:rsidRPr="00112CAF" w:rsidRDefault="00A97182" w:rsidP="0067576C">
      <w:pPr>
        <w:spacing w:line="240" w:lineRule="auto"/>
        <w:rPr>
          <w:lang w:val="es-ES_tradnl"/>
        </w:rPr>
      </w:pPr>
    </w:p>
    <w:p w14:paraId="7B673459" w14:textId="60ABE439" w:rsidR="004A31E5" w:rsidRPr="00BE4B73" w:rsidRDefault="004A31E5" w:rsidP="0067576C">
      <w:pPr>
        <w:spacing w:line="240" w:lineRule="auto"/>
        <w:rPr>
          <w:color w:val="FF0000"/>
          <w:lang w:val="es-CO"/>
        </w:rPr>
      </w:pPr>
    </w:p>
    <w:sectPr w:rsidR="004A31E5" w:rsidRPr="00BE4B73" w:rsidSect="00AC78B8">
      <w:headerReference w:type="even" r:id="rId34"/>
      <w:headerReference w:type="default" r:id="rId35"/>
      <w:headerReference w:type="first" r:id="rId36"/>
      <w:pgSz w:w="12240" w:h="15840"/>
      <w:pgMar w:top="1440" w:right="1440" w:bottom="1440" w:left="1440" w:header="864"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Diana Paola González Jiménez" w:date="2023-09-27T19:03:00Z" w:initials="DG">
    <w:p w14:paraId="7293DA1A" w14:textId="0068F951" w:rsidR="0064293F" w:rsidRDefault="0064293F">
      <w:pPr>
        <w:pStyle w:val="CommentText"/>
      </w:pPr>
      <w:r>
        <w:rPr>
          <w:rStyle w:val="CommentReference"/>
        </w:rPr>
        <w:annotationRef/>
      </w:r>
      <w:r>
        <w:t>Jairo</w:t>
      </w:r>
    </w:p>
  </w:comment>
  <w:comment w:id="93" w:author="Diana Paola González Jiménez" w:date="2023-09-28T09:19:00Z" w:initials="DG">
    <w:p w14:paraId="77EE03AE" w14:textId="2005444E" w:rsidR="00E85BAF" w:rsidRDefault="00E85BAF">
      <w:pPr>
        <w:pStyle w:val="CommentText"/>
      </w:pPr>
      <w:r>
        <w:rPr>
          <w:rStyle w:val="CommentReference"/>
        </w:rPr>
        <w:annotationRef/>
      </w:r>
      <w:r>
        <w:t>Jairo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93DA1A" w15:done="0"/>
  <w15:commentEx w15:paraId="77EE03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F10A3C" w16cex:dateUtc="2023-09-28T00:03:00Z"/>
  <w16cex:commentExtensible w16cex:durableId="263D9EEE" w16cex:dateUtc="2023-09-28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93DA1A" w16cid:durableId="69F10A3C"/>
  <w16cid:commentId w16cid:paraId="77EE03AE" w16cid:durableId="263D9EE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859A1" w14:textId="77777777" w:rsidR="00C52E97" w:rsidRDefault="00C52E97" w:rsidP="00492DF0">
      <w:r>
        <w:separator/>
      </w:r>
    </w:p>
  </w:endnote>
  <w:endnote w:type="continuationSeparator" w:id="0">
    <w:p w14:paraId="45DD10D7" w14:textId="77777777" w:rsidR="00C52E97" w:rsidRDefault="00C52E97" w:rsidP="00492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94452423"/>
      <w:docPartObj>
        <w:docPartGallery w:val="Page Numbers (Bottom of Page)"/>
        <w:docPartUnique/>
      </w:docPartObj>
    </w:sdtPr>
    <w:sdtContent>
      <w:p w14:paraId="79EAE840" w14:textId="0927F17A" w:rsidR="00CC26DF" w:rsidRDefault="00CC26DF" w:rsidP="00BC3BD1">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79483440"/>
      <w:docPartObj>
        <w:docPartGallery w:val="Page Numbers (Bottom of Page)"/>
        <w:docPartUnique/>
      </w:docPartObj>
    </w:sdtPr>
    <w:sdtContent>
      <w:p w14:paraId="128EB39B" w14:textId="4788DE51" w:rsidR="00CC26DF" w:rsidRDefault="00CC26DF" w:rsidP="00BC3BD1">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75491333"/>
      <w:docPartObj>
        <w:docPartGallery w:val="Page Numbers (Bottom of Page)"/>
        <w:docPartUnique/>
      </w:docPartObj>
    </w:sdtPr>
    <w:sdtContent>
      <w:p w14:paraId="4A155CC7" w14:textId="62054AF2" w:rsidR="00CC26DF" w:rsidRDefault="00CC26DF" w:rsidP="00BC3BD1">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12D354" w14:textId="77777777" w:rsidR="00CC26DF" w:rsidRDefault="00CC26DF" w:rsidP="00BC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27C7" w14:textId="4DF7E366" w:rsidR="007452F0" w:rsidRPr="002259AD" w:rsidRDefault="007452F0" w:rsidP="00BC3BD1">
    <w:pPr>
      <w:pStyle w:val="Footer"/>
      <w:rPr>
        <w:rStyle w:val="PageNumber"/>
        <w:sz w:val="18"/>
        <w:szCs w:val="16"/>
      </w:rPr>
    </w:pPr>
    <w:r w:rsidRPr="002259AD">
      <w:t xml:space="preserve"> </w:t>
    </w:r>
    <w:sdt>
      <w:sdtPr>
        <w:rPr>
          <w:rStyle w:val="PageNumber"/>
          <w:sz w:val="21"/>
          <w:szCs w:val="20"/>
        </w:rPr>
        <w:id w:val="37784742"/>
        <w:docPartObj>
          <w:docPartGallery w:val="Page Numbers (Bottom of Page)"/>
          <w:docPartUnique/>
        </w:docPartObj>
      </w:sdtPr>
      <w:sdtEndPr>
        <w:rPr>
          <w:rStyle w:val="PageNumber"/>
          <w:sz w:val="18"/>
          <w:szCs w:val="16"/>
        </w:rPr>
      </w:sdtEndPr>
      <w:sdtContent>
        <w:r w:rsidRPr="002259AD">
          <w:rPr>
            <w:rStyle w:val="PageNumber"/>
            <w:sz w:val="18"/>
            <w:szCs w:val="16"/>
          </w:rPr>
          <w:t xml:space="preserve">Página </w:t>
        </w:r>
        <w:r w:rsidRPr="002259AD">
          <w:rPr>
            <w:rStyle w:val="PageNumber"/>
            <w:sz w:val="18"/>
            <w:szCs w:val="16"/>
          </w:rPr>
          <w:fldChar w:fldCharType="begin"/>
        </w:r>
        <w:r w:rsidRPr="002259AD">
          <w:rPr>
            <w:rStyle w:val="PageNumber"/>
            <w:sz w:val="18"/>
            <w:szCs w:val="16"/>
          </w:rPr>
          <w:instrText xml:space="preserve"> PAGE </w:instrText>
        </w:r>
        <w:r w:rsidRPr="002259AD">
          <w:rPr>
            <w:rStyle w:val="PageNumber"/>
            <w:sz w:val="18"/>
            <w:szCs w:val="16"/>
          </w:rPr>
          <w:fldChar w:fldCharType="separate"/>
        </w:r>
        <w:r w:rsidRPr="002259AD">
          <w:rPr>
            <w:rStyle w:val="PageNumber"/>
            <w:noProof/>
            <w:sz w:val="18"/>
            <w:szCs w:val="16"/>
          </w:rPr>
          <w:t>14</w:t>
        </w:r>
        <w:r w:rsidRPr="002259AD">
          <w:rPr>
            <w:rStyle w:val="PageNumber"/>
            <w:sz w:val="18"/>
            <w:szCs w:val="16"/>
          </w:rPr>
          <w:fldChar w:fldCharType="end"/>
        </w:r>
        <w:r w:rsidRPr="002259AD">
          <w:rPr>
            <w:rStyle w:val="PageNumber"/>
            <w:sz w:val="18"/>
            <w:szCs w:val="16"/>
          </w:rPr>
          <w:t xml:space="preserve"> de </w:t>
        </w:r>
        <w:r w:rsidR="00BE4B73">
          <w:rPr>
            <w:rStyle w:val="PageNumber"/>
            <w:sz w:val="18"/>
            <w:szCs w:val="16"/>
          </w:rPr>
          <w:t>34</w:t>
        </w:r>
      </w:sdtContent>
    </w:sdt>
  </w:p>
  <w:p w14:paraId="6A155BF4" w14:textId="77777777" w:rsidR="00B83548" w:rsidRDefault="00B83548" w:rsidP="00B83548">
    <w:pPr>
      <w:pStyle w:val="Footer"/>
      <w:jc w:val="right"/>
    </w:pPr>
    <w:r w:rsidRPr="002259AD">
      <w:t>Calle 37 No. 8 – 40</w:t>
    </w:r>
  </w:p>
  <w:p w14:paraId="79FF4C82" w14:textId="6957D864" w:rsidR="004E6540" w:rsidRPr="002259AD" w:rsidRDefault="000E3845" w:rsidP="00B83548">
    <w:pPr>
      <w:pStyle w:val="Footer"/>
      <w:jc w:val="right"/>
    </w:pPr>
    <w:r w:rsidRPr="002259AD">
      <w:t>Conmutador: +57 6013323400</w:t>
    </w:r>
  </w:p>
  <w:p w14:paraId="7DFDD71E" w14:textId="77777777" w:rsidR="004E6540" w:rsidRPr="002259AD" w:rsidRDefault="000E3845" w:rsidP="00B83548">
    <w:pPr>
      <w:pStyle w:val="Footer"/>
      <w:jc w:val="right"/>
      <w:rPr>
        <w:color w:val="000000" w:themeColor="text1"/>
        <w:sz w:val="18"/>
        <w:szCs w:val="18"/>
      </w:rPr>
    </w:pPr>
    <w:r w:rsidRPr="002259AD">
      <w:rPr>
        <w:color w:val="000000" w:themeColor="text1"/>
        <w:sz w:val="18"/>
        <w:szCs w:val="18"/>
      </w:rPr>
      <w:t xml:space="preserve"> </w:t>
    </w:r>
    <w:hyperlink r:id="rId1" w:history="1">
      <w:r w:rsidR="004E6540" w:rsidRPr="002259AD">
        <w:rPr>
          <w:rStyle w:val="Hyperlink"/>
          <w:sz w:val="18"/>
          <w:szCs w:val="18"/>
        </w:rPr>
        <w:t>www.minambiente.gov.co</w:t>
      </w:r>
    </w:hyperlink>
  </w:p>
  <w:p w14:paraId="295928D2" w14:textId="328D9E47" w:rsidR="00CC26DF" w:rsidRPr="002259AD" w:rsidRDefault="000E3845" w:rsidP="00B83548">
    <w:pPr>
      <w:pStyle w:val="Footer"/>
      <w:jc w:val="right"/>
    </w:pPr>
    <w:r w:rsidRPr="002259AD">
      <w:t xml:space="preserve"> Bogotá,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B9D15" w14:textId="77777777" w:rsidR="00C52E97" w:rsidRDefault="00C52E97" w:rsidP="00492DF0">
      <w:r>
        <w:separator/>
      </w:r>
    </w:p>
  </w:footnote>
  <w:footnote w:type="continuationSeparator" w:id="0">
    <w:p w14:paraId="654A8EC2" w14:textId="77777777" w:rsidR="00C52E97" w:rsidRDefault="00C52E97" w:rsidP="00492DF0">
      <w:r>
        <w:continuationSeparator/>
      </w:r>
    </w:p>
  </w:footnote>
  <w:footnote w:id="1">
    <w:p w14:paraId="4C817B19" w14:textId="4E0C91CF" w:rsidR="16EBAC15" w:rsidRPr="003927FB" w:rsidRDefault="16EBAC15" w:rsidP="00D55CB3">
      <w:pPr>
        <w:pStyle w:val="Caption"/>
      </w:pPr>
      <w:r w:rsidRPr="00EA3067">
        <w:rPr>
          <w:vertAlign w:val="superscript"/>
        </w:rPr>
        <w:footnoteRef/>
      </w:r>
      <w:r w:rsidRPr="00002DA0">
        <w:t xml:space="preserve"> </w:t>
      </w:r>
      <w:r w:rsidR="00EA3067" w:rsidRPr="003927FB">
        <w:t xml:space="preserve">Elaborado </w:t>
      </w:r>
      <w:r w:rsidRPr="003927FB">
        <w:t>a partir del documento Listado de Impactos Ambientales Específicos</w:t>
      </w:r>
      <w:r w:rsidR="00EA3067" w:rsidRPr="003927FB">
        <w:t>,</w:t>
      </w:r>
      <w:r w:rsidRPr="003927FB">
        <w:t xml:space="preserve"> </w:t>
      </w:r>
      <w:r w:rsidR="00EA3067" w:rsidRPr="003927FB">
        <w:t>emitido</w:t>
      </w:r>
      <w:r w:rsidRPr="003927FB">
        <w:t xml:space="preserve"> por el Ministerio de Ambiente y Desarrollo Sostenible </w:t>
      </w:r>
      <w:r w:rsidR="00EA3067" w:rsidRPr="003927FB">
        <w:t>(</w:t>
      </w:r>
      <w:r w:rsidRPr="003927FB">
        <w:t>2021</w:t>
      </w:r>
      <w:r w:rsidR="00EA3067" w:rsidRPr="003927FB">
        <w:t>)</w:t>
      </w:r>
      <w:r w:rsidRPr="003927FB">
        <w:t xml:space="preserve">. </w:t>
      </w:r>
    </w:p>
  </w:footnote>
  <w:footnote w:id="2">
    <w:p w14:paraId="0530A94E" w14:textId="0E1E04B2" w:rsidR="00B96612" w:rsidRPr="003927FB" w:rsidRDefault="00B96612" w:rsidP="00D55CB3">
      <w:pPr>
        <w:pStyle w:val="Caption"/>
      </w:pPr>
      <w:r w:rsidRPr="0036072F">
        <w:rPr>
          <w:vertAlign w:val="superscript"/>
        </w:rPr>
        <w:footnoteRef/>
      </w:r>
      <w:r w:rsidRPr="00B4734C">
        <w:t xml:space="preserve"> </w:t>
      </w:r>
      <w:r w:rsidRPr="003927FB">
        <w:t xml:space="preserve">Parágrafo 1, artículo 5, Ley 2250 de 2022 - Dentro del plan único de legalización y formalización minera se utilizarán entre otras las siguientes figuras para la formalización minera: (i) Contrato de concesión minera con requisitos diferenciales; (ii) Áreas de reserva especial minera ARE y contratos de concesión especial; (iii) Subcontratos de formalización minera; (iv) Devolución de áreas para legalización y formalización - con destinatario específico; (v) Cesión de áreas; (vi) Otorgamiento de contratos de concesión con requisitos diferenciales en áreas de reserva para formalización. </w:t>
      </w:r>
    </w:p>
  </w:footnote>
  <w:footnote w:id="3">
    <w:p w14:paraId="0DC09BD5" w14:textId="77777777" w:rsidR="00856B86" w:rsidRPr="004B70B8" w:rsidRDefault="00856B86" w:rsidP="00D55CB3">
      <w:pPr>
        <w:pStyle w:val="Caption"/>
      </w:pPr>
      <w:r>
        <w:rPr>
          <w:rStyle w:val="FootnoteReference"/>
        </w:rPr>
        <w:footnoteRef/>
      </w:r>
      <w:r w:rsidRPr="00AE0B22">
        <w:t xml:space="preserve"> </w:t>
      </w:r>
      <w:r w:rsidRPr="00EA4D1C">
        <w:t xml:space="preserve">Sistemas de Parques Nacionales Naturales, Reservas Forestales Protectoras, Parques Nacionales Regionales, Distritos de Manejo Integrado, Distritos de Conservación de Suelos, Áreas de Recreación, Reservas naturales de la Sociedad Civil. </w:t>
      </w:r>
      <w:hyperlink r:id="rId1" w:anchor="categorias" w:history="1">
        <w:r w:rsidRPr="00EA4D1C">
          <w:rPr>
            <w:rStyle w:val="Hyperlink"/>
            <w:sz w:val="18"/>
          </w:rPr>
          <w:t>Sistema Nacional de Áreas Protegidas - Parques Nacionales Naturales de Colombia</w:t>
        </w:r>
      </w:hyperlink>
      <w:r w:rsidRPr="00EA4D1C">
        <w:t>. Consultado 27 de agosto de 2023.</w:t>
      </w:r>
    </w:p>
  </w:footnote>
  <w:footnote w:id="4">
    <w:p w14:paraId="05C1DD5D" w14:textId="6128A27C" w:rsidR="004A3726" w:rsidRPr="00EA4D1C" w:rsidRDefault="004A3726" w:rsidP="00D55CB3">
      <w:pPr>
        <w:pStyle w:val="Caption"/>
        <w:rPr>
          <w:sz w:val="18"/>
        </w:rPr>
      </w:pPr>
      <w:r>
        <w:rPr>
          <w:rStyle w:val="FootnoteReference"/>
        </w:rPr>
        <w:footnoteRef/>
      </w:r>
      <w:r w:rsidRPr="006274AC">
        <w:t xml:space="preserve"> </w:t>
      </w:r>
      <w:r w:rsidR="00EB14C7" w:rsidRPr="00EA4D1C">
        <w:rPr>
          <w:sz w:val="18"/>
        </w:rPr>
        <w:t xml:space="preserve">Establecidos previamente por este Ministerio en el </w:t>
      </w:r>
      <w:hyperlink r:id="rId2" w:history="1">
        <w:r w:rsidRPr="00EA4D1C">
          <w:rPr>
            <w:rStyle w:val="Hyperlink"/>
            <w:sz w:val="18"/>
          </w:rPr>
          <w:t>LISTADO DE IMPACTOS AMBIENTALES ESPECÍFICOS 2021 (minambiente.gov.co)</w:t>
        </w:r>
      </w:hyperlink>
    </w:p>
  </w:footnote>
  <w:footnote w:id="5">
    <w:p w14:paraId="7FA073C5" w14:textId="61ED5C03" w:rsidR="007D47C4" w:rsidRPr="00EA4D1C" w:rsidRDefault="007D47C4" w:rsidP="00492DF0">
      <w:pPr>
        <w:pStyle w:val="FootnoteText"/>
        <w:rPr>
          <w:lang w:val="es-CO"/>
        </w:rPr>
      </w:pPr>
      <w:r>
        <w:rPr>
          <w:rStyle w:val="FootnoteReference"/>
        </w:rPr>
        <w:footnoteRef/>
      </w:r>
      <w:r w:rsidRPr="009745DD">
        <w:rPr>
          <w:lang w:val="es-CO"/>
        </w:rPr>
        <w:t xml:space="preserve"> </w:t>
      </w:r>
      <w:r w:rsidR="00E3474E" w:rsidRPr="00EA4D1C">
        <w:rPr>
          <w:lang w:val="es-CO"/>
        </w:rPr>
        <w:t xml:space="preserve">En concordancia con la definición </w:t>
      </w:r>
      <w:r w:rsidR="0023370E" w:rsidRPr="00EA4D1C">
        <w:rPr>
          <w:lang w:val="es-CO"/>
        </w:rPr>
        <w:t xml:space="preserve">y requisitos </w:t>
      </w:r>
      <w:r w:rsidR="00E3474E" w:rsidRPr="00EA4D1C">
        <w:rPr>
          <w:lang w:val="es-CO"/>
        </w:rPr>
        <w:t xml:space="preserve">de </w:t>
      </w:r>
      <w:r w:rsidR="0023370E" w:rsidRPr="00EA4D1C">
        <w:rPr>
          <w:lang w:val="es-CO"/>
        </w:rPr>
        <w:t xml:space="preserve">la </w:t>
      </w:r>
      <w:r w:rsidR="00E3474E" w:rsidRPr="00EA4D1C">
        <w:rPr>
          <w:lang w:val="es-CO"/>
        </w:rPr>
        <w:t>Minería Tradicional</w:t>
      </w:r>
      <w:r w:rsidR="0023370E" w:rsidRPr="00EA4D1C">
        <w:rPr>
          <w:lang w:val="es-CO"/>
        </w:rPr>
        <w:t xml:space="preserve"> </w:t>
      </w:r>
      <w:r w:rsidR="00980A9D" w:rsidRPr="00EA4D1C">
        <w:rPr>
          <w:lang w:val="es-CO"/>
        </w:rPr>
        <w:t xml:space="preserve">de la Ley 2250 de 2022, </w:t>
      </w:r>
      <w:r w:rsidR="0023370E" w:rsidRPr="00EA4D1C">
        <w:rPr>
          <w:lang w:val="es-CO"/>
        </w:rPr>
        <w:t xml:space="preserve">en la cual se establece que los mineros deberán </w:t>
      </w:r>
      <w:r w:rsidR="009745DD" w:rsidRPr="00EA4D1C">
        <w:rPr>
          <w:lang w:val="es-CO"/>
        </w:rPr>
        <w:t>acredit</w:t>
      </w:r>
      <w:r w:rsidR="0023370E" w:rsidRPr="00EA4D1C">
        <w:rPr>
          <w:lang w:val="es-CO"/>
        </w:rPr>
        <w:t xml:space="preserve">ar </w:t>
      </w:r>
      <w:r w:rsidR="009745DD" w:rsidRPr="00EA4D1C">
        <w:rPr>
          <w:lang w:val="es-CO"/>
        </w:rPr>
        <w:t xml:space="preserve">que los trabajos mineros se vienen adelantando en forma continua a través del tiempo, mediante documentación comercial o técnica o cualquier otro medio de prueba aceptado por la ley colombiana que </w:t>
      </w:r>
      <w:r w:rsidR="003E2EB5" w:rsidRPr="00EA4D1C">
        <w:rPr>
          <w:lang w:val="es-CO"/>
        </w:rPr>
        <w:t>d</w:t>
      </w:r>
      <w:r w:rsidR="009745DD" w:rsidRPr="00EA4D1C">
        <w:rPr>
          <w:lang w:val="es-CO"/>
        </w:rPr>
        <w:t>emuestre la antigüedad de la actividad minera, y una presencia mínima</w:t>
      </w:r>
      <w:r w:rsidR="003E2EB5" w:rsidRPr="00EA4D1C">
        <w:rPr>
          <w:lang w:val="es-CO"/>
        </w:rPr>
        <w:t xml:space="preserve"> </w:t>
      </w:r>
      <w:r w:rsidR="009745DD" w:rsidRPr="00EA4D1C">
        <w:rPr>
          <w:lang w:val="es-CO"/>
        </w:rPr>
        <w:t>en una zona de explotación minera no menor a diez (10) años</w:t>
      </w:r>
      <w:r w:rsidR="003E2EB5" w:rsidRPr="00EA4D1C">
        <w:rPr>
          <w:lang w:val="es-CO"/>
        </w:rPr>
        <w:t xml:space="preserve">. </w:t>
      </w:r>
    </w:p>
  </w:footnote>
  <w:footnote w:id="6">
    <w:p w14:paraId="035A14C8" w14:textId="15708252" w:rsidR="00055905" w:rsidRPr="009805B4" w:rsidRDefault="00055905" w:rsidP="00492DF0">
      <w:pPr>
        <w:pStyle w:val="FootnoteText"/>
        <w:rPr>
          <w:lang w:val="es-CO"/>
        </w:rPr>
      </w:pPr>
      <w:r>
        <w:rPr>
          <w:rStyle w:val="FootnoteReference"/>
        </w:rPr>
        <w:footnoteRef/>
      </w:r>
      <w:r>
        <w:t xml:space="preserve"> </w:t>
      </w:r>
      <w:r w:rsidR="00212DB8" w:rsidRPr="009805B4">
        <w:rPr>
          <w:lang w:val="es-CO"/>
        </w:rPr>
        <w:t xml:space="preserve">GDB o </w:t>
      </w:r>
      <w:proofErr w:type="spellStart"/>
      <w:r w:rsidR="00212DB8" w:rsidRPr="009805B4">
        <w:rPr>
          <w:lang w:val="es-CO"/>
        </w:rPr>
        <w:t>Geodatabase</w:t>
      </w:r>
      <w:proofErr w:type="spellEnd"/>
      <w:r w:rsidR="00212DB8" w:rsidRPr="009805B4">
        <w:rPr>
          <w:lang w:val="es-CO"/>
        </w:rPr>
        <w:t>: modelo de almacenamiento geográfico</w:t>
      </w:r>
      <w:r w:rsidR="003B1FFC" w:rsidRPr="009805B4">
        <w:rPr>
          <w:lang w:val="es-CO"/>
        </w:rPr>
        <w:t xml:space="preserve"> (Resolución 1415 de 2012</w:t>
      </w:r>
      <w:r w:rsidR="009805B4" w:rsidRPr="009805B4">
        <w:rPr>
          <w:lang w:val="es-CO"/>
        </w:rPr>
        <w:t xml:space="preserve"> y 188 de 2013).</w:t>
      </w:r>
    </w:p>
  </w:footnote>
  <w:footnote w:id="7">
    <w:p w14:paraId="0B9B2881" w14:textId="66F18F7E" w:rsidR="00E936FA" w:rsidRPr="00FD143D" w:rsidRDefault="00E936FA" w:rsidP="00492DF0">
      <w:pPr>
        <w:pStyle w:val="FootnoteText"/>
        <w:rPr>
          <w:lang w:val="es-CO"/>
        </w:rPr>
      </w:pPr>
      <w:r>
        <w:rPr>
          <w:rStyle w:val="FootnoteReference"/>
        </w:rPr>
        <w:footnoteRef/>
      </w:r>
      <w:r>
        <w:t xml:space="preserve"> </w:t>
      </w:r>
      <w:r w:rsidR="005A3728" w:rsidRPr="00FD143D">
        <w:rPr>
          <w:lang w:val="es-CO"/>
        </w:rPr>
        <w:t xml:space="preserve">Shapefile: </w:t>
      </w:r>
      <w:r w:rsidR="00FD143D" w:rsidRPr="00FD143D">
        <w:rPr>
          <w:lang w:val="es-CO"/>
        </w:rPr>
        <w:t>es un formato vectorial d</w:t>
      </w:r>
      <w:r w:rsidR="00FD143D">
        <w:rPr>
          <w:lang w:val="es-CO"/>
        </w:rPr>
        <w:t>e almacenamiento digital</w:t>
      </w:r>
      <w:r w:rsidR="00302584">
        <w:rPr>
          <w:lang w:val="es-CO"/>
        </w:rPr>
        <w:t xml:space="preserve"> que se utiliza para guardar la localización de los elementos geográficos y los atributos asociados a ellos.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BD2D" w14:textId="0A13F0FF" w:rsidR="00F11F01" w:rsidRDefault="00F11F01">
    <w:pPr>
      <w:pStyle w:val="Header"/>
    </w:pPr>
    <w:r>
      <w:rPr>
        <w:noProof/>
      </w:rPr>
      <w:pict w14:anchorId="5C281E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85" o:spid="_x0000_s1026" type="#_x0000_t136" style="position:absolute;left:0;text-align:left;margin-left:0;margin-top:0;width:412.4pt;height:247.4pt;rotation:315;z-index:-25164697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3B77A" w14:textId="171FAE04" w:rsidR="004A31E5" w:rsidRDefault="00F11F01" w:rsidP="00B83548">
    <w:pPr>
      <w:pStyle w:val="Header"/>
      <w:tabs>
        <w:tab w:val="clear" w:pos="542"/>
        <w:tab w:val="clear" w:pos="4680"/>
        <w:tab w:val="clear" w:pos="9360"/>
        <w:tab w:val="left" w:pos="4118"/>
      </w:tabs>
    </w:pPr>
    <w:r>
      <w:rPr>
        <w:noProof/>
      </w:rPr>
      <w:pict w14:anchorId="786D60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86" o:spid="_x0000_s1027" type="#_x0000_t136" style="position:absolute;left:0;text-align:left;margin-left:0;margin-top:0;width:412.4pt;height:247.4pt;rotation:315;z-index:-251644928;mso-position-horizontal:center;mso-position-horizontal-relative:margin;mso-position-vertical:center;mso-position-vertical-relative:margin" o:allowincell="f" fillcolor="silver" stroked="f">
          <v:fill opacity=".5"/>
          <v:textpath style="font-family:&quot;Calibri&quot;;font-size:1pt" string="DRAFT"/>
        </v:shape>
      </w:pict>
    </w:r>
    <w:r w:rsidR="004A31E5" w:rsidRPr="004A31E5">
      <w:rPr>
        <w:noProof/>
      </w:rPr>
      <w:drawing>
        <wp:anchor distT="0" distB="0" distL="114300" distR="114300" simplePos="0" relativeHeight="251658240" behindDoc="1" locked="0" layoutInCell="1" allowOverlap="1" wp14:anchorId="7769E93A" wp14:editId="0042FF37">
          <wp:simplePos x="0" y="0"/>
          <wp:positionH relativeFrom="margin">
            <wp:posOffset>-302260</wp:posOffset>
          </wp:positionH>
          <wp:positionV relativeFrom="paragraph">
            <wp:posOffset>-280670</wp:posOffset>
          </wp:positionV>
          <wp:extent cx="6475730" cy="828675"/>
          <wp:effectExtent l="0" t="0" r="1270" b="0"/>
          <wp:wrapSquare wrapText="bothSides"/>
          <wp:docPr id="1622503740" name="Imagen 1622503740"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308069" name="Picture 1"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b="10678"/>
                  <a:stretch/>
                </pic:blipFill>
                <pic:spPr bwMode="auto">
                  <a:xfrm>
                    <a:off x="0" y="0"/>
                    <a:ext cx="6475730" cy="8286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8354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106B4" w14:textId="3E0288E8" w:rsidR="00F11F01" w:rsidRDefault="00F11F01">
    <w:pPr>
      <w:pStyle w:val="Header"/>
    </w:pPr>
    <w:r>
      <w:rPr>
        <w:noProof/>
      </w:rPr>
      <w:pict w14:anchorId="188193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84" o:spid="_x0000_s1025" type="#_x0000_t136" style="position:absolute;left:0;text-align:left;margin-left:0;margin-top:0;width:412.4pt;height:247.4pt;rotation:315;z-index:-251649024;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41320" w14:textId="722B687C" w:rsidR="00F11F01" w:rsidRDefault="00F11F01">
    <w:pPr>
      <w:pStyle w:val="Header"/>
    </w:pPr>
    <w:r>
      <w:rPr>
        <w:noProof/>
      </w:rPr>
      <w:pict w14:anchorId="7FDA3B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88" o:spid="_x0000_s1029" type="#_x0000_t136" style="position:absolute;left:0;text-align:left;margin-left:0;margin-top:0;width:412.4pt;height:247.4pt;rotation:315;z-index:-251640832;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CF198" w14:textId="4CF4B3AF" w:rsidR="00596C61" w:rsidRDefault="00F11F01" w:rsidP="00492DF0">
    <w:pPr>
      <w:pStyle w:val="Header"/>
    </w:pPr>
    <w:r>
      <w:rPr>
        <w:noProof/>
      </w:rPr>
      <w:pict w14:anchorId="521A10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89" o:spid="_x0000_s1030" type="#_x0000_t136" style="position:absolute;left:0;text-align:left;margin-left:0;margin-top:0;width:412.4pt;height:247.4pt;rotation:315;z-index:-251638784;mso-position-horizontal:center;mso-position-horizontal-relative:margin;mso-position-vertical:center;mso-position-vertical-relative:margin" o:allowincell="f" fillcolor="silver" stroked="f">
          <v:fill opacity=".5"/>
          <v:textpath style="font-family:&quot;Calibri&quot;;font-size:1pt" string="DRAFT"/>
        </v:shape>
      </w:pict>
    </w:r>
    <w:r w:rsidR="00596C61" w:rsidRPr="004A31E5">
      <w:rPr>
        <w:noProof/>
      </w:rPr>
      <w:drawing>
        <wp:anchor distT="0" distB="0" distL="114300" distR="114300" simplePos="0" relativeHeight="251662336" behindDoc="1" locked="0" layoutInCell="1" allowOverlap="1" wp14:anchorId="75C3C484" wp14:editId="61FFF751">
          <wp:simplePos x="0" y="0"/>
          <wp:positionH relativeFrom="margin">
            <wp:posOffset>10029825</wp:posOffset>
          </wp:positionH>
          <wp:positionV relativeFrom="paragraph">
            <wp:posOffset>-408940</wp:posOffset>
          </wp:positionV>
          <wp:extent cx="1360170" cy="892175"/>
          <wp:effectExtent l="0" t="0" r="0" b="0"/>
          <wp:wrapTight wrapText="bothSides">
            <wp:wrapPolygon edited="0">
              <wp:start x="0" y="0"/>
              <wp:lineTo x="0" y="21216"/>
              <wp:lineTo x="21378" y="21216"/>
              <wp:lineTo x="21378" y="0"/>
              <wp:lineTo x="0" y="0"/>
            </wp:wrapPolygon>
          </wp:wrapTight>
          <wp:docPr id="322695052" name="Imagen 322695052"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308069" name="Picture 1"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l="78159"/>
                  <a:stretch/>
                </pic:blipFill>
                <pic:spPr bwMode="auto">
                  <a:xfrm>
                    <a:off x="0" y="0"/>
                    <a:ext cx="1360170" cy="892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96C61" w:rsidRPr="004A31E5">
      <w:rPr>
        <w:noProof/>
      </w:rPr>
      <w:drawing>
        <wp:anchor distT="0" distB="0" distL="114300" distR="114300" simplePos="0" relativeHeight="251660288" behindDoc="1" locked="0" layoutInCell="1" allowOverlap="1" wp14:anchorId="31FCA4BB" wp14:editId="437E46CB">
          <wp:simplePos x="0" y="0"/>
          <wp:positionH relativeFrom="margin">
            <wp:posOffset>-304800</wp:posOffset>
          </wp:positionH>
          <wp:positionV relativeFrom="paragraph">
            <wp:posOffset>-294640</wp:posOffset>
          </wp:positionV>
          <wp:extent cx="1762125" cy="892175"/>
          <wp:effectExtent l="0" t="0" r="3175" b="0"/>
          <wp:wrapTight wrapText="bothSides">
            <wp:wrapPolygon edited="0">
              <wp:start x="0" y="0"/>
              <wp:lineTo x="0" y="21216"/>
              <wp:lineTo x="21483" y="21216"/>
              <wp:lineTo x="21483" y="0"/>
              <wp:lineTo x="0" y="0"/>
            </wp:wrapPolygon>
          </wp:wrapTight>
          <wp:docPr id="1304158102" name="Imagen 1304158102"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308069" name="Picture 1"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r="71704"/>
                  <a:stretch/>
                </pic:blipFill>
                <pic:spPr bwMode="auto">
                  <a:xfrm>
                    <a:off x="0" y="0"/>
                    <a:ext cx="1762125" cy="892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FCF8C9" w14:textId="77777777" w:rsidR="00596C61" w:rsidRDefault="00596C61" w:rsidP="00492DF0">
    <w:pPr>
      <w:pStyle w:val="Header"/>
    </w:pPr>
  </w:p>
  <w:p w14:paraId="5E27A548" w14:textId="3ADAB178" w:rsidR="00596C61" w:rsidRDefault="00596C61" w:rsidP="00492DF0">
    <w:pPr>
      <w:pStyle w:val="Header"/>
    </w:pPr>
  </w:p>
  <w:p w14:paraId="09D9B1DD" w14:textId="77777777" w:rsidR="00596C61" w:rsidRDefault="00596C61" w:rsidP="00492DF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502EB" w14:textId="1E2CDF27" w:rsidR="00F11F01" w:rsidRDefault="00F11F01">
    <w:pPr>
      <w:pStyle w:val="Header"/>
    </w:pPr>
    <w:r>
      <w:rPr>
        <w:noProof/>
      </w:rPr>
      <w:pict w14:anchorId="7E8A64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87" o:spid="_x0000_s1028" type="#_x0000_t136" style="position:absolute;left:0;text-align:left;margin-left:0;margin-top:0;width:412.4pt;height:247.4pt;rotation:315;z-index:-25164288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B55B9" w14:textId="17AEF767" w:rsidR="00F11F01" w:rsidRDefault="00F11F01">
    <w:pPr>
      <w:pStyle w:val="Header"/>
    </w:pPr>
    <w:r>
      <w:rPr>
        <w:noProof/>
      </w:rPr>
      <w:pict w14:anchorId="070CF8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91" o:spid="_x0000_s1032" type="#_x0000_t136" style="position:absolute;left:0;text-align:left;margin-left:0;margin-top:0;width:412.4pt;height:247.4pt;rotation:315;z-index:-25163468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8E05E" w14:textId="1EC1CB5E" w:rsidR="00596C61" w:rsidRDefault="00F11F01" w:rsidP="00492DF0">
    <w:pPr>
      <w:pStyle w:val="Header"/>
    </w:pPr>
    <w:r>
      <w:rPr>
        <w:noProof/>
      </w:rPr>
      <w:pict w14:anchorId="47FF0D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92" o:spid="_x0000_s1033" type="#_x0000_t136" style="position:absolute;left:0;text-align:left;margin-left:0;margin-top:0;width:412.4pt;height:247.4pt;rotation:315;z-index:-251632640;mso-position-horizontal:center;mso-position-horizontal-relative:margin;mso-position-vertical:center;mso-position-vertical-relative:margin" o:allowincell="f" fillcolor="silver" stroked="f">
          <v:fill opacity=".5"/>
          <v:textpath style="font-family:&quot;Calibri&quot;;font-size:1pt" string="DRAFT"/>
        </v:shape>
      </w:pict>
    </w:r>
    <w:r w:rsidR="00596C61" w:rsidRPr="004A31E5">
      <w:rPr>
        <w:noProof/>
      </w:rPr>
      <w:drawing>
        <wp:anchor distT="0" distB="0" distL="114300" distR="114300" simplePos="0" relativeHeight="251664384" behindDoc="1" locked="0" layoutInCell="1" allowOverlap="1" wp14:anchorId="549764CF" wp14:editId="69B52BB3">
          <wp:simplePos x="0" y="0"/>
          <wp:positionH relativeFrom="margin">
            <wp:posOffset>-95250</wp:posOffset>
          </wp:positionH>
          <wp:positionV relativeFrom="paragraph">
            <wp:posOffset>-291465</wp:posOffset>
          </wp:positionV>
          <wp:extent cx="6143625" cy="892175"/>
          <wp:effectExtent l="0" t="0" r="3175" b="0"/>
          <wp:wrapTight wrapText="bothSides">
            <wp:wrapPolygon edited="0">
              <wp:start x="0" y="0"/>
              <wp:lineTo x="0" y="21216"/>
              <wp:lineTo x="21567" y="21216"/>
              <wp:lineTo x="21567" y="0"/>
              <wp:lineTo x="0" y="0"/>
            </wp:wrapPolygon>
          </wp:wrapTight>
          <wp:docPr id="711368822" name="Imagen 711368822"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308069" name="Picture 1"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r="1346"/>
                  <a:stretch/>
                </pic:blipFill>
                <pic:spPr bwMode="auto">
                  <a:xfrm>
                    <a:off x="0" y="0"/>
                    <a:ext cx="6143625" cy="892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96C61" w:rsidRPr="004A31E5">
      <w:rPr>
        <w:noProof/>
      </w:rPr>
      <w:drawing>
        <wp:anchor distT="0" distB="0" distL="114300" distR="114300" simplePos="0" relativeHeight="251665408" behindDoc="1" locked="0" layoutInCell="1" allowOverlap="1" wp14:anchorId="503428B9" wp14:editId="3EF4D240">
          <wp:simplePos x="0" y="0"/>
          <wp:positionH relativeFrom="margin">
            <wp:posOffset>10029825</wp:posOffset>
          </wp:positionH>
          <wp:positionV relativeFrom="paragraph">
            <wp:posOffset>-408940</wp:posOffset>
          </wp:positionV>
          <wp:extent cx="1360170" cy="892175"/>
          <wp:effectExtent l="0" t="0" r="0" b="0"/>
          <wp:wrapTight wrapText="bothSides">
            <wp:wrapPolygon edited="0">
              <wp:start x="0" y="0"/>
              <wp:lineTo x="0" y="21216"/>
              <wp:lineTo x="21378" y="21216"/>
              <wp:lineTo x="21378" y="0"/>
              <wp:lineTo x="0" y="0"/>
            </wp:wrapPolygon>
          </wp:wrapTight>
          <wp:docPr id="1046744761" name="Imagen 1046744761"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308069" name="Picture 1" descr="A white background with black and white clouds&#10;&#10;Description automatically generated"/>
                  <pic:cNvPicPr/>
                </pic:nvPicPr>
                <pic:blipFill rotWithShape="1">
                  <a:blip r:embed="rId1">
                    <a:extLst>
                      <a:ext uri="{28A0092B-C50C-407E-A947-70E740481C1C}">
                        <a14:useLocalDpi xmlns:a14="http://schemas.microsoft.com/office/drawing/2010/main" val="0"/>
                      </a:ext>
                    </a:extLst>
                  </a:blip>
                  <a:srcRect l="78159"/>
                  <a:stretch/>
                </pic:blipFill>
                <pic:spPr bwMode="auto">
                  <a:xfrm>
                    <a:off x="0" y="0"/>
                    <a:ext cx="1360170" cy="892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87549" w14:textId="2BBEF021" w:rsidR="00F11F01" w:rsidRDefault="00F11F01">
    <w:pPr>
      <w:pStyle w:val="Header"/>
    </w:pPr>
    <w:r>
      <w:rPr>
        <w:noProof/>
      </w:rPr>
      <w:pict w14:anchorId="3D4218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7112990" o:spid="_x0000_s1031" type="#_x0000_t136" style="position:absolute;left:0;text-align:left;margin-left:0;margin-top:0;width:412.4pt;height:247.4pt;rotation:315;z-index:-25163673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intelligence2.xml><?xml version="1.0" encoding="utf-8"?>
<int2:intelligence xmlns:int2="http://schemas.microsoft.com/office/intelligence/2020/intelligence" xmlns:oel="http://schemas.microsoft.com/office/2019/extlst">
  <int2:observations>
    <int2:textHash int2:hashCode="KuDLwv4enpRcLH" int2:id="19xw3RkZ">
      <int2:state int2:value="Rejected" int2:type="AugLoop_Text_Critique"/>
    </int2:textHash>
    <int2:textHash int2:hashCode="8HFh6BHPGjwkbR" int2:id="ZdHhC8yB">
      <int2:state int2:value="Rejected" int2:type="AugLoop_Text_Critique"/>
    </int2:textHash>
    <int2:textHash int2:hashCode="a6V7AOFdv6b83k" int2:id="HY6j2p7e">
      <int2:state int2:value="Rejected" int2:type="AugLoop_Text_Critique"/>
    </int2:textHash>
    <int2:textHash int2:hashCode="XvtKwiEvEJ68iJ" int2:id="9xWTW5Sz">
      <int2:state int2:value="Rejected" int2:type="AugLoop_Text_Critique"/>
    </int2:textHash>
    <int2:textHash int2:hashCode="Ni1gyz9vjpbDft" int2:id="Hc8rTPOT">
      <int2:state int2:value="Rejected" int2:type="AugLoop_Text_Critique"/>
    </int2:textHash>
    <int2:textHash int2:hashCode="MBOj6kWE2itgpb" int2:id="pbvxRfRU">
      <int2:state int2:value="Rejected" int2:type="AugLoop_Text_Critique"/>
    </int2:textHash>
    <int2:bookmark int2:bookmarkName="_Int_WF2BraQY" int2:invalidationBookmarkName="" int2:hashCode="MBOj6kWE2itgpb" int2:id="S6WFMAYv">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4.9pt;height:14.9pt" o:bullet="t">
        <v:imagedata r:id="rId1" o:title="mso4219"/>
      </v:shape>
    </w:pict>
  </w:numPicBullet>
  <w:abstractNum w:abstractNumId="0" w15:restartNumberingAfterBreak="0">
    <w:nsid w:val="04F727C3"/>
    <w:multiLevelType w:val="hybridMultilevel"/>
    <w:tmpl w:val="459022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9C0944"/>
    <w:multiLevelType w:val="multilevel"/>
    <w:tmpl w:val="36A4A9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0D7005FC"/>
    <w:multiLevelType w:val="hybridMultilevel"/>
    <w:tmpl w:val="E604B75C"/>
    <w:lvl w:ilvl="0" w:tplc="CBFAEF74">
      <w:start w:val="9"/>
      <w:numFmt w:val="lowerLetter"/>
      <w:lvlText w:val="%1."/>
      <w:lvlJc w:val="left"/>
      <w:pPr>
        <w:ind w:left="720" w:hanging="360"/>
      </w:pPr>
    </w:lvl>
    <w:lvl w:ilvl="1" w:tplc="C584E36E">
      <w:start w:val="1"/>
      <w:numFmt w:val="lowerLetter"/>
      <w:lvlText w:val="%2."/>
      <w:lvlJc w:val="left"/>
      <w:pPr>
        <w:ind w:left="1440" w:hanging="360"/>
      </w:pPr>
    </w:lvl>
    <w:lvl w:ilvl="2" w:tplc="8FCAE594">
      <w:start w:val="1"/>
      <w:numFmt w:val="lowerRoman"/>
      <w:lvlText w:val="%3."/>
      <w:lvlJc w:val="right"/>
      <w:pPr>
        <w:ind w:left="2160" w:hanging="180"/>
      </w:pPr>
    </w:lvl>
    <w:lvl w:ilvl="3" w:tplc="03DEBB6C">
      <w:start w:val="1"/>
      <w:numFmt w:val="decimal"/>
      <w:lvlText w:val="%4."/>
      <w:lvlJc w:val="left"/>
      <w:pPr>
        <w:ind w:left="2880" w:hanging="360"/>
      </w:pPr>
    </w:lvl>
    <w:lvl w:ilvl="4" w:tplc="964664F8">
      <w:start w:val="1"/>
      <w:numFmt w:val="lowerLetter"/>
      <w:lvlText w:val="%5."/>
      <w:lvlJc w:val="left"/>
      <w:pPr>
        <w:ind w:left="3600" w:hanging="360"/>
      </w:pPr>
    </w:lvl>
    <w:lvl w:ilvl="5" w:tplc="EF44BCAA">
      <w:start w:val="1"/>
      <w:numFmt w:val="lowerRoman"/>
      <w:lvlText w:val="%6."/>
      <w:lvlJc w:val="right"/>
      <w:pPr>
        <w:ind w:left="4320" w:hanging="180"/>
      </w:pPr>
    </w:lvl>
    <w:lvl w:ilvl="6" w:tplc="4252B206">
      <w:start w:val="1"/>
      <w:numFmt w:val="decimal"/>
      <w:lvlText w:val="%7."/>
      <w:lvlJc w:val="left"/>
      <w:pPr>
        <w:ind w:left="5040" w:hanging="360"/>
      </w:pPr>
    </w:lvl>
    <w:lvl w:ilvl="7" w:tplc="40E4FD3C">
      <w:start w:val="1"/>
      <w:numFmt w:val="lowerLetter"/>
      <w:lvlText w:val="%8."/>
      <w:lvlJc w:val="left"/>
      <w:pPr>
        <w:ind w:left="5760" w:hanging="360"/>
      </w:pPr>
    </w:lvl>
    <w:lvl w:ilvl="8" w:tplc="91304D18">
      <w:start w:val="1"/>
      <w:numFmt w:val="lowerRoman"/>
      <w:lvlText w:val="%9."/>
      <w:lvlJc w:val="right"/>
      <w:pPr>
        <w:ind w:left="6480" w:hanging="180"/>
      </w:pPr>
    </w:lvl>
  </w:abstractNum>
  <w:abstractNum w:abstractNumId="3" w15:restartNumberingAfterBreak="0">
    <w:nsid w:val="13F95900"/>
    <w:multiLevelType w:val="hybridMultilevel"/>
    <w:tmpl w:val="45565660"/>
    <w:lvl w:ilvl="0" w:tplc="002E65B6">
      <w:start w:val="6"/>
      <w:numFmt w:val="lowerLetter"/>
      <w:lvlText w:val="%1."/>
      <w:lvlJc w:val="left"/>
      <w:pPr>
        <w:ind w:left="720" w:hanging="360"/>
      </w:pPr>
    </w:lvl>
    <w:lvl w:ilvl="1" w:tplc="5F5CD844">
      <w:start w:val="1"/>
      <w:numFmt w:val="lowerLetter"/>
      <w:lvlText w:val="%2."/>
      <w:lvlJc w:val="left"/>
      <w:pPr>
        <w:ind w:left="1440" w:hanging="360"/>
      </w:pPr>
    </w:lvl>
    <w:lvl w:ilvl="2" w:tplc="5F40841E">
      <w:start w:val="1"/>
      <w:numFmt w:val="lowerRoman"/>
      <w:lvlText w:val="%3."/>
      <w:lvlJc w:val="right"/>
      <w:pPr>
        <w:ind w:left="2160" w:hanging="180"/>
      </w:pPr>
    </w:lvl>
    <w:lvl w:ilvl="3" w:tplc="E154F510">
      <w:start w:val="1"/>
      <w:numFmt w:val="decimal"/>
      <w:lvlText w:val="%4."/>
      <w:lvlJc w:val="left"/>
      <w:pPr>
        <w:ind w:left="2880" w:hanging="360"/>
      </w:pPr>
    </w:lvl>
    <w:lvl w:ilvl="4" w:tplc="2E40CE8A">
      <w:start w:val="1"/>
      <w:numFmt w:val="lowerLetter"/>
      <w:lvlText w:val="%5."/>
      <w:lvlJc w:val="left"/>
      <w:pPr>
        <w:ind w:left="3600" w:hanging="360"/>
      </w:pPr>
    </w:lvl>
    <w:lvl w:ilvl="5" w:tplc="057CAACE">
      <w:start w:val="1"/>
      <w:numFmt w:val="lowerRoman"/>
      <w:lvlText w:val="%6."/>
      <w:lvlJc w:val="right"/>
      <w:pPr>
        <w:ind w:left="4320" w:hanging="180"/>
      </w:pPr>
    </w:lvl>
    <w:lvl w:ilvl="6" w:tplc="4022A3DE">
      <w:start w:val="1"/>
      <w:numFmt w:val="decimal"/>
      <w:lvlText w:val="%7."/>
      <w:lvlJc w:val="left"/>
      <w:pPr>
        <w:ind w:left="5040" w:hanging="360"/>
      </w:pPr>
    </w:lvl>
    <w:lvl w:ilvl="7" w:tplc="16F06578">
      <w:start w:val="1"/>
      <w:numFmt w:val="lowerLetter"/>
      <w:lvlText w:val="%8."/>
      <w:lvlJc w:val="left"/>
      <w:pPr>
        <w:ind w:left="5760" w:hanging="360"/>
      </w:pPr>
    </w:lvl>
    <w:lvl w:ilvl="8" w:tplc="195EAF8E">
      <w:start w:val="1"/>
      <w:numFmt w:val="lowerRoman"/>
      <w:lvlText w:val="%9."/>
      <w:lvlJc w:val="right"/>
      <w:pPr>
        <w:ind w:left="6480" w:hanging="180"/>
      </w:pPr>
    </w:lvl>
  </w:abstractNum>
  <w:abstractNum w:abstractNumId="4" w15:restartNumberingAfterBreak="0">
    <w:nsid w:val="150A51A0"/>
    <w:multiLevelType w:val="hybridMultilevel"/>
    <w:tmpl w:val="7994B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18162BA6"/>
    <w:multiLevelType w:val="hybridMultilevel"/>
    <w:tmpl w:val="718C87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A1F50"/>
    <w:multiLevelType w:val="hybridMultilevel"/>
    <w:tmpl w:val="F54057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4E57E5"/>
    <w:multiLevelType w:val="hybridMultilevel"/>
    <w:tmpl w:val="C68EDAA2"/>
    <w:lvl w:ilvl="0" w:tplc="2508FE38">
      <w:start w:val="1"/>
      <w:numFmt w:val="bullet"/>
      <w:lvlText w:val=""/>
      <w:lvlJc w:val="left"/>
      <w:pPr>
        <w:ind w:left="720" w:hanging="360"/>
      </w:pPr>
      <w:rPr>
        <w:rFonts w:ascii="Wingdings" w:hAnsi="Wingdings" w:hint="default"/>
      </w:rPr>
    </w:lvl>
    <w:lvl w:ilvl="1" w:tplc="5B984DDA">
      <w:start w:val="1"/>
      <w:numFmt w:val="bullet"/>
      <w:lvlText w:val="o"/>
      <w:lvlJc w:val="left"/>
      <w:pPr>
        <w:ind w:left="1440" w:hanging="360"/>
      </w:pPr>
      <w:rPr>
        <w:rFonts w:ascii="Courier New" w:hAnsi="Courier New" w:hint="default"/>
      </w:rPr>
    </w:lvl>
    <w:lvl w:ilvl="2" w:tplc="1F58EEF0">
      <w:start w:val="1"/>
      <w:numFmt w:val="bullet"/>
      <w:lvlText w:val=""/>
      <w:lvlJc w:val="left"/>
      <w:pPr>
        <w:ind w:left="2160" w:hanging="360"/>
      </w:pPr>
      <w:rPr>
        <w:rFonts w:ascii="Wingdings" w:hAnsi="Wingdings" w:hint="default"/>
      </w:rPr>
    </w:lvl>
    <w:lvl w:ilvl="3" w:tplc="2EDE88BA">
      <w:start w:val="1"/>
      <w:numFmt w:val="bullet"/>
      <w:lvlText w:val=""/>
      <w:lvlJc w:val="left"/>
      <w:pPr>
        <w:ind w:left="2880" w:hanging="360"/>
      </w:pPr>
      <w:rPr>
        <w:rFonts w:ascii="Symbol" w:hAnsi="Symbol" w:hint="default"/>
      </w:rPr>
    </w:lvl>
    <w:lvl w:ilvl="4" w:tplc="C0E6ED8E">
      <w:start w:val="1"/>
      <w:numFmt w:val="bullet"/>
      <w:lvlText w:val="o"/>
      <w:lvlJc w:val="left"/>
      <w:pPr>
        <w:ind w:left="3600" w:hanging="360"/>
      </w:pPr>
      <w:rPr>
        <w:rFonts w:ascii="Courier New" w:hAnsi="Courier New" w:hint="default"/>
      </w:rPr>
    </w:lvl>
    <w:lvl w:ilvl="5" w:tplc="F084805A">
      <w:start w:val="1"/>
      <w:numFmt w:val="bullet"/>
      <w:lvlText w:val=""/>
      <w:lvlJc w:val="left"/>
      <w:pPr>
        <w:ind w:left="4320" w:hanging="360"/>
      </w:pPr>
      <w:rPr>
        <w:rFonts w:ascii="Wingdings" w:hAnsi="Wingdings" w:hint="default"/>
      </w:rPr>
    </w:lvl>
    <w:lvl w:ilvl="6" w:tplc="6412A5BC">
      <w:start w:val="1"/>
      <w:numFmt w:val="bullet"/>
      <w:lvlText w:val=""/>
      <w:lvlJc w:val="left"/>
      <w:pPr>
        <w:ind w:left="5040" w:hanging="360"/>
      </w:pPr>
      <w:rPr>
        <w:rFonts w:ascii="Symbol" w:hAnsi="Symbol" w:hint="default"/>
      </w:rPr>
    </w:lvl>
    <w:lvl w:ilvl="7" w:tplc="BE80F00A">
      <w:start w:val="1"/>
      <w:numFmt w:val="bullet"/>
      <w:lvlText w:val="o"/>
      <w:lvlJc w:val="left"/>
      <w:pPr>
        <w:ind w:left="5760" w:hanging="360"/>
      </w:pPr>
      <w:rPr>
        <w:rFonts w:ascii="Courier New" w:hAnsi="Courier New" w:hint="default"/>
      </w:rPr>
    </w:lvl>
    <w:lvl w:ilvl="8" w:tplc="677A3B72">
      <w:start w:val="1"/>
      <w:numFmt w:val="bullet"/>
      <w:lvlText w:val=""/>
      <w:lvlJc w:val="left"/>
      <w:pPr>
        <w:ind w:left="6480" w:hanging="360"/>
      </w:pPr>
      <w:rPr>
        <w:rFonts w:ascii="Wingdings" w:hAnsi="Wingdings" w:hint="default"/>
      </w:rPr>
    </w:lvl>
  </w:abstractNum>
  <w:abstractNum w:abstractNumId="8" w15:restartNumberingAfterBreak="0">
    <w:nsid w:val="2ADF6CC5"/>
    <w:multiLevelType w:val="multilevel"/>
    <w:tmpl w:val="2828FF9C"/>
    <w:lvl w:ilvl="0">
      <w:start w:val="1"/>
      <w:numFmt w:val="decimal"/>
      <w:pStyle w:val="Heading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2CF56362"/>
    <w:multiLevelType w:val="hybridMultilevel"/>
    <w:tmpl w:val="A98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990FC5"/>
    <w:multiLevelType w:val="multilevel"/>
    <w:tmpl w:val="CB868B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33C6628D"/>
    <w:multiLevelType w:val="hybridMultilevel"/>
    <w:tmpl w:val="1C28A8AC"/>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5DB4F7B"/>
    <w:multiLevelType w:val="hybridMultilevel"/>
    <w:tmpl w:val="B61271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A0D2C"/>
    <w:multiLevelType w:val="hybridMultilevel"/>
    <w:tmpl w:val="80C44FD4"/>
    <w:lvl w:ilvl="0" w:tplc="F98C2B10">
      <w:start w:val="1"/>
      <w:numFmt w:val="bullet"/>
      <w:lvlText w:val="o"/>
      <w:lvlJc w:val="left"/>
      <w:pPr>
        <w:ind w:left="720" w:hanging="360"/>
      </w:pPr>
      <w:rPr>
        <w:rFonts w:ascii="Courier New" w:hAnsi="Courier New"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3ED3B7"/>
    <w:multiLevelType w:val="hybridMultilevel"/>
    <w:tmpl w:val="3284454C"/>
    <w:lvl w:ilvl="0" w:tplc="C35ACF74">
      <w:start w:val="7"/>
      <w:numFmt w:val="lowerLetter"/>
      <w:lvlText w:val="%1."/>
      <w:lvlJc w:val="left"/>
      <w:pPr>
        <w:ind w:left="720" w:hanging="360"/>
      </w:pPr>
    </w:lvl>
    <w:lvl w:ilvl="1" w:tplc="220EDDC8">
      <w:start w:val="1"/>
      <w:numFmt w:val="lowerLetter"/>
      <w:lvlText w:val="%2."/>
      <w:lvlJc w:val="left"/>
      <w:pPr>
        <w:ind w:left="1440" w:hanging="360"/>
      </w:pPr>
    </w:lvl>
    <w:lvl w:ilvl="2" w:tplc="01709E28">
      <w:start w:val="1"/>
      <w:numFmt w:val="lowerRoman"/>
      <w:lvlText w:val="%3."/>
      <w:lvlJc w:val="right"/>
      <w:pPr>
        <w:ind w:left="2160" w:hanging="180"/>
      </w:pPr>
    </w:lvl>
    <w:lvl w:ilvl="3" w:tplc="FCC6E6D8">
      <w:start w:val="1"/>
      <w:numFmt w:val="decimal"/>
      <w:lvlText w:val="%4."/>
      <w:lvlJc w:val="left"/>
      <w:pPr>
        <w:ind w:left="2880" w:hanging="360"/>
      </w:pPr>
    </w:lvl>
    <w:lvl w:ilvl="4" w:tplc="77DA6B30">
      <w:start w:val="1"/>
      <w:numFmt w:val="lowerLetter"/>
      <w:lvlText w:val="%5."/>
      <w:lvlJc w:val="left"/>
      <w:pPr>
        <w:ind w:left="3600" w:hanging="360"/>
      </w:pPr>
    </w:lvl>
    <w:lvl w:ilvl="5" w:tplc="898C6964">
      <w:start w:val="1"/>
      <w:numFmt w:val="lowerRoman"/>
      <w:lvlText w:val="%6."/>
      <w:lvlJc w:val="right"/>
      <w:pPr>
        <w:ind w:left="4320" w:hanging="180"/>
      </w:pPr>
    </w:lvl>
    <w:lvl w:ilvl="6" w:tplc="B9929E8E">
      <w:start w:val="1"/>
      <w:numFmt w:val="decimal"/>
      <w:lvlText w:val="%7."/>
      <w:lvlJc w:val="left"/>
      <w:pPr>
        <w:ind w:left="5040" w:hanging="360"/>
      </w:pPr>
    </w:lvl>
    <w:lvl w:ilvl="7" w:tplc="17E89B76">
      <w:start w:val="1"/>
      <w:numFmt w:val="lowerLetter"/>
      <w:lvlText w:val="%8."/>
      <w:lvlJc w:val="left"/>
      <w:pPr>
        <w:ind w:left="5760" w:hanging="360"/>
      </w:pPr>
    </w:lvl>
    <w:lvl w:ilvl="8" w:tplc="8904F61A">
      <w:start w:val="1"/>
      <w:numFmt w:val="lowerRoman"/>
      <w:lvlText w:val="%9."/>
      <w:lvlJc w:val="right"/>
      <w:pPr>
        <w:ind w:left="6480" w:hanging="180"/>
      </w:pPr>
    </w:lvl>
  </w:abstractNum>
  <w:abstractNum w:abstractNumId="15" w15:restartNumberingAfterBreak="0">
    <w:nsid w:val="3DE60A19"/>
    <w:multiLevelType w:val="hybridMultilevel"/>
    <w:tmpl w:val="B06828BE"/>
    <w:lvl w:ilvl="0" w:tplc="7FD8F77C">
      <w:start w:val="1"/>
      <w:numFmt w:val="bullet"/>
      <w:lvlText w:val=""/>
      <w:lvlJc w:val="left"/>
      <w:pPr>
        <w:ind w:left="1440" w:hanging="360"/>
      </w:pPr>
      <w:rPr>
        <w:rFonts w:ascii="Symbol" w:hAnsi="Symbol" w:hint="default"/>
      </w:rPr>
    </w:lvl>
    <w:lvl w:ilvl="1" w:tplc="01B6E028">
      <w:start w:val="1"/>
      <w:numFmt w:val="bullet"/>
      <w:lvlText w:val="o"/>
      <w:lvlJc w:val="left"/>
      <w:pPr>
        <w:ind w:left="2160" w:hanging="360"/>
      </w:pPr>
      <w:rPr>
        <w:rFonts w:ascii="Courier New" w:hAnsi="Courier New" w:hint="default"/>
      </w:rPr>
    </w:lvl>
    <w:lvl w:ilvl="2" w:tplc="23B67CE4">
      <w:start w:val="1"/>
      <w:numFmt w:val="bullet"/>
      <w:lvlText w:val=""/>
      <w:lvlJc w:val="left"/>
      <w:pPr>
        <w:ind w:left="2880" w:hanging="360"/>
      </w:pPr>
      <w:rPr>
        <w:rFonts w:ascii="Wingdings" w:hAnsi="Wingdings" w:hint="default"/>
      </w:rPr>
    </w:lvl>
    <w:lvl w:ilvl="3" w:tplc="B970A750">
      <w:start w:val="1"/>
      <w:numFmt w:val="bullet"/>
      <w:lvlText w:val=""/>
      <w:lvlJc w:val="left"/>
      <w:pPr>
        <w:ind w:left="3600" w:hanging="360"/>
      </w:pPr>
      <w:rPr>
        <w:rFonts w:ascii="Symbol" w:hAnsi="Symbol" w:hint="default"/>
      </w:rPr>
    </w:lvl>
    <w:lvl w:ilvl="4" w:tplc="152A4F12">
      <w:start w:val="1"/>
      <w:numFmt w:val="bullet"/>
      <w:lvlText w:val="o"/>
      <w:lvlJc w:val="left"/>
      <w:pPr>
        <w:ind w:left="4320" w:hanging="360"/>
      </w:pPr>
      <w:rPr>
        <w:rFonts w:ascii="Courier New" w:hAnsi="Courier New" w:hint="default"/>
      </w:rPr>
    </w:lvl>
    <w:lvl w:ilvl="5" w:tplc="D340F9E0">
      <w:start w:val="1"/>
      <w:numFmt w:val="bullet"/>
      <w:lvlText w:val=""/>
      <w:lvlJc w:val="left"/>
      <w:pPr>
        <w:ind w:left="5040" w:hanging="360"/>
      </w:pPr>
      <w:rPr>
        <w:rFonts w:ascii="Wingdings" w:hAnsi="Wingdings" w:hint="default"/>
      </w:rPr>
    </w:lvl>
    <w:lvl w:ilvl="6" w:tplc="CA5A82E8">
      <w:start w:val="1"/>
      <w:numFmt w:val="bullet"/>
      <w:lvlText w:val=""/>
      <w:lvlJc w:val="left"/>
      <w:pPr>
        <w:ind w:left="5760" w:hanging="360"/>
      </w:pPr>
      <w:rPr>
        <w:rFonts w:ascii="Symbol" w:hAnsi="Symbol" w:hint="default"/>
      </w:rPr>
    </w:lvl>
    <w:lvl w:ilvl="7" w:tplc="690C6102">
      <w:start w:val="1"/>
      <w:numFmt w:val="bullet"/>
      <w:lvlText w:val="o"/>
      <w:lvlJc w:val="left"/>
      <w:pPr>
        <w:ind w:left="6480" w:hanging="360"/>
      </w:pPr>
      <w:rPr>
        <w:rFonts w:ascii="Courier New" w:hAnsi="Courier New" w:hint="default"/>
      </w:rPr>
    </w:lvl>
    <w:lvl w:ilvl="8" w:tplc="E6DC2002">
      <w:start w:val="1"/>
      <w:numFmt w:val="bullet"/>
      <w:lvlText w:val=""/>
      <w:lvlJc w:val="left"/>
      <w:pPr>
        <w:ind w:left="7200" w:hanging="360"/>
      </w:pPr>
      <w:rPr>
        <w:rFonts w:ascii="Wingdings" w:hAnsi="Wingdings" w:hint="default"/>
      </w:rPr>
    </w:lvl>
  </w:abstractNum>
  <w:abstractNum w:abstractNumId="16" w15:restartNumberingAfterBreak="0">
    <w:nsid w:val="44872023"/>
    <w:multiLevelType w:val="hybridMultilevel"/>
    <w:tmpl w:val="50DA4572"/>
    <w:lvl w:ilvl="0" w:tplc="FFFFFFFF">
      <w:start w:val="1"/>
      <w:numFmt w:val="bullet"/>
      <w:lvlText w:val="o"/>
      <w:lvlJc w:val="left"/>
      <w:pPr>
        <w:ind w:left="1440" w:hanging="360"/>
      </w:pPr>
      <w:rPr>
        <w:rFonts w:ascii="Courier New" w:hAnsi="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473B02F9"/>
    <w:multiLevelType w:val="hybridMultilevel"/>
    <w:tmpl w:val="DCF8C016"/>
    <w:lvl w:ilvl="0" w:tplc="AF2A4D82">
      <w:start w:val="3"/>
      <w:numFmt w:val="lowerLetter"/>
      <w:lvlText w:val="%1."/>
      <w:lvlJc w:val="left"/>
      <w:pPr>
        <w:ind w:left="720" w:hanging="360"/>
      </w:pPr>
    </w:lvl>
    <w:lvl w:ilvl="1" w:tplc="06E4DBA0">
      <w:start w:val="1"/>
      <w:numFmt w:val="lowerLetter"/>
      <w:lvlText w:val="%2."/>
      <w:lvlJc w:val="left"/>
      <w:pPr>
        <w:ind w:left="1440" w:hanging="360"/>
      </w:pPr>
    </w:lvl>
    <w:lvl w:ilvl="2" w:tplc="35C07482">
      <w:start w:val="1"/>
      <w:numFmt w:val="lowerRoman"/>
      <w:lvlText w:val="%3."/>
      <w:lvlJc w:val="right"/>
      <w:pPr>
        <w:ind w:left="2160" w:hanging="180"/>
      </w:pPr>
    </w:lvl>
    <w:lvl w:ilvl="3" w:tplc="37FE86A0">
      <w:start w:val="1"/>
      <w:numFmt w:val="decimal"/>
      <w:lvlText w:val="%4."/>
      <w:lvlJc w:val="left"/>
      <w:pPr>
        <w:ind w:left="2880" w:hanging="360"/>
      </w:pPr>
    </w:lvl>
    <w:lvl w:ilvl="4" w:tplc="0B1EE45C">
      <w:start w:val="1"/>
      <w:numFmt w:val="lowerLetter"/>
      <w:lvlText w:val="%5."/>
      <w:lvlJc w:val="left"/>
      <w:pPr>
        <w:ind w:left="3600" w:hanging="360"/>
      </w:pPr>
    </w:lvl>
    <w:lvl w:ilvl="5" w:tplc="5FFA5986">
      <w:start w:val="1"/>
      <w:numFmt w:val="lowerRoman"/>
      <w:lvlText w:val="%6."/>
      <w:lvlJc w:val="right"/>
      <w:pPr>
        <w:ind w:left="4320" w:hanging="180"/>
      </w:pPr>
    </w:lvl>
    <w:lvl w:ilvl="6" w:tplc="BB4C0110">
      <w:start w:val="1"/>
      <w:numFmt w:val="decimal"/>
      <w:lvlText w:val="%7."/>
      <w:lvlJc w:val="left"/>
      <w:pPr>
        <w:ind w:left="5040" w:hanging="360"/>
      </w:pPr>
    </w:lvl>
    <w:lvl w:ilvl="7" w:tplc="FEA8315C">
      <w:start w:val="1"/>
      <w:numFmt w:val="lowerLetter"/>
      <w:lvlText w:val="%8."/>
      <w:lvlJc w:val="left"/>
      <w:pPr>
        <w:ind w:left="5760" w:hanging="360"/>
      </w:pPr>
    </w:lvl>
    <w:lvl w:ilvl="8" w:tplc="0B306BC6">
      <w:start w:val="1"/>
      <w:numFmt w:val="lowerRoman"/>
      <w:lvlText w:val="%9."/>
      <w:lvlJc w:val="right"/>
      <w:pPr>
        <w:ind w:left="6480" w:hanging="180"/>
      </w:pPr>
    </w:lvl>
  </w:abstractNum>
  <w:abstractNum w:abstractNumId="18" w15:restartNumberingAfterBreak="0">
    <w:nsid w:val="4FE4287B"/>
    <w:multiLevelType w:val="hybridMultilevel"/>
    <w:tmpl w:val="607A85A8"/>
    <w:lvl w:ilvl="0" w:tplc="D402E478">
      <w:start w:val="5"/>
      <w:numFmt w:val="bullet"/>
      <w:lvlText w:val="-"/>
      <w:lvlJc w:val="left"/>
      <w:pPr>
        <w:ind w:left="1440" w:hanging="360"/>
      </w:pPr>
      <w:rPr>
        <w:rFonts w:ascii="Calibri" w:eastAsia="Arial MT" w:hAnsi="Calibri" w:cs="Calibri"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525B74CF"/>
    <w:multiLevelType w:val="hybridMultilevel"/>
    <w:tmpl w:val="A1DE5FA4"/>
    <w:lvl w:ilvl="0" w:tplc="730E734E">
      <w:start w:val="1"/>
      <w:numFmt w:val="lowerLetter"/>
      <w:lvlText w:val="%1."/>
      <w:lvlJc w:val="left"/>
      <w:pPr>
        <w:ind w:left="720" w:hanging="360"/>
      </w:pPr>
      <w:rPr>
        <w:color w:val="000000" w:themeColor="text1"/>
      </w:rPr>
    </w:lvl>
    <w:lvl w:ilvl="1" w:tplc="155A7E5A">
      <w:start w:val="1"/>
      <w:numFmt w:val="lowerLetter"/>
      <w:lvlText w:val="%2."/>
      <w:lvlJc w:val="left"/>
      <w:pPr>
        <w:ind w:left="1440" w:hanging="360"/>
      </w:pPr>
    </w:lvl>
    <w:lvl w:ilvl="2" w:tplc="CBB0BEA4">
      <w:start w:val="1"/>
      <w:numFmt w:val="lowerRoman"/>
      <w:lvlText w:val="%3."/>
      <w:lvlJc w:val="right"/>
      <w:pPr>
        <w:ind w:left="2160" w:hanging="180"/>
      </w:pPr>
    </w:lvl>
    <w:lvl w:ilvl="3" w:tplc="5054F4CA">
      <w:start w:val="1"/>
      <w:numFmt w:val="decimal"/>
      <w:lvlText w:val="%4."/>
      <w:lvlJc w:val="left"/>
      <w:pPr>
        <w:ind w:left="2880" w:hanging="360"/>
      </w:pPr>
    </w:lvl>
    <w:lvl w:ilvl="4" w:tplc="7430E024">
      <w:start w:val="1"/>
      <w:numFmt w:val="lowerLetter"/>
      <w:lvlText w:val="%5."/>
      <w:lvlJc w:val="left"/>
      <w:pPr>
        <w:ind w:left="3600" w:hanging="360"/>
      </w:pPr>
    </w:lvl>
    <w:lvl w:ilvl="5" w:tplc="58AC3DF4">
      <w:start w:val="1"/>
      <w:numFmt w:val="lowerRoman"/>
      <w:lvlText w:val="%6."/>
      <w:lvlJc w:val="right"/>
      <w:pPr>
        <w:ind w:left="4320" w:hanging="180"/>
      </w:pPr>
    </w:lvl>
    <w:lvl w:ilvl="6" w:tplc="31108192">
      <w:start w:val="1"/>
      <w:numFmt w:val="decimal"/>
      <w:lvlText w:val="%7."/>
      <w:lvlJc w:val="left"/>
      <w:pPr>
        <w:ind w:left="5040" w:hanging="360"/>
      </w:pPr>
    </w:lvl>
    <w:lvl w:ilvl="7" w:tplc="24F42944">
      <w:start w:val="1"/>
      <w:numFmt w:val="lowerLetter"/>
      <w:lvlText w:val="%8."/>
      <w:lvlJc w:val="left"/>
      <w:pPr>
        <w:ind w:left="5760" w:hanging="360"/>
      </w:pPr>
    </w:lvl>
    <w:lvl w:ilvl="8" w:tplc="5B5AFDF2">
      <w:start w:val="1"/>
      <w:numFmt w:val="lowerRoman"/>
      <w:lvlText w:val="%9."/>
      <w:lvlJc w:val="right"/>
      <w:pPr>
        <w:ind w:left="6480" w:hanging="180"/>
      </w:pPr>
    </w:lvl>
  </w:abstractNum>
  <w:abstractNum w:abstractNumId="20" w15:restartNumberingAfterBreak="0">
    <w:nsid w:val="53081E69"/>
    <w:multiLevelType w:val="hybridMultilevel"/>
    <w:tmpl w:val="9B7441F4"/>
    <w:lvl w:ilvl="0" w:tplc="D4FC450E">
      <w:start w:val="5"/>
      <w:numFmt w:val="bullet"/>
      <w:lvlText w:val="-"/>
      <w:lvlJc w:val="left"/>
      <w:pPr>
        <w:ind w:left="720" w:hanging="360"/>
      </w:pPr>
      <w:rPr>
        <w:rFonts w:ascii="Verdana" w:eastAsia="Arial MT" w:hAnsi="Verdana" w:cs="Arial MT"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4E80C8E"/>
    <w:multiLevelType w:val="hybridMultilevel"/>
    <w:tmpl w:val="C5C24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EEE2C20"/>
    <w:multiLevelType w:val="multilevel"/>
    <w:tmpl w:val="CB868B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5F6AF811"/>
    <w:multiLevelType w:val="hybridMultilevel"/>
    <w:tmpl w:val="E6D4DDD2"/>
    <w:lvl w:ilvl="0" w:tplc="57EC5AF4">
      <w:start w:val="5"/>
      <w:numFmt w:val="lowerLetter"/>
      <w:lvlText w:val="%1."/>
      <w:lvlJc w:val="left"/>
      <w:pPr>
        <w:ind w:left="720" w:hanging="360"/>
      </w:pPr>
    </w:lvl>
    <w:lvl w:ilvl="1" w:tplc="B02AF182">
      <w:start w:val="1"/>
      <w:numFmt w:val="lowerLetter"/>
      <w:lvlText w:val="%2."/>
      <w:lvlJc w:val="left"/>
      <w:pPr>
        <w:ind w:left="1440" w:hanging="360"/>
      </w:pPr>
    </w:lvl>
    <w:lvl w:ilvl="2" w:tplc="961C2A52">
      <w:start w:val="1"/>
      <w:numFmt w:val="lowerRoman"/>
      <w:lvlText w:val="%3."/>
      <w:lvlJc w:val="right"/>
      <w:pPr>
        <w:ind w:left="2160" w:hanging="180"/>
      </w:pPr>
    </w:lvl>
    <w:lvl w:ilvl="3" w:tplc="CF36EBA6">
      <w:start w:val="1"/>
      <w:numFmt w:val="decimal"/>
      <w:lvlText w:val="%4."/>
      <w:lvlJc w:val="left"/>
      <w:pPr>
        <w:ind w:left="2880" w:hanging="360"/>
      </w:pPr>
    </w:lvl>
    <w:lvl w:ilvl="4" w:tplc="E944835E">
      <w:start w:val="1"/>
      <w:numFmt w:val="lowerLetter"/>
      <w:lvlText w:val="%5."/>
      <w:lvlJc w:val="left"/>
      <w:pPr>
        <w:ind w:left="3600" w:hanging="360"/>
      </w:pPr>
    </w:lvl>
    <w:lvl w:ilvl="5" w:tplc="46081136">
      <w:start w:val="1"/>
      <w:numFmt w:val="lowerRoman"/>
      <w:lvlText w:val="%6."/>
      <w:lvlJc w:val="right"/>
      <w:pPr>
        <w:ind w:left="4320" w:hanging="180"/>
      </w:pPr>
    </w:lvl>
    <w:lvl w:ilvl="6" w:tplc="932A5D2E">
      <w:start w:val="1"/>
      <w:numFmt w:val="decimal"/>
      <w:lvlText w:val="%7."/>
      <w:lvlJc w:val="left"/>
      <w:pPr>
        <w:ind w:left="5040" w:hanging="360"/>
      </w:pPr>
    </w:lvl>
    <w:lvl w:ilvl="7" w:tplc="1180C3A0">
      <w:start w:val="1"/>
      <w:numFmt w:val="lowerLetter"/>
      <w:lvlText w:val="%8."/>
      <w:lvlJc w:val="left"/>
      <w:pPr>
        <w:ind w:left="5760" w:hanging="360"/>
      </w:pPr>
    </w:lvl>
    <w:lvl w:ilvl="8" w:tplc="49BAF640">
      <w:start w:val="1"/>
      <w:numFmt w:val="lowerRoman"/>
      <w:lvlText w:val="%9."/>
      <w:lvlJc w:val="right"/>
      <w:pPr>
        <w:ind w:left="6480" w:hanging="180"/>
      </w:pPr>
    </w:lvl>
  </w:abstractNum>
  <w:abstractNum w:abstractNumId="24" w15:restartNumberingAfterBreak="0">
    <w:nsid w:val="6480F0AE"/>
    <w:multiLevelType w:val="hybridMultilevel"/>
    <w:tmpl w:val="32C4EBD8"/>
    <w:lvl w:ilvl="0" w:tplc="8480B4E8">
      <w:start w:val="4"/>
      <w:numFmt w:val="lowerLetter"/>
      <w:lvlText w:val="%1."/>
      <w:lvlJc w:val="left"/>
      <w:pPr>
        <w:ind w:left="720" w:hanging="360"/>
      </w:pPr>
    </w:lvl>
    <w:lvl w:ilvl="1" w:tplc="A8F8A596">
      <w:start w:val="1"/>
      <w:numFmt w:val="lowerLetter"/>
      <w:lvlText w:val="%2."/>
      <w:lvlJc w:val="left"/>
      <w:pPr>
        <w:ind w:left="1440" w:hanging="360"/>
      </w:pPr>
    </w:lvl>
    <w:lvl w:ilvl="2" w:tplc="03C04EF6">
      <w:start w:val="1"/>
      <w:numFmt w:val="lowerRoman"/>
      <w:lvlText w:val="%3."/>
      <w:lvlJc w:val="right"/>
      <w:pPr>
        <w:ind w:left="2160" w:hanging="180"/>
      </w:pPr>
    </w:lvl>
    <w:lvl w:ilvl="3" w:tplc="A1805814">
      <w:start w:val="1"/>
      <w:numFmt w:val="decimal"/>
      <w:lvlText w:val="%4."/>
      <w:lvlJc w:val="left"/>
      <w:pPr>
        <w:ind w:left="2880" w:hanging="360"/>
      </w:pPr>
    </w:lvl>
    <w:lvl w:ilvl="4" w:tplc="6C962D8C">
      <w:start w:val="1"/>
      <w:numFmt w:val="lowerLetter"/>
      <w:lvlText w:val="%5."/>
      <w:lvlJc w:val="left"/>
      <w:pPr>
        <w:ind w:left="3600" w:hanging="360"/>
      </w:pPr>
    </w:lvl>
    <w:lvl w:ilvl="5" w:tplc="CED0989E">
      <w:start w:val="1"/>
      <w:numFmt w:val="lowerRoman"/>
      <w:lvlText w:val="%6."/>
      <w:lvlJc w:val="right"/>
      <w:pPr>
        <w:ind w:left="4320" w:hanging="180"/>
      </w:pPr>
    </w:lvl>
    <w:lvl w:ilvl="6" w:tplc="8D6C03D8">
      <w:start w:val="1"/>
      <w:numFmt w:val="decimal"/>
      <w:lvlText w:val="%7."/>
      <w:lvlJc w:val="left"/>
      <w:pPr>
        <w:ind w:left="5040" w:hanging="360"/>
      </w:pPr>
    </w:lvl>
    <w:lvl w:ilvl="7" w:tplc="EDF809F4">
      <w:start w:val="1"/>
      <w:numFmt w:val="lowerLetter"/>
      <w:lvlText w:val="%8."/>
      <w:lvlJc w:val="left"/>
      <w:pPr>
        <w:ind w:left="5760" w:hanging="360"/>
      </w:pPr>
    </w:lvl>
    <w:lvl w:ilvl="8" w:tplc="4EA8E794">
      <w:start w:val="1"/>
      <w:numFmt w:val="lowerRoman"/>
      <w:lvlText w:val="%9."/>
      <w:lvlJc w:val="right"/>
      <w:pPr>
        <w:ind w:left="6480" w:hanging="180"/>
      </w:pPr>
    </w:lvl>
  </w:abstractNum>
  <w:abstractNum w:abstractNumId="25" w15:restartNumberingAfterBreak="0">
    <w:nsid w:val="668D7188"/>
    <w:multiLevelType w:val="hybridMultilevel"/>
    <w:tmpl w:val="6E342590"/>
    <w:lvl w:ilvl="0" w:tplc="D402E478">
      <w:start w:val="5"/>
      <w:numFmt w:val="bullet"/>
      <w:lvlText w:val="-"/>
      <w:lvlJc w:val="left"/>
      <w:pPr>
        <w:ind w:left="720" w:hanging="360"/>
      </w:pPr>
      <w:rPr>
        <w:rFonts w:ascii="Calibri" w:eastAsia="Arial MT"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796449F"/>
    <w:multiLevelType w:val="hybridMultilevel"/>
    <w:tmpl w:val="75DCF5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2B0C00"/>
    <w:multiLevelType w:val="hybridMultilevel"/>
    <w:tmpl w:val="A974589A"/>
    <w:lvl w:ilvl="0" w:tplc="A7587DFE">
      <w:start w:val="8"/>
      <w:numFmt w:val="lowerLetter"/>
      <w:lvlText w:val="%1."/>
      <w:lvlJc w:val="left"/>
      <w:pPr>
        <w:ind w:left="720" w:hanging="360"/>
      </w:pPr>
    </w:lvl>
    <w:lvl w:ilvl="1" w:tplc="F4F891C6">
      <w:start w:val="1"/>
      <w:numFmt w:val="lowerLetter"/>
      <w:lvlText w:val="%2."/>
      <w:lvlJc w:val="left"/>
      <w:pPr>
        <w:ind w:left="1440" w:hanging="360"/>
      </w:pPr>
    </w:lvl>
    <w:lvl w:ilvl="2" w:tplc="DCA2EF94">
      <w:start w:val="1"/>
      <w:numFmt w:val="lowerRoman"/>
      <w:lvlText w:val="%3."/>
      <w:lvlJc w:val="right"/>
      <w:pPr>
        <w:ind w:left="2160" w:hanging="180"/>
      </w:pPr>
    </w:lvl>
    <w:lvl w:ilvl="3" w:tplc="BEDEE69A">
      <w:start w:val="1"/>
      <w:numFmt w:val="decimal"/>
      <w:lvlText w:val="%4."/>
      <w:lvlJc w:val="left"/>
      <w:pPr>
        <w:ind w:left="2880" w:hanging="360"/>
      </w:pPr>
    </w:lvl>
    <w:lvl w:ilvl="4" w:tplc="33C2E2A8">
      <w:start w:val="1"/>
      <w:numFmt w:val="lowerLetter"/>
      <w:lvlText w:val="%5."/>
      <w:lvlJc w:val="left"/>
      <w:pPr>
        <w:ind w:left="3600" w:hanging="360"/>
      </w:pPr>
    </w:lvl>
    <w:lvl w:ilvl="5" w:tplc="0B121104">
      <w:start w:val="1"/>
      <w:numFmt w:val="lowerRoman"/>
      <w:lvlText w:val="%6."/>
      <w:lvlJc w:val="right"/>
      <w:pPr>
        <w:ind w:left="4320" w:hanging="180"/>
      </w:pPr>
    </w:lvl>
    <w:lvl w:ilvl="6" w:tplc="1D244B32">
      <w:start w:val="1"/>
      <w:numFmt w:val="decimal"/>
      <w:lvlText w:val="%7."/>
      <w:lvlJc w:val="left"/>
      <w:pPr>
        <w:ind w:left="5040" w:hanging="360"/>
      </w:pPr>
    </w:lvl>
    <w:lvl w:ilvl="7" w:tplc="2B8C1AD8">
      <w:start w:val="1"/>
      <w:numFmt w:val="lowerLetter"/>
      <w:lvlText w:val="%8."/>
      <w:lvlJc w:val="left"/>
      <w:pPr>
        <w:ind w:left="5760" w:hanging="360"/>
      </w:pPr>
    </w:lvl>
    <w:lvl w:ilvl="8" w:tplc="3ECECF4E">
      <w:start w:val="1"/>
      <w:numFmt w:val="lowerRoman"/>
      <w:lvlText w:val="%9."/>
      <w:lvlJc w:val="right"/>
      <w:pPr>
        <w:ind w:left="6480" w:hanging="180"/>
      </w:pPr>
    </w:lvl>
  </w:abstractNum>
  <w:abstractNum w:abstractNumId="28" w15:restartNumberingAfterBreak="0">
    <w:nsid w:val="71C844A9"/>
    <w:multiLevelType w:val="hybridMultilevel"/>
    <w:tmpl w:val="B13CFCC8"/>
    <w:lvl w:ilvl="0" w:tplc="D402E478">
      <w:start w:val="5"/>
      <w:numFmt w:val="bullet"/>
      <w:lvlText w:val="-"/>
      <w:lvlJc w:val="left"/>
      <w:pPr>
        <w:ind w:left="1080" w:hanging="360"/>
      </w:pPr>
      <w:rPr>
        <w:rFonts w:ascii="Calibri" w:eastAsia="Arial MT" w:hAnsi="Calibri" w:cs="Calibr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9" w15:restartNumberingAfterBreak="0">
    <w:nsid w:val="79CC9FEC"/>
    <w:multiLevelType w:val="hybridMultilevel"/>
    <w:tmpl w:val="4DBE0728"/>
    <w:lvl w:ilvl="0" w:tplc="0174086E">
      <w:start w:val="2"/>
      <w:numFmt w:val="lowerLetter"/>
      <w:lvlText w:val="%1."/>
      <w:lvlJc w:val="left"/>
      <w:pPr>
        <w:ind w:left="720" w:hanging="360"/>
      </w:pPr>
    </w:lvl>
    <w:lvl w:ilvl="1" w:tplc="E0AE3798">
      <w:start w:val="1"/>
      <w:numFmt w:val="lowerLetter"/>
      <w:lvlText w:val="%2."/>
      <w:lvlJc w:val="left"/>
      <w:pPr>
        <w:ind w:left="1440" w:hanging="360"/>
      </w:pPr>
    </w:lvl>
    <w:lvl w:ilvl="2" w:tplc="5342674E">
      <w:start w:val="1"/>
      <w:numFmt w:val="lowerRoman"/>
      <w:lvlText w:val="%3."/>
      <w:lvlJc w:val="right"/>
      <w:pPr>
        <w:ind w:left="2160" w:hanging="180"/>
      </w:pPr>
    </w:lvl>
    <w:lvl w:ilvl="3" w:tplc="AAFE4F94">
      <w:start w:val="1"/>
      <w:numFmt w:val="decimal"/>
      <w:lvlText w:val="%4."/>
      <w:lvlJc w:val="left"/>
      <w:pPr>
        <w:ind w:left="2880" w:hanging="360"/>
      </w:pPr>
    </w:lvl>
    <w:lvl w:ilvl="4" w:tplc="4AC8650A">
      <w:start w:val="1"/>
      <w:numFmt w:val="lowerLetter"/>
      <w:lvlText w:val="%5."/>
      <w:lvlJc w:val="left"/>
      <w:pPr>
        <w:ind w:left="3600" w:hanging="360"/>
      </w:pPr>
    </w:lvl>
    <w:lvl w:ilvl="5" w:tplc="B1C2E342">
      <w:start w:val="1"/>
      <w:numFmt w:val="lowerRoman"/>
      <w:lvlText w:val="%6."/>
      <w:lvlJc w:val="right"/>
      <w:pPr>
        <w:ind w:left="4320" w:hanging="180"/>
      </w:pPr>
    </w:lvl>
    <w:lvl w:ilvl="6" w:tplc="FB1E5972">
      <w:start w:val="1"/>
      <w:numFmt w:val="decimal"/>
      <w:lvlText w:val="%7."/>
      <w:lvlJc w:val="left"/>
      <w:pPr>
        <w:ind w:left="5040" w:hanging="360"/>
      </w:pPr>
    </w:lvl>
    <w:lvl w:ilvl="7" w:tplc="F00A53F0">
      <w:start w:val="1"/>
      <w:numFmt w:val="lowerLetter"/>
      <w:lvlText w:val="%8."/>
      <w:lvlJc w:val="left"/>
      <w:pPr>
        <w:ind w:left="5760" w:hanging="360"/>
      </w:pPr>
    </w:lvl>
    <w:lvl w:ilvl="8" w:tplc="B27253E6">
      <w:start w:val="1"/>
      <w:numFmt w:val="lowerRoman"/>
      <w:lvlText w:val="%9."/>
      <w:lvlJc w:val="right"/>
      <w:pPr>
        <w:ind w:left="6480" w:hanging="180"/>
      </w:pPr>
    </w:lvl>
  </w:abstractNum>
  <w:abstractNum w:abstractNumId="30" w15:restartNumberingAfterBreak="0">
    <w:nsid w:val="7D9D48CF"/>
    <w:multiLevelType w:val="hybridMultilevel"/>
    <w:tmpl w:val="E41A6468"/>
    <w:lvl w:ilvl="0" w:tplc="3F145F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DE3EC2"/>
    <w:multiLevelType w:val="hybridMultilevel"/>
    <w:tmpl w:val="7E6C746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080372026">
    <w:abstractNumId w:val="7"/>
  </w:num>
  <w:num w:numId="2" w16cid:durableId="946502855">
    <w:abstractNumId w:val="15"/>
  </w:num>
  <w:num w:numId="3" w16cid:durableId="1136950800">
    <w:abstractNumId w:val="2"/>
  </w:num>
  <w:num w:numId="4" w16cid:durableId="1390955766">
    <w:abstractNumId w:val="27"/>
  </w:num>
  <w:num w:numId="5" w16cid:durableId="1272736108">
    <w:abstractNumId w:val="14"/>
  </w:num>
  <w:num w:numId="6" w16cid:durableId="608968946">
    <w:abstractNumId w:val="3"/>
  </w:num>
  <w:num w:numId="7" w16cid:durableId="809785681">
    <w:abstractNumId w:val="23"/>
  </w:num>
  <w:num w:numId="8" w16cid:durableId="660934878">
    <w:abstractNumId w:val="24"/>
  </w:num>
  <w:num w:numId="9" w16cid:durableId="1789352952">
    <w:abstractNumId w:val="17"/>
  </w:num>
  <w:num w:numId="10" w16cid:durableId="2037343807">
    <w:abstractNumId w:val="29"/>
  </w:num>
  <w:num w:numId="11" w16cid:durableId="286278280">
    <w:abstractNumId w:val="19"/>
  </w:num>
  <w:num w:numId="12" w16cid:durableId="148252828">
    <w:abstractNumId w:val="12"/>
  </w:num>
  <w:num w:numId="13" w16cid:durableId="1293244931">
    <w:abstractNumId w:val="26"/>
  </w:num>
  <w:num w:numId="14" w16cid:durableId="1302999844">
    <w:abstractNumId w:val="13"/>
  </w:num>
  <w:num w:numId="15" w16cid:durableId="60061877">
    <w:abstractNumId w:val="5"/>
  </w:num>
  <w:num w:numId="16" w16cid:durableId="1887527404">
    <w:abstractNumId w:val="22"/>
  </w:num>
  <w:num w:numId="17" w16cid:durableId="835807954">
    <w:abstractNumId w:val="10"/>
  </w:num>
  <w:num w:numId="18" w16cid:durableId="7758481">
    <w:abstractNumId w:val="30"/>
  </w:num>
  <w:num w:numId="19" w16cid:durableId="1053622285">
    <w:abstractNumId w:val="11"/>
  </w:num>
  <w:num w:numId="20" w16cid:durableId="2082218720">
    <w:abstractNumId w:val="8"/>
  </w:num>
  <w:num w:numId="21" w16cid:durableId="2002735756">
    <w:abstractNumId w:val="1"/>
  </w:num>
  <w:num w:numId="22" w16cid:durableId="435902027">
    <w:abstractNumId w:val="16"/>
  </w:num>
  <w:num w:numId="23" w16cid:durableId="290090117">
    <w:abstractNumId w:val="20"/>
  </w:num>
  <w:num w:numId="24" w16cid:durableId="1034501548">
    <w:abstractNumId w:val="0"/>
  </w:num>
  <w:num w:numId="25" w16cid:durableId="1635017695">
    <w:abstractNumId w:val="6"/>
  </w:num>
  <w:num w:numId="26" w16cid:durableId="1615407379">
    <w:abstractNumId w:val="31"/>
  </w:num>
  <w:num w:numId="27" w16cid:durableId="1237936785">
    <w:abstractNumId w:val="4"/>
  </w:num>
  <w:num w:numId="28" w16cid:durableId="2008246081">
    <w:abstractNumId w:val="25"/>
  </w:num>
  <w:num w:numId="29" w16cid:durableId="1032341056">
    <w:abstractNumId w:val="18"/>
  </w:num>
  <w:num w:numId="30" w16cid:durableId="419109694">
    <w:abstractNumId w:val="21"/>
  </w:num>
  <w:num w:numId="31" w16cid:durableId="1724937413">
    <w:abstractNumId w:val="28"/>
  </w:num>
  <w:num w:numId="32" w16cid:durableId="157038686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ana Paola González Jiménez">
    <w15:presenceInfo w15:providerId="Windows Live" w15:userId="e16c4468f41d0b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1E5"/>
    <w:rsid w:val="0000044C"/>
    <w:rsid w:val="000014F2"/>
    <w:rsid w:val="00002153"/>
    <w:rsid w:val="00002A92"/>
    <w:rsid w:val="00002DA0"/>
    <w:rsid w:val="00004B83"/>
    <w:rsid w:val="00011697"/>
    <w:rsid w:val="0001343D"/>
    <w:rsid w:val="00014978"/>
    <w:rsid w:val="000162DE"/>
    <w:rsid w:val="00016399"/>
    <w:rsid w:val="00016D31"/>
    <w:rsid w:val="00021C3A"/>
    <w:rsid w:val="00022F97"/>
    <w:rsid w:val="000238B3"/>
    <w:rsid w:val="00023EFE"/>
    <w:rsid w:val="00024112"/>
    <w:rsid w:val="00025CAF"/>
    <w:rsid w:val="000273EC"/>
    <w:rsid w:val="000300C3"/>
    <w:rsid w:val="00031932"/>
    <w:rsid w:val="0003771C"/>
    <w:rsid w:val="00040E88"/>
    <w:rsid w:val="00042B54"/>
    <w:rsid w:val="00043D27"/>
    <w:rsid w:val="000442EC"/>
    <w:rsid w:val="00050AA4"/>
    <w:rsid w:val="0005563F"/>
    <w:rsid w:val="00055905"/>
    <w:rsid w:val="000572B9"/>
    <w:rsid w:val="0005753E"/>
    <w:rsid w:val="00061D6F"/>
    <w:rsid w:val="00072C03"/>
    <w:rsid w:val="000730AE"/>
    <w:rsid w:val="0007481E"/>
    <w:rsid w:val="00074FEF"/>
    <w:rsid w:val="0007754C"/>
    <w:rsid w:val="00080B39"/>
    <w:rsid w:val="00080D5A"/>
    <w:rsid w:val="000953D2"/>
    <w:rsid w:val="00096E5D"/>
    <w:rsid w:val="0009720F"/>
    <w:rsid w:val="000A3332"/>
    <w:rsid w:val="000A5917"/>
    <w:rsid w:val="000B1398"/>
    <w:rsid w:val="000B5F4F"/>
    <w:rsid w:val="000C18CA"/>
    <w:rsid w:val="000C1A14"/>
    <w:rsid w:val="000C577B"/>
    <w:rsid w:val="000D0645"/>
    <w:rsid w:val="000D0898"/>
    <w:rsid w:val="000D0DC6"/>
    <w:rsid w:val="000D142B"/>
    <w:rsid w:val="000D1AC6"/>
    <w:rsid w:val="000D340C"/>
    <w:rsid w:val="000D42BC"/>
    <w:rsid w:val="000D5CB5"/>
    <w:rsid w:val="000D6181"/>
    <w:rsid w:val="000D655C"/>
    <w:rsid w:val="000E3845"/>
    <w:rsid w:val="000E5103"/>
    <w:rsid w:val="000E6D5C"/>
    <w:rsid w:val="000F2A1A"/>
    <w:rsid w:val="000F717C"/>
    <w:rsid w:val="00100050"/>
    <w:rsid w:val="001008BC"/>
    <w:rsid w:val="001008E6"/>
    <w:rsid w:val="00100C3A"/>
    <w:rsid w:val="00101825"/>
    <w:rsid w:val="00102602"/>
    <w:rsid w:val="001030F0"/>
    <w:rsid w:val="001054E4"/>
    <w:rsid w:val="00112CAF"/>
    <w:rsid w:val="00115CCB"/>
    <w:rsid w:val="00116108"/>
    <w:rsid w:val="00121E43"/>
    <w:rsid w:val="00123452"/>
    <w:rsid w:val="00131CF7"/>
    <w:rsid w:val="001337EC"/>
    <w:rsid w:val="00136D0A"/>
    <w:rsid w:val="0013764F"/>
    <w:rsid w:val="0014469B"/>
    <w:rsid w:val="00144912"/>
    <w:rsid w:val="00152589"/>
    <w:rsid w:val="001534E0"/>
    <w:rsid w:val="001566FE"/>
    <w:rsid w:val="00161E51"/>
    <w:rsid w:val="001622B3"/>
    <w:rsid w:val="00173096"/>
    <w:rsid w:val="00174198"/>
    <w:rsid w:val="001773E2"/>
    <w:rsid w:val="00180AB0"/>
    <w:rsid w:val="00180BE8"/>
    <w:rsid w:val="00183C37"/>
    <w:rsid w:val="00184D36"/>
    <w:rsid w:val="00190070"/>
    <w:rsid w:val="00191EEF"/>
    <w:rsid w:val="001933EB"/>
    <w:rsid w:val="00196DDC"/>
    <w:rsid w:val="001A21B1"/>
    <w:rsid w:val="001A5372"/>
    <w:rsid w:val="001A64DF"/>
    <w:rsid w:val="001B1B37"/>
    <w:rsid w:val="001C0F23"/>
    <w:rsid w:val="001C16BC"/>
    <w:rsid w:val="001C4250"/>
    <w:rsid w:val="001C5543"/>
    <w:rsid w:val="001C5B1A"/>
    <w:rsid w:val="001C6A06"/>
    <w:rsid w:val="001C7904"/>
    <w:rsid w:val="001C7FF1"/>
    <w:rsid w:val="001D4D45"/>
    <w:rsid w:val="001D5280"/>
    <w:rsid w:val="001D6AD3"/>
    <w:rsid w:val="001D7E7B"/>
    <w:rsid w:val="001E212F"/>
    <w:rsid w:val="001E2B07"/>
    <w:rsid w:val="001E3F11"/>
    <w:rsid w:val="001E44A3"/>
    <w:rsid w:val="001E54B1"/>
    <w:rsid w:val="001F06DD"/>
    <w:rsid w:val="001F2E79"/>
    <w:rsid w:val="001F2F0B"/>
    <w:rsid w:val="001F5605"/>
    <w:rsid w:val="00201E8C"/>
    <w:rsid w:val="0020299E"/>
    <w:rsid w:val="00203514"/>
    <w:rsid w:val="00204412"/>
    <w:rsid w:val="00204CEC"/>
    <w:rsid w:val="00204E8C"/>
    <w:rsid w:val="002065F5"/>
    <w:rsid w:val="0021101C"/>
    <w:rsid w:val="002128DE"/>
    <w:rsid w:val="00212DB8"/>
    <w:rsid w:val="00214A23"/>
    <w:rsid w:val="00217946"/>
    <w:rsid w:val="00220B17"/>
    <w:rsid w:val="0022102C"/>
    <w:rsid w:val="00221CDE"/>
    <w:rsid w:val="002245A4"/>
    <w:rsid w:val="002259AD"/>
    <w:rsid w:val="00230023"/>
    <w:rsid w:val="0023370E"/>
    <w:rsid w:val="00234EE6"/>
    <w:rsid w:val="00236089"/>
    <w:rsid w:val="00240022"/>
    <w:rsid w:val="00246C56"/>
    <w:rsid w:val="00247F0C"/>
    <w:rsid w:val="002503DA"/>
    <w:rsid w:val="00251C76"/>
    <w:rsid w:val="00253B07"/>
    <w:rsid w:val="002553BE"/>
    <w:rsid w:val="00260FEE"/>
    <w:rsid w:val="00272FAE"/>
    <w:rsid w:val="0027569F"/>
    <w:rsid w:val="00284402"/>
    <w:rsid w:val="002915FA"/>
    <w:rsid w:val="002957CD"/>
    <w:rsid w:val="00296843"/>
    <w:rsid w:val="002B6614"/>
    <w:rsid w:val="002C7C27"/>
    <w:rsid w:val="002D335E"/>
    <w:rsid w:val="002D4301"/>
    <w:rsid w:val="002D4E29"/>
    <w:rsid w:val="002E1481"/>
    <w:rsid w:val="002E63A0"/>
    <w:rsid w:val="002E78F8"/>
    <w:rsid w:val="002E7BC1"/>
    <w:rsid w:val="002F284A"/>
    <w:rsid w:val="002F40F1"/>
    <w:rsid w:val="002F4516"/>
    <w:rsid w:val="002F4C69"/>
    <w:rsid w:val="00302584"/>
    <w:rsid w:val="00303BD4"/>
    <w:rsid w:val="00304F2A"/>
    <w:rsid w:val="0030521A"/>
    <w:rsid w:val="00306A35"/>
    <w:rsid w:val="00306FBD"/>
    <w:rsid w:val="00307502"/>
    <w:rsid w:val="00310AFB"/>
    <w:rsid w:val="0031100C"/>
    <w:rsid w:val="003159D5"/>
    <w:rsid w:val="003166A3"/>
    <w:rsid w:val="003245F8"/>
    <w:rsid w:val="00325DCB"/>
    <w:rsid w:val="00326BF7"/>
    <w:rsid w:val="00330C66"/>
    <w:rsid w:val="00332024"/>
    <w:rsid w:val="003336DB"/>
    <w:rsid w:val="0033433B"/>
    <w:rsid w:val="00335E4C"/>
    <w:rsid w:val="00335E71"/>
    <w:rsid w:val="003371A0"/>
    <w:rsid w:val="00337DAA"/>
    <w:rsid w:val="0034334C"/>
    <w:rsid w:val="00347140"/>
    <w:rsid w:val="00352E19"/>
    <w:rsid w:val="00353431"/>
    <w:rsid w:val="00356DE1"/>
    <w:rsid w:val="0036072F"/>
    <w:rsid w:val="0036099B"/>
    <w:rsid w:val="00361798"/>
    <w:rsid w:val="00362760"/>
    <w:rsid w:val="00363491"/>
    <w:rsid w:val="00363A51"/>
    <w:rsid w:val="00367ACA"/>
    <w:rsid w:val="00367B3D"/>
    <w:rsid w:val="00370D2C"/>
    <w:rsid w:val="00372AA8"/>
    <w:rsid w:val="0037629F"/>
    <w:rsid w:val="00377746"/>
    <w:rsid w:val="00380FE9"/>
    <w:rsid w:val="0038175D"/>
    <w:rsid w:val="0038204F"/>
    <w:rsid w:val="00383FF6"/>
    <w:rsid w:val="00384741"/>
    <w:rsid w:val="0038758D"/>
    <w:rsid w:val="0039045D"/>
    <w:rsid w:val="003927FB"/>
    <w:rsid w:val="00393098"/>
    <w:rsid w:val="003949D5"/>
    <w:rsid w:val="00396569"/>
    <w:rsid w:val="00396EA4"/>
    <w:rsid w:val="0039764E"/>
    <w:rsid w:val="003A65AF"/>
    <w:rsid w:val="003B1C9B"/>
    <w:rsid w:val="003B1FFC"/>
    <w:rsid w:val="003B341E"/>
    <w:rsid w:val="003B5F0F"/>
    <w:rsid w:val="003B7334"/>
    <w:rsid w:val="003C09D5"/>
    <w:rsid w:val="003C1CC5"/>
    <w:rsid w:val="003C37D7"/>
    <w:rsid w:val="003D00BA"/>
    <w:rsid w:val="003D1876"/>
    <w:rsid w:val="003D4C85"/>
    <w:rsid w:val="003D713F"/>
    <w:rsid w:val="003D748F"/>
    <w:rsid w:val="003E2EB5"/>
    <w:rsid w:val="003E2FF4"/>
    <w:rsid w:val="003E5965"/>
    <w:rsid w:val="003E688C"/>
    <w:rsid w:val="003E6B24"/>
    <w:rsid w:val="003F2FCA"/>
    <w:rsid w:val="003F5FBE"/>
    <w:rsid w:val="003F6DB4"/>
    <w:rsid w:val="003F77BC"/>
    <w:rsid w:val="004071AF"/>
    <w:rsid w:val="004104BB"/>
    <w:rsid w:val="00410659"/>
    <w:rsid w:val="0041075B"/>
    <w:rsid w:val="0042102C"/>
    <w:rsid w:val="0042246A"/>
    <w:rsid w:val="0042329D"/>
    <w:rsid w:val="00424A40"/>
    <w:rsid w:val="004323FE"/>
    <w:rsid w:val="0043571D"/>
    <w:rsid w:val="00440D4C"/>
    <w:rsid w:val="00451A72"/>
    <w:rsid w:val="00460A6C"/>
    <w:rsid w:val="00462112"/>
    <w:rsid w:val="0046365B"/>
    <w:rsid w:val="00465846"/>
    <w:rsid w:val="00465C4B"/>
    <w:rsid w:val="0046641B"/>
    <w:rsid w:val="0047057C"/>
    <w:rsid w:val="004710AF"/>
    <w:rsid w:val="00472D83"/>
    <w:rsid w:val="0047541E"/>
    <w:rsid w:val="00475782"/>
    <w:rsid w:val="00483E12"/>
    <w:rsid w:val="00487376"/>
    <w:rsid w:val="00487E3F"/>
    <w:rsid w:val="004900AB"/>
    <w:rsid w:val="00492960"/>
    <w:rsid w:val="00492BDF"/>
    <w:rsid w:val="00492DF0"/>
    <w:rsid w:val="00493D6E"/>
    <w:rsid w:val="00493DAB"/>
    <w:rsid w:val="00494A3E"/>
    <w:rsid w:val="004965D9"/>
    <w:rsid w:val="004A0FCF"/>
    <w:rsid w:val="004A18F4"/>
    <w:rsid w:val="004A31E5"/>
    <w:rsid w:val="004A3726"/>
    <w:rsid w:val="004A54AA"/>
    <w:rsid w:val="004A71DC"/>
    <w:rsid w:val="004B1F61"/>
    <w:rsid w:val="004B27F1"/>
    <w:rsid w:val="004B63C8"/>
    <w:rsid w:val="004B6DEF"/>
    <w:rsid w:val="004B70B8"/>
    <w:rsid w:val="004C0003"/>
    <w:rsid w:val="004C0A9F"/>
    <w:rsid w:val="004C3313"/>
    <w:rsid w:val="004C35F6"/>
    <w:rsid w:val="004C4184"/>
    <w:rsid w:val="004C7BEC"/>
    <w:rsid w:val="004D1907"/>
    <w:rsid w:val="004D7545"/>
    <w:rsid w:val="004E2CC1"/>
    <w:rsid w:val="004E4548"/>
    <w:rsid w:val="004E6540"/>
    <w:rsid w:val="004F05DC"/>
    <w:rsid w:val="004F3BEB"/>
    <w:rsid w:val="004F5315"/>
    <w:rsid w:val="004F655E"/>
    <w:rsid w:val="004F7793"/>
    <w:rsid w:val="005038FE"/>
    <w:rsid w:val="00503A93"/>
    <w:rsid w:val="00504608"/>
    <w:rsid w:val="0050567B"/>
    <w:rsid w:val="0051344E"/>
    <w:rsid w:val="00514E8B"/>
    <w:rsid w:val="00516EC6"/>
    <w:rsid w:val="0052173F"/>
    <w:rsid w:val="00524A70"/>
    <w:rsid w:val="00524FC7"/>
    <w:rsid w:val="00525887"/>
    <w:rsid w:val="005269ED"/>
    <w:rsid w:val="00527BB5"/>
    <w:rsid w:val="005325F5"/>
    <w:rsid w:val="00532702"/>
    <w:rsid w:val="0053541F"/>
    <w:rsid w:val="00536872"/>
    <w:rsid w:val="0053713B"/>
    <w:rsid w:val="005402AF"/>
    <w:rsid w:val="00540641"/>
    <w:rsid w:val="0054201B"/>
    <w:rsid w:val="005430E8"/>
    <w:rsid w:val="00551A1E"/>
    <w:rsid w:val="005522B2"/>
    <w:rsid w:val="00552C69"/>
    <w:rsid w:val="005578ED"/>
    <w:rsid w:val="0056013A"/>
    <w:rsid w:val="0056285C"/>
    <w:rsid w:val="0057000B"/>
    <w:rsid w:val="0057286E"/>
    <w:rsid w:val="00572994"/>
    <w:rsid w:val="00573BAB"/>
    <w:rsid w:val="00576342"/>
    <w:rsid w:val="00576591"/>
    <w:rsid w:val="005770DF"/>
    <w:rsid w:val="00577D34"/>
    <w:rsid w:val="00580176"/>
    <w:rsid w:val="00581E02"/>
    <w:rsid w:val="00582754"/>
    <w:rsid w:val="00584C9C"/>
    <w:rsid w:val="0058566E"/>
    <w:rsid w:val="005864AE"/>
    <w:rsid w:val="0059217B"/>
    <w:rsid w:val="00592C1F"/>
    <w:rsid w:val="00592EAD"/>
    <w:rsid w:val="00594124"/>
    <w:rsid w:val="0059518D"/>
    <w:rsid w:val="00596AEC"/>
    <w:rsid w:val="00596C61"/>
    <w:rsid w:val="005A23AC"/>
    <w:rsid w:val="005A3728"/>
    <w:rsid w:val="005A4BBE"/>
    <w:rsid w:val="005B222D"/>
    <w:rsid w:val="005B2DC7"/>
    <w:rsid w:val="005C2519"/>
    <w:rsid w:val="005C2D96"/>
    <w:rsid w:val="005C31B2"/>
    <w:rsid w:val="005C3AF9"/>
    <w:rsid w:val="005C6D17"/>
    <w:rsid w:val="005C71C3"/>
    <w:rsid w:val="005D22C1"/>
    <w:rsid w:val="005D3B9C"/>
    <w:rsid w:val="005D4AD8"/>
    <w:rsid w:val="005D4D52"/>
    <w:rsid w:val="005D616B"/>
    <w:rsid w:val="005E05D0"/>
    <w:rsid w:val="005E07C2"/>
    <w:rsid w:val="005E3E28"/>
    <w:rsid w:val="005E6F98"/>
    <w:rsid w:val="005E721E"/>
    <w:rsid w:val="005F23F4"/>
    <w:rsid w:val="005F2AFC"/>
    <w:rsid w:val="00602EF0"/>
    <w:rsid w:val="006053FF"/>
    <w:rsid w:val="0060693B"/>
    <w:rsid w:val="00607BA8"/>
    <w:rsid w:val="00610CB2"/>
    <w:rsid w:val="0061309A"/>
    <w:rsid w:val="0061353B"/>
    <w:rsid w:val="00624724"/>
    <w:rsid w:val="00626999"/>
    <w:rsid w:val="00626DE4"/>
    <w:rsid w:val="006274AC"/>
    <w:rsid w:val="00630EBD"/>
    <w:rsid w:val="00630F36"/>
    <w:rsid w:val="0063130F"/>
    <w:rsid w:val="00637F8D"/>
    <w:rsid w:val="00640CDB"/>
    <w:rsid w:val="0064293F"/>
    <w:rsid w:val="006452B8"/>
    <w:rsid w:val="00646584"/>
    <w:rsid w:val="0064731C"/>
    <w:rsid w:val="006509E0"/>
    <w:rsid w:val="006541C6"/>
    <w:rsid w:val="0066146D"/>
    <w:rsid w:val="0066193C"/>
    <w:rsid w:val="006620BB"/>
    <w:rsid w:val="00666ACD"/>
    <w:rsid w:val="0067295A"/>
    <w:rsid w:val="0067576C"/>
    <w:rsid w:val="00676ECF"/>
    <w:rsid w:val="006807D2"/>
    <w:rsid w:val="0068517E"/>
    <w:rsid w:val="0069410C"/>
    <w:rsid w:val="00696EEE"/>
    <w:rsid w:val="006A2CA8"/>
    <w:rsid w:val="006A30A6"/>
    <w:rsid w:val="006B34E1"/>
    <w:rsid w:val="006B7E28"/>
    <w:rsid w:val="006C11F6"/>
    <w:rsid w:val="006C3475"/>
    <w:rsid w:val="006C387D"/>
    <w:rsid w:val="006C4F54"/>
    <w:rsid w:val="006D309C"/>
    <w:rsid w:val="006D4B5B"/>
    <w:rsid w:val="006D620B"/>
    <w:rsid w:val="006E0CDE"/>
    <w:rsid w:val="006E1346"/>
    <w:rsid w:val="006E154D"/>
    <w:rsid w:val="006E3CD8"/>
    <w:rsid w:val="006E4F7A"/>
    <w:rsid w:val="006E6FA9"/>
    <w:rsid w:val="006E7D09"/>
    <w:rsid w:val="006F0A5A"/>
    <w:rsid w:val="006F2BBF"/>
    <w:rsid w:val="006F3670"/>
    <w:rsid w:val="006F7CBC"/>
    <w:rsid w:val="006F7EDC"/>
    <w:rsid w:val="00700D47"/>
    <w:rsid w:val="00710D6A"/>
    <w:rsid w:val="00711CDA"/>
    <w:rsid w:val="00714C04"/>
    <w:rsid w:val="00721AAE"/>
    <w:rsid w:val="00722E08"/>
    <w:rsid w:val="007233C7"/>
    <w:rsid w:val="00724284"/>
    <w:rsid w:val="00725996"/>
    <w:rsid w:val="00725A21"/>
    <w:rsid w:val="00725E1D"/>
    <w:rsid w:val="00725FC3"/>
    <w:rsid w:val="00726DF8"/>
    <w:rsid w:val="00734BB4"/>
    <w:rsid w:val="00736C96"/>
    <w:rsid w:val="00736DD6"/>
    <w:rsid w:val="00744F42"/>
    <w:rsid w:val="007452F0"/>
    <w:rsid w:val="00747772"/>
    <w:rsid w:val="00754226"/>
    <w:rsid w:val="007615AD"/>
    <w:rsid w:val="007618DC"/>
    <w:rsid w:val="007666EB"/>
    <w:rsid w:val="007733B7"/>
    <w:rsid w:val="007755B3"/>
    <w:rsid w:val="00775A9F"/>
    <w:rsid w:val="00777107"/>
    <w:rsid w:val="007833C0"/>
    <w:rsid w:val="007849FC"/>
    <w:rsid w:val="00792193"/>
    <w:rsid w:val="007941B9"/>
    <w:rsid w:val="00796557"/>
    <w:rsid w:val="007973AC"/>
    <w:rsid w:val="007A209A"/>
    <w:rsid w:val="007A2642"/>
    <w:rsid w:val="007A361D"/>
    <w:rsid w:val="007A6570"/>
    <w:rsid w:val="007B460F"/>
    <w:rsid w:val="007B48C5"/>
    <w:rsid w:val="007B4AAE"/>
    <w:rsid w:val="007B74AD"/>
    <w:rsid w:val="007C0077"/>
    <w:rsid w:val="007C0703"/>
    <w:rsid w:val="007C2FF6"/>
    <w:rsid w:val="007C4107"/>
    <w:rsid w:val="007C58F7"/>
    <w:rsid w:val="007C62D5"/>
    <w:rsid w:val="007C7E1D"/>
    <w:rsid w:val="007D0BA4"/>
    <w:rsid w:val="007D41AF"/>
    <w:rsid w:val="007D47C4"/>
    <w:rsid w:val="007D7483"/>
    <w:rsid w:val="007E07D5"/>
    <w:rsid w:val="007E1F60"/>
    <w:rsid w:val="007E2A30"/>
    <w:rsid w:val="007E3AF0"/>
    <w:rsid w:val="007E5788"/>
    <w:rsid w:val="007E6A59"/>
    <w:rsid w:val="007E6A63"/>
    <w:rsid w:val="007E707A"/>
    <w:rsid w:val="007F2B70"/>
    <w:rsid w:val="007F4725"/>
    <w:rsid w:val="007F60B6"/>
    <w:rsid w:val="008030C3"/>
    <w:rsid w:val="00807A77"/>
    <w:rsid w:val="00810CF2"/>
    <w:rsid w:val="00814B54"/>
    <w:rsid w:val="00816B9B"/>
    <w:rsid w:val="0082051E"/>
    <w:rsid w:val="00820958"/>
    <w:rsid w:val="00822FAD"/>
    <w:rsid w:val="00824719"/>
    <w:rsid w:val="00826B51"/>
    <w:rsid w:val="008308ED"/>
    <w:rsid w:val="0083213F"/>
    <w:rsid w:val="00833C3A"/>
    <w:rsid w:val="00835A3E"/>
    <w:rsid w:val="008409A8"/>
    <w:rsid w:val="0084147F"/>
    <w:rsid w:val="00841F70"/>
    <w:rsid w:val="00841FBF"/>
    <w:rsid w:val="00842428"/>
    <w:rsid w:val="00842DAF"/>
    <w:rsid w:val="00850DB1"/>
    <w:rsid w:val="00852D71"/>
    <w:rsid w:val="00856B86"/>
    <w:rsid w:val="00863CB2"/>
    <w:rsid w:val="0087113A"/>
    <w:rsid w:val="00873345"/>
    <w:rsid w:val="00873DBF"/>
    <w:rsid w:val="00875ECE"/>
    <w:rsid w:val="0088600F"/>
    <w:rsid w:val="0089021E"/>
    <w:rsid w:val="00894D08"/>
    <w:rsid w:val="00894F82"/>
    <w:rsid w:val="008A0E9A"/>
    <w:rsid w:val="008A4B08"/>
    <w:rsid w:val="008A5EA9"/>
    <w:rsid w:val="008A5EE3"/>
    <w:rsid w:val="008A70B9"/>
    <w:rsid w:val="008A7C50"/>
    <w:rsid w:val="008B1065"/>
    <w:rsid w:val="008B13A0"/>
    <w:rsid w:val="008B2872"/>
    <w:rsid w:val="008B51C0"/>
    <w:rsid w:val="008B70D6"/>
    <w:rsid w:val="008C08AF"/>
    <w:rsid w:val="008C0D93"/>
    <w:rsid w:val="008C1272"/>
    <w:rsid w:val="008C6FC0"/>
    <w:rsid w:val="008D06DA"/>
    <w:rsid w:val="008D1637"/>
    <w:rsid w:val="008D374C"/>
    <w:rsid w:val="008D5597"/>
    <w:rsid w:val="008E016F"/>
    <w:rsid w:val="008E071A"/>
    <w:rsid w:val="008E1991"/>
    <w:rsid w:val="008E732E"/>
    <w:rsid w:val="008F37FE"/>
    <w:rsid w:val="008F6C22"/>
    <w:rsid w:val="008F6F06"/>
    <w:rsid w:val="0090684F"/>
    <w:rsid w:val="00911F37"/>
    <w:rsid w:val="0091236F"/>
    <w:rsid w:val="00914ED1"/>
    <w:rsid w:val="0091671A"/>
    <w:rsid w:val="009176D9"/>
    <w:rsid w:val="00920E85"/>
    <w:rsid w:val="009238B5"/>
    <w:rsid w:val="00923B72"/>
    <w:rsid w:val="00925D90"/>
    <w:rsid w:val="00926543"/>
    <w:rsid w:val="00927713"/>
    <w:rsid w:val="009302A6"/>
    <w:rsid w:val="00932285"/>
    <w:rsid w:val="009338AD"/>
    <w:rsid w:val="00933C2D"/>
    <w:rsid w:val="009346C7"/>
    <w:rsid w:val="009358FB"/>
    <w:rsid w:val="00935C80"/>
    <w:rsid w:val="00941AFA"/>
    <w:rsid w:val="00951642"/>
    <w:rsid w:val="009606D3"/>
    <w:rsid w:val="00960AA1"/>
    <w:rsid w:val="009613D4"/>
    <w:rsid w:val="009638FC"/>
    <w:rsid w:val="00966CA0"/>
    <w:rsid w:val="0097111C"/>
    <w:rsid w:val="00971461"/>
    <w:rsid w:val="00971B20"/>
    <w:rsid w:val="00973FC2"/>
    <w:rsid w:val="009745DD"/>
    <w:rsid w:val="00975824"/>
    <w:rsid w:val="00977967"/>
    <w:rsid w:val="009804A2"/>
    <w:rsid w:val="009805B4"/>
    <w:rsid w:val="00980A9D"/>
    <w:rsid w:val="009813C5"/>
    <w:rsid w:val="00981497"/>
    <w:rsid w:val="009828B1"/>
    <w:rsid w:val="009834FF"/>
    <w:rsid w:val="0098356C"/>
    <w:rsid w:val="00983CF4"/>
    <w:rsid w:val="00984308"/>
    <w:rsid w:val="009873F6"/>
    <w:rsid w:val="0098743A"/>
    <w:rsid w:val="00987F95"/>
    <w:rsid w:val="00990757"/>
    <w:rsid w:val="009967A2"/>
    <w:rsid w:val="009A3882"/>
    <w:rsid w:val="009B06B3"/>
    <w:rsid w:val="009B0836"/>
    <w:rsid w:val="009B3BD2"/>
    <w:rsid w:val="009C18CF"/>
    <w:rsid w:val="009C2B21"/>
    <w:rsid w:val="009C5B11"/>
    <w:rsid w:val="009D06E5"/>
    <w:rsid w:val="009D139E"/>
    <w:rsid w:val="009D3A07"/>
    <w:rsid w:val="009D63E9"/>
    <w:rsid w:val="009D7319"/>
    <w:rsid w:val="009E15CD"/>
    <w:rsid w:val="009E4C48"/>
    <w:rsid w:val="009E6B59"/>
    <w:rsid w:val="009F0885"/>
    <w:rsid w:val="009F1CAD"/>
    <w:rsid w:val="009F5061"/>
    <w:rsid w:val="00A001C6"/>
    <w:rsid w:val="00A04984"/>
    <w:rsid w:val="00A07030"/>
    <w:rsid w:val="00A12BFD"/>
    <w:rsid w:val="00A13A67"/>
    <w:rsid w:val="00A16415"/>
    <w:rsid w:val="00A16771"/>
    <w:rsid w:val="00A220EE"/>
    <w:rsid w:val="00A27C02"/>
    <w:rsid w:val="00A27DE9"/>
    <w:rsid w:val="00A301C5"/>
    <w:rsid w:val="00A3027D"/>
    <w:rsid w:val="00A31212"/>
    <w:rsid w:val="00A31748"/>
    <w:rsid w:val="00A329BF"/>
    <w:rsid w:val="00A34FEA"/>
    <w:rsid w:val="00A40FAA"/>
    <w:rsid w:val="00A41525"/>
    <w:rsid w:val="00A447A9"/>
    <w:rsid w:val="00A471EB"/>
    <w:rsid w:val="00A51D36"/>
    <w:rsid w:val="00A551E7"/>
    <w:rsid w:val="00A55B95"/>
    <w:rsid w:val="00A561DC"/>
    <w:rsid w:val="00A6044D"/>
    <w:rsid w:val="00A6265F"/>
    <w:rsid w:val="00A67359"/>
    <w:rsid w:val="00A7514D"/>
    <w:rsid w:val="00A767A0"/>
    <w:rsid w:val="00A76BE7"/>
    <w:rsid w:val="00A80F24"/>
    <w:rsid w:val="00A8152B"/>
    <w:rsid w:val="00A8536C"/>
    <w:rsid w:val="00A8558D"/>
    <w:rsid w:val="00A86595"/>
    <w:rsid w:val="00A86E1A"/>
    <w:rsid w:val="00A91466"/>
    <w:rsid w:val="00A956A1"/>
    <w:rsid w:val="00A96B4F"/>
    <w:rsid w:val="00A97182"/>
    <w:rsid w:val="00AA387A"/>
    <w:rsid w:val="00AA69EB"/>
    <w:rsid w:val="00AA72A5"/>
    <w:rsid w:val="00AB1142"/>
    <w:rsid w:val="00AB2147"/>
    <w:rsid w:val="00AC1CEF"/>
    <w:rsid w:val="00AC2704"/>
    <w:rsid w:val="00AC2827"/>
    <w:rsid w:val="00AC7340"/>
    <w:rsid w:val="00AC78B8"/>
    <w:rsid w:val="00AC7C71"/>
    <w:rsid w:val="00AD0F03"/>
    <w:rsid w:val="00AD2B7B"/>
    <w:rsid w:val="00AD47D8"/>
    <w:rsid w:val="00AD50CD"/>
    <w:rsid w:val="00AD7053"/>
    <w:rsid w:val="00AE0B22"/>
    <w:rsid w:val="00AE0F14"/>
    <w:rsid w:val="00AE1141"/>
    <w:rsid w:val="00AE5D11"/>
    <w:rsid w:val="00AF3A1E"/>
    <w:rsid w:val="00B01300"/>
    <w:rsid w:val="00B014EA"/>
    <w:rsid w:val="00B06DF7"/>
    <w:rsid w:val="00B11893"/>
    <w:rsid w:val="00B12BE4"/>
    <w:rsid w:val="00B15A1F"/>
    <w:rsid w:val="00B21DFA"/>
    <w:rsid w:val="00B2441B"/>
    <w:rsid w:val="00B24E60"/>
    <w:rsid w:val="00B26302"/>
    <w:rsid w:val="00B2646D"/>
    <w:rsid w:val="00B271DE"/>
    <w:rsid w:val="00B27F64"/>
    <w:rsid w:val="00B30DBA"/>
    <w:rsid w:val="00B31593"/>
    <w:rsid w:val="00B317AC"/>
    <w:rsid w:val="00B3328A"/>
    <w:rsid w:val="00B441DB"/>
    <w:rsid w:val="00B4734C"/>
    <w:rsid w:val="00B515E3"/>
    <w:rsid w:val="00B6181D"/>
    <w:rsid w:val="00B635BE"/>
    <w:rsid w:val="00B642B0"/>
    <w:rsid w:val="00B7024E"/>
    <w:rsid w:val="00B70782"/>
    <w:rsid w:val="00B72D74"/>
    <w:rsid w:val="00B7323A"/>
    <w:rsid w:val="00B751C3"/>
    <w:rsid w:val="00B76637"/>
    <w:rsid w:val="00B76F20"/>
    <w:rsid w:val="00B77844"/>
    <w:rsid w:val="00B77992"/>
    <w:rsid w:val="00B81B3B"/>
    <w:rsid w:val="00B83548"/>
    <w:rsid w:val="00B84984"/>
    <w:rsid w:val="00B84C38"/>
    <w:rsid w:val="00B852DC"/>
    <w:rsid w:val="00B85912"/>
    <w:rsid w:val="00B8702A"/>
    <w:rsid w:val="00B93E35"/>
    <w:rsid w:val="00B95353"/>
    <w:rsid w:val="00B96612"/>
    <w:rsid w:val="00BA53DA"/>
    <w:rsid w:val="00BB05BF"/>
    <w:rsid w:val="00BB0896"/>
    <w:rsid w:val="00BB3ABB"/>
    <w:rsid w:val="00BB5651"/>
    <w:rsid w:val="00BB5B47"/>
    <w:rsid w:val="00BB6933"/>
    <w:rsid w:val="00BC2E01"/>
    <w:rsid w:val="00BC2E85"/>
    <w:rsid w:val="00BC390B"/>
    <w:rsid w:val="00BC3BD1"/>
    <w:rsid w:val="00BC49BE"/>
    <w:rsid w:val="00BC524A"/>
    <w:rsid w:val="00BC671B"/>
    <w:rsid w:val="00BC683F"/>
    <w:rsid w:val="00BC7C2B"/>
    <w:rsid w:val="00BE2E32"/>
    <w:rsid w:val="00BE44E4"/>
    <w:rsid w:val="00BE4B73"/>
    <w:rsid w:val="00BF01DB"/>
    <w:rsid w:val="00BF34BB"/>
    <w:rsid w:val="00BF576E"/>
    <w:rsid w:val="00BF5D45"/>
    <w:rsid w:val="00BF786F"/>
    <w:rsid w:val="00BF7DC9"/>
    <w:rsid w:val="00C030EF"/>
    <w:rsid w:val="00C102D6"/>
    <w:rsid w:val="00C120CA"/>
    <w:rsid w:val="00C130DD"/>
    <w:rsid w:val="00C1418B"/>
    <w:rsid w:val="00C20FAC"/>
    <w:rsid w:val="00C22A55"/>
    <w:rsid w:val="00C2528E"/>
    <w:rsid w:val="00C30D49"/>
    <w:rsid w:val="00C36C6D"/>
    <w:rsid w:val="00C44A8B"/>
    <w:rsid w:val="00C461E1"/>
    <w:rsid w:val="00C51625"/>
    <w:rsid w:val="00C52E97"/>
    <w:rsid w:val="00C53972"/>
    <w:rsid w:val="00C54165"/>
    <w:rsid w:val="00C54AF8"/>
    <w:rsid w:val="00C55126"/>
    <w:rsid w:val="00C66503"/>
    <w:rsid w:val="00C70CA6"/>
    <w:rsid w:val="00C73FD0"/>
    <w:rsid w:val="00C76672"/>
    <w:rsid w:val="00C768BA"/>
    <w:rsid w:val="00C806B5"/>
    <w:rsid w:val="00C8236E"/>
    <w:rsid w:val="00C84A3C"/>
    <w:rsid w:val="00C851AA"/>
    <w:rsid w:val="00C90700"/>
    <w:rsid w:val="00C908BB"/>
    <w:rsid w:val="00C939B8"/>
    <w:rsid w:val="00C97B7E"/>
    <w:rsid w:val="00CA0449"/>
    <w:rsid w:val="00CA0BBC"/>
    <w:rsid w:val="00CA14EE"/>
    <w:rsid w:val="00CA421C"/>
    <w:rsid w:val="00CC1068"/>
    <w:rsid w:val="00CC26DF"/>
    <w:rsid w:val="00CC4A10"/>
    <w:rsid w:val="00CD1594"/>
    <w:rsid w:val="00CD63C1"/>
    <w:rsid w:val="00CD66C7"/>
    <w:rsid w:val="00CD74D2"/>
    <w:rsid w:val="00CE1E7D"/>
    <w:rsid w:val="00CE27F8"/>
    <w:rsid w:val="00CE3D77"/>
    <w:rsid w:val="00CE4A7A"/>
    <w:rsid w:val="00CE5940"/>
    <w:rsid w:val="00CE7CA5"/>
    <w:rsid w:val="00CF7490"/>
    <w:rsid w:val="00CF7E35"/>
    <w:rsid w:val="00D002E1"/>
    <w:rsid w:val="00D00EFF"/>
    <w:rsid w:val="00D01DFE"/>
    <w:rsid w:val="00D03698"/>
    <w:rsid w:val="00D13F89"/>
    <w:rsid w:val="00D219DB"/>
    <w:rsid w:val="00D22E9C"/>
    <w:rsid w:val="00D242A9"/>
    <w:rsid w:val="00D26043"/>
    <w:rsid w:val="00D306E9"/>
    <w:rsid w:val="00D30F7F"/>
    <w:rsid w:val="00D37DB6"/>
    <w:rsid w:val="00D46FE7"/>
    <w:rsid w:val="00D51C92"/>
    <w:rsid w:val="00D51F7A"/>
    <w:rsid w:val="00D5302E"/>
    <w:rsid w:val="00D546C6"/>
    <w:rsid w:val="00D55393"/>
    <w:rsid w:val="00D55CB3"/>
    <w:rsid w:val="00D56E99"/>
    <w:rsid w:val="00D57E94"/>
    <w:rsid w:val="00D61111"/>
    <w:rsid w:val="00D647BE"/>
    <w:rsid w:val="00D700E8"/>
    <w:rsid w:val="00D70E53"/>
    <w:rsid w:val="00D73869"/>
    <w:rsid w:val="00D74553"/>
    <w:rsid w:val="00D7640D"/>
    <w:rsid w:val="00D7695E"/>
    <w:rsid w:val="00D76AF5"/>
    <w:rsid w:val="00D84450"/>
    <w:rsid w:val="00D877C9"/>
    <w:rsid w:val="00D94639"/>
    <w:rsid w:val="00D960AD"/>
    <w:rsid w:val="00DB17CE"/>
    <w:rsid w:val="00DC405F"/>
    <w:rsid w:val="00DC4CD0"/>
    <w:rsid w:val="00DD123B"/>
    <w:rsid w:val="00DD2293"/>
    <w:rsid w:val="00DD2693"/>
    <w:rsid w:val="00DD6FB6"/>
    <w:rsid w:val="00DE0C05"/>
    <w:rsid w:val="00DE2693"/>
    <w:rsid w:val="00DE26E8"/>
    <w:rsid w:val="00DE2D98"/>
    <w:rsid w:val="00DE478D"/>
    <w:rsid w:val="00DE55F5"/>
    <w:rsid w:val="00DE676F"/>
    <w:rsid w:val="00DE7DA6"/>
    <w:rsid w:val="00DF6F8F"/>
    <w:rsid w:val="00DF7891"/>
    <w:rsid w:val="00DF7945"/>
    <w:rsid w:val="00E00321"/>
    <w:rsid w:val="00E005D1"/>
    <w:rsid w:val="00E00946"/>
    <w:rsid w:val="00E01195"/>
    <w:rsid w:val="00E01EE7"/>
    <w:rsid w:val="00E02808"/>
    <w:rsid w:val="00E04A47"/>
    <w:rsid w:val="00E0756A"/>
    <w:rsid w:val="00E13790"/>
    <w:rsid w:val="00E146E8"/>
    <w:rsid w:val="00E14BFD"/>
    <w:rsid w:val="00E172E0"/>
    <w:rsid w:val="00E212F1"/>
    <w:rsid w:val="00E21BF7"/>
    <w:rsid w:val="00E24CB3"/>
    <w:rsid w:val="00E3474E"/>
    <w:rsid w:val="00E36B32"/>
    <w:rsid w:val="00E36B7E"/>
    <w:rsid w:val="00E37841"/>
    <w:rsid w:val="00E409BE"/>
    <w:rsid w:val="00E4203A"/>
    <w:rsid w:val="00E4682B"/>
    <w:rsid w:val="00E511EF"/>
    <w:rsid w:val="00E51216"/>
    <w:rsid w:val="00E52424"/>
    <w:rsid w:val="00E52F7F"/>
    <w:rsid w:val="00E55228"/>
    <w:rsid w:val="00E62E11"/>
    <w:rsid w:val="00E64883"/>
    <w:rsid w:val="00E7044F"/>
    <w:rsid w:val="00E70EC3"/>
    <w:rsid w:val="00E7388A"/>
    <w:rsid w:val="00E75270"/>
    <w:rsid w:val="00E75804"/>
    <w:rsid w:val="00E75B97"/>
    <w:rsid w:val="00E76A16"/>
    <w:rsid w:val="00E77FC4"/>
    <w:rsid w:val="00E802A3"/>
    <w:rsid w:val="00E8075B"/>
    <w:rsid w:val="00E84447"/>
    <w:rsid w:val="00E85BAF"/>
    <w:rsid w:val="00E85C3D"/>
    <w:rsid w:val="00E86DC4"/>
    <w:rsid w:val="00E936FA"/>
    <w:rsid w:val="00E9710A"/>
    <w:rsid w:val="00EA01EB"/>
    <w:rsid w:val="00EA0C4B"/>
    <w:rsid w:val="00EA3067"/>
    <w:rsid w:val="00EA3E99"/>
    <w:rsid w:val="00EA45EB"/>
    <w:rsid w:val="00EA4D1C"/>
    <w:rsid w:val="00EA4F9F"/>
    <w:rsid w:val="00EA65CE"/>
    <w:rsid w:val="00EA78A3"/>
    <w:rsid w:val="00EA7FBC"/>
    <w:rsid w:val="00EB14C7"/>
    <w:rsid w:val="00EB2CBE"/>
    <w:rsid w:val="00EB3EA8"/>
    <w:rsid w:val="00EB7818"/>
    <w:rsid w:val="00EC0AB7"/>
    <w:rsid w:val="00EC5924"/>
    <w:rsid w:val="00ED0B6D"/>
    <w:rsid w:val="00ED204B"/>
    <w:rsid w:val="00ED32FA"/>
    <w:rsid w:val="00ED476D"/>
    <w:rsid w:val="00ED57D5"/>
    <w:rsid w:val="00ED6721"/>
    <w:rsid w:val="00ED7958"/>
    <w:rsid w:val="00EE2877"/>
    <w:rsid w:val="00EE30B1"/>
    <w:rsid w:val="00EE46E7"/>
    <w:rsid w:val="00EE5AD6"/>
    <w:rsid w:val="00EE7967"/>
    <w:rsid w:val="00F023C6"/>
    <w:rsid w:val="00F02AD4"/>
    <w:rsid w:val="00F03CE2"/>
    <w:rsid w:val="00F04665"/>
    <w:rsid w:val="00F04B71"/>
    <w:rsid w:val="00F070B7"/>
    <w:rsid w:val="00F11F01"/>
    <w:rsid w:val="00F12174"/>
    <w:rsid w:val="00F12D86"/>
    <w:rsid w:val="00F15809"/>
    <w:rsid w:val="00F20755"/>
    <w:rsid w:val="00F20FC2"/>
    <w:rsid w:val="00F21478"/>
    <w:rsid w:val="00F2685C"/>
    <w:rsid w:val="00F300E8"/>
    <w:rsid w:val="00F3168C"/>
    <w:rsid w:val="00F31B3E"/>
    <w:rsid w:val="00F3345E"/>
    <w:rsid w:val="00F3422E"/>
    <w:rsid w:val="00F34933"/>
    <w:rsid w:val="00F428C2"/>
    <w:rsid w:val="00F43235"/>
    <w:rsid w:val="00F539B5"/>
    <w:rsid w:val="00F53D30"/>
    <w:rsid w:val="00F53F0C"/>
    <w:rsid w:val="00F56B72"/>
    <w:rsid w:val="00F600AB"/>
    <w:rsid w:val="00F62A2F"/>
    <w:rsid w:val="00F644B4"/>
    <w:rsid w:val="00F67441"/>
    <w:rsid w:val="00F723E3"/>
    <w:rsid w:val="00F7682E"/>
    <w:rsid w:val="00F77A28"/>
    <w:rsid w:val="00F8357E"/>
    <w:rsid w:val="00F8401D"/>
    <w:rsid w:val="00F866D1"/>
    <w:rsid w:val="00F9170B"/>
    <w:rsid w:val="00F9458F"/>
    <w:rsid w:val="00FA0DA4"/>
    <w:rsid w:val="00FB38F9"/>
    <w:rsid w:val="00FB4015"/>
    <w:rsid w:val="00FB6332"/>
    <w:rsid w:val="00FB63BD"/>
    <w:rsid w:val="00FC67C6"/>
    <w:rsid w:val="00FC7D4E"/>
    <w:rsid w:val="00FD143D"/>
    <w:rsid w:val="00FD1AC2"/>
    <w:rsid w:val="00FD7F78"/>
    <w:rsid w:val="00FE0D77"/>
    <w:rsid w:val="00FE1830"/>
    <w:rsid w:val="00FE2D4A"/>
    <w:rsid w:val="00FE550B"/>
    <w:rsid w:val="00FE5704"/>
    <w:rsid w:val="00FE61EE"/>
    <w:rsid w:val="00FE67D7"/>
    <w:rsid w:val="00FE78AD"/>
    <w:rsid w:val="07D4D8D3"/>
    <w:rsid w:val="16EBAC15"/>
    <w:rsid w:val="18727F62"/>
    <w:rsid w:val="241DA40B"/>
    <w:rsid w:val="2E000C48"/>
    <w:rsid w:val="4CD27499"/>
    <w:rsid w:val="7060764A"/>
    <w:rsid w:val="7D8992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D2180"/>
  <w15:chartTrackingRefBased/>
  <w15:docId w15:val="{BA9475E1-AA11-4110-AE08-45F93DA9B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DF0"/>
    <w:pPr>
      <w:tabs>
        <w:tab w:val="left" w:pos="542"/>
      </w:tabs>
      <w:spacing w:line="276" w:lineRule="auto"/>
      <w:ind w:right="152"/>
      <w:jc w:val="both"/>
    </w:pPr>
    <w:rPr>
      <w:rFonts w:eastAsia="Arial MT" w:cstheme="minorHAnsi"/>
      <w:lang w:val="es-ES" w:eastAsia="es-ES"/>
    </w:rPr>
  </w:style>
  <w:style w:type="paragraph" w:styleId="Heading1">
    <w:name w:val="heading 1"/>
    <w:basedOn w:val="Normal"/>
    <w:next w:val="Normal"/>
    <w:link w:val="Heading1Char"/>
    <w:uiPriority w:val="9"/>
    <w:qFormat/>
    <w:rsid w:val="00D7695E"/>
    <w:pPr>
      <w:numPr>
        <w:numId w:val="20"/>
      </w:numPr>
      <w:ind w:right="4"/>
      <w:jc w:val="center"/>
      <w:outlineLvl w:val="0"/>
    </w:pPr>
    <w:rPr>
      <w:b/>
      <w:bCs/>
    </w:rPr>
  </w:style>
  <w:style w:type="paragraph" w:styleId="Heading2">
    <w:name w:val="heading 2"/>
    <w:basedOn w:val="Normal"/>
    <w:next w:val="Normal"/>
    <w:link w:val="Heading2Char"/>
    <w:qFormat/>
    <w:rsid w:val="00002DA0"/>
    <w:pPr>
      <w:outlineLvl w:val="1"/>
    </w:pPr>
    <w:rPr>
      <w:b/>
      <w:bCs/>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3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31E5"/>
  </w:style>
  <w:style w:type="paragraph" w:styleId="Footer">
    <w:name w:val="footer"/>
    <w:basedOn w:val="Normal"/>
    <w:link w:val="FooterChar"/>
    <w:uiPriority w:val="99"/>
    <w:unhideWhenUsed/>
    <w:rsid w:val="004A3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31E5"/>
  </w:style>
  <w:style w:type="character" w:customStyle="1" w:styleId="Heading2Char">
    <w:name w:val="Heading 2 Char"/>
    <w:basedOn w:val="DefaultParagraphFont"/>
    <w:link w:val="Heading2"/>
    <w:rsid w:val="00002DA0"/>
    <w:rPr>
      <w:rFonts w:ascii="Verdana" w:hAnsi="Verdana"/>
      <w:b/>
      <w:bCs/>
      <w:lang w:val="es-ES_tradnl" w:eastAsia="es-ES"/>
    </w:rPr>
  </w:style>
  <w:style w:type="paragraph" w:styleId="ListParagraph">
    <w:name w:val="List Paragraph"/>
    <w:basedOn w:val="Normal"/>
    <w:uiPriority w:val="34"/>
    <w:qFormat/>
    <w:rsid w:val="00CE5940"/>
    <w:pPr>
      <w:ind w:left="720"/>
      <w:contextualSpacing/>
    </w:pPr>
  </w:style>
  <w:style w:type="character" w:customStyle="1" w:styleId="Heading1Char">
    <w:name w:val="Heading 1 Char"/>
    <w:basedOn w:val="DefaultParagraphFont"/>
    <w:link w:val="Heading1"/>
    <w:uiPriority w:val="9"/>
    <w:rsid w:val="00D7695E"/>
    <w:rPr>
      <w:rFonts w:eastAsia="Arial MT" w:cstheme="minorHAnsi"/>
      <w:b/>
      <w:bCs/>
      <w:lang w:val="es-ES" w:eastAsia="es-ES"/>
    </w:rPr>
  </w:style>
  <w:style w:type="paragraph" w:styleId="Bibliography">
    <w:name w:val="Bibliography"/>
    <w:basedOn w:val="Normal"/>
    <w:next w:val="Normal"/>
    <w:uiPriority w:val="37"/>
    <w:unhideWhenUsed/>
    <w:rsid w:val="00524FC7"/>
  </w:style>
  <w:style w:type="paragraph" w:styleId="FootnoteText">
    <w:name w:val="footnote text"/>
    <w:aliases w:val=" Car1,Texto nota pie Car Car Car Car Car Car Car Car,Texto nota pie Car Car Car Car Car,Texto nota pie Car Car Car Car,ft Car,Texto nota pie Car Car Car Car Car Car Car Car Car,Texto nota pie Car Car Car Car Car Car Car,Car1,ft, Char Char"/>
    <w:basedOn w:val="Normal"/>
    <w:link w:val="FootnoteTextChar"/>
    <w:uiPriority w:val="99"/>
    <w:unhideWhenUsed/>
    <w:qFormat/>
    <w:rsid w:val="00D26043"/>
    <w:pPr>
      <w:spacing w:after="0" w:line="240" w:lineRule="auto"/>
    </w:pPr>
    <w:rPr>
      <w:sz w:val="20"/>
      <w:szCs w:val="20"/>
    </w:rPr>
  </w:style>
  <w:style w:type="character" w:customStyle="1" w:styleId="FootnoteTextChar">
    <w:name w:val="Footnote Text Char"/>
    <w:aliases w:val=" Car1 Char,Texto nota pie Car Car Car Car Car Car Car Car Char,Texto nota pie Car Car Car Car Car Char,Texto nota pie Car Car Car Car Char,ft Car Char,Texto nota pie Car Car Car Car Car Car Car Car Car Char,Car1 Char,ft Char"/>
    <w:basedOn w:val="DefaultParagraphFont"/>
    <w:link w:val="FootnoteText"/>
    <w:uiPriority w:val="99"/>
    <w:rsid w:val="00D26043"/>
    <w:rPr>
      <w:sz w:val="20"/>
      <w:szCs w:val="20"/>
    </w:rPr>
  </w:style>
  <w:style w:type="character" w:styleId="FootnoteReference">
    <w:name w:val="footnote reference"/>
    <w:aliases w:val="Texto nota al pie,Nota de pie,referencia nota al pie,Ref. de nota al pieREF1,Ref. de nota al pie2,Footnote symbol,Footnote,FC,Texto de nota al pie,BVI fnr,Ref,de nota al pie,Pie de pagina,Appel note de bas de p,Style 24"/>
    <w:basedOn w:val="DefaultParagraphFont"/>
    <w:uiPriority w:val="99"/>
    <w:unhideWhenUsed/>
    <w:qFormat/>
    <w:rsid w:val="00D26043"/>
    <w:rPr>
      <w:vertAlign w:val="superscript"/>
    </w:rPr>
  </w:style>
  <w:style w:type="paragraph" w:styleId="EndnoteText">
    <w:name w:val="endnote text"/>
    <w:basedOn w:val="Normal"/>
    <w:link w:val="EndnoteTextChar"/>
    <w:uiPriority w:val="99"/>
    <w:semiHidden/>
    <w:unhideWhenUsed/>
    <w:rsid w:val="00ED795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7958"/>
    <w:rPr>
      <w:sz w:val="20"/>
      <w:szCs w:val="20"/>
    </w:rPr>
  </w:style>
  <w:style w:type="character" w:styleId="EndnoteReference">
    <w:name w:val="endnote reference"/>
    <w:basedOn w:val="DefaultParagraphFont"/>
    <w:uiPriority w:val="99"/>
    <w:semiHidden/>
    <w:unhideWhenUsed/>
    <w:rsid w:val="00ED7958"/>
    <w:rPr>
      <w:vertAlign w:val="superscript"/>
    </w:rPr>
  </w:style>
  <w:style w:type="character" w:styleId="Hyperlink">
    <w:name w:val="Hyperlink"/>
    <w:basedOn w:val="DefaultParagraphFont"/>
    <w:uiPriority w:val="99"/>
    <w:unhideWhenUsed/>
    <w:rsid w:val="004B70B8"/>
    <w:rPr>
      <w:color w:val="0000FF"/>
      <w:u w:val="single"/>
    </w:rPr>
  </w:style>
  <w:style w:type="character" w:styleId="UnresolvedMention">
    <w:name w:val="Unresolved Mention"/>
    <w:basedOn w:val="DefaultParagraphFont"/>
    <w:uiPriority w:val="99"/>
    <w:semiHidden/>
    <w:unhideWhenUsed/>
    <w:rsid w:val="00C76672"/>
    <w:rPr>
      <w:color w:val="605E5C"/>
      <w:shd w:val="clear" w:color="auto" w:fill="E1DFDD"/>
    </w:rPr>
  </w:style>
  <w:style w:type="table" w:styleId="TableGrid">
    <w:name w:val="Table Grid"/>
    <w:aliases w:val="SGI"/>
    <w:basedOn w:val="TableNormal"/>
    <w:uiPriority w:val="39"/>
    <w:qFormat/>
    <w:rsid w:val="001008BC"/>
    <w:pPr>
      <w:widowControl w:val="0"/>
      <w:autoSpaceDE w:val="0"/>
      <w:autoSpaceDN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576342"/>
    <w:pPr>
      <w:widowControl w:val="0"/>
      <w:autoSpaceDE w:val="0"/>
      <w:autoSpaceDN w:val="0"/>
      <w:spacing w:after="0" w:line="240" w:lineRule="auto"/>
    </w:pPr>
    <w:rPr>
      <w:kern w:val="0"/>
      <w14:ligatures w14:val="none"/>
    </w:rPr>
  </w:style>
  <w:style w:type="character" w:customStyle="1" w:styleId="BodyTextChar">
    <w:name w:val="Body Text Char"/>
    <w:basedOn w:val="DefaultParagraphFont"/>
    <w:link w:val="BodyText"/>
    <w:uiPriority w:val="1"/>
    <w:rsid w:val="00576342"/>
    <w:rPr>
      <w:rFonts w:ascii="Verdana" w:eastAsia="Arial MT" w:hAnsi="Verdana" w:cs="Arial MT"/>
      <w:kern w:val="0"/>
      <w:lang w:val="es-ES"/>
      <w14:ligatures w14:val="none"/>
    </w:rPr>
  </w:style>
  <w:style w:type="table" w:styleId="GridTable6Colorful-Accent1">
    <w:name w:val="Grid Table 6 Colorful Accent 1"/>
    <w:basedOn w:val="TableNormal"/>
    <w:uiPriority w:val="51"/>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2DA0"/>
    <w:pPr>
      <w:spacing w:after="0" w:line="240" w:lineRule="auto"/>
    </w:pPr>
  </w:style>
  <w:style w:type="paragraph" w:styleId="TOCHeading">
    <w:name w:val="TOC Heading"/>
    <w:basedOn w:val="Heading1"/>
    <w:next w:val="Normal"/>
    <w:uiPriority w:val="39"/>
    <w:unhideWhenUsed/>
    <w:qFormat/>
    <w:rsid w:val="00002DA0"/>
    <w:pPr>
      <w:keepNext/>
      <w:keepLines/>
      <w:spacing w:before="480" w:after="0"/>
      <w:ind w:right="0"/>
      <w:jc w:val="left"/>
      <w:outlineLvl w:val="9"/>
    </w:pPr>
    <w:rPr>
      <w:rFonts w:asciiTheme="majorHAnsi" w:eastAsiaTheme="majorEastAsia" w:hAnsiTheme="majorHAnsi" w:cstheme="majorBidi"/>
      <w:color w:val="2F5496" w:themeColor="accent1" w:themeShade="BF"/>
      <w:kern w:val="0"/>
      <w:sz w:val="28"/>
      <w:szCs w:val="28"/>
      <w:lang w:val="es-CO" w:eastAsia="es-MX"/>
      <w14:ligatures w14:val="none"/>
    </w:rPr>
  </w:style>
  <w:style w:type="paragraph" w:styleId="TOC2">
    <w:name w:val="toc 2"/>
    <w:basedOn w:val="Normal"/>
    <w:next w:val="Normal"/>
    <w:autoRedefine/>
    <w:uiPriority w:val="39"/>
    <w:unhideWhenUsed/>
    <w:rsid w:val="00002DA0"/>
    <w:pPr>
      <w:tabs>
        <w:tab w:val="clear" w:pos="542"/>
      </w:tabs>
      <w:spacing w:after="0"/>
      <w:ind w:left="220"/>
      <w:jc w:val="left"/>
    </w:pPr>
    <w:rPr>
      <w:smallCaps/>
      <w:sz w:val="20"/>
      <w:szCs w:val="20"/>
    </w:rPr>
  </w:style>
  <w:style w:type="paragraph" w:styleId="TOC1">
    <w:name w:val="toc 1"/>
    <w:basedOn w:val="Normal"/>
    <w:next w:val="Normal"/>
    <w:autoRedefine/>
    <w:uiPriority w:val="39"/>
    <w:unhideWhenUsed/>
    <w:rsid w:val="00D55CB3"/>
    <w:pPr>
      <w:tabs>
        <w:tab w:val="clear" w:pos="542"/>
        <w:tab w:val="right" w:leader="dot" w:pos="9350"/>
      </w:tabs>
      <w:spacing w:before="120" w:after="120" w:line="240" w:lineRule="auto"/>
      <w:jc w:val="left"/>
    </w:pPr>
    <w:rPr>
      <w:b/>
      <w:bCs/>
      <w:caps/>
      <w:sz w:val="20"/>
      <w:szCs w:val="20"/>
    </w:rPr>
  </w:style>
  <w:style w:type="paragraph" w:styleId="TOC3">
    <w:name w:val="toc 3"/>
    <w:basedOn w:val="Normal"/>
    <w:next w:val="Normal"/>
    <w:autoRedefine/>
    <w:uiPriority w:val="39"/>
    <w:unhideWhenUsed/>
    <w:rsid w:val="00002DA0"/>
    <w:pPr>
      <w:tabs>
        <w:tab w:val="clear" w:pos="542"/>
      </w:tabs>
      <w:spacing w:after="0"/>
      <w:ind w:left="440"/>
      <w:jc w:val="left"/>
    </w:pPr>
    <w:rPr>
      <w:i/>
      <w:iCs/>
      <w:sz w:val="20"/>
      <w:szCs w:val="20"/>
    </w:rPr>
  </w:style>
  <w:style w:type="paragraph" w:styleId="TOC4">
    <w:name w:val="toc 4"/>
    <w:basedOn w:val="Normal"/>
    <w:next w:val="Normal"/>
    <w:autoRedefine/>
    <w:uiPriority w:val="39"/>
    <w:unhideWhenUsed/>
    <w:rsid w:val="00002DA0"/>
    <w:pPr>
      <w:tabs>
        <w:tab w:val="clear" w:pos="542"/>
      </w:tabs>
      <w:spacing w:after="0"/>
      <w:ind w:left="660"/>
      <w:jc w:val="left"/>
    </w:pPr>
    <w:rPr>
      <w:sz w:val="18"/>
      <w:szCs w:val="18"/>
    </w:rPr>
  </w:style>
  <w:style w:type="paragraph" w:styleId="TOC5">
    <w:name w:val="toc 5"/>
    <w:basedOn w:val="Normal"/>
    <w:next w:val="Normal"/>
    <w:autoRedefine/>
    <w:uiPriority w:val="39"/>
    <w:unhideWhenUsed/>
    <w:rsid w:val="00002DA0"/>
    <w:pPr>
      <w:tabs>
        <w:tab w:val="clear" w:pos="542"/>
      </w:tabs>
      <w:spacing w:after="0"/>
      <w:ind w:left="880"/>
      <w:jc w:val="left"/>
    </w:pPr>
    <w:rPr>
      <w:sz w:val="18"/>
      <w:szCs w:val="18"/>
    </w:rPr>
  </w:style>
  <w:style w:type="paragraph" w:styleId="TOC6">
    <w:name w:val="toc 6"/>
    <w:basedOn w:val="Normal"/>
    <w:next w:val="Normal"/>
    <w:autoRedefine/>
    <w:uiPriority w:val="39"/>
    <w:unhideWhenUsed/>
    <w:rsid w:val="00002DA0"/>
    <w:pPr>
      <w:tabs>
        <w:tab w:val="clear" w:pos="542"/>
      </w:tabs>
      <w:spacing w:after="0"/>
      <w:ind w:left="1100"/>
      <w:jc w:val="left"/>
    </w:pPr>
    <w:rPr>
      <w:sz w:val="18"/>
      <w:szCs w:val="18"/>
    </w:rPr>
  </w:style>
  <w:style w:type="paragraph" w:styleId="TOC7">
    <w:name w:val="toc 7"/>
    <w:basedOn w:val="Normal"/>
    <w:next w:val="Normal"/>
    <w:autoRedefine/>
    <w:uiPriority w:val="39"/>
    <w:unhideWhenUsed/>
    <w:rsid w:val="00002DA0"/>
    <w:pPr>
      <w:tabs>
        <w:tab w:val="clear" w:pos="542"/>
      </w:tabs>
      <w:spacing w:after="0"/>
      <w:ind w:left="1320"/>
      <w:jc w:val="left"/>
    </w:pPr>
    <w:rPr>
      <w:sz w:val="18"/>
      <w:szCs w:val="18"/>
    </w:rPr>
  </w:style>
  <w:style w:type="paragraph" w:styleId="TOC8">
    <w:name w:val="toc 8"/>
    <w:basedOn w:val="Normal"/>
    <w:next w:val="Normal"/>
    <w:autoRedefine/>
    <w:uiPriority w:val="39"/>
    <w:unhideWhenUsed/>
    <w:rsid w:val="00002DA0"/>
    <w:pPr>
      <w:tabs>
        <w:tab w:val="clear" w:pos="542"/>
      </w:tabs>
      <w:spacing w:after="0"/>
      <w:ind w:left="1540"/>
      <w:jc w:val="left"/>
    </w:pPr>
    <w:rPr>
      <w:sz w:val="18"/>
      <w:szCs w:val="18"/>
    </w:rPr>
  </w:style>
  <w:style w:type="paragraph" w:styleId="TOC9">
    <w:name w:val="toc 9"/>
    <w:basedOn w:val="Normal"/>
    <w:next w:val="Normal"/>
    <w:autoRedefine/>
    <w:uiPriority w:val="39"/>
    <w:unhideWhenUsed/>
    <w:rsid w:val="00002DA0"/>
    <w:pPr>
      <w:tabs>
        <w:tab w:val="clear" w:pos="542"/>
      </w:tabs>
      <w:spacing w:after="0"/>
      <w:ind w:left="1760"/>
      <w:jc w:val="left"/>
    </w:pPr>
    <w:rPr>
      <w:sz w:val="18"/>
      <w:szCs w:val="18"/>
    </w:rPr>
  </w:style>
  <w:style w:type="character" w:styleId="Strong">
    <w:name w:val="Strong"/>
    <w:basedOn w:val="DefaultParagraphFont"/>
    <w:uiPriority w:val="22"/>
    <w:qFormat/>
    <w:rsid w:val="00002DA0"/>
    <w:rPr>
      <w:rFonts w:ascii="Verdana" w:hAnsi="Verdana"/>
      <w:b/>
      <w:bCs/>
    </w:rPr>
  </w:style>
  <w:style w:type="paragraph" w:styleId="Caption">
    <w:name w:val="caption"/>
    <w:basedOn w:val="Normal"/>
    <w:next w:val="Normal"/>
    <w:uiPriority w:val="35"/>
    <w:unhideWhenUsed/>
    <w:qFormat/>
    <w:rsid w:val="00D55CB3"/>
    <w:pPr>
      <w:spacing w:after="0" w:line="240" w:lineRule="auto"/>
    </w:pPr>
    <w:rPr>
      <w:i/>
      <w:iCs/>
      <w:color w:val="000000" w:themeColor="text1"/>
      <w:sz w:val="20"/>
      <w:szCs w:val="18"/>
      <w:lang w:val="es-CO"/>
    </w:rPr>
  </w:style>
  <w:style w:type="paragraph" w:styleId="TableofFigures">
    <w:name w:val="table of figures"/>
    <w:basedOn w:val="Normal"/>
    <w:next w:val="Normal"/>
    <w:uiPriority w:val="99"/>
    <w:unhideWhenUsed/>
    <w:rsid w:val="00002DA0"/>
    <w:pPr>
      <w:tabs>
        <w:tab w:val="clear" w:pos="542"/>
      </w:tabs>
      <w:spacing w:after="0"/>
      <w:ind w:left="440" w:hanging="440"/>
      <w:jc w:val="left"/>
    </w:pPr>
    <w:rPr>
      <w:smallCaps/>
      <w:sz w:val="20"/>
      <w:szCs w:val="20"/>
    </w:rPr>
  </w:style>
  <w:style w:type="paragraph" w:styleId="CommentSubject">
    <w:name w:val="annotation subject"/>
    <w:basedOn w:val="CommentText"/>
    <w:next w:val="CommentText"/>
    <w:link w:val="CommentSubjectChar"/>
    <w:uiPriority w:val="99"/>
    <w:semiHidden/>
    <w:unhideWhenUsed/>
    <w:rsid w:val="00576342"/>
    <w:rPr>
      <w:b/>
      <w:bCs/>
    </w:rPr>
  </w:style>
  <w:style w:type="character" w:customStyle="1" w:styleId="CommentSubjectChar">
    <w:name w:val="Comment Subject Char"/>
    <w:basedOn w:val="CommentTextChar"/>
    <w:link w:val="CommentSubject"/>
    <w:uiPriority w:val="99"/>
    <w:semiHidden/>
    <w:rsid w:val="00576342"/>
    <w:rPr>
      <w:b/>
      <w:bCs/>
      <w:sz w:val="20"/>
      <w:szCs w:val="20"/>
    </w:rPr>
  </w:style>
  <w:style w:type="character" w:styleId="PageNumber">
    <w:name w:val="page number"/>
    <w:basedOn w:val="DefaultParagraphFont"/>
    <w:uiPriority w:val="99"/>
    <w:semiHidden/>
    <w:unhideWhenUsed/>
    <w:rsid w:val="00CC26DF"/>
  </w:style>
  <w:style w:type="character" w:styleId="FollowedHyperlink">
    <w:name w:val="FollowedHyperlink"/>
    <w:basedOn w:val="DefaultParagraphFont"/>
    <w:uiPriority w:val="99"/>
    <w:semiHidden/>
    <w:unhideWhenUsed/>
    <w:rsid w:val="007452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3498">
      <w:bodyDiv w:val="1"/>
      <w:marLeft w:val="0"/>
      <w:marRight w:val="0"/>
      <w:marTop w:val="0"/>
      <w:marBottom w:val="0"/>
      <w:divBdr>
        <w:top w:val="none" w:sz="0" w:space="0" w:color="auto"/>
        <w:left w:val="none" w:sz="0" w:space="0" w:color="auto"/>
        <w:bottom w:val="none" w:sz="0" w:space="0" w:color="auto"/>
        <w:right w:val="none" w:sz="0" w:space="0" w:color="auto"/>
      </w:divBdr>
    </w:div>
    <w:div w:id="90205769">
      <w:bodyDiv w:val="1"/>
      <w:marLeft w:val="0"/>
      <w:marRight w:val="0"/>
      <w:marTop w:val="0"/>
      <w:marBottom w:val="0"/>
      <w:divBdr>
        <w:top w:val="none" w:sz="0" w:space="0" w:color="auto"/>
        <w:left w:val="none" w:sz="0" w:space="0" w:color="auto"/>
        <w:bottom w:val="none" w:sz="0" w:space="0" w:color="auto"/>
        <w:right w:val="none" w:sz="0" w:space="0" w:color="auto"/>
      </w:divBdr>
    </w:div>
    <w:div w:id="104887887">
      <w:bodyDiv w:val="1"/>
      <w:marLeft w:val="0"/>
      <w:marRight w:val="0"/>
      <w:marTop w:val="0"/>
      <w:marBottom w:val="0"/>
      <w:divBdr>
        <w:top w:val="none" w:sz="0" w:space="0" w:color="auto"/>
        <w:left w:val="none" w:sz="0" w:space="0" w:color="auto"/>
        <w:bottom w:val="none" w:sz="0" w:space="0" w:color="auto"/>
        <w:right w:val="none" w:sz="0" w:space="0" w:color="auto"/>
      </w:divBdr>
    </w:div>
    <w:div w:id="153617266">
      <w:bodyDiv w:val="1"/>
      <w:marLeft w:val="0"/>
      <w:marRight w:val="0"/>
      <w:marTop w:val="0"/>
      <w:marBottom w:val="0"/>
      <w:divBdr>
        <w:top w:val="none" w:sz="0" w:space="0" w:color="auto"/>
        <w:left w:val="none" w:sz="0" w:space="0" w:color="auto"/>
        <w:bottom w:val="none" w:sz="0" w:space="0" w:color="auto"/>
        <w:right w:val="none" w:sz="0" w:space="0" w:color="auto"/>
      </w:divBdr>
    </w:div>
    <w:div w:id="154809458">
      <w:bodyDiv w:val="1"/>
      <w:marLeft w:val="0"/>
      <w:marRight w:val="0"/>
      <w:marTop w:val="0"/>
      <w:marBottom w:val="0"/>
      <w:divBdr>
        <w:top w:val="none" w:sz="0" w:space="0" w:color="auto"/>
        <w:left w:val="none" w:sz="0" w:space="0" w:color="auto"/>
        <w:bottom w:val="none" w:sz="0" w:space="0" w:color="auto"/>
        <w:right w:val="none" w:sz="0" w:space="0" w:color="auto"/>
      </w:divBdr>
    </w:div>
    <w:div w:id="189998739">
      <w:bodyDiv w:val="1"/>
      <w:marLeft w:val="0"/>
      <w:marRight w:val="0"/>
      <w:marTop w:val="0"/>
      <w:marBottom w:val="0"/>
      <w:divBdr>
        <w:top w:val="none" w:sz="0" w:space="0" w:color="auto"/>
        <w:left w:val="none" w:sz="0" w:space="0" w:color="auto"/>
        <w:bottom w:val="none" w:sz="0" w:space="0" w:color="auto"/>
        <w:right w:val="none" w:sz="0" w:space="0" w:color="auto"/>
      </w:divBdr>
    </w:div>
    <w:div w:id="202131372">
      <w:bodyDiv w:val="1"/>
      <w:marLeft w:val="0"/>
      <w:marRight w:val="0"/>
      <w:marTop w:val="0"/>
      <w:marBottom w:val="0"/>
      <w:divBdr>
        <w:top w:val="none" w:sz="0" w:space="0" w:color="auto"/>
        <w:left w:val="none" w:sz="0" w:space="0" w:color="auto"/>
        <w:bottom w:val="none" w:sz="0" w:space="0" w:color="auto"/>
        <w:right w:val="none" w:sz="0" w:space="0" w:color="auto"/>
      </w:divBdr>
    </w:div>
    <w:div w:id="262958596">
      <w:bodyDiv w:val="1"/>
      <w:marLeft w:val="0"/>
      <w:marRight w:val="0"/>
      <w:marTop w:val="0"/>
      <w:marBottom w:val="0"/>
      <w:divBdr>
        <w:top w:val="none" w:sz="0" w:space="0" w:color="auto"/>
        <w:left w:val="none" w:sz="0" w:space="0" w:color="auto"/>
        <w:bottom w:val="none" w:sz="0" w:space="0" w:color="auto"/>
        <w:right w:val="none" w:sz="0" w:space="0" w:color="auto"/>
      </w:divBdr>
    </w:div>
    <w:div w:id="282689331">
      <w:bodyDiv w:val="1"/>
      <w:marLeft w:val="0"/>
      <w:marRight w:val="0"/>
      <w:marTop w:val="0"/>
      <w:marBottom w:val="0"/>
      <w:divBdr>
        <w:top w:val="none" w:sz="0" w:space="0" w:color="auto"/>
        <w:left w:val="none" w:sz="0" w:space="0" w:color="auto"/>
        <w:bottom w:val="none" w:sz="0" w:space="0" w:color="auto"/>
        <w:right w:val="none" w:sz="0" w:space="0" w:color="auto"/>
      </w:divBdr>
    </w:div>
    <w:div w:id="314575679">
      <w:bodyDiv w:val="1"/>
      <w:marLeft w:val="0"/>
      <w:marRight w:val="0"/>
      <w:marTop w:val="0"/>
      <w:marBottom w:val="0"/>
      <w:divBdr>
        <w:top w:val="none" w:sz="0" w:space="0" w:color="auto"/>
        <w:left w:val="none" w:sz="0" w:space="0" w:color="auto"/>
        <w:bottom w:val="none" w:sz="0" w:space="0" w:color="auto"/>
        <w:right w:val="none" w:sz="0" w:space="0" w:color="auto"/>
      </w:divBdr>
    </w:div>
    <w:div w:id="365108515">
      <w:bodyDiv w:val="1"/>
      <w:marLeft w:val="0"/>
      <w:marRight w:val="0"/>
      <w:marTop w:val="0"/>
      <w:marBottom w:val="0"/>
      <w:divBdr>
        <w:top w:val="none" w:sz="0" w:space="0" w:color="auto"/>
        <w:left w:val="none" w:sz="0" w:space="0" w:color="auto"/>
        <w:bottom w:val="none" w:sz="0" w:space="0" w:color="auto"/>
        <w:right w:val="none" w:sz="0" w:space="0" w:color="auto"/>
      </w:divBdr>
    </w:div>
    <w:div w:id="369231243">
      <w:bodyDiv w:val="1"/>
      <w:marLeft w:val="0"/>
      <w:marRight w:val="0"/>
      <w:marTop w:val="0"/>
      <w:marBottom w:val="0"/>
      <w:divBdr>
        <w:top w:val="none" w:sz="0" w:space="0" w:color="auto"/>
        <w:left w:val="none" w:sz="0" w:space="0" w:color="auto"/>
        <w:bottom w:val="none" w:sz="0" w:space="0" w:color="auto"/>
        <w:right w:val="none" w:sz="0" w:space="0" w:color="auto"/>
      </w:divBdr>
    </w:div>
    <w:div w:id="407071503">
      <w:bodyDiv w:val="1"/>
      <w:marLeft w:val="0"/>
      <w:marRight w:val="0"/>
      <w:marTop w:val="0"/>
      <w:marBottom w:val="0"/>
      <w:divBdr>
        <w:top w:val="none" w:sz="0" w:space="0" w:color="auto"/>
        <w:left w:val="none" w:sz="0" w:space="0" w:color="auto"/>
        <w:bottom w:val="none" w:sz="0" w:space="0" w:color="auto"/>
        <w:right w:val="none" w:sz="0" w:space="0" w:color="auto"/>
      </w:divBdr>
    </w:div>
    <w:div w:id="463277513">
      <w:bodyDiv w:val="1"/>
      <w:marLeft w:val="0"/>
      <w:marRight w:val="0"/>
      <w:marTop w:val="0"/>
      <w:marBottom w:val="0"/>
      <w:divBdr>
        <w:top w:val="none" w:sz="0" w:space="0" w:color="auto"/>
        <w:left w:val="none" w:sz="0" w:space="0" w:color="auto"/>
        <w:bottom w:val="none" w:sz="0" w:space="0" w:color="auto"/>
        <w:right w:val="none" w:sz="0" w:space="0" w:color="auto"/>
      </w:divBdr>
    </w:div>
    <w:div w:id="487669373">
      <w:bodyDiv w:val="1"/>
      <w:marLeft w:val="0"/>
      <w:marRight w:val="0"/>
      <w:marTop w:val="0"/>
      <w:marBottom w:val="0"/>
      <w:divBdr>
        <w:top w:val="none" w:sz="0" w:space="0" w:color="auto"/>
        <w:left w:val="none" w:sz="0" w:space="0" w:color="auto"/>
        <w:bottom w:val="none" w:sz="0" w:space="0" w:color="auto"/>
        <w:right w:val="none" w:sz="0" w:space="0" w:color="auto"/>
      </w:divBdr>
    </w:div>
    <w:div w:id="497158814">
      <w:bodyDiv w:val="1"/>
      <w:marLeft w:val="0"/>
      <w:marRight w:val="0"/>
      <w:marTop w:val="0"/>
      <w:marBottom w:val="0"/>
      <w:divBdr>
        <w:top w:val="none" w:sz="0" w:space="0" w:color="auto"/>
        <w:left w:val="none" w:sz="0" w:space="0" w:color="auto"/>
        <w:bottom w:val="none" w:sz="0" w:space="0" w:color="auto"/>
        <w:right w:val="none" w:sz="0" w:space="0" w:color="auto"/>
      </w:divBdr>
    </w:div>
    <w:div w:id="510489820">
      <w:bodyDiv w:val="1"/>
      <w:marLeft w:val="0"/>
      <w:marRight w:val="0"/>
      <w:marTop w:val="0"/>
      <w:marBottom w:val="0"/>
      <w:divBdr>
        <w:top w:val="none" w:sz="0" w:space="0" w:color="auto"/>
        <w:left w:val="none" w:sz="0" w:space="0" w:color="auto"/>
        <w:bottom w:val="none" w:sz="0" w:space="0" w:color="auto"/>
        <w:right w:val="none" w:sz="0" w:space="0" w:color="auto"/>
      </w:divBdr>
    </w:div>
    <w:div w:id="539828998">
      <w:bodyDiv w:val="1"/>
      <w:marLeft w:val="0"/>
      <w:marRight w:val="0"/>
      <w:marTop w:val="0"/>
      <w:marBottom w:val="0"/>
      <w:divBdr>
        <w:top w:val="none" w:sz="0" w:space="0" w:color="auto"/>
        <w:left w:val="none" w:sz="0" w:space="0" w:color="auto"/>
        <w:bottom w:val="none" w:sz="0" w:space="0" w:color="auto"/>
        <w:right w:val="none" w:sz="0" w:space="0" w:color="auto"/>
      </w:divBdr>
    </w:div>
    <w:div w:id="550459437">
      <w:bodyDiv w:val="1"/>
      <w:marLeft w:val="0"/>
      <w:marRight w:val="0"/>
      <w:marTop w:val="0"/>
      <w:marBottom w:val="0"/>
      <w:divBdr>
        <w:top w:val="none" w:sz="0" w:space="0" w:color="auto"/>
        <w:left w:val="none" w:sz="0" w:space="0" w:color="auto"/>
        <w:bottom w:val="none" w:sz="0" w:space="0" w:color="auto"/>
        <w:right w:val="none" w:sz="0" w:space="0" w:color="auto"/>
      </w:divBdr>
    </w:div>
    <w:div w:id="551507113">
      <w:bodyDiv w:val="1"/>
      <w:marLeft w:val="0"/>
      <w:marRight w:val="0"/>
      <w:marTop w:val="0"/>
      <w:marBottom w:val="0"/>
      <w:divBdr>
        <w:top w:val="none" w:sz="0" w:space="0" w:color="auto"/>
        <w:left w:val="none" w:sz="0" w:space="0" w:color="auto"/>
        <w:bottom w:val="none" w:sz="0" w:space="0" w:color="auto"/>
        <w:right w:val="none" w:sz="0" w:space="0" w:color="auto"/>
      </w:divBdr>
    </w:div>
    <w:div w:id="566191202">
      <w:bodyDiv w:val="1"/>
      <w:marLeft w:val="0"/>
      <w:marRight w:val="0"/>
      <w:marTop w:val="0"/>
      <w:marBottom w:val="0"/>
      <w:divBdr>
        <w:top w:val="none" w:sz="0" w:space="0" w:color="auto"/>
        <w:left w:val="none" w:sz="0" w:space="0" w:color="auto"/>
        <w:bottom w:val="none" w:sz="0" w:space="0" w:color="auto"/>
        <w:right w:val="none" w:sz="0" w:space="0" w:color="auto"/>
      </w:divBdr>
    </w:div>
    <w:div w:id="620233698">
      <w:bodyDiv w:val="1"/>
      <w:marLeft w:val="0"/>
      <w:marRight w:val="0"/>
      <w:marTop w:val="0"/>
      <w:marBottom w:val="0"/>
      <w:divBdr>
        <w:top w:val="none" w:sz="0" w:space="0" w:color="auto"/>
        <w:left w:val="none" w:sz="0" w:space="0" w:color="auto"/>
        <w:bottom w:val="none" w:sz="0" w:space="0" w:color="auto"/>
        <w:right w:val="none" w:sz="0" w:space="0" w:color="auto"/>
      </w:divBdr>
    </w:div>
    <w:div w:id="657419513">
      <w:bodyDiv w:val="1"/>
      <w:marLeft w:val="0"/>
      <w:marRight w:val="0"/>
      <w:marTop w:val="0"/>
      <w:marBottom w:val="0"/>
      <w:divBdr>
        <w:top w:val="none" w:sz="0" w:space="0" w:color="auto"/>
        <w:left w:val="none" w:sz="0" w:space="0" w:color="auto"/>
        <w:bottom w:val="none" w:sz="0" w:space="0" w:color="auto"/>
        <w:right w:val="none" w:sz="0" w:space="0" w:color="auto"/>
      </w:divBdr>
    </w:div>
    <w:div w:id="691808974">
      <w:bodyDiv w:val="1"/>
      <w:marLeft w:val="0"/>
      <w:marRight w:val="0"/>
      <w:marTop w:val="0"/>
      <w:marBottom w:val="0"/>
      <w:divBdr>
        <w:top w:val="none" w:sz="0" w:space="0" w:color="auto"/>
        <w:left w:val="none" w:sz="0" w:space="0" w:color="auto"/>
        <w:bottom w:val="none" w:sz="0" w:space="0" w:color="auto"/>
        <w:right w:val="none" w:sz="0" w:space="0" w:color="auto"/>
      </w:divBdr>
    </w:div>
    <w:div w:id="761531944">
      <w:bodyDiv w:val="1"/>
      <w:marLeft w:val="0"/>
      <w:marRight w:val="0"/>
      <w:marTop w:val="0"/>
      <w:marBottom w:val="0"/>
      <w:divBdr>
        <w:top w:val="none" w:sz="0" w:space="0" w:color="auto"/>
        <w:left w:val="none" w:sz="0" w:space="0" w:color="auto"/>
        <w:bottom w:val="none" w:sz="0" w:space="0" w:color="auto"/>
        <w:right w:val="none" w:sz="0" w:space="0" w:color="auto"/>
      </w:divBdr>
    </w:div>
    <w:div w:id="768893719">
      <w:bodyDiv w:val="1"/>
      <w:marLeft w:val="0"/>
      <w:marRight w:val="0"/>
      <w:marTop w:val="0"/>
      <w:marBottom w:val="0"/>
      <w:divBdr>
        <w:top w:val="none" w:sz="0" w:space="0" w:color="auto"/>
        <w:left w:val="none" w:sz="0" w:space="0" w:color="auto"/>
        <w:bottom w:val="none" w:sz="0" w:space="0" w:color="auto"/>
        <w:right w:val="none" w:sz="0" w:space="0" w:color="auto"/>
      </w:divBdr>
    </w:div>
    <w:div w:id="773869416">
      <w:bodyDiv w:val="1"/>
      <w:marLeft w:val="0"/>
      <w:marRight w:val="0"/>
      <w:marTop w:val="0"/>
      <w:marBottom w:val="0"/>
      <w:divBdr>
        <w:top w:val="none" w:sz="0" w:space="0" w:color="auto"/>
        <w:left w:val="none" w:sz="0" w:space="0" w:color="auto"/>
        <w:bottom w:val="none" w:sz="0" w:space="0" w:color="auto"/>
        <w:right w:val="none" w:sz="0" w:space="0" w:color="auto"/>
      </w:divBdr>
    </w:div>
    <w:div w:id="777869230">
      <w:bodyDiv w:val="1"/>
      <w:marLeft w:val="0"/>
      <w:marRight w:val="0"/>
      <w:marTop w:val="0"/>
      <w:marBottom w:val="0"/>
      <w:divBdr>
        <w:top w:val="none" w:sz="0" w:space="0" w:color="auto"/>
        <w:left w:val="none" w:sz="0" w:space="0" w:color="auto"/>
        <w:bottom w:val="none" w:sz="0" w:space="0" w:color="auto"/>
        <w:right w:val="none" w:sz="0" w:space="0" w:color="auto"/>
      </w:divBdr>
    </w:div>
    <w:div w:id="801994950">
      <w:bodyDiv w:val="1"/>
      <w:marLeft w:val="0"/>
      <w:marRight w:val="0"/>
      <w:marTop w:val="0"/>
      <w:marBottom w:val="0"/>
      <w:divBdr>
        <w:top w:val="none" w:sz="0" w:space="0" w:color="auto"/>
        <w:left w:val="none" w:sz="0" w:space="0" w:color="auto"/>
        <w:bottom w:val="none" w:sz="0" w:space="0" w:color="auto"/>
        <w:right w:val="none" w:sz="0" w:space="0" w:color="auto"/>
      </w:divBdr>
    </w:div>
    <w:div w:id="821392016">
      <w:bodyDiv w:val="1"/>
      <w:marLeft w:val="0"/>
      <w:marRight w:val="0"/>
      <w:marTop w:val="0"/>
      <w:marBottom w:val="0"/>
      <w:divBdr>
        <w:top w:val="none" w:sz="0" w:space="0" w:color="auto"/>
        <w:left w:val="none" w:sz="0" w:space="0" w:color="auto"/>
        <w:bottom w:val="none" w:sz="0" w:space="0" w:color="auto"/>
        <w:right w:val="none" w:sz="0" w:space="0" w:color="auto"/>
      </w:divBdr>
    </w:div>
    <w:div w:id="835462501">
      <w:bodyDiv w:val="1"/>
      <w:marLeft w:val="0"/>
      <w:marRight w:val="0"/>
      <w:marTop w:val="0"/>
      <w:marBottom w:val="0"/>
      <w:divBdr>
        <w:top w:val="none" w:sz="0" w:space="0" w:color="auto"/>
        <w:left w:val="none" w:sz="0" w:space="0" w:color="auto"/>
        <w:bottom w:val="none" w:sz="0" w:space="0" w:color="auto"/>
        <w:right w:val="none" w:sz="0" w:space="0" w:color="auto"/>
      </w:divBdr>
    </w:div>
    <w:div w:id="876043947">
      <w:bodyDiv w:val="1"/>
      <w:marLeft w:val="0"/>
      <w:marRight w:val="0"/>
      <w:marTop w:val="0"/>
      <w:marBottom w:val="0"/>
      <w:divBdr>
        <w:top w:val="none" w:sz="0" w:space="0" w:color="auto"/>
        <w:left w:val="none" w:sz="0" w:space="0" w:color="auto"/>
        <w:bottom w:val="none" w:sz="0" w:space="0" w:color="auto"/>
        <w:right w:val="none" w:sz="0" w:space="0" w:color="auto"/>
      </w:divBdr>
    </w:div>
    <w:div w:id="886718204">
      <w:bodyDiv w:val="1"/>
      <w:marLeft w:val="0"/>
      <w:marRight w:val="0"/>
      <w:marTop w:val="0"/>
      <w:marBottom w:val="0"/>
      <w:divBdr>
        <w:top w:val="none" w:sz="0" w:space="0" w:color="auto"/>
        <w:left w:val="none" w:sz="0" w:space="0" w:color="auto"/>
        <w:bottom w:val="none" w:sz="0" w:space="0" w:color="auto"/>
        <w:right w:val="none" w:sz="0" w:space="0" w:color="auto"/>
      </w:divBdr>
    </w:div>
    <w:div w:id="901059135">
      <w:bodyDiv w:val="1"/>
      <w:marLeft w:val="0"/>
      <w:marRight w:val="0"/>
      <w:marTop w:val="0"/>
      <w:marBottom w:val="0"/>
      <w:divBdr>
        <w:top w:val="none" w:sz="0" w:space="0" w:color="auto"/>
        <w:left w:val="none" w:sz="0" w:space="0" w:color="auto"/>
        <w:bottom w:val="none" w:sz="0" w:space="0" w:color="auto"/>
        <w:right w:val="none" w:sz="0" w:space="0" w:color="auto"/>
      </w:divBdr>
    </w:div>
    <w:div w:id="901252299">
      <w:bodyDiv w:val="1"/>
      <w:marLeft w:val="0"/>
      <w:marRight w:val="0"/>
      <w:marTop w:val="0"/>
      <w:marBottom w:val="0"/>
      <w:divBdr>
        <w:top w:val="none" w:sz="0" w:space="0" w:color="auto"/>
        <w:left w:val="none" w:sz="0" w:space="0" w:color="auto"/>
        <w:bottom w:val="none" w:sz="0" w:space="0" w:color="auto"/>
        <w:right w:val="none" w:sz="0" w:space="0" w:color="auto"/>
      </w:divBdr>
    </w:div>
    <w:div w:id="921450649">
      <w:bodyDiv w:val="1"/>
      <w:marLeft w:val="0"/>
      <w:marRight w:val="0"/>
      <w:marTop w:val="0"/>
      <w:marBottom w:val="0"/>
      <w:divBdr>
        <w:top w:val="none" w:sz="0" w:space="0" w:color="auto"/>
        <w:left w:val="none" w:sz="0" w:space="0" w:color="auto"/>
        <w:bottom w:val="none" w:sz="0" w:space="0" w:color="auto"/>
        <w:right w:val="none" w:sz="0" w:space="0" w:color="auto"/>
      </w:divBdr>
    </w:div>
    <w:div w:id="938950708">
      <w:bodyDiv w:val="1"/>
      <w:marLeft w:val="0"/>
      <w:marRight w:val="0"/>
      <w:marTop w:val="0"/>
      <w:marBottom w:val="0"/>
      <w:divBdr>
        <w:top w:val="none" w:sz="0" w:space="0" w:color="auto"/>
        <w:left w:val="none" w:sz="0" w:space="0" w:color="auto"/>
        <w:bottom w:val="none" w:sz="0" w:space="0" w:color="auto"/>
        <w:right w:val="none" w:sz="0" w:space="0" w:color="auto"/>
      </w:divBdr>
    </w:div>
    <w:div w:id="979574638">
      <w:bodyDiv w:val="1"/>
      <w:marLeft w:val="0"/>
      <w:marRight w:val="0"/>
      <w:marTop w:val="0"/>
      <w:marBottom w:val="0"/>
      <w:divBdr>
        <w:top w:val="none" w:sz="0" w:space="0" w:color="auto"/>
        <w:left w:val="none" w:sz="0" w:space="0" w:color="auto"/>
        <w:bottom w:val="none" w:sz="0" w:space="0" w:color="auto"/>
        <w:right w:val="none" w:sz="0" w:space="0" w:color="auto"/>
      </w:divBdr>
    </w:div>
    <w:div w:id="981811280">
      <w:bodyDiv w:val="1"/>
      <w:marLeft w:val="0"/>
      <w:marRight w:val="0"/>
      <w:marTop w:val="0"/>
      <w:marBottom w:val="0"/>
      <w:divBdr>
        <w:top w:val="none" w:sz="0" w:space="0" w:color="auto"/>
        <w:left w:val="none" w:sz="0" w:space="0" w:color="auto"/>
        <w:bottom w:val="none" w:sz="0" w:space="0" w:color="auto"/>
        <w:right w:val="none" w:sz="0" w:space="0" w:color="auto"/>
      </w:divBdr>
    </w:div>
    <w:div w:id="1073744847">
      <w:bodyDiv w:val="1"/>
      <w:marLeft w:val="0"/>
      <w:marRight w:val="0"/>
      <w:marTop w:val="0"/>
      <w:marBottom w:val="0"/>
      <w:divBdr>
        <w:top w:val="none" w:sz="0" w:space="0" w:color="auto"/>
        <w:left w:val="none" w:sz="0" w:space="0" w:color="auto"/>
        <w:bottom w:val="none" w:sz="0" w:space="0" w:color="auto"/>
        <w:right w:val="none" w:sz="0" w:space="0" w:color="auto"/>
      </w:divBdr>
    </w:div>
    <w:div w:id="1084107662">
      <w:bodyDiv w:val="1"/>
      <w:marLeft w:val="0"/>
      <w:marRight w:val="0"/>
      <w:marTop w:val="0"/>
      <w:marBottom w:val="0"/>
      <w:divBdr>
        <w:top w:val="none" w:sz="0" w:space="0" w:color="auto"/>
        <w:left w:val="none" w:sz="0" w:space="0" w:color="auto"/>
        <w:bottom w:val="none" w:sz="0" w:space="0" w:color="auto"/>
        <w:right w:val="none" w:sz="0" w:space="0" w:color="auto"/>
      </w:divBdr>
    </w:div>
    <w:div w:id="1084498760">
      <w:bodyDiv w:val="1"/>
      <w:marLeft w:val="0"/>
      <w:marRight w:val="0"/>
      <w:marTop w:val="0"/>
      <w:marBottom w:val="0"/>
      <w:divBdr>
        <w:top w:val="none" w:sz="0" w:space="0" w:color="auto"/>
        <w:left w:val="none" w:sz="0" w:space="0" w:color="auto"/>
        <w:bottom w:val="none" w:sz="0" w:space="0" w:color="auto"/>
        <w:right w:val="none" w:sz="0" w:space="0" w:color="auto"/>
      </w:divBdr>
    </w:div>
    <w:div w:id="1153910886">
      <w:bodyDiv w:val="1"/>
      <w:marLeft w:val="0"/>
      <w:marRight w:val="0"/>
      <w:marTop w:val="0"/>
      <w:marBottom w:val="0"/>
      <w:divBdr>
        <w:top w:val="none" w:sz="0" w:space="0" w:color="auto"/>
        <w:left w:val="none" w:sz="0" w:space="0" w:color="auto"/>
        <w:bottom w:val="none" w:sz="0" w:space="0" w:color="auto"/>
        <w:right w:val="none" w:sz="0" w:space="0" w:color="auto"/>
      </w:divBdr>
    </w:div>
    <w:div w:id="1235385946">
      <w:bodyDiv w:val="1"/>
      <w:marLeft w:val="0"/>
      <w:marRight w:val="0"/>
      <w:marTop w:val="0"/>
      <w:marBottom w:val="0"/>
      <w:divBdr>
        <w:top w:val="none" w:sz="0" w:space="0" w:color="auto"/>
        <w:left w:val="none" w:sz="0" w:space="0" w:color="auto"/>
        <w:bottom w:val="none" w:sz="0" w:space="0" w:color="auto"/>
        <w:right w:val="none" w:sz="0" w:space="0" w:color="auto"/>
      </w:divBdr>
    </w:div>
    <w:div w:id="1244681117">
      <w:bodyDiv w:val="1"/>
      <w:marLeft w:val="0"/>
      <w:marRight w:val="0"/>
      <w:marTop w:val="0"/>
      <w:marBottom w:val="0"/>
      <w:divBdr>
        <w:top w:val="none" w:sz="0" w:space="0" w:color="auto"/>
        <w:left w:val="none" w:sz="0" w:space="0" w:color="auto"/>
        <w:bottom w:val="none" w:sz="0" w:space="0" w:color="auto"/>
        <w:right w:val="none" w:sz="0" w:space="0" w:color="auto"/>
      </w:divBdr>
    </w:div>
    <w:div w:id="1283993869">
      <w:bodyDiv w:val="1"/>
      <w:marLeft w:val="0"/>
      <w:marRight w:val="0"/>
      <w:marTop w:val="0"/>
      <w:marBottom w:val="0"/>
      <w:divBdr>
        <w:top w:val="none" w:sz="0" w:space="0" w:color="auto"/>
        <w:left w:val="none" w:sz="0" w:space="0" w:color="auto"/>
        <w:bottom w:val="none" w:sz="0" w:space="0" w:color="auto"/>
        <w:right w:val="none" w:sz="0" w:space="0" w:color="auto"/>
      </w:divBdr>
    </w:div>
    <w:div w:id="1299141205">
      <w:bodyDiv w:val="1"/>
      <w:marLeft w:val="0"/>
      <w:marRight w:val="0"/>
      <w:marTop w:val="0"/>
      <w:marBottom w:val="0"/>
      <w:divBdr>
        <w:top w:val="none" w:sz="0" w:space="0" w:color="auto"/>
        <w:left w:val="none" w:sz="0" w:space="0" w:color="auto"/>
        <w:bottom w:val="none" w:sz="0" w:space="0" w:color="auto"/>
        <w:right w:val="none" w:sz="0" w:space="0" w:color="auto"/>
      </w:divBdr>
    </w:div>
    <w:div w:id="1340890011">
      <w:bodyDiv w:val="1"/>
      <w:marLeft w:val="0"/>
      <w:marRight w:val="0"/>
      <w:marTop w:val="0"/>
      <w:marBottom w:val="0"/>
      <w:divBdr>
        <w:top w:val="none" w:sz="0" w:space="0" w:color="auto"/>
        <w:left w:val="none" w:sz="0" w:space="0" w:color="auto"/>
        <w:bottom w:val="none" w:sz="0" w:space="0" w:color="auto"/>
        <w:right w:val="none" w:sz="0" w:space="0" w:color="auto"/>
      </w:divBdr>
    </w:div>
    <w:div w:id="1406151555">
      <w:bodyDiv w:val="1"/>
      <w:marLeft w:val="0"/>
      <w:marRight w:val="0"/>
      <w:marTop w:val="0"/>
      <w:marBottom w:val="0"/>
      <w:divBdr>
        <w:top w:val="none" w:sz="0" w:space="0" w:color="auto"/>
        <w:left w:val="none" w:sz="0" w:space="0" w:color="auto"/>
        <w:bottom w:val="none" w:sz="0" w:space="0" w:color="auto"/>
        <w:right w:val="none" w:sz="0" w:space="0" w:color="auto"/>
      </w:divBdr>
    </w:div>
    <w:div w:id="1413821081">
      <w:bodyDiv w:val="1"/>
      <w:marLeft w:val="0"/>
      <w:marRight w:val="0"/>
      <w:marTop w:val="0"/>
      <w:marBottom w:val="0"/>
      <w:divBdr>
        <w:top w:val="none" w:sz="0" w:space="0" w:color="auto"/>
        <w:left w:val="none" w:sz="0" w:space="0" w:color="auto"/>
        <w:bottom w:val="none" w:sz="0" w:space="0" w:color="auto"/>
        <w:right w:val="none" w:sz="0" w:space="0" w:color="auto"/>
      </w:divBdr>
    </w:div>
    <w:div w:id="1455906824">
      <w:bodyDiv w:val="1"/>
      <w:marLeft w:val="0"/>
      <w:marRight w:val="0"/>
      <w:marTop w:val="0"/>
      <w:marBottom w:val="0"/>
      <w:divBdr>
        <w:top w:val="none" w:sz="0" w:space="0" w:color="auto"/>
        <w:left w:val="none" w:sz="0" w:space="0" w:color="auto"/>
        <w:bottom w:val="none" w:sz="0" w:space="0" w:color="auto"/>
        <w:right w:val="none" w:sz="0" w:space="0" w:color="auto"/>
      </w:divBdr>
    </w:div>
    <w:div w:id="1473870683">
      <w:bodyDiv w:val="1"/>
      <w:marLeft w:val="0"/>
      <w:marRight w:val="0"/>
      <w:marTop w:val="0"/>
      <w:marBottom w:val="0"/>
      <w:divBdr>
        <w:top w:val="none" w:sz="0" w:space="0" w:color="auto"/>
        <w:left w:val="none" w:sz="0" w:space="0" w:color="auto"/>
        <w:bottom w:val="none" w:sz="0" w:space="0" w:color="auto"/>
        <w:right w:val="none" w:sz="0" w:space="0" w:color="auto"/>
      </w:divBdr>
    </w:div>
    <w:div w:id="1488933828">
      <w:bodyDiv w:val="1"/>
      <w:marLeft w:val="0"/>
      <w:marRight w:val="0"/>
      <w:marTop w:val="0"/>
      <w:marBottom w:val="0"/>
      <w:divBdr>
        <w:top w:val="none" w:sz="0" w:space="0" w:color="auto"/>
        <w:left w:val="none" w:sz="0" w:space="0" w:color="auto"/>
        <w:bottom w:val="none" w:sz="0" w:space="0" w:color="auto"/>
        <w:right w:val="none" w:sz="0" w:space="0" w:color="auto"/>
      </w:divBdr>
    </w:div>
    <w:div w:id="1501699229">
      <w:bodyDiv w:val="1"/>
      <w:marLeft w:val="0"/>
      <w:marRight w:val="0"/>
      <w:marTop w:val="0"/>
      <w:marBottom w:val="0"/>
      <w:divBdr>
        <w:top w:val="none" w:sz="0" w:space="0" w:color="auto"/>
        <w:left w:val="none" w:sz="0" w:space="0" w:color="auto"/>
        <w:bottom w:val="none" w:sz="0" w:space="0" w:color="auto"/>
        <w:right w:val="none" w:sz="0" w:space="0" w:color="auto"/>
      </w:divBdr>
    </w:div>
    <w:div w:id="1512718344">
      <w:bodyDiv w:val="1"/>
      <w:marLeft w:val="0"/>
      <w:marRight w:val="0"/>
      <w:marTop w:val="0"/>
      <w:marBottom w:val="0"/>
      <w:divBdr>
        <w:top w:val="none" w:sz="0" w:space="0" w:color="auto"/>
        <w:left w:val="none" w:sz="0" w:space="0" w:color="auto"/>
        <w:bottom w:val="none" w:sz="0" w:space="0" w:color="auto"/>
        <w:right w:val="none" w:sz="0" w:space="0" w:color="auto"/>
      </w:divBdr>
    </w:div>
    <w:div w:id="1519154091">
      <w:bodyDiv w:val="1"/>
      <w:marLeft w:val="0"/>
      <w:marRight w:val="0"/>
      <w:marTop w:val="0"/>
      <w:marBottom w:val="0"/>
      <w:divBdr>
        <w:top w:val="none" w:sz="0" w:space="0" w:color="auto"/>
        <w:left w:val="none" w:sz="0" w:space="0" w:color="auto"/>
        <w:bottom w:val="none" w:sz="0" w:space="0" w:color="auto"/>
        <w:right w:val="none" w:sz="0" w:space="0" w:color="auto"/>
      </w:divBdr>
    </w:div>
    <w:div w:id="1675300152">
      <w:bodyDiv w:val="1"/>
      <w:marLeft w:val="0"/>
      <w:marRight w:val="0"/>
      <w:marTop w:val="0"/>
      <w:marBottom w:val="0"/>
      <w:divBdr>
        <w:top w:val="none" w:sz="0" w:space="0" w:color="auto"/>
        <w:left w:val="none" w:sz="0" w:space="0" w:color="auto"/>
        <w:bottom w:val="none" w:sz="0" w:space="0" w:color="auto"/>
        <w:right w:val="none" w:sz="0" w:space="0" w:color="auto"/>
      </w:divBdr>
    </w:div>
    <w:div w:id="1691179718">
      <w:bodyDiv w:val="1"/>
      <w:marLeft w:val="0"/>
      <w:marRight w:val="0"/>
      <w:marTop w:val="0"/>
      <w:marBottom w:val="0"/>
      <w:divBdr>
        <w:top w:val="none" w:sz="0" w:space="0" w:color="auto"/>
        <w:left w:val="none" w:sz="0" w:space="0" w:color="auto"/>
        <w:bottom w:val="none" w:sz="0" w:space="0" w:color="auto"/>
        <w:right w:val="none" w:sz="0" w:space="0" w:color="auto"/>
      </w:divBdr>
    </w:div>
    <w:div w:id="1723866538">
      <w:bodyDiv w:val="1"/>
      <w:marLeft w:val="0"/>
      <w:marRight w:val="0"/>
      <w:marTop w:val="0"/>
      <w:marBottom w:val="0"/>
      <w:divBdr>
        <w:top w:val="none" w:sz="0" w:space="0" w:color="auto"/>
        <w:left w:val="none" w:sz="0" w:space="0" w:color="auto"/>
        <w:bottom w:val="none" w:sz="0" w:space="0" w:color="auto"/>
        <w:right w:val="none" w:sz="0" w:space="0" w:color="auto"/>
      </w:divBdr>
    </w:div>
    <w:div w:id="1765301584">
      <w:bodyDiv w:val="1"/>
      <w:marLeft w:val="0"/>
      <w:marRight w:val="0"/>
      <w:marTop w:val="0"/>
      <w:marBottom w:val="0"/>
      <w:divBdr>
        <w:top w:val="none" w:sz="0" w:space="0" w:color="auto"/>
        <w:left w:val="none" w:sz="0" w:space="0" w:color="auto"/>
        <w:bottom w:val="none" w:sz="0" w:space="0" w:color="auto"/>
        <w:right w:val="none" w:sz="0" w:space="0" w:color="auto"/>
      </w:divBdr>
    </w:div>
    <w:div w:id="1772777951">
      <w:bodyDiv w:val="1"/>
      <w:marLeft w:val="0"/>
      <w:marRight w:val="0"/>
      <w:marTop w:val="0"/>
      <w:marBottom w:val="0"/>
      <w:divBdr>
        <w:top w:val="none" w:sz="0" w:space="0" w:color="auto"/>
        <w:left w:val="none" w:sz="0" w:space="0" w:color="auto"/>
        <w:bottom w:val="none" w:sz="0" w:space="0" w:color="auto"/>
        <w:right w:val="none" w:sz="0" w:space="0" w:color="auto"/>
      </w:divBdr>
    </w:div>
    <w:div w:id="1795443222">
      <w:bodyDiv w:val="1"/>
      <w:marLeft w:val="0"/>
      <w:marRight w:val="0"/>
      <w:marTop w:val="0"/>
      <w:marBottom w:val="0"/>
      <w:divBdr>
        <w:top w:val="none" w:sz="0" w:space="0" w:color="auto"/>
        <w:left w:val="none" w:sz="0" w:space="0" w:color="auto"/>
        <w:bottom w:val="none" w:sz="0" w:space="0" w:color="auto"/>
        <w:right w:val="none" w:sz="0" w:space="0" w:color="auto"/>
      </w:divBdr>
    </w:div>
    <w:div w:id="1823621658">
      <w:bodyDiv w:val="1"/>
      <w:marLeft w:val="0"/>
      <w:marRight w:val="0"/>
      <w:marTop w:val="0"/>
      <w:marBottom w:val="0"/>
      <w:divBdr>
        <w:top w:val="none" w:sz="0" w:space="0" w:color="auto"/>
        <w:left w:val="none" w:sz="0" w:space="0" w:color="auto"/>
        <w:bottom w:val="none" w:sz="0" w:space="0" w:color="auto"/>
        <w:right w:val="none" w:sz="0" w:space="0" w:color="auto"/>
      </w:divBdr>
    </w:div>
    <w:div w:id="1843085356">
      <w:bodyDiv w:val="1"/>
      <w:marLeft w:val="0"/>
      <w:marRight w:val="0"/>
      <w:marTop w:val="0"/>
      <w:marBottom w:val="0"/>
      <w:divBdr>
        <w:top w:val="none" w:sz="0" w:space="0" w:color="auto"/>
        <w:left w:val="none" w:sz="0" w:space="0" w:color="auto"/>
        <w:bottom w:val="none" w:sz="0" w:space="0" w:color="auto"/>
        <w:right w:val="none" w:sz="0" w:space="0" w:color="auto"/>
      </w:divBdr>
    </w:div>
    <w:div w:id="1888026888">
      <w:bodyDiv w:val="1"/>
      <w:marLeft w:val="0"/>
      <w:marRight w:val="0"/>
      <w:marTop w:val="0"/>
      <w:marBottom w:val="0"/>
      <w:divBdr>
        <w:top w:val="none" w:sz="0" w:space="0" w:color="auto"/>
        <w:left w:val="none" w:sz="0" w:space="0" w:color="auto"/>
        <w:bottom w:val="none" w:sz="0" w:space="0" w:color="auto"/>
        <w:right w:val="none" w:sz="0" w:space="0" w:color="auto"/>
      </w:divBdr>
    </w:div>
    <w:div w:id="1891921214">
      <w:bodyDiv w:val="1"/>
      <w:marLeft w:val="0"/>
      <w:marRight w:val="0"/>
      <w:marTop w:val="0"/>
      <w:marBottom w:val="0"/>
      <w:divBdr>
        <w:top w:val="none" w:sz="0" w:space="0" w:color="auto"/>
        <w:left w:val="none" w:sz="0" w:space="0" w:color="auto"/>
        <w:bottom w:val="none" w:sz="0" w:space="0" w:color="auto"/>
        <w:right w:val="none" w:sz="0" w:space="0" w:color="auto"/>
      </w:divBdr>
    </w:div>
    <w:div w:id="1940526194">
      <w:bodyDiv w:val="1"/>
      <w:marLeft w:val="0"/>
      <w:marRight w:val="0"/>
      <w:marTop w:val="0"/>
      <w:marBottom w:val="0"/>
      <w:divBdr>
        <w:top w:val="none" w:sz="0" w:space="0" w:color="auto"/>
        <w:left w:val="none" w:sz="0" w:space="0" w:color="auto"/>
        <w:bottom w:val="none" w:sz="0" w:space="0" w:color="auto"/>
        <w:right w:val="none" w:sz="0" w:space="0" w:color="auto"/>
      </w:divBdr>
    </w:div>
    <w:div w:id="1944222944">
      <w:bodyDiv w:val="1"/>
      <w:marLeft w:val="0"/>
      <w:marRight w:val="0"/>
      <w:marTop w:val="0"/>
      <w:marBottom w:val="0"/>
      <w:divBdr>
        <w:top w:val="none" w:sz="0" w:space="0" w:color="auto"/>
        <w:left w:val="none" w:sz="0" w:space="0" w:color="auto"/>
        <w:bottom w:val="none" w:sz="0" w:space="0" w:color="auto"/>
        <w:right w:val="none" w:sz="0" w:space="0" w:color="auto"/>
      </w:divBdr>
    </w:div>
    <w:div w:id="1995142994">
      <w:bodyDiv w:val="1"/>
      <w:marLeft w:val="0"/>
      <w:marRight w:val="0"/>
      <w:marTop w:val="0"/>
      <w:marBottom w:val="0"/>
      <w:divBdr>
        <w:top w:val="none" w:sz="0" w:space="0" w:color="auto"/>
        <w:left w:val="none" w:sz="0" w:space="0" w:color="auto"/>
        <w:bottom w:val="none" w:sz="0" w:space="0" w:color="auto"/>
        <w:right w:val="none" w:sz="0" w:space="0" w:color="auto"/>
      </w:divBdr>
    </w:div>
    <w:div w:id="2013290653">
      <w:bodyDiv w:val="1"/>
      <w:marLeft w:val="0"/>
      <w:marRight w:val="0"/>
      <w:marTop w:val="0"/>
      <w:marBottom w:val="0"/>
      <w:divBdr>
        <w:top w:val="none" w:sz="0" w:space="0" w:color="auto"/>
        <w:left w:val="none" w:sz="0" w:space="0" w:color="auto"/>
        <w:bottom w:val="none" w:sz="0" w:space="0" w:color="auto"/>
        <w:right w:val="none" w:sz="0" w:space="0" w:color="auto"/>
      </w:divBdr>
    </w:div>
    <w:div w:id="2028094216">
      <w:bodyDiv w:val="1"/>
      <w:marLeft w:val="0"/>
      <w:marRight w:val="0"/>
      <w:marTop w:val="0"/>
      <w:marBottom w:val="0"/>
      <w:divBdr>
        <w:top w:val="none" w:sz="0" w:space="0" w:color="auto"/>
        <w:left w:val="none" w:sz="0" w:space="0" w:color="auto"/>
        <w:bottom w:val="none" w:sz="0" w:space="0" w:color="auto"/>
        <w:right w:val="none" w:sz="0" w:space="0" w:color="auto"/>
      </w:divBdr>
    </w:div>
    <w:div w:id="210923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ibcolombia.net/web/sib/home" TargetMode="External"/><Relationship Id="rId18" Type="http://schemas.openxmlformats.org/officeDocument/2006/relationships/hyperlink" Target="https://sinchi.org.co/ciacol/consulta-de-especimenes" TargetMode="External"/><Relationship Id="rId26" Type="http://schemas.openxmlformats.org/officeDocument/2006/relationships/image" Target="media/image4.emf"/><Relationship Id="rId39" Type="http://schemas.openxmlformats.org/officeDocument/2006/relationships/glossaryDocument" Target="glossary/document.xml"/><Relationship Id="rId21" Type="http://schemas.openxmlformats.org/officeDocument/2006/relationships/header" Target="header1.xml"/><Relationship Id="rId34"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nchi.org.co/coah/buscador-de-especies-invasoras" TargetMode="External"/><Relationship Id="rId20" Type="http://schemas.openxmlformats.org/officeDocument/2006/relationships/hyperlink" Target="https://siam.invemar.org.co/o" TargetMode="External"/><Relationship Id="rId29" Type="http://schemas.openxmlformats.org/officeDocument/2006/relationships/image" Target="media/image7.emf"/><Relationship Id="rId41"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footer" Target="footer2.xml"/><Relationship Id="rId32" Type="http://schemas.openxmlformats.org/officeDocument/2006/relationships/header" Target="header5.xm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iovirtual.unal.edu.co/ICN/" TargetMode="External"/><Relationship Id="rId23" Type="http://schemas.openxmlformats.org/officeDocument/2006/relationships/footer" Target="footer1.xml"/><Relationship Id="rId28" Type="http://schemas.openxmlformats.org/officeDocument/2006/relationships/image" Target="media/image6.emf"/><Relationship Id="rId36" Type="http://schemas.openxmlformats.org/officeDocument/2006/relationships/header" Target="header9.xml"/><Relationship Id="rId10" Type="http://schemas.microsoft.com/office/2011/relationships/commentsExtended" Target="commentsExtended.xml"/><Relationship Id="rId19" Type="http://schemas.openxmlformats.org/officeDocument/2006/relationships/hyperlink" Target="https://sinchi.org.co/colecciones-biologicas-de-la-amazonia-colombiana1"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catalogoplantasdecolombia.unal.edu.co/es" TargetMode="External"/><Relationship Id="rId22" Type="http://schemas.openxmlformats.org/officeDocument/2006/relationships/header" Target="header2.xml"/><Relationship Id="rId27" Type="http://schemas.openxmlformats.org/officeDocument/2006/relationships/image" Target="media/image5.emf"/><Relationship Id="rId30" Type="http://schemas.openxmlformats.org/officeDocument/2006/relationships/image" Target="media/image8.emf"/><Relationship Id="rId35" Type="http://schemas.openxmlformats.org/officeDocument/2006/relationships/header" Target="header8.xml"/><Relationship Id="rId8" Type="http://schemas.openxmlformats.org/officeDocument/2006/relationships/image" Target="media/image2.png"/><Relationship Id="rId3" Type="http://schemas.openxmlformats.org/officeDocument/2006/relationships/styles" Target="styles.xml"/><Relationship Id="rId12" Type="http://schemas.microsoft.com/office/2018/08/relationships/commentsExtensible" Target="commentsExtensible.xml"/><Relationship Id="rId17" Type="http://schemas.openxmlformats.org/officeDocument/2006/relationships/hyperlink" Target="http://herbario.jbb.gov.co/especimen/simple" TargetMode="External"/><Relationship Id="rId25" Type="http://schemas.openxmlformats.org/officeDocument/2006/relationships/header" Target="header3.xml"/><Relationship Id="rId33" Type="http://schemas.openxmlformats.org/officeDocument/2006/relationships/header" Target="header6.xml"/><Relationship Id="rId38"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minambiente.gov.co/wp-content/uploads/2022/04/Listado-de-Impactos-Ambientales-Especificos-2021-V.4.pdf" TargetMode="External"/><Relationship Id="rId1" Type="http://schemas.openxmlformats.org/officeDocument/2006/relationships/hyperlink" Target="https://www.parquesnacionales.gov.co/entidad/sistema-nacional-de-areas-protegida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C14D59F1-C8BE-489B-8F3E-0965054CDCB7}"/>
      </w:docPartPr>
      <w:docPartBody>
        <w:p w:rsidR="00077508" w:rsidRDefault="0007750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077508"/>
    <w:rsid w:val="00077508"/>
    <w:rsid w:val="00516292"/>
    <w:rsid w:val="00560B75"/>
    <w:rsid w:val="00590804"/>
    <w:rsid w:val="00654BAA"/>
    <w:rsid w:val="006709CA"/>
    <w:rsid w:val="006A3BE7"/>
    <w:rsid w:val="00782CEF"/>
    <w:rsid w:val="00797F34"/>
    <w:rsid w:val="007A6CFF"/>
    <w:rsid w:val="007C6DE2"/>
    <w:rsid w:val="00873070"/>
    <w:rsid w:val="00914CA7"/>
    <w:rsid w:val="00921D6A"/>
    <w:rsid w:val="009D6FBB"/>
    <w:rsid w:val="00A36452"/>
    <w:rsid w:val="00AE483B"/>
    <w:rsid w:val="00B64178"/>
    <w:rsid w:val="00C623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s-CO" w:eastAsia="es-MX"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DAN18</b:Tag>
    <b:SourceType>InternetSite</b:SourceType>
    <b:Guid>{84CA6F39-D5BD-4818-BDDD-6A7D64B368DA}</b:Guid>
    <b:Author>
      <b:Author>
        <b:Corporate>DANE. Manual de Conceptos.</b:Corporate>
      </b:Author>
    </b:Author>
    <b:Title>Conceptosdane.gov.co</b:Title>
    <b:Year>2018</b:Year>
    <b:Month>Agosto</b:Month>
    <b:Day>26</b:Day>
    <b:URL>https://conceptos.dane.gov.co/conceptos/conceptos/2544/ficha/</b:URL>
    <b:RefOrder>2</b:RefOrder>
  </b:Source>
  <b:Source>
    <b:Tag>MIN</b:Tag>
    <b:SourceType>InternetSite</b:SourceType>
    <b:Guid>{EE1C7D6C-BD55-4DBF-9600-25D4275EA874}</b:Guid>
    <b:Author>
      <b:Author>
        <b:Corporate>MINAMBIENTE - PNUD.</b:Corporate>
      </b:Author>
    </b:Author>
    <b:Title>www.minambiente.gov.co</b:Title>
    <b:URL>https://aulamads.minambiente.gov.co/cursos/conflicto/u1/pdf/41-conflicto.pdf</b:URL>
    <b:RefOrder>3</b:RefOrder>
  </b:Source>
  <b:Source>
    <b:Tag>NAC23</b:Tag>
    <b:SourceType>InternetSite</b:SourceType>
    <b:Guid>{0A7D4D1E-5890-402F-9E06-17FC1AE16511}</b:Guid>
    <b:Author>
      <b:Author>
        <b:Corporate>NACIONES UNIDAS</b:Corporate>
      </b:Author>
    </b:Author>
    <b:Title>www.un.org</b:Title>
    <b:Year>2023</b:Year>
    <b:URL>https://www.un.org/sustainabledevelopment/es/development-agenda/</b:URL>
    <b:RefOrder>4</b:RefOrder>
  </b:Source>
  <b:Source>
    <b:Tag>MIN12</b:Tag>
    <b:SourceType>Book</b:SourceType>
    <b:Guid>{8227413C-DD7C-45F1-B67C-2E6CF3AEA934}</b:Guid>
    <b:Title>Política Nacional para la Gestión Integral de la Biodiversidad y sus Servicios Ecosistémicos (PNGIBSE).</b:Title>
    <b:Year>2012</b:Year>
    <b:Author>
      <b:Author>
        <b:Corporate>MINISTERIO DE AMBIENTE Y DESARROLLO SOSTENIBLE</b:Corporate>
      </b:Author>
    </b:Author>
    <b:City>Bogotá, D.C.</b:City>
    <b:Publisher>Instituo Humboldt</b:Publisher>
    <b:RefOrder>6</b:RefOrder>
  </b:Source>
  <b:Source>
    <b:Tag>MIN22</b:Tag>
    <b:SourceType>Book</b:SourceType>
    <b:Guid>{4ADD32D9-533E-4223-81C7-B15002F45DDA}</b:Guid>
    <b:Author>
      <b:Author>
        <b:Corporate>MINISTERIO DE AMBIENTE Y DESARROLLO SOSTENIBLE</b:Corporate>
      </b:Author>
    </b:Author>
    <b:Title>Metodología General para la Elaboración y Presentación de Estudios Ambientales.</b:Title>
    <b:Year>2022</b:Year>
    <b:City>Bogotá, D.C.</b:City>
    <b:Publisher>Minambiente</b:Publisher>
    <b:RefOrder>7</b:RefOrder>
  </b:Source>
  <b:Source>
    <b:Tag>MIN21</b:Tag>
    <b:SourceType>Book</b:SourceType>
    <b:Guid>{3F604241-5517-40DD-A2EB-E1241B607CBB}</b:Guid>
    <b:Author>
      <b:Author>
        <b:Corporate>MINISTERIO DE AMBIENTE Y DESARROLLO SOSTENIBLE</b:Corporate>
      </b:Author>
    </b:Author>
    <b:Title>Listado de Impactos Ambientales Específicos</b:Title>
    <b:Year>2021</b:Year>
    <b:City>Bogota, D.C.</b:City>
    <b:Publisher>Minambiente</b:Publisher>
    <b:RefOrder>10</b:RefOrder>
  </b:Source>
  <b:Source>
    <b:Tag>Gru201</b:Tag>
    <b:SourceType>JournalArticle</b:SourceType>
    <b:Guid>{2E474F0E-5363-4DDD-96B8-6214085D75AD}</b:Guid>
    <b:Author>
      <b:Author>
        <b:NameList>
          <b:Person>
            <b:Last>Grum</b:Last>
            <b:First>B</b:First>
            <b:Middle>&amp; Kobal Grum, D.</b:Middle>
          </b:Person>
        </b:NameList>
      </b:Author>
    </b:Author>
    <b:Title>Concepts of social sustainability based on social infraestructre and quality of life.</b:Title>
    <b:Year>2020</b:Year>
    <b:PeriodicalTitle>Emerald insight</b:PeriodicalTitle>
    <b:Month>Mayo</b:Month>
    <b:Day>21</b:Day>
    <b:JournalName>Emerald insight</b:JournalName>
    <b:RefOrder>8</b:RefOrder>
  </b:Source>
  <b:Source>
    <b:Tag>Gon211</b:Tag>
    <b:SourceType>DocumentFromInternetSite</b:SourceType>
    <b:Guid>{48ED7ACA-C135-459D-B075-0199EB8D5CD3}</b:Guid>
    <b:Title>https://repositorio.uniandes.edu.co/handle/1992/50961</b:Title>
    <b:Year>2021</b:Year>
    <b:Author>
      <b:Author>
        <b:NameList>
          <b:Person>
            <b:Last>González Rodríguez</b:Last>
            <b:First>Hernán</b:First>
            <b:Middle>David.</b:Middle>
          </b:Person>
        </b:NameList>
      </b:Author>
    </b:Author>
    <b:Month>Agosto</b:Month>
    <b:Day>10</b:Day>
    <b:URL>https://repositorio.uniandes.edu.co/static/pdf/aceptacion_uso_es.pdf</b:URL>
    <b:RefOrder>9</b:RefOrder>
  </b:Source>
  <b:Source>
    <b:Tag>Con73</b:Tag>
    <b:SourceType>Misc</b:SourceType>
    <b:Guid>{52350C69-7AAD-6742-8DC6-A391BB907B45}</b:Guid>
    <b:Author>
      <b:Author>
        <b:Corporate>Ley 70 o Ley de Comunidades Negras</b:Corporate>
      </b:Author>
    </b:Author>
    <b:Title>Congreso de la República de Colombia</b:Title>
    <b:Year>1973</b:Year>
    <b:City>Bogotá, D.C.</b:City>
    <b:Publisher>Diario Oficial, 41.013.</b:Publisher>
    <b:RefOrder>5</b:RefOrder>
  </b:Source>
  <b:Source>
    <b:Tag>Ins23</b:Tag>
    <b:SourceType>InternetSite</b:SourceType>
    <b:Guid>{11765597-297C-5647-A262-640079DAB6E7}</b:Guid>
    <b:Author>
      <b:Author>
        <b:Corporate>Instituto Distrital de Gestión de Riesgos y Cambio Climático - IDIGER</b:Corporate>
      </b:Author>
    </b:Author>
    <b:Title>Caracterización General del Escenario de Riesgo  por Avenidas Torrenciales</b:Title>
    <b:Year>2023</b:Year>
    <b:URL>https://www.idiger.gov.co/riesgo-por-avenidas-torrenciales#:~:text=1.-,%C2%BFQu%C3%A9%20son%20las%20avenidas%20torrenciales%3F,las%20condiciones%20de%20la%20cuenca</b:URL>
    <b:RefOrder>1</b:RefOrder>
  </b:Source>
</b:Sources>
</file>

<file path=customXml/itemProps1.xml><?xml version="1.0" encoding="utf-8"?>
<ds:datastoreItem xmlns:ds="http://schemas.openxmlformats.org/officeDocument/2006/customXml" ds:itemID="{151215F2-2187-D64F-8188-72BFE52B6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34</Pages>
  <Words>8540</Words>
  <Characters>48678</Characters>
  <Application>Microsoft Office Word</Application>
  <DocSecurity>0</DocSecurity>
  <Lines>405</Lines>
  <Paragraphs>114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57104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Delgado; Diana Gonzalez J.</dc:creator>
  <cp:keywords/>
  <dc:description/>
  <cp:lastModifiedBy>Adriana Delgado</cp:lastModifiedBy>
  <cp:revision>10</cp:revision>
  <cp:lastPrinted>2023-09-23T05:17:00Z</cp:lastPrinted>
  <dcterms:created xsi:type="dcterms:W3CDTF">2023-10-18T03:20:00Z</dcterms:created>
  <dcterms:modified xsi:type="dcterms:W3CDTF">2023-10-18T03:53:00Z</dcterms:modified>
  <cp:category/>
</cp:coreProperties>
</file>