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E7ABFD"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0E0F227F" w14:textId="77777777" w:rsidR="004643BD" w:rsidRPr="00F56D64" w:rsidRDefault="004643BD" w:rsidP="005B76D0">
      <w:pPr>
        <w:spacing w:after="0" w:line="240" w:lineRule="auto"/>
        <w:contextualSpacing/>
        <w:jc w:val="center"/>
        <w:rPr>
          <w:rFonts w:ascii="Arial Narrow" w:hAnsi="Arial Narrow"/>
          <w:b/>
          <w:sz w:val="24"/>
          <w:szCs w:val="24"/>
          <w:lang w:val="es-ES_tradnl"/>
        </w:rPr>
      </w:pPr>
    </w:p>
    <w:p w14:paraId="56BDFEFF"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51EC60AA"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74454667"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20AAC5CC"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5272D7A2"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1AC7485B"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6A2F911D" w14:textId="77777777" w:rsidR="008677C2" w:rsidRPr="00F56D64" w:rsidRDefault="008677C2" w:rsidP="005B76D0">
      <w:pPr>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 xml:space="preserve">ANEXO 1. TERMINOS DE REFERENCIA </w:t>
      </w:r>
    </w:p>
    <w:p w14:paraId="3DDEFF5E" w14:textId="779F07B5" w:rsidR="008677C2" w:rsidRPr="00F56D64" w:rsidRDefault="008677C2" w:rsidP="005B76D0">
      <w:pPr>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 xml:space="preserve">PARA LA ELABORACION DE LOS DOCUMENTOS TECNICOS DE SOPORTE DE LOS PLANES DE MANEJO DE LAS RESERVAS FORESTALES PROTECTORAS Y LAS RESERVAS FORESTALES PROTECTORAS </w:t>
      </w:r>
      <w:r w:rsidR="00656E8A" w:rsidRPr="00F56D64">
        <w:rPr>
          <w:rFonts w:ascii="Arial Narrow" w:hAnsi="Arial Narrow"/>
          <w:b/>
          <w:sz w:val="24"/>
          <w:szCs w:val="24"/>
          <w:lang w:val="es-ES_tradnl"/>
        </w:rPr>
        <w:t xml:space="preserve">- </w:t>
      </w:r>
      <w:r w:rsidRPr="00F56D64">
        <w:rPr>
          <w:rFonts w:ascii="Arial Narrow" w:hAnsi="Arial Narrow"/>
          <w:b/>
          <w:sz w:val="24"/>
          <w:szCs w:val="24"/>
          <w:lang w:val="es-ES_tradnl"/>
        </w:rPr>
        <w:t>PRODUCTORAS</w:t>
      </w:r>
    </w:p>
    <w:p w14:paraId="2EF7A053"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6CCE6E8F"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46745F0E"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796F86B5"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468FB9CD"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12D7C49E"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7A9E9E63"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322F36A0"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584F58F0"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7713CD98"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4DC33B53" w14:textId="77777777" w:rsidR="004F151A" w:rsidRPr="00F56D64" w:rsidRDefault="004F151A" w:rsidP="005B76D0">
      <w:pPr>
        <w:spacing w:after="0" w:line="240" w:lineRule="auto"/>
        <w:contextualSpacing/>
        <w:jc w:val="center"/>
        <w:rPr>
          <w:rFonts w:ascii="Arial Narrow" w:hAnsi="Arial Narrow"/>
          <w:b/>
          <w:sz w:val="24"/>
          <w:szCs w:val="24"/>
          <w:lang w:val="es-ES_tradnl"/>
        </w:rPr>
      </w:pPr>
    </w:p>
    <w:p w14:paraId="55C7C9C6"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6C949CF9"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1C56F9D1"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4FBA760E"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3F4FDA97" w14:textId="77777777" w:rsidR="008677C2" w:rsidRPr="00F56D64" w:rsidRDefault="008677C2" w:rsidP="005B76D0">
      <w:pPr>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MINISTERIO DE AMBIENTE Y DESARROLLO SOSTENIBLE</w:t>
      </w:r>
    </w:p>
    <w:p w14:paraId="7581B515" w14:textId="77777777" w:rsidR="008677C2" w:rsidRPr="00F56D64" w:rsidRDefault="008677C2" w:rsidP="005B76D0">
      <w:pPr>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DIRECCIÓN DE BOSQUES, BIODIVERSIDAD Y SERVICIOS ECOSISTÉMICOS</w:t>
      </w:r>
    </w:p>
    <w:p w14:paraId="0C0CEBDB"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66C0E289"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10BF8188"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1DD8F721"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278D73B9"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789D45AA"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44867335"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74FE9A2F"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666DE66C"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212DA610"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6F486BB5"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4858EBED"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165FAF9A"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6FE06BE0"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0F9774C7"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4067A845" w14:textId="77777777" w:rsidR="00B4273E" w:rsidRPr="00F56D64" w:rsidRDefault="00B4273E" w:rsidP="005B76D0">
      <w:pPr>
        <w:spacing w:after="0" w:line="240" w:lineRule="auto"/>
        <w:contextualSpacing/>
        <w:jc w:val="center"/>
        <w:rPr>
          <w:rFonts w:ascii="Arial Narrow" w:hAnsi="Arial Narrow"/>
          <w:b/>
          <w:sz w:val="24"/>
          <w:szCs w:val="24"/>
          <w:lang w:val="es-ES_tradnl"/>
        </w:rPr>
      </w:pPr>
    </w:p>
    <w:p w14:paraId="63AF3ED3" w14:textId="77777777" w:rsidR="00B4273E" w:rsidRPr="00F56D64" w:rsidRDefault="00B4273E" w:rsidP="005B76D0">
      <w:pPr>
        <w:spacing w:after="0" w:line="240" w:lineRule="auto"/>
        <w:contextualSpacing/>
        <w:jc w:val="center"/>
        <w:rPr>
          <w:rFonts w:ascii="Arial Narrow" w:hAnsi="Arial Narrow"/>
          <w:b/>
          <w:sz w:val="24"/>
          <w:szCs w:val="24"/>
          <w:lang w:val="es-ES_tradnl"/>
        </w:rPr>
      </w:pPr>
    </w:p>
    <w:p w14:paraId="550A03BC" w14:textId="77777777" w:rsidR="00B4273E" w:rsidRPr="00F56D64" w:rsidRDefault="00B4273E" w:rsidP="005B76D0">
      <w:pPr>
        <w:spacing w:after="0" w:line="240" w:lineRule="auto"/>
        <w:contextualSpacing/>
        <w:jc w:val="center"/>
        <w:rPr>
          <w:rFonts w:ascii="Arial Narrow" w:hAnsi="Arial Narrow"/>
          <w:b/>
          <w:sz w:val="24"/>
          <w:szCs w:val="24"/>
          <w:lang w:val="es-ES_tradnl"/>
        </w:rPr>
      </w:pPr>
    </w:p>
    <w:p w14:paraId="7C3E3064" w14:textId="77777777" w:rsidR="00B4273E" w:rsidRPr="00F56D64" w:rsidRDefault="00B4273E" w:rsidP="005B76D0">
      <w:pPr>
        <w:spacing w:after="0" w:line="240" w:lineRule="auto"/>
        <w:contextualSpacing/>
        <w:jc w:val="center"/>
        <w:rPr>
          <w:rFonts w:ascii="Arial Narrow" w:hAnsi="Arial Narrow"/>
          <w:b/>
          <w:sz w:val="24"/>
          <w:szCs w:val="24"/>
          <w:lang w:val="es-ES_tradnl"/>
        </w:rPr>
      </w:pPr>
    </w:p>
    <w:p w14:paraId="78D35826" w14:textId="77777777" w:rsidR="00B4273E" w:rsidRPr="00F56D64" w:rsidRDefault="00B4273E" w:rsidP="005B76D0">
      <w:pPr>
        <w:spacing w:after="0" w:line="240" w:lineRule="auto"/>
        <w:contextualSpacing/>
        <w:jc w:val="center"/>
        <w:rPr>
          <w:rFonts w:ascii="Arial Narrow" w:hAnsi="Arial Narrow"/>
          <w:b/>
          <w:sz w:val="24"/>
          <w:szCs w:val="24"/>
          <w:lang w:val="es-ES_tradnl"/>
        </w:rPr>
      </w:pPr>
    </w:p>
    <w:p w14:paraId="5EE99254" w14:textId="77777777" w:rsidR="00B4273E" w:rsidRPr="00F56D64" w:rsidRDefault="00B4273E" w:rsidP="005B76D0">
      <w:pPr>
        <w:spacing w:after="0" w:line="240" w:lineRule="auto"/>
        <w:contextualSpacing/>
        <w:jc w:val="center"/>
        <w:rPr>
          <w:rFonts w:ascii="Arial Narrow" w:hAnsi="Arial Narrow"/>
          <w:b/>
          <w:sz w:val="24"/>
          <w:szCs w:val="24"/>
          <w:lang w:val="es-ES_tradnl"/>
        </w:rPr>
      </w:pPr>
    </w:p>
    <w:p w14:paraId="419F8957"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2064ACDE"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51488774"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p w14:paraId="66815FEE" w14:textId="77777777" w:rsidR="008677C2" w:rsidRPr="00F56D64" w:rsidRDefault="008677C2" w:rsidP="005B76D0">
      <w:pPr>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BOGOTÁ D.</w:t>
      </w:r>
      <w:r w:rsidR="0064659A" w:rsidRPr="00F56D64">
        <w:rPr>
          <w:rFonts w:ascii="Arial Narrow" w:hAnsi="Arial Narrow"/>
          <w:b/>
          <w:sz w:val="24"/>
          <w:szCs w:val="24"/>
          <w:lang w:val="es-ES_tradnl"/>
        </w:rPr>
        <w:t xml:space="preserve"> </w:t>
      </w:r>
      <w:r w:rsidRPr="00F56D64">
        <w:rPr>
          <w:rFonts w:ascii="Arial Narrow" w:hAnsi="Arial Narrow"/>
          <w:b/>
          <w:sz w:val="24"/>
          <w:szCs w:val="24"/>
          <w:lang w:val="es-ES_tradnl"/>
        </w:rPr>
        <w:t>C</w:t>
      </w:r>
      <w:r w:rsidR="0064659A" w:rsidRPr="00F56D64">
        <w:rPr>
          <w:rFonts w:ascii="Arial Narrow" w:hAnsi="Arial Narrow"/>
          <w:b/>
          <w:sz w:val="24"/>
          <w:szCs w:val="24"/>
          <w:lang w:val="es-ES_tradnl"/>
        </w:rPr>
        <w:t>.</w:t>
      </w:r>
    </w:p>
    <w:p w14:paraId="0C4A11CB" w14:textId="77777777" w:rsidR="008677C2" w:rsidRPr="00F56D64" w:rsidRDefault="00D11FF8" w:rsidP="005B76D0">
      <w:pPr>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2017</w:t>
      </w:r>
    </w:p>
    <w:p w14:paraId="1099548B" w14:textId="77777777" w:rsidR="008677C2" w:rsidRPr="00F56D64" w:rsidRDefault="008677C2" w:rsidP="005B76D0">
      <w:pPr>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br w:type="page"/>
      </w:r>
      <w:r w:rsidRPr="00F56D64">
        <w:rPr>
          <w:rFonts w:ascii="Arial Narrow" w:hAnsi="Arial Narrow"/>
          <w:b/>
          <w:sz w:val="24"/>
          <w:szCs w:val="24"/>
          <w:lang w:val="es-ES_tradnl"/>
        </w:rPr>
        <w:lastRenderedPageBreak/>
        <w:t>TABLA DE CONTENIDO</w:t>
      </w:r>
    </w:p>
    <w:p w14:paraId="654D0A06" w14:textId="77777777" w:rsidR="008677C2" w:rsidRPr="00F56D64" w:rsidRDefault="008677C2" w:rsidP="005B76D0">
      <w:pPr>
        <w:spacing w:after="0" w:line="240" w:lineRule="auto"/>
        <w:contextualSpacing/>
        <w:jc w:val="center"/>
        <w:rPr>
          <w:rFonts w:ascii="Arial Narrow" w:hAnsi="Arial Narrow"/>
          <w:b/>
          <w:sz w:val="24"/>
          <w:szCs w:val="24"/>
          <w:lang w:val="es-ES_tradnl"/>
        </w:rPr>
      </w:pPr>
    </w:p>
    <w:sdt>
      <w:sdtPr>
        <w:rPr>
          <w:rFonts w:ascii="Arial Narrow" w:eastAsiaTheme="minorEastAsia" w:hAnsi="Arial Narrow" w:cstheme="minorBidi"/>
          <w:color w:val="auto"/>
          <w:sz w:val="24"/>
          <w:szCs w:val="24"/>
          <w:lang w:val="es-ES_tradnl" w:eastAsia="en-US"/>
        </w:rPr>
        <w:id w:val="1937548336"/>
        <w:docPartObj>
          <w:docPartGallery w:val="Table of Contents"/>
          <w:docPartUnique/>
        </w:docPartObj>
      </w:sdtPr>
      <w:sdtEndPr>
        <w:rPr>
          <w:rFonts w:eastAsiaTheme="minorHAnsi"/>
          <w:b/>
          <w:bCs/>
        </w:rPr>
      </w:sdtEndPr>
      <w:sdtContent>
        <w:p w14:paraId="5786647D" w14:textId="77777777" w:rsidR="008677C2" w:rsidRPr="00F56D64" w:rsidRDefault="008677C2" w:rsidP="005B76D0">
          <w:pPr>
            <w:pStyle w:val="TtulodeTDC"/>
            <w:spacing w:before="0" w:line="240" w:lineRule="auto"/>
            <w:contextualSpacing/>
            <w:rPr>
              <w:rFonts w:ascii="Arial Narrow" w:hAnsi="Arial Narrow"/>
              <w:sz w:val="24"/>
              <w:szCs w:val="24"/>
              <w:lang w:val="es-ES_tradnl"/>
            </w:rPr>
          </w:pPr>
        </w:p>
        <w:p w14:paraId="225726E7" w14:textId="77777777" w:rsidR="0018346A" w:rsidRDefault="006448C0">
          <w:pPr>
            <w:pStyle w:val="TDC1"/>
            <w:rPr>
              <w:rFonts w:asciiTheme="minorHAnsi" w:eastAsiaTheme="minorEastAsia" w:hAnsiTheme="minorHAnsi" w:cstheme="minorBidi"/>
              <w:b w:val="0"/>
              <w:noProof/>
              <w:sz w:val="22"/>
              <w:szCs w:val="22"/>
              <w:lang w:val="es-CO" w:eastAsia="es-CO"/>
            </w:rPr>
          </w:pPr>
          <w:r w:rsidRPr="00F56D64">
            <w:fldChar w:fldCharType="begin"/>
          </w:r>
          <w:r w:rsidR="008677C2" w:rsidRPr="00F56D64">
            <w:instrText xml:space="preserve"> TOC \o "1-3" \h \z \u </w:instrText>
          </w:r>
          <w:r w:rsidRPr="00F56D64">
            <w:fldChar w:fldCharType="separate"/>
          </w:r>
          <w:hyperlink w:anchor="_Toc496002447" w:history="1">
            <w:r w:rsidR="0018346A" w:rsidRPr="009F7F1B">
              <w:rPr>
                <w:rStyle w:val="Hipervnculo"/>
                <w:noProof/>
              </w:rPr>
              <w:t>I. CONSIDERACIONES GENERALES PARA LA PRESENTACIÓN DEL PLAN DE MANEJO</w:t>
            </w:r>
            <w:r w:rsidR="0018346A">
              <w:rPr>
                <w:noProof/>
                <w:webHidden/>
              </w:rPr>
              <w:tab/>
            </w:r>
            <w:r w:rsidR="0018346A">
              <w:rPr>
                <w:noProof/>
                <w:webHidden/>
              </w:rPr>
              <w:fldChar w:fldCharType="begin"/>
            </w:r>
            <w:r w:rsidR="0018346A">
              <w:rPr>
                <w:noProof/>
                <w:webHidden/>
              </w:rPr>
              <w:instrText xml:space="preserve"> PAGEREF _Toc496002447 \h </w:instrText>
            </w:r>
            <w:r w:rsidR="0018346A">
              <w:rPr>
                <w:noProof/>
                <w:webHidden/>
              </w:rPr>
            </w:r>
            <w:r w:rsidR="0018346A">
              <w:rPr>
                <w:noProof/>
                <w:webHidden/>
              </w:rPr>
              <w:fldChar w:fldCharType="separate"/>
            </w:r>
            <w:r w:rsidR="008746F2">
              <w:rPr>
                <w:noProof/>
                <w:webHidden/>
              </w:rPr>
              <w:t>3</w:t>
            </w:r>
            <w:r w:rsidR="0018346A">
              <w:rPr>
                <w:noProof/>
                <w:webHidden/>
              </w:rPr>
              <w:fldChar w:fldCharType="end"/>
            </w:r>
          </w:hyperlink>
        </w:p>
        <w:p w14:paraId="047C216C" w14:textId="77777777" w:rsidR="0018346A" w:rsidRDefault="00AB5947">
          <w:pPr>
            <w:pStyle w:val="TDC1"/>
            <w:rPr>
              <w:rFonts w:asciiTheme="minorHAnsi" w:eastAsiaTheme="minorEastAsia" w:hAnsiTheme="minorHAnsi" w:cstheme="minorBidi"/>
              <w:b w:val="0"/>
              <w:noProof/>
              <w:sz w:val="22"/>
              <w:szCs w:val="22"/>
              <w:lang w:val="es-CO" w:eastAsia="es-CO"/>
            </w:rPr>
          </w:pPr>
          <w:hyperlink w:anchor="_Toc496002448" w:history="1">
            <w:r w:rsidR="0018346A" w:rsidRPr="009F7F1B">
              <w:rPr>
                <w:rStyle w:val="Hipervnculo"/>
                <w:noProof/>
              </w:rPr>
              <w:t>II. COMPONENTES DEL DOCUMENTO</w:t>
            </w:r>
            <w:r w:rsidR="0018346A">
              <w:rPr>
                <w:noProof/>
                <w:webHidden/>
              </w:rPr>
              <w:tab/>
            </w:r>
            <w:r w:rsidR="0018346A">
              <w:rPr>
                <w:noProof/>
                <w:webHidden/>
              </w:rPr>
              <w:fldChar w:fldCharType="begin"/>
            </w:r>
            <w:r w:rsidR="0018346A">
              <w:rPr>
                <w:noProof/>
                <w:webHidden/>
              </w:rPr>
              <w:instrText xml:space="preserve"> PAGEREF _Toc496002448 \h </w:instrText>
            </w:r>
            <w:r w:rsidR="0018346A">
              <w:rPr>
                <w:noProof/>
                <w:webHidden/>
              </w:rPr>
            </w:r>
            <w:r w:rsidR="0018346A">
              <w:rPr>
                <w:noProof/>
                <w:webHidden/>
              </w:rPr>
              <w:fldChar w:fldCharType="separate"/>
            </w:r>
            <w:r w:rsidR="008746F2">
              <w:rPr>
                <w:noProof/>
                <w:webHidden/>
              </w:rPr>
              <w:t>4</w:t>
            </w:r>
            <w:r w:rsidR="0018346A">
              <w:rPr>
                <w:noProof/>
                <w:webHidden/>
              </w:rPr>
              <w:fldChar w:fldCharType="end"/>
            </w:r>
          </w:hyperlink>
        </w:p>
        <w:p w14:paraId="291AD3E0" w14:textId="77777777" w:rsidR="0018346A" w:rsidRDefault="00AB5947">
          <w:pPr>
            <w:pStyle w:val="TDC1"/>
            <w:tabs>
              <w:tab w:val="left" w:pos="480"/>
            </w:tabs>
            <w:rPr>
              <w:rFonts w:asciiTheme="minorHAnsi" w:eastAsiaTheme="minorEastAsia" w:hAnsiTheme="minorHAnsi" w:cstheme="minorBidi"/>
              <w:b w:val="0"/>
              <w:noProof/>
              <w:sz w:val="22"/>
              <w:szCs w:val="22"/>
              <w:lang w:val="es-CO" w:eastAsia="es-CO"/>
            </w:rPr>
          </w:pPr>
          <w:hyperlink w:anchor="_Toc496002449" w:history="1">
            <w:r w:rsidR="0018346A" w:rsidRPr="009F7F1B">
              <w:rPr>
                <w:rStyle w:val="Hipervnculo"/>
                <w:noProof/>
              </w:rPr>
              <w:t>1</w:t>
            </w:r>
            <w:r w:rsidR="0018346A">
              <w:rPr>
                <w:rFonts w:asciiTheme="minorHAnsi" w:eastAsiaTheme="minorEastAsia" w:hAnsiTheme="minorHAnsi" w:cstheme="minorBidi"/>
                <w:b w:val="0"/>
                <w:noProof/>
                <w:sz w:val="22"/>
                <w:szCs w:val="22"/>
                <w:lang w:val="es-CO" w:eastAsia="es-CO"/>
              </w:rPr>
              <w:tab/>
            </w:r>
            <w:r w:rsidR="0018346A" w:rsidRPr="009F7F1B">
              <w:rPr>
                <w:rStyle w:val="Hipervnculo"/>
                <w:noProof/>
              </w:rPr>
              <w:t>COMPONENTE DIAGNÓSTICO</w:t>
            </w:r>
            <w:r w:rsidR="0018346A">
              <w:rPr>
                <w:noProof/>
                <w:webHidden/>
              </w:rPr>
              <w:tab/>
            </w:r>
            <w:r w:rsidR="0018346A">
              <w:rPr>
                <w:noProof/>
                <w:webHidden/>
              </w:rPr>
              <w:fldChar w:fldCharType="begin"/>
            </w:r>
            <w:r w:rsidR="0018346A">
              <w:rPr>
                <w:noProof/>
                <w:webHidden/>
              </w:rPr>
              <w:instrText xml:space="preserve"> PAGEREF _Toc496002449 \h </w:instrText>
            </w:r>
            <w:r w:rsidR="0018346A">
              <w:rPr>
                <w:noProof/>
                <w:webHidden/>
              </w:rPr>
            </w:r>
            <w:r w:rsidR="0018346A">
              <w:rPr>
                <w:noProof/>
                <w:webHidden/>
              </w:rPr>
              <w:fldChar w:fldCharType="separate"/>
            </w:r>
            <w:r w:rsidR="008746F2">
              <w:rPr>
                <w:noProof/>
                <w:webHidden/>
              </w:rPr>
              <w:t>4</w:t>
            </w:r>
            <w:r w:rsidR="0018346A">
              <w:rPr>
                <w:noProof/>
                <w:webHidden/>
              </w:rPr>
              <w:fldChar w:fldCharType="end"/>
            </w:r>
          </w:hyperlink>
        </w:p>
        <w:p w14:paraId="053EEF3A"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50" w:history="1">
            <w:r w:rsidR="0018346A" w:rsidRPr="009F7F1B">
              <w:rPr>
                <w:rStyle w:val="Hipervnculo"/>
                <w:noProof/>
              </w:rPr>
              <w:t>1.1</w:t>
            </w:r>
            <w:r w:rsidR="0018346A">
              <w:rPr>
                <w:rFonts w:asciiTheme="minorHAnsi" w:eastAsiaTheme="minorEastAsia" w:hAnsiTheme="minorHAnsi" w:cstheme="minorBidi"/>
                <w:b w:val="0"/>
                <w:noProof/>
                <w:lang w:val="es-CO" w:eastAsia="es-CO"/>
              </w:rPr>
              <w:tab/>
            </w:r>
            <w:r w:rsidR="0018346A" w:rsidRPr="009F7F1B">
              <w:rPr>
                <w:rStyle w:val="Hipervnculo"/>
                <w:noProof/>
              </w:rPr>
              <w:t>Aspectos generales</w:t>
            </w:r>
            <w:r w:rsidR="0018346A">
              <w:rPr>
                <w:noProof/>
                <w:webHidden/>
              </w:rPr>
              <w:tab/>
            </w:r>
            <w:r w:rsidR="0018346A">
              <w:rPr>
                <w:noProof/>
                <w:webHidden/>
              </w:rPr>
              <w:fldChar w:fldCharType="begin"/>
            </w:r>
            <w:r w:rsidR="0018346A">
              <w:rPr>
                <w:noProof/>
                <w:webHidden/>
              </w:rPr>
              <w:instrText xml:space="preserve"> PAGEREF _Toc496002450 \h </w:instrText>
            </w:r>
            <w:r w:rsidR="0018346A">
              <w:rPr>
                <w:noProof/>
                <w:webHidden/>
              </w:rPr>
            </w:r>
            <w:r w:rsidR="0018346A">
              <w:rPr>
                <w:noProof/>
                <w:webHidden/>
              </w:rPr>
              <w:fldChar w:fldCharType="separate"/>
            </w:r>
            <w:r w:rsidR="008746F2">
              <w:rPr>
                <w:noProof/>
                <w:webHidden/>
              </w:rPr>
              <w:t>4</w:t>
            </w:r>
            <w:r w:rsidR="0018346A">
              <w:rPr>
                <w:noProof/>
                <w:webHidden/>
              </w:rPr>
              <w:fldChar w:fldCharType="end"/>
            </w:r>
          </w:hyperlink>
        </w:p>
        <w:p w14:paraId="5A6C360C"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51" w:history="1">
            <w:r w:rsidR="0018346A" w:rsidRPr="009F7F1B">
              <w:rPr>
                <w:rStyle w:val="Hipervnculo"/>
                <w:noProof/>
              </w:rPr>
              <w:t>1.1.1</w:t>
            </w:r>
            <w:r w:rsidR="0018346A">
              <w:rPr>
                <w:rFonts w:asciiTheme="minorHAnsi" w:eastAsiaTheme="minorEastAsia" w:hAnsiTheme="minorHAnsi" w:cstheme="minorBidi"/>
                <w:noProof/>
                <w:lang w:val="es-CO" w:eastAsia="es-CO"/>
              </w:rPr>
              <w:tab/>
            </w:r>
            <w:r w:rsidR="0018346A" w:rsidRPr="009F7F1B">
              <w:rPr>
                <w:rStyle w:val="Hipervnculo"/>
                <w:noProof/>
              </w:rPr>
              <w:t>Antecedentes</w:t>
            </w:r>
            <w:r w:rsidR="0018346A">
              <w:rPr>
                <w:noProof/>
                <w:webHidden/>
              </w:rPr>
              <w:tab/>
            </w:r>
            <w:r w:rsidR="0018346A">
              <w:rPr>
                <w:noProof/>
                <w:webHidden/>
              </w:rPr>
              <w:fldChar w:fldCharType="begin"/>
            </w:r>
            <w:r w:rsidR="0018346A">
              <w:rPr>
                <w:noProof/>
                <w:webHidden/>
              </w:rPr>
              <w:instrText xml:space="preserve"> PAGEREF _Toc496002451 \h </w:instrText>
            </w:r>
            <w:r w:rsidR="0018346A">
              <w:rPr>
                <w:noProof/>
                <w:webHidden/>
              </w:rPr>
            </w:r>
            <w:r w:rsidR="0018346A">
              <w:rPr>
                <w:noProof/>
                <w:webHidden/>
              </w:rPr>
              <w:fldChar w:fldCharType="separate"/>
            </w:r>
            <w:r w:rsidR="008746F2">
              <w:rPr>
                <w:noProof/>
                <w:webHidden/>
              </w:rPr>
              <w:t>4</w:t>
            </w:r>
            <w:r w:rsidR="0018346A">
              <w:rPr>
                <w:noProof/>
                <w:webHidden/>
              </w:rPr>
              <w:fldChar w:fldCharType="end"/>
            </w:r>
          </w:hyperlink>
        </w:p>
        <w:p w14:paraId="04624A1F"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52" w:history="1">
            <w:r w:rsidR="0018346A" w:rsidRPr="009F7F1B">
              <w:rPr>
                <w:rStyle w:val="Hipervnculo"/>
                <w:noProof/>
              </w:rPr>
              <w:t>1.1.2</w:t>
            </w:r>
            <w:r w:rsidR="0018346A">
              <w:rPr>
                <w:rFonts w:asciiTheme="minorHAnsi" w:eastAsiaTheme="minorEastAsia" w:hAnsiTheme="minorHAnsi" w:cstheme="minorBidi"/>
                <w:noProof/>
                <w:lang w:val="es-CO" w:eastAsia="es-CO"/>
              </w:rPr>
              <w:tab/>
            </w:r>
            <w:r w:rsidR="0018346A" w:rsidRPr="009F7F1B">
              <w:rPr>
                <w:rStyle w:val="Hipervnculo"/>
                <w:noProof/>
              </w:rPr>
              <w:t>Localización del área</w:t>
            </w:r>
            <w:r w:rsidR="0018346A">
              <w:rPr>
                <w:noProof/>
                <w:webHidden/>
              </w:rPr>
              <w:tab/>
            </w:r>
            <w:r w:rsidR="0018346A">
              <w:rPr>
                <w:noProof/>
                <w:webHidden/>
              </w:rPr>
              <w:fldChar w:fldCharType="begin"/>
            </w:r>
            <w:r w:rsidR="0018346A">
              <w:rPr>
                <w:noProof/>
                <w:webHidden/>
              </w:rPr>
              <w:instrText xml:space="preserve"> PAGEREF _Toc496002452 \h </w:instrText>
            </w:r>
            <w:r w:rsidR="0018346A">
              <w:rPr>
                <w:noProof/>
                <w:webHidden/>
              </w:rPr>
            </w:r>
            <w:r w:rsidR="0018346A">
              <w:rPr>
                <w:noProof/>
                <w:webHidden/>
              </w:rPr>
              <w:fldChar w:fldCharType="separate"/>
            </w:r>
            <w:r w:rsidR="008746F2">
              <w:rPr>
                <w:noProof/>
                <w:webHidden/>
              </w:rPr>
              <w:t>4</w:t>
            </w:r>
            <w:r w:rsidR="0018346A">
              <w:rPr>
                <w:noProof/>
                <w:webHidden/>
              </w:rPr>
              <w:fldChar w:fldCharType="end"/>
            </w:r>
          </w:hyperlink>
        </w:p>
        <w:p w14:paraId="49C23FFB"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53" w:history="1">
            <w:r w:rsidR="0018346A" w:rsidRPr="009F7F1B">
              <w:rPr>
                <w:rStyle w:val="Hipervnculo"/>
                <w:rFonts w:cs="NewsGothicBT-Bold"/>
                <w:noProof/>
              </w:rPr>
              <w:t>1.2</w:t>
            </w:r>
            <w:r w:rsidR="0018346A">
              <w:rPr>
                <w:rFonts w:asciiTheme="minorHAnsi" w:eastAsiaTheme="minorEastAsia" w:hAnsiTheme="minorHAnsi" w:cstheme="minorBidi"/>
                <w:b w:val="0"/>
                <w:noProof/>
                <w:lang w:val="es-CO" w:eastAsia="es-CO"/>
              </w:rPr>
              <w:tab/>
            </w:r>
            <w:r w:rsidR="0018346A" w:rsidRPr="009F7F1B">
              <w:rPr>
                <w:rStyle w:val="Hipervnculo"/>
                <w:rFonts w:cs="NewsGothicBT-Bold"/>
                <w:noProof/>
              </w:rPr>
              <w:t>Objetivos de conservación</w:t>
            </w:r>
            <w:r w:rsidR="0018346A">
              <w:rPr>
                <w:noProof/>
                <w:webHidden/>
              </w:rPr>
              <w:tab/>
            </w:r>
            <w:r w:rsidR="0018346A">
              <w:rPr>
                <w:noProof/>
                <w:webHidden/>
              </w:rPr>
              <w:fldChar w:fldCharType="begin"/>
            </w:r>
            <w:r w:rsidR="0018346A">
              <w:rPr>
                <w:noProof/>
                <w:webHidden/>
              </w:rPr>
              <w:instrText xml:space="preserve"> PAGEREF _Toc496002453 \h </w:instrText>
            </w:r>
            <w:r w:rsidR="0018346A">
              <w:rPr>
                <w:noProof/>
                <w:webHidden/>
              </w:rPr>
            </w:r>
            <w:r w:rsidR="0018346A">
              <w:rPr>
                <w:noProof/>
                <w:webHidden/>
              </w:rPr>
              <w:fldChar w:fldCharType="separate"/>
            </w:r>
            <w:r w:rsidR="008746F2">
              <w:rPr>
                <w:noProof/>
                <w:webHidden/>
              </w:rPr>
              <w:t>4</w:t>
            </w:r>
            <w:r w:rsidR="0018346A">
              <w:rPr>
                <w:noProof/>
                <w:webHidden/>
              </w:rPr>
              <w:fldChar w:fldCharType="end"/>
            </w:r>
          </w:hyperlink>
        </w:p>
        <w:p w14:paraId="3C1D6D48"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54" w:history="1">
            <w:r w:rsidR="0018346A" w:rsidRPr="009F7F1B">
              <w:rPr>
                <w:rStyle w:val="Hipervnculo"/>
                <w:noProof/>
              </w:rPr>
              <w:t>1.3</w:t>
            </w:r>
            <w:r w:rsidR="0018346A">
              <w:rPr>
                <w:rFonts w:asciiTheme="minorHAnsi" w:eastAsiaTheme="minorEastAsia" w:hAnsiTheme="minorHAnsi" w:cstheme="minorBidi"/>
                <w:b w:val="0"/>
                <w:noProof/>
                <w:lang w:val="es-CO" w:eastAsia="es-CO"/>
              </w:rPr>
              <w:tab/>
            </w:r>
            <w:r w:rsidR="0018346A" w:rsidRPr="009F7F1B">
              <w:rPr>
                <w:rStyle w:val="Hipervnculo"/>
                <w:noProof/>
              </w:rPr>
              <w:t>Aspectos físicos</w:t>
            </w:r>
            <w:r w:rsidR="0018346A">
              <w:rPr>
                <w:noProof/>
                <w:webHidden/>
              </w:rPr>
              <w:tab/>
            </w:r>
            <w:r w:rsidR="0018346A">
              <w:rPr>
                <w:noProof/>
                <w:webHidden/>
              </w:rPr>
              <w:fldChar w:fldCharType="begin"/>
            </w:r>
            <w:r w:rsidR="0018346A">
              <w:rPr>
                <w:noProof/>
                <w:webHidden/>
              </w:rPr>
              <w:instrText xml:space="preserve"> PAGEREF _Toc496002454 \h </w:instrText>
            </w:r>
            <w:r w:rsidR="0018346A">
              <w:rPr>
                <w:noProof/>
                <w:webHidden/>
              </w:rPr>
            </w:r>
            <w:r w:rsidR="0018346A">
              <w:rPr>
                <w:noProof/>
                <w:webHidden/>
              </w:rPr>
              <w:fldChar w:fldCharType="separate"/>
            </w:r>
            <w:r w:rsidR="008746F2">
              <w:rPr>
                <w:noProof/>
                <w:webHidden/>
              </w:rPr>
              <w:t>5</w:t>
            </w:r>
            <w:r w:rsidR="0018346A">
              <w:rPr>
                <w:noProof/>
                <w:webHidden/>
              </w:rPr>
              <w:fldChar w:fldCharType="end"/>
            </w:r>
          </w:hyperlink>
        </w:p>
        <w:p w14:paraId="4FF6289D"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55" w:history="1">
            <w:r w:rsidR="0018346A" w:rsidRPr="009F7F1B">
              <w:rPr>
                <w:rStyle w:val="Hipervnculo"/>
                <w:noProof/>
              </w:rPr>
              <w:t>1.3.1</w:t>
            </w:r>
            <w:r w:rsidR="0018346A">
              <w:rPr>
                <w:rFonts w:asciiTheme="minorHAnsi" w:eastAsiaTheme="minorEastAsia" w:hAnsiTheme="minorHAnsi" w:cstheme="minorBidi"/>
                <w:noProof/>
                <w:lang w:val="es-CO" w:eastAsia="es-CO"/>
              </w:rPr>
              <w:tab/>
            </w:r>
            <w:r w:rsidR="0018346A" w:rsidRPr="009F7F1B">
              <w:rPr>
                <w:rStyle w:val="Hipervnculo"/>
                <w:noProof/>
              </w:rPr>
              <w:t>Clima</w:t>
            </w:r>
            <w:r w:rsidR="0018346A">
              <w:rPr>
                <w:noProof/>
                <w:webHidden/>
              </w:rPr>
              <w:tab/>
            </w:r>
            <w:r w:rsidR="0018346A">
              <w:rPr>
                <w:noProof/>
                <w:webHidden/>
              </w:rPr>
              <w:fldChar w:fldCharType="begin"/>
            </w:r>
            <w:r w:rsidR="0018346A">
              <w:rPr>
                <w:noProof/>
                <w:webHidden/>
              </w:rPr>
              <w:instrText xml:space="preserve"> PAGEREF _Toc496002455 \h </w:instrText>
            </w:r>
            <w:r w:rsidR="0018346A">
              <w:rPr>
                <w:noProof/>
                <w:webHidden/>
              </w:rPr>
            </w:r>
            <w:r w:rsidR="0018346A">
              <w:rPr>
                <w:noProof/>
                <w:webHidden/>
              </w:rPr>
              <w:fldChar w:fldCharType="separate"/>
            </w:r>
            <w:r w:rsidR="008746F2">
              <w:rPr>
                <w:noProof/>
                <w:webHidden/>
              </w:rPr>
              <w:t>5</w:t>
            </w:r>
            <w:r w:rsidR="0018346A">
              <w:rPr>
                <w:noProof/>
                <w:webHidden/>
              </w:rPr>
              <w:fldChar w:fldCharType="end"/>
            </w:r>
          </w:hyperlink>
        </w:p>
        <w:p w14:paraId="3180F77D"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56" w:history="1">
            <w:r w:rsidR="0018346A" w:rsidRPr="009F7F1B">
              <w:rPr>
                <w:rStyle w:val="Hipervnculo"/>
                <w:noProof/>
              </w:rPr>
              <w:t>1.3.2</w:t>
            </w:r>
            <w:r w:rsidR="0018346A">
              <w:rPr>
                <w:rFonts w:asciiTheme="minorHAnsi" w:eastAsiaTheme="minorEastAsia" w:hAnsiTheme="minorHAnsi" w:cstheme="minorBidi"/>
                <w:noProof/>
                <w:lang w:val="es-CO" w:eastAsia="es-CO"/>
              </w:rPr>
              <w:tab/>
            </w:r>
            <w:r w:rsidR="0018346A" w:rsidRPr="009F7F1B">
              <w:rPr>
                <w:rStyle w:val="Hipervnculo"/>
                <w:noProof/>
              </w:rPr>
              <w:t>Geología</w:t>
            </w:r>
            <w:r w:rsidR="0018346A">
              <w:rPr>
                <w:noProof/>
                <w:webHidden/>
              </w:rPr>
              <w:tab/>
            </w:r>
            <w:r w:rsidR="0018346A">
              <w:rPr>
                <w:noProof/>
                <w:webHidden/>
              </w:rPr>
              <w:fldChar w:fldCharType="begin"/>
            </w:r>
            <w:r w:rsidR="0018346A">
              <w:rPr>
                <w:noProof/>
                <w:webHidden/>
              </w:rPr>
              <w:instrText xml:space="preserve"> PAGEREF _Toc496002456 \h </w:instrText>
            </w:r>
            <w:r w:rsidR="0018346A">
              <w:rPr>
                <w:noProof/>
                <w:webHidden/>
              </w:rPr>
            </w:r>
            <w:r w:rsidR="0018346A">
              <w:rPr>
                <w:noProof/>
                <w:webHidden/>
              </w:rPr>
              <w:fldChar w:fldCharType="separate"/>
            </w:r>
            <w:r w:rsidR="008746F2">
              <w:rPr>
                <w:noProof/>
                <w:webHidden/>
              </w:rPr>
              <w:t>5</w:t>
            </w:r>
            <w:r w:rsidR="0018346A">
              <w:rPr>
                <w:noProof/>
                <w:webHidden/>
              </w:rPr>
              <w:fldChar w:fldCharType="end"/>
            </w:r>
          </w:hyperlink>
        </w:p>
        <w:p w14:paraId="3BA331D4"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57" w:history="1">
            <w:r w:rsidR="0018346A" w:rsidRPr="009F7F1B">
              <w:rPr>
                <w:rStyle w:val="Hipervnculo"/>
                <w:noProof/>
              </w:rPr>
              <w:t>1.3.3</w:t>
            </w:r>
            <w:r w:rsidR="0018346A">
              <w:rPr>
                <w:rFonts w:asciiTheme="minorHAnsi" w:eastAsiaTheme="minorEastAsia" w:hAnsiTheme="minorHAnsi" w:cstheme="minorBidi"/>
                <w:noProof/>
                <w:lang w:val="es-CO" w:eastAsia="es-CO"/>
              </w:rPr>
              <w:tab/>
            </w:r>
            <w:r w:rsidR="0018346A" w:rsidRPr="009F7F1B">
              <w:rPr>
                <w:rStyle w:val="Hipervnculo"/>
                <w:noProof/>
              </w:rPr>
              <w:t>Geología estructural</w:t>
            </w:r>
            <w:r w:rsidR="0018346A">
              <w:rPr>
                <w:noProof/>
                <w:webHidden/>
              </w:rPr>
              <w:tab/>
            </w:r>
            <w:r w:rsidR="0018346A">
              <w:rPr>
                <w:noProof/>
                <w:webHidden/>
              </w:rPr>
              <w:fldChar w:fldCharType="begin"/>
            </w:r>
            <w:r w:rsidR="0018346A">
              <w:rPr>
                <w:noProof/>
                <w:webHidden/>
              </w:rPr>
              <w:instrText xml:space="preserve"> PAGEREF _Toc496002457 \h </w:instrText>
            </w:r>
            <w:r w:rsidR="0018346A">
              <w:rPr>
                <w:noProof/>
                <w:webHidden/>
              </w:rPr>
            </w:r>
            <w:r w:rsidR="0018346A">
              <w:rPr>
                <w:noProof/>
                <w:webHidden/>
              </w:rPr>
              <w:fldChar w:fldCharType="separate"/>
            </w:r>
            <w:r w:rsidR="008746F2">
              <w:rPr>
                <w:noProof/>
                <w:webHidden/>
              </w:rPr>
              <w:t>5</w:t>
            </w:r>
            <w:r w:rsidR="0018346A">
              <w:rPr>
                <w:noProof/>
                <w:webHidden/>
              </w:rPr>
              <w:fldChar w:fldCharType="end"/>
            </w:r>
          </w:hyperlink>
        </w:p>
        <w:p w14:paraId="7EBB6D6D"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58" w:history="1">
            <w:r w:rsidR="0018346A" w:rsidRPr="009F7F1B">
              <w:rPr>
                <w:rStyle w:val="Hipervnculo"/>
                <w:noProof/>
              </w:rPr>
              <w:t>1.3.4</w:t>
            </w:r>
            <w:r w:rsidR="0018346A">
              <w:rPr>
                <w:rFonts w:asciiTheme="minorHAnsi" w:eastAsiaTheme="minorEastAsia" w:hAnsiTheme="minorHAnsi" w:cstheme="minorBidi"/>
                <w:noProof/>
                <w:lang w:val="es-CO" w:eastAsia="es-CO"/>
              </w:rPr>
              <w:tab/>
            </w:r>
            <w:r w:rsidR="0018346A" w:rsidRPr="009F7F1B">
              <w:rPr>
                <w:rStyle w:val="Hipervnculo"/>
                <w:noProof/>
              </w:rPr>
              <w:t>Geomorfología</w:t>
            </w:r>
            <w:r w:rsidR="0018346A">
              <w:rPr>
                <w:noProof/>
                <w:webHidden/>
              </w:rPr>
              <w:tab/>
            </w:r>
            <w:r w:rsidR="0018346A">
              <w:rPr>
                <w:noProof/>
                <w:webHidden/>
              </w:rPr>
              <w:fldChar w:fldCharType="begin"/>
            </w:r>
            <w:r w:rsidR="0018346A">
              <w:rPr>
                <w:noProof/>
                <w:webHidden/>
              </w:rPr>
              <w:instrText xml:space="preserve"> PAGEREF _Toc496002458 \h </w:instrText>
            </w:r>
            <w:r w:rsidR="0018346A">
              <w:rPr>
                <w:noProof/>
                <w:webHidden/>
              </w:rPr>
            </w:r>
            <w:r w:rsidR="0018346A">
              <w:rPr>
                <w:noProof/>
                <w:webHidden/>
              </w:rPr>
              <w:fldChar w:fldCharType="separate"/>
            </w:r>
            <w:r w:rsidR="008746F2">
              <w:rPr>
                <w:noProof/>
                <w:webHidden/>
              </w:rPr>
              <w:t>5</w:t>
            </w:r>
            <w:r w:rsidR="0018346A">
              <w:rPr>
                <w:noProof/>
                <w:webHidden/>
              </w:rPr>
              <w:fldChar w:fldCharType="end"/>
            </w:r>
          </w:hyperlink>
        </w:p>
        <w:p w14:paraId="7761DF83"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59" w:history="1">
            <w:r w:rsidR="0018346A" w:rsidRPr="009F7F1B">
              <w:rPr>
                <w:rStyle w:val="Hipervnculo"/>
                <w:noProof/>
              </w:rPr>
              <w:t>1.3.5</w:t>
            </w:r>
            <w:r w:rsidR="0018346A">
              <w:rPr>
                <w:rFonts w:asciiTheme="minorHAnsi" w:eastAsiaTheme="minorEastAsia" w:hAnsiTheme="minorHAnsi" w:cstheme="minorBidi"/>
                <w:noProof/>
                <w:lang w:val="es-CO" w:eastAsia="es-CO"/>
              </w:rPr>
              <w:tab/>
            </w:r>
            <w:r w:rsidR="0018346A" w:rsidRPr="009F7F1B">
              <w:rPr>
                <w:rStyle w:val="Hipervnculo"/>
                <w:noProof/>
              </w:rPr>
              <w:t>Hidrogeología</w:t>
            </w:r>
            <w:r w:rsidR="0018346A">
              <w:rPr>
                <w:noProof/>
                <w:webHidden/>
              </w:rPr>
              <w:tab/>
            </w:r>
            <w:r w:rsidR="0018346A">
              <w:rPr>
                <w:noProof/>
                <w:webHidden/>
              </w:rPr>
              <w:fldChar w:fldCharType="begin"/>
            </w:r>
            <w:r w:rsidR="0018346A">
              <w:rPr>
                <w:noProof/>
                <w:webHidden/>
              </w:rPr>
              <w:instrText xml:space="preserve"> PAGEREF _Toc496002459 \h </w:instrText>
            </w:r>
            <w:r w:rsidR="0018346A">
              <w:rPr>
                <w:noProof/>
                <w:webHidden/>
              </w:rPr>
            </w:r>
            <w:r w:rsidR="0018346A">
              <w:rPr>
                <w:noProof/>
                <w:webHidden/>
              </w:rPr>
              <w:fldChar w:fldCharType="separate"/>
            </w:r>
            <w:r w:rsidR="008746F2">
              <w:rPr>
                <w:noProof/>
                <w:webHidden/>
              </w:rPr>
              <w:t>5</w:t>
            </w:r>
            <w:r w:rsidR="0018346A">
              <w:rPr>
                <w:noProof/>
                <w:webHidden/>
              </w:rPr>
              <w:fldChar w:fldCharType="end"/>
            </w:r>
          </w:hyperlink>
        </w:p>
        <w:p w14:paraId="00C89A9B"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60" w:history="1">
            <w:r w:rsidR="0018346A" w:rsidRPr="009F7F1B">
              <w:rPr>
                <w:rStyle w:val="Hipervnculo"/>
                <w:noProof/>
              </w:rPr>
              <w:t>1.3.6</w:t>
            </w:r>
            <w:r w:rsidR="0018346A">
              <w:rPr>
                <w:rFonts w:asciiTheme="minorHAnsi" w:eastAsiaTheme="minorEastAsia" w:hAnsiTheme="minorHAnsi" w:cstheme="minorBidi"/>
                <w:noProof/>
                <w:lang w:val="es-CO" w:eastAsia="es-CO"/>
              </w:rPr>
              <w:tab/>
            </w:r>
            <w:r w:rsidR="0018346A" w:rsidRPr="009F7F1B">
              <w:rPr>
                <w:rStyle w:val="Hipervnculo"/>
                <w:noProof/>
              </w:rPr>
              <w:t>Hidrología</w:t>
            </w:r>
            <w:r w:rsidR="0018346A">
              <w:rPr>
                <w:noProof/>
                <w:webHidden/>
              </w:rPr>
              <w:tab/>
            </w:r>
            <w:r w:rsidR="0018346A">
              <w:rPr>
                <w:noProof/>
                <w:webHidden/>
              </w:rPr>
              <w:fldChar w:fldCharType="begin"/>
            </w:r>
            <w:r w:rsidR="0018346A">
              <w:rPr>
                <w:noProof/>
                <w:webHidden/>
              </w:rPr>
              <w:instrText xml:space="preserve"> PAGEREF _Toc496002460 \h </w:instrText>
            </w:r>
            <w:r w:rsidR="0018346A">
              <w:rPr>
                <w:noProof/>
                <w:webHidden/>
              </w:rPr>
            </w:r>
            <w:r w:rsidR="0018346A">
              <w:rPr>
                <w:noProof/>
                <w:webHidden/>
              </w:rPr>
              <w:fldChar w:fldCharType="separate"/>
            </w:r>
            <w:r w:rsidR="008746F2">
              <w:rPr>
                <w:noProof/>
                <w:webHidden/>
              </w:rPr>
              <w:t>5</w:t>
            </w:r>
            <w:r w:rsidR="0018346A">
              <w:rPr>
                <w:noProof/>
                <w:webHidden/>
              </w:rPr>
              <w:fldChar w:fldCharType="end"/>
            </w:r>
          </w:hyperlink>
        </w:p>
        <w:p w14:paraId="2ADFE315"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61" w:history="1">
            <w:r w:rsidR="0018346A" w:rsidRPr="009F7F1B">
              <w:rPr>
                <w:rStyle w:val="Hipervnculo"/>
                <w:noProof/>
              </w:rPr>
              <w:t>1.3.7</w:t>
            </w:r>
            <w:r w:rsidR="0018346A">
              <w:rPr>
                <w:rFonts w:asciiTheme="minorHAnsi" w:eastAsiaTheme="minorEastAsia" w:hAnsiTheme="minorHAnsi" w:cstheme="minorBidi"/>
                <w:noProof/>
                <w:lang w:val="es-CO" w:eastAsia="es-CO"/>
              </w:rPr>
              <w:tab/>
            </w:r>
            <w:r w:rsidR="0018346A" w:rsidRPr="009F7F1B">
              <w:rPr>
                <w:rStyle w:val="Hipervnculo"/>
                <w:noProof/>
              </w:rPr>
              <w:t>Suelos</w:t>
            </w:r>
            <w:r w:rsidR="0018346A">
              <w:rPr>
                <w:noProof/>
                <w:webHidden/>
              </w:rPr>
              <w:tab/>
            </w:r>
            <w:r w:rsidR="0018346A">
              <w:rPr>
                <w:noProof/>
                <w:webHidden/>
              </w:rPr>
              <w:fldChar w:fldCharType="begin"/>
            </w:r>
            <w:r w:rsidR="0018346A">
              <w:rPr>
                <w:noProof/>
                <w:webHidden/>
              </w:rPr>
              <w:instrText xml:space="preserve"> PAGEREF _Toc496002461 \h </w:instrText>
            </w:r>
            <w:r w:rsidR="0018346A">
              <w:rPr>
                <w:noProof/>
                <w:webHidden/>
              </w:rPr>
            </w:r>
            <w:r w:rsidR="0018346A">
              <w:rPr>
                <w:noProof/>
                <w:webHidden/>
              </w:rPr>
              <w:fldChar w:fldCharType="separate"/>
            </w:r>
            <w:r w:rsidR="008746F2">
              <w:rPr>
                <w:noProof/>
                <w:webHidden/>
              </w:rPr>
              <w:t>6</w:t>
            </w:r>
            <w:r w:rsidR="0018346A">
              <w:rPr>
                <w:noProof/>
                <w:webHidden/>
              </w:rPr>
              <w:fldChar w:fldCharType="end"/>
            </w:r>
          </w:hyperlink>
        </w:p>
        <w:p w14:paraId="6A176E00"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62" w:history="1">
            <w:r w:rsidR="0018346A" w:rsidRPr="009F7F1B">
              <w:rPr>
                <w:rStyle w:val="Hipervnculo"/>
                <w:noProof/>
              </w:rPr>
              <w:t>1.3.8</w:t>
            </w:r>
            <w:r w:rsidR="0018346A">
              <w:rPr>
                <w:rFonts w:asciiTheme="minorHAnsi" w:eastAsiaTheme="minorEastAsia" w:hAnsiTheme="minorHAnsi" w:cstheme="minorBidi"/>
                <w:noProof/>
                <w:lang w:val="es-CO" w:eastAsia="es-CO"/>
              </w:rPr>
              <w:tab/>
            </w:r>
            <w:r w:rsidR="0018346A" w:rsidRPr="009F7F1B">
              <w:rPr>
                <w:rStyle w:val="Hipervnculo"/>
                <w:noProof/>
              </w:rPr>
              <w:t>Amenaza y riesgo</w:t>
            </w:r>
            <w:r w:rsidR="0018346A">
              <w:rPr>
                <w:noProof/>
                <w:webHidden/>
              </w:rPr>
              <w:tab/>
            </w:r>
            <w:r w:rsidR="0018346A">
              <w:rPr>
                <w:noProof/>
                <w:webHidden/>
              </w:rPr>
              <w:fldChar w:fldCharType="begin"/>
            </w:r>
            <w:r w:rsidR="0018346A">
              <w:rPr>
                <w:noProof/>
                <w:webHidden/>
              </w:rPr>
              <w:instrText xml:space="preserve"> PAGEREF _Toc496002462 \h </w:instrText>
            </w:r>
            <w:r w:rsidR="0018346A">
              <w:rPr>
                <w:noProof/>
                <w:webHidden/>
              </w:rPr>
            </w:r>
            <w:r w:rsidR="0018346A">
              <w:rPr>
                <w:noProof/>
                <w:webHidden/>
              </w:rPr>
              <w:fldChar w:fldCharType="separate"/>
            </w:r>
            <w:r w:rsidR="008746F2">
              <w:rPr>
                <w:noProof/>
                <w:webHidden/>
              </w:rPr>
              <w:t>6</w:t>
            </w:r>
            <w:r w:rsidR="0018346A">
              <w:rPr>
                <w:noProof/>
                <w:webHidden/>
              </w:rPr>
              <w:fldChar w:fldCharType="end"/>
            </w:r>
          </w:hyperlink>
        </w:p>
        <w:p w14:paraId="1FE3E562"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63" w:history="1">
            <w:r w:rsidR="0018346A" w:rsidRPr="009F7F1B">
              <w:rPr>
                <w:rStyle w:val="Hipervnculo"/>
                <w:rFonts w:cs="NewsGothicBT-Bold"/>
                <w:noProof/>
              </w:rPr>
              <w:t>1.4</w:t>
            </w:r>
            <w:r w:rsidR="0018346A">
              <w:rPr>
                <w:rFonts w:asciiTheme="minorHAnsi" w:eastAsiaTheme="minorEastAsia" w:hAnsiTheme="minorHAnsi" w:cstheme="minorBidi"/>
                <w:b w:val="0"/>
                <w:noProof/>
                <w:lang w:val="es-CO" w:eastAsia="es-CO"/>
              </w:rPr>
              <w:tab/>
            </w:r>
            <w:r w:rsidR="0018346A" w:rsidRPr="009F7F1B">
              <w:rPr>
                <w:rStyle w:val="Hipervnculo"/>
                <w:rFonts w:cs="NewsGothicBT-Bold"/>
                <w:noProof/>
              </w:rPr>
              <w:t>Aspectos biológicos</w:t>
            </w:r>
            <w:r w:rsidR="0018346A">
              <w:rPr>
                <w:noProof/>
                <w:webHidden/>
              </w:rPr>
              <w:tab/>
            </w:r>
            <w:r w:rsidR="0018346A">
              <w:rPr>
                <w:noProof/>
                <w:webHidden/>
              </w:rPr>
              <w:fldChar w:fldCharType="begin"/>
            </w:r>
            <w:r w:rsidR="0018346A">
              <w:rPr>
                <w:noProof/>
                <w:webHidden/>
              </w:rPr>
              <w:instrText xml:space="preserve"> PAGEREF _Toc496002463 \h </w:instrText>
            </w:r>
            <w:r w:rsidR="0018346A">
              <w:rPr>
                <w:noProof/>
                <w:webHidden/>
              </w:rPr>
            </w:r>
            <w:r w:rsidR="0018346A">
              <w:rPr>
                <w:noProof/>
                <w:webHidden/>
              </w:rPr>
              <w:fldChar w:fldCharType="separate"/>
            </w:r>
            <w:r w:rsidR="008746F2">
              <w:rPr>
                <w:noProof/>
                <w:webHidden/>
              </w:rPr>
              <w:t>6</w:t>
            </w:r>
            <w:r w:rsidR="0018346A">
              <w:rPr>
                <w:noProof/>
                <w:webHidden/>
              </w:rPr>
              <w:fldChar w:fldCharType="end"/>
            </w:r>
          </w:hyperlink>
        </w:p>
        <w:p w14:paraId="04E3A7A3"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64" w:history="1">
            <w:r w:rsidR="0018346A" w:rsidRPr="009F7F1B">
              <w:rPr>
                <w:rStyle w:val="Hipervnculo"/>
                <w:noProof/>
              </w:rPr>
              <w:t>1.4.1</w:t>
            </w:r>
            <w:r w:rsidR="0018346A">
              <w:rPr>
                <w:rFonts w:asciiTheme="minorHAnsi" w:eastAsiaTheme="minorEastAsia" w:hAnsiTheme="minorHAnsi" w:cstheme="minorBidi"/>
                <w:noProof/>
                <w:lang w:val="es-CO" w:eastAsia="es-CO"/>
              </w:rPr>
              <w:tab/>
            </w:r>
            <w:r w:rsidR="0018346A" w:rsidRPr="009F7F1B">
              <w:rPr>
                <w:rStyle w:val="Hipervnculo"/>
                <w:noProof/>
              </w:rPr>
              <w:t>Coberturas de la Tierra</w:t>
            </w:r>
            <w:r w:rsidR="0018346A">
              <w:rPr>
                <w:noProof/>
                <w:webHidden/>
              </w:rPr>
              <w:tab/>
            </w:r>
            <w:r w:rsidR="0018346A">
              <w:rPr>
                <w:noProof/>
                <w:webHidden/>
              </w:rPr>
              <w:fldChar w:fldCharType="begin"/>
            </w:r>
            <w:r w:rsidR="0018346A">
              <w:rPr>
                <w:noProof/>
                <w:webHidden/>
              </w:rPr>
              <w:instrText xml:space="preserve"> PAGEREF _Toc496002464 \h </w:instrText>
            </w:r>
            <w:r w:rsidR="0018346A">
              <w:rPr>
                <w:noProof/>
                <w:webHidden/>
              </w:rPr>
            </w:r>
            <w:r w:rsidR="0018346A">
              <w:rPr>
                <w:noProof/>
                <w:webHidden/>
              </w:rPr>
              <w:fldChar w:fldCharType="separate"/>
            </w:r>
            <w:r w:rsidR="008746F2">
              <w:rPr>
                <w:noProof/>
                <w:webHidden/>
              </w:rPr>
              <w:t>6</w:t>
            </w:r>
            <w:r w:rsidR="0018346A">
              <w:rPr>
                <w:noProof/>
                <w:webHidden/>
              </w:rPr>
              <w:fldChar w:fldCharType="end"/>
            </w:r>
          </w:hyperlink>
        </w:p>
        <w:p w14:paraId="2CA2D32F"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65" w:history="1">
            <w:r w:rsidR="0018346A" w:rsidRPr="009F7F1B">
              <w:rPr>
                <w:rStyle w:val="Hipervnculo"/>
                <w:noProof/>
              </w:rPr>
              <w:t>1.4.2</w:t>
            </w:r>
            <w:r w:rsidR="0018346A">
              <w:rPr>
                <w:rFonts w:asciiTheme="minorHAnsi" w:eastAsiaTheme="minorEastAsia" w:hAnsiTheme="minorHAnsi" w:cstheme="minorBidi"/>
                <w:noProof/>
                <w:lang w:val="es-CO" w:eastAsia="es-CO"/>
              </w:rPr>
              <w:tab/>
            </w:r>
            <w:r w:rsidR="0018346A" w:rsidRPr="009F7F1B">
              <w:rPr>
                <w:rStyle w:val="Hipervnculo"/>
                <w:noProof/>
              </w:rPr>
              <w:t>Análisis de Vegetación</w:t>
            </w:r>
            <w:r w:rsidR="0018346A">
              <w:rPr>
                <w:noProof/>
                <w:webHidden/>
              </w:rPr>
              <w:tab/>
            </w:r>
            <w:r w:rsidR="0018346A">
              <w:rPr>
                <w:noProof/>
                <w:webHidden/>
              </w:rPr>
              <w:fldChar w:fldCharType="begin"/>
            </w:r>
            <w:r w:rsidR="0018346A">
              <w:rPr>
                <w:noProof/>
                <w:webHidden/>
              </w:rPr>
              <w:instrText xml:space="preserve"> PAGEREF _Toc496002465 \h </w:instrText>
            </w:r>
            <w:r w:rsidR="0018346A">
              <w:rPr>
                <w:noProof/>
                <w:webHidden/>
              </w:rPr>
            </w:r>
            <w:r w:rsidR="0018346A">
              <w:rPr>
                <w:noProof/>
                <w:webHidden/>
              </w:rPr>
              <w:fldChar w:fldCharType="separate"/>
            </w:r>
            <w:r w:rsidR="008746F2">
              <w:rPr>
                <w:noProof/>
                <w:webHidden/>
              </w:rPr>
              <w:t>6</w:t>
            </w:r>
            <w:r w:rsidR="0018346A">
              <w:rPr>
                <w:noProof/>
                <w:webHidden/>
              </w:rPr>
              <w:fldChar w:fldCharType="end"/>
            </w:r>
          </w:hyperlink>
        </w:p>
        <w:p w14:paraId="7D8C8A09"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66" w:history="1">
            <w:r w:rsidR="0018346A" w:rsidRPr="009F7F1B">
              <w:rPr>
                <w:rStyle w:val="Hipervnculo"/>
                <w:noProof/>
              </w:rPr>
              <w:t>1.4.3</w:t>
            </w:r>
            <w:r w:rsidR="0018346A">
              <w:rPr>
                <w:rFonts w:asciiTheme="minorHAnsi" w:eastAsiaTheme="minorEastAsia" w:hAnsiTheme="minorHAnsi" w:cstheme="minorBidi"/>
                <w:noProof/>
                <w:lang w:val="es-CO" w:eastAsia="es-CO"/>
              </w:rPr>
              <w:tab/>
            </w:r>
            <w:r w:rsidR="0018346A" w:rsidRPr="009F7F1B">
              <w:rPr>
                <w:rStyle w:val="Hipervnculo"/>
                <w:noProof/>
              </w:rPr>
              <w:t>Análisis de Fauna</w:t>
            </w:r>
            <w:r w:rsidR="0018346A">
              <w:rPr>
                <w:noProof/>
                <w:webHidden/>
              </w:rPr>
              <w:tab/>
            </w:r>
            <w:r w:rsidR="0018346A">
              <w:rPr>
                <w:noProof/>
                <w:webHidden/>
              </w:rPr>
              <w:fldChar w:fldCharType="begin"/>
            </w:r>
            <w:r w:rsidR="0018346A">
              <w:rPr>
                <w:noProof/>
                <w:webHidden/>
              </w:rPr>
              <w:instrText xml:space="preserve"> PAGEREF _Toc496002466 \h </w:instrText>
            </w:r>
            <w:r w:rsidR="0018346A">
              <w:rPr>
                <w:noProof/>
                <w:webHidden/>
              </w:rPr>
            </w:r>
            <w:r w:rsidR="0018346A">
              <w:rPr>
                <w:noProof/>
                <w:webHidden/>
              </w:rPr>
              <w:fldChar w:fldCharType="separate"/>
            </w:r>
            <w:r w:rsidR="008746F2">
              <w:rPr>
                <w:noProof/>
                <w:webHidden/>
              </w:rPr>
              <w:t>7</w:t>
            </w:r>
            <w:r w:rsidR="0018346A">
              <w:rPr>
                <w:noProof/>
                <w:webHidden/>
              </w:rPr>
              <w:fldChar w:fldCharType="end"/>
            </w:r>
          </w:hyperlink>
        </w:p>
        <w:p w14:paraId="139884EA"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67" w:history="1">
            <w:r w:rsidR="0018346A" w:rsidRPr="009F7F1B">
              <w:rPr>
                <w:rStyle w:val="Hipervnculo"/>
                <w:noProof/>
              </w:rPr>
              <w:t>1.4.4</w:t>
            </w:r>
            <w:r w:rsidR="0018346A">
              <w:rPr>
                <w:rFonts w:asciiTheme="minorHAnsi" w:eastAsiaTheme="minorEastAsia" w:hAnsiTheme="minorHAnsi" w:cstheme="minorBidi"/>
                <w:noProof/>
                <w:lang w:val="es-CO" w:eastAsia="es-CO"/>
              </w:rPr>
              <w:tab/>
            </w:r>
            <w:r w:rsidR="0018346A" w:rsidRPr="009F7F1B">
              <w:rPr>
                <w:rStyle w:val="Hipervnculo"/>
                <w:noProof/>
              </w:rPr>
              <w:t>Conectividad ecológica</w:t>
            </w:r>
            <w:r w:rsidR="0018346A">
              <w:rPr>
                <w:noProof/>
                <w:webHidden/>
              </w:rPr>
              <w:tab/>
            </w:r>
            <w:r w:rsidR="0018346A">
              <w:rPr>
                <w:noProof/>
                <w:webHidden/>
              </w:rPr>
              <w:fldChar w:fldCharType="begin"/>
            </w:r>
            <w:r w:rsidR="0018346A">
              <w:rPr>
                <w:noProof/>
                <w:webHidden/>
              </w:rPr>
              <w:instrText xml:space="preserve"> PAGEREF _Toc496002467 \h </w:instrText>
            </w:r>
            <w:r w:rsidR="0018346A">
              <w:rPr>
                <w:noProof/>
                <w:webHidden/>
              </w:rPr>
            </w:r>
            <w:r w:rsidR="0018346A">
              <w:rPr>
                <w:noProof/>
                <w:webHidden/>
              </w:rPr>
              <w:fldChar w:fldCharType="separate"/>
            </w:r>
            <w:r w:rsidR="008746F2">
              <w:rPr>
                <w:noProof/>
                <w:webHidden/>
              </w:rPr>
              <w:t>7</w:t>
            </w:r>
            <w:r w:rsidR="0018346A">
              <w:rPr>
                <w:noProof/>
                <w:webHidden/>
              </w:rPr>
              <w:fldChar w:fldCharType="end"/>
            </w:r>
          </w:hyperlink>
        </w:p>
        <w:p w14:paraId="5D2FD268" w14:textId="77777777" w:rsidR="0018346A" w:rsidRDefault="00AB5947">
          <w:pPr>
            <w:pStyle w:val="TDC3"/>
            <w:tabs>
              <w:tab w:val="left" w:pos="1200"/>
              <w:tab w:val="right" w:leader="dot" w:pos="8828"/>
            </w:tabs>
            <w:rPr>
              <w:rFonts w:asciiTheme="minorHAnsi" w:eastAsiaTheme="minorEastAsia" w:hAnsiTheme="minorHAnsi" w:cstheme="minorBidi"/>
              <w:noProof/>
              <w:lang w:val="es-CO" w:eastAsia="es-CO"/>
            </w:rPr>
          </w:pPr>
          <w:hyperlink w:anchor="_Toc496002468" w:history="1">
            <w:r w:rsidR="0018346A" w:rsidRPr="009F7F1B">
              <w:rPr>
                <w:rStyle w:val="Hipervnculo"/>
                <w:noProof/>
              </w:rPr>
              <w:t>1.4.5</w:t>
            </w:r>
            <w:r w:rsidR="0018346A">
              <w:rPr>
                <w:rFonts w:asciiTheme="minorHAnsi" w:eastAsiaTheme="minorEastAsia" w:hAnsiTheme="minorHAnsi" w:cstheme="minorBidi"/>
                <w:noProof/>
                <w:lang w:val="es-CO" w:eastAsia="es-CO"/>
              </w:rPr>
              <w:tab/>
            </w:r>
            <w:r w:rsidR="0018346A" w:rsidRPr="009F7F1B">
              <w:rPr>
                <w:rStyle w:val="Hipervnculo"/>
                <w:noProof/>
              </w:rPr>
              <w:t>Conectividad con el entorno:</w:t>
            </w:r>
            <w:r w:rsidR="0018346A">
              <w:rPr>
                <w:noProof/>
                <w:webHidden/>
              </w:rPr>
              <w:tab/>
            </w:r>
            <w:r w:rsidR="0018346A">
              <w:rPr>
                <w:noProof/>
                <w:webHidden/>
              </w:rPr>
              <w:fldChar w:fldCharType="begin"/>
            </w:r>
            <w:r w:rsidR="0018346A">
              <w:rPr>
                <w:noProof/>
                <w:webHidden/>
              </w:rPr>
              <w:instrText xml:space="preserve"> PAGEREF _Toc496002468 \h </w:instrText>
            </w:r>
            <w:r w:rsidR="0018346A">
              <w:rPr>
                <w:noProof/>
                <w:webHidden/>
              </w:rPr>
            </w:r>
            <w:r w:rsidR="0018346A">
              <w:rPr>
                <w:noProof/>
                <w:webHidden/>
              </w:rPr>
              <w:fldChar w:fldCharType="separate"/>
            </w:r>
            <w:r w:rsidR="008746F2">
              <w:rPr>
                <w:noProof/>
                <w:webHidden/>
              </w:rPr>
              <w:t>7</w:t>
            </w:r>
            <w:r w:rsidR="0018346A">
              <w:rPr>
                <w:noProof/>
                <w:webHidden/>
              </w:rPr>
              <w:fldChar w:fldCharType="end"/>
            </w:r>
          </w:hyperlink>
        </w:p>
        <w:p w14:paraId="0EA7D1FA"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69" w:history="1">
            <w:r w:rsidR="0018346A" w:rsidRPr="009F7F1B">
              <w:rPr>
                <w:rStyle w:val="Hipervnculo"/>
                <w:rFonts w:cs="NewsGothicBT-Bold"/>
                <w:noProof/>
              </w:rPr>
              <w:t>1.5</w:t>
            </w:r>
            <w:r w:rsidR="0018346A">
              <w:rPr>
                <w:rFonts w:asciiTheme="minorHAnsi" w:eastAsiaTheme="minorEastAsia" w:hAnsiTheme="minorHAnsi" w:cstheme="minorBidi"/>
                <w:b w:val="0"/>
                <w:noProof/>
                <w:lang w:val="es-CO" w:eastAsia="es-CO"/>
              </w:rPr>
              <w:tab/>
            </w:r>
            <w:r w:rsidR="0018346A" w:rsidRPr="009F7F1B">
              <w:rPr>
                <w:rStyle w:val="Hipervnculo"/>
                <w:rFonts w:cs="NewsGothicBT-Bold"/>
                <w:noProof/>
              </w:rPr>
              <w:t>Aspectos jurídicos y de tenencia de la tierra</w:t>
            </w:r>
            <w:r w:rsidR="0018346A">
              <w:rPr>
                <w:noProof/>
                <w:webHidden/>
              </w:rPr>
              <w:tab/>
            </w:r>
            <w:r w:rsidR="0018346A">
              <w:rPr>
                <w:noProof/>
                <w:webHidden/>
              </w:rPr>
              <w:fldChar w:fldCharType="begin"/>
            </w:r>
            <w:r w:rsidR="0018346A">
              <w:rPr>
                <w:noProof/>
                <w:webHidden/>
              </w:rPr>
              <w:instrText xml:space="preserve"> PAGEREF _Toc496002469 \h </w:instrText>
            </w:r>
            <w:r w:rsidR="0018346A">
              <w:rPr>
                <w:noProof/>
                <w:webHidden/>
              </w:rPr>
            </w:r>
            <w:r w:rsidR="0018346A">
              <w:rPr>
                <w:noProof/>
                <w:webHidden/>
              </w:rPr>
              <w:fldChar w:fldCharType="separate"/>
            </w:r>
            <w:r w:rsidR="008746F2">
              <w:rPr>
                <w:noProof/>
                <w:webHidden/>
              </w:rPr>
              <w:t>7</w:t>
            </w:r>
            <w:r w:rsidR="0018346A">
              <w:rPr>
                <w:noProof/>
                <w:webHidden/>
              </w:rPr>
              <w:fldChar w:fldCharType="end"/>
            </w:r>
          </w:hyperlink>
        </w:p>
        <w:p w14:paraId="572F1067"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70" w:history="1">
            <w:r w:rsidR="0018346A" w:rsidRPr="009F7F1B">
              <w:rPr>
                <w:rStyle w:val="Hipervnculo"/>
                <w:rFonts w:cs="NewsGothicBT-Bold"/>
                <w:noProof/>
              </w:rPr>
              <w:t>1.6</w:t>
            </w:r>
            <w:r w:rsidR="0018346A">
              <w:rPr>
                <w:rFonts w:asciiTheme="minorHAnsi" w:eastAsiaTheme="minorEastAsia" w:hAnsiTheme="minorHAnsi" w:cstheme="minorBidi"/>
                <w:b w:val="0"/>
                <w:noProof/>
                <w:lang w:val="es-CO" w:eastAsia="es-CO"/>
              </w:rPr>
              <w:tab/>
            </w:r>
            <w:r w:rsidR="0018346A" w:rsidRPr="009F7F1B">
              <w:rPr>
                <w:rStyle w:val="Hipervnculo"/>
                <w:rFonts w:cs="NewsGothicBT-Bold"/>
                <w:noProof/>
              </w:rPr>
              <w:t>Aspectos socioeconómicos</w:t>
            </w:r>
            <w:r w:rsidR="0018346A">
              <w:rPr>
                <w:noProof/>
                <w:webHidden/>
              </w:rPr>
              <w:tab/>
            </w:r>
            <w:r w:rsidR="0018346A">
              <w:rPr>
                <w:noProof/>
                <w:webHidden/>
              </w:rPr>
              <w:fldChar w:fldCharType="begin"/>
            </w:r>
            <w:r w:rsidR="0018346A">
              <w:rPr>
                <w:noProof/>
                <w:webHidden/>
              </w:rPr>
              <w:instrText xml:space="preserve"> PAGEREF _Toc496002470 \h </w:instrText>
            </w:r>
            <w:r w:rsidR="0018346A">
              <w:rPr>
                <w:noProof/>
                <w:webHidden/>
              </w:rPr>
            </w:r>
            <w:r w:rsidR="0018346A">
              <w:rPr>
                <w:noProof/>
                <w:webHidden/>
              </w:rPr>
              <w:fldChar w:fldCharType="separate"/>
            </w:r>
            <w:r w:rsidR="008746F2">
              <w:rPr>
                <w:noProof/>
                <w:webHidden/>
              </w:rPr>
              <w:t>7</w:t>
            </w:r>
            <w:r w:rsidR="0018346A">
              <w:rPr>
                <w:noProof/>
                <w:webHidden/>
              </w:rPr>
              <w:fldChar w:fldCharType="end"/>
            </w:r>
          </w:hyperlink>
        </w:p>
        <w:p w14:paraId="43951C2E"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71" w:history="1">
            <w:r w:rsidR="0018346A" w:rsidRPr="009F7F1B">
              <w:rPr>
                <w:rStyle w:val="Hipervnculo"/>
                <w:rFonts w:cs="NewsGothicBT-Bold"/>
                <w:noProof/>
              </w:rPr>
              <w:t>1.7</w:t>
            </w:r>
            <w:r w:rsidR="0018346A">
              <w:rPr>
                <w:rFonts w:asciiTheme="minorHAnsi" w:eastAsiaTheme="minorEastAsia" w:hAnsiTheme="minorHAnsi" w:cstheme="minorBidi"/>
                <w:b w:val="0"/>
                <w:noProof/>
                <w:lang w:val="es-CO" w:eastAsia="es-CO"/>
              </w:rPr>
              <w:tab/>
            </w:r>
            <w:r w:rsidR="0018346A" w:rsidRPr="009F7F1B">
              <w:rPr>
                <w:rStyle w:val="Hipervnculo"/>
                <w:rFonts w:cs="NewsGothicBT-Bold"/>
                <w:noProof/>
              </w:rPr>
              <w:t>Aspectos tensionantes</w:t>
            </w:r>
            <w:r w:rsidR="0018346A">
              <w:rPr>
                <w:noProof/>
                <w:webHidden/>
              </w:rPr>
              <w:tab/>
            </w:r>
            <w:r w:rsidR="0018346A">
              <w:rPr>
                <w:noProof/>
                <w:webHidden/>
              </w:rPr>
              <w:fldChar w:fldCharType="begin"/>
            </w:r>
            <w:r w:rsidR="0018346A">
              <w:rPr>
                <w:noProof/>
                <w:webHidden/>
              </w:rPr>
              <w:instrText xml:space="preserve"> PAGEREF _Toc496002471 \h </w:instrText>
            </w:r>
            <w:r w:rsidR="0018346A">
              <w:rPr>
                <w:noProof/>
                <w:webHidden/>
              </w:rPr>
            </w:r>
            <w:r w:rsidR="0018346A">
              <w:rPr>
                <w:noProof/>
                <w:webHidden/>
              </w:rPr>
              <w:fldChar w:fldCharType="separate"/>
            </w:r>
            <w:r w:rsidR="008746F2">
              <w:rPr>
                <w:noProof/>
                <w:webHidden/>
              </w:rPr>
              <w:t>8</w:t>
            </w:r>
            <w:r w:rsidR="0018346A">
              <w:rPr>
                <w:noProof/>
                <w:webHidden/>
              </w:rPr>
              <w:fldChar w:fldCharType="end"/>
            </w:r>
          </w:hyperlink>
        </w:p>
        <w:p w14:paraId="4A66E59B"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72" w:history="1">
            <w:r w:rsidR="0018346A" w:rsidRPr="009F7F1B">
              <w:rPr>
                <w:rStyle w:val="Hipervnculo"/>
                <w:rFonts w:cs="NewsGothicBT-Bold"/>
                <w:noProof/>
              </w:rPr>
              <w:t>1.8</w:t>
            </w:r>
            <w:r w:rsidR="0018346A">
              <w:rPr>
                <w:rFonts w:asciiTheme="minorHAnsi" w:eastAsiaTheme="minorEastAsia" w:hAnsiTheme="minorHAnsi" w:cstheme="minorBidi"/>
                <w:b w:val="0"/>
                <w:noProof/>
                <w:lang w:val="es-CO" w:eastAsia="es-CO"/>
              </w:rPr>
              <w:tab/>
            </w:r>
            <w:r w:rsidR="0018346A" w:rsidRPr="009F7F1B">
              <w:rPr>
                <w:rStyle w:val="Hipervnculo"/>
                <w:rFonts w:cs="NewsGothicBT-Bold"/>
                <w:noProof/>
              </w:rPr>
              <w:t>Aspectos sobresalientes</w:t>
            </w:r>
            <w:r w:rsidR="0018346A">
              <w:rPr>
                <w:noProof/>
                <w:webHidden/>
              </w:rPr>
              <w:tab/>
            </w:r>
            <w:r w:rsidR="0018346A">
              <w:rPr>
                <w:noProof/>
                <w:webHidden/>
              </w:rPr>
              <w:fldChar w:fldCharType="begin"/>
            </w:r>
            <w:r w:rsidR="0018346A">
              <w:rPr>
                <w:noProof/>
                <w:webHidden/>
              </w:rPr>
              <w:instrText xml:space="preserve"> PAGEREF _Toc496002472 \h </w:instrText>
            </w:r>
            <w:r w:rsidR="0018346A">
              <w:rPr>
                <w:noProof/>
                <w:webHidden/>
              </w:rPr>
            </w:r>
            <w:r w:rsidR="0018346A">
              <w:rPr>
                <w:noProof/>
                <w:webHidden/>
              </w:rPr>
              <w:fldChar w:fldCharType="separate"/>
            </w:r>
            <w:r w:rsidR="008746F2">
              <w:rPr>
                <w:noProof/>
                <w:webHidden/>
              </w:rPr>
              <w:t>8</w:t>
            </w:r>
            <w:r w:rsidR="0018346A">
              <w:rPr>
                <w:noProof/>
                <w:webHidden/>
              </w:rPr>
              <w:fldChar w:fldCharType="end"/>
            </w:r>
          </w:hyperlink>
        </w:p>
        <w:p w14:paraId="68833D6E"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73" w:history="1">
            <w:r w:rsidR="0018346A" w:rsidRPr="009F7F1B">
              <w:rPr>
                <w:rStyle w:val="Hipervnculo"/>
                <w:rFonts w:cs="NewsGothicBT-Bold"/>
                <w:noProof/>
              </w:rPr>
              <w:t>1.9</w:t>
            </w:r>
            <w:r w:rsidR="0018346A">
              <w:rPr>
                <w:rFonts w:asciiTheme="minorHAnsi" w:eastAsiaTheme="minorEastAsia" w:hAnsiTheme="minorHAnsi" w:cstheme="minorBidi"/>
                <w:b w:val="0"/>
                <w:noProof/>
                <w:lang w:val="es-CO" w:eastAsia="es-CO"/>
              </w:rPr>
              <w:tab/>
            </w:r>
            <w:r w:rsidR="0018346A" w:rsidRPr="009F7F1B">
              <w:rPr>
                <w:rStyle w:val="Hipervnculo"/>
                <w:rFonts w:cs="NewsGothicBT-Bold"/>
                <w:noProof/>
              </w:rPr>
              <w:t>Aspectos Administrativos</w:t>
            </w:r>
            <w:r w:rsidR="0018346A">
              <w:rPr>
                <w:noProof/>
                <w:webHidden/>
              </w:rPr>
              <w:tab/>
            </w:r>
            <w:r w:rsidR="0018346A">
              <w:rPr>
                <w:noProof/>
                <w:webHidden/>
              </w:rPr>
              <w:fldChar w:fldCharType="begin"/>
            </w:r>
            <w:r w:rsidR="0018346A">
              <w:rPr>
                <w:noProof/>
                <w:webHidden/>
              </w:rPr>
              <w:instrText xml:space="preserve"> PAGEREF _Toc496002473 \h </w:instrText>
            </w:r>
            <w:r w:rsidR="0018346A">
              <w:rPr>
                <w:noProof/>
                <w:webHidden/>
              </w:rPr>
            </w:r>
            <w:r w:rsidR="0018346A">
              <w:rPr>
                <w:noProof/>
                <w:webHidden/>
              </w:rPr>
              <w:fldChar w:fldCharType="separate"/>
            </w:r>
            <w:r w:rsidR="008746F2">
              <w:rPr>
                <w:noProof/>
                <w:webHidden/>
              </w:rPr>
              <w:t>9</w:t>
            </w:r>
            <w:r w:rsidR="0018346A">
              <w:rPr>
                <w:noProof/>
                <w:webHidden/>
              </w:rPr>
              <w:fldChar w:fldCharType="end"/>
            </w:r>
          </w:hyperlink>
        </w:p>
        <w:p w14:paraId="0DD881CD" w14:textId="77777777" w:rsidR="0018346A" w:rsidRDefault="00AB5947">
          <w:pPr>
            <w:pStyle w:val="TDC1"/>
            <w:tabs>
              <w:tab w:val="left" w:pos="480"/>
            </w:tabs>
            <w:rPr>
              <w:rFonts w:asciiTheme="minorHAnsi" w:eastAsiaTheme="minorEastAsia" w:hAnsiTheme="minorHAnsi" w:cstheme="minorBidi"/>
              <w:b w:val="0"/>
              <w:noProof/>
              <w:sz w:val="22"/>
              <w:szCs w:val="22"/>
              <w:lang w:val="es-CO" w:eastAsia="es-CO"/>
            </w:rPr>
          </w:pPr>
          <w:hyperlink w:anchor="_Toc496002474" w:history="1">
            <w:r w:rsidR="0018346A" w:rsidRPr="009F7F1B">
              <w:rPr>
                <w:rStyle w:val="Hipervnculo"/>
                <w:noProof/>
              </w:rPr>
              <w:t>2</w:t>
            </w:r>
            <w:r w:rsidR="0018346A">
              <w:rPr>
                <w:rFonts w:asciiTheme="minorHAnsi" w:eastAsiaTheme="minorEastAsia" w:hAnsiTheme="minorHAnsi" w:cstheme="minorBidi"/>
                <w:b w:val="0"/>
                <w:noProof/>
                <w:sz w:val="22"/>
                <w:szCs w:val="22"/>
                <w:lang w:val="es-CO" w:eastAsia="es-CO"/>
              </w:rPr>
              <w:tab/>
            </w:r>
            <w:r w:rsidR="0018346A" w:rsidRPr="009F7F1B">
              <w:rPr>
                <w:rStyle w:val="Hipervnculo"/>
                <w:noProof/>
              </w:rPr>
              <w:t>COMPONENTE DE ORDENAMIENTO</w:t>
            </w:r>
            <w:r w:rsidR="0018346A">
              <w:rPr>
                <w:noProof/>
                <w:webHidden/>
              </w:rPr>
              <w:tab/>
            </w:r>
            <w:r w:rsidR="0018346A">
              <w:rPr>
                <w:noProof/>
                <w:webHidden/>
              </w:rPr>
              <w:fldChar w:fldCharType="begin"/>
            </w:r>
            <w:r w:rsidR="0018346A">
              <w:rPr>
                <w:noProof/>
                <w:webHidden/>
              </w:rPr>
              <w:instrText xml:space="preserve"> PAGEREF _Toc496002474 \h </w:instrText>
            </w:r>
            <w:r w:rsidR="0018346A">
              <w:rPr>
                <w:noProof/>
                <w:webHidden/>
              </w:rPr>
            </w:r>
            <w:r w:rsidR="0018346A">
              <w:rPr>
                <w:noProof/>
                <w:webHidden/>
              </w:rPr>
              <w:fldChar w:fldCharType="separate"/>
            </w:r>
            <w:r w:rsidR="008746F2">
              <w:rPr>
                <w:noProof/>
                <w:webHidden/>
              </w:rPr>
              <w:t>9</w:t>
            </w:r>
            <w:r w:rsidR="0018346A">
              <w:rPr>
                <w:noProof/>
                <w:webHidden/>
              </w:rPr>
              <w:fldChar w:fldCharType="end"/>
            </w:r>
          </w:hyperlink>
        </w:p>
        <w:p w14:paraId="45F84AF9"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75" w:history="1">
            <w:r w:rsidR="0018346A" w:rsidRPr="009F7F1B">
              <w:rPr>
                <w:rStyle w:val="Hipervnculo"/>
                <w:rFonts w:cs="NewsGothicBT-Bold"/>
                <w:noProof/>
              </w:rPr>
              <w:t>2.1</w:t>
            </w:r>
            <w:r w:rsidR="0018346A">
              <w:rPr>
                <w:rFonts w:asciiTheme="minorHAnsi" w:eastAsiaTheme="minorEastAsia" w:hAnsiTheme="minorHAnsi" w:cstheme="minorBidi"/>
                <w:b w:val="0"/>
                <w:noProof/>
                <w:lang w:val="es-CO" w:eastAsia="es-CO"/>
              </w:rPr>
              <w:tab/>
            </w:r>
            <w:r w:rsidR="0018346A" w:rsidRPr="009F7F1B">
              <w:rPr>
                <w:rStyle w:val="Hipervnculo"/>
                <w:rFonts w:cs="NewsGothicBT-Bold"/>
                <w:noProof/>
              </w:rPr>
              <w:t>Objetivos de manejo</w:t>
            </w:r>
            <w:r w:rsidR="0018346A">
              <w:rPr>
                <w:noProof/>
                <w:webHidden/>
              </w:rPr>
              <w:tab/>
            </w:r>
            <w:r w:rsidR="0018346A">
              <w:rPr>
                <w:noProof/>
                <w:webHidden/>
              </w:rPr>
              <w:fldChar w:fldCharType="begin"/>
            </w:r>
            <w:r w:rsidR="0018346A">
              <w:rPr>
                <w:noProof/>
                <w:webHidden/>
              </w:rPr>
              <w:instrText xml:space="preserve"> PAGEREF _Toc496002475 \h </w:instrText>
            </w:r>
            <w:r w:rsidR="0018346A">
              <w:rPr>
                <w:noProof/>
                <w:webHidden/>
              </w:rPr>
            </w:r>
            <w:r w:rsidR="0018346A">
              <w:rPr>
                <w:noProof/>
                <w:webHidden/>
              </w:rPr>
              <w:fldChar w:fldCharType="separate"/>
            </w:r>
            <w:r w:rsidR="008746F2">
              <w:rPr>
                <w:noProof/>
                <w:webHidden/>
              </w:rPr>
              <w:t>9</w:t>
            </w:r>
            <w:r w:rsidR="0018346A">
              <w:rPr>
                <w:noProof/>
                <w:webHidden/>
              </w:rPr>
              <w:fldChar w:fldCharType="end"/>
            </w:r>
          </w:hyperlink>
        </w:p>
        <w:p w14:paraId="61610075" w14:textId="77777777" w:rsidR="0018346A" w:rsidRDefault="00AB5947">
          <w:pPr>
            <w:pStyle w:val="TDC2"/>
            <w:tabs>
              <w:tab w:val="left" w:pos="720"/>
              <w:tab w:val="right" w:leader="dot" w:pos="8828"/>
            </w:tabs>
            <w:rPr>
              <w:rFonts w:asciiTheme="minorHAnsi" w:eastAsiaTheme="minorEastAsia" w:hAnsiTheme="minorHAnsi" w:cstheme="minorBidi"/>
              <w:b w:val="0"/>
              <w:noProof/>
              <w:lang w:val="es-CO" w:eastAsia="es-CO"/>
            </w:rPr>
          </w:pPr>
          <w:hyperlink w:anchor="_Toc496002476" w:history="1">
            <w:r w:rsidR="0018346A" w:rsidRPr="009F7F1B">
              <w:rPr>
                <w:rStyle w:val="Hipervnculo"/>
                <w:rFonts w:cs="NewsGothicBT-Bold"/>
                <w:noProof/>
              </w:rPr>
              <w:t>2.2</w:t>
            </w:r>
            <w:r w:rsidR="0018346A">
              <w:rPr>
                <w:rFonts w:asciiTheme="minorHAnsi" w:eastAsiaTheme="minorEastAsia" w:hAnsiTheme="minorHAnsi" w:cstheme="minorBidi"/>
                <w:b w:val="0"/>
                <w:noProof/>
                <w:lang w:val="es-CO" w:eastAsia="es-CO"/>
              </w:rPr>
              <w:tab/>
            </w:r>
            <w:r w:rsidR="0018346A" w:rsidRPr="009F7F1B">
              <w:rPr>
                <w:rStyle w:val="Hipervnculo"/>
                <w:rFonts w:cs="NewsGothicBT-Bold"/>
                <w:noProof/>
              </w:rPr>
              <w:t>Zonificación</w:t>
            </w:r>
            <w:r w:rsidR="0018346A">
              <w:rPr>
                <w:noProof/>
                <w:webHidden/>
              </w:rPr>
              <w:tab/>
            </w:r>
            <w:r w:rsidR="0018346A">
              <w:rPr>
                <w:noProof/>
                <w:webHidden/>
              </w:rPr>
              <w:fldChar w:fldCharType="begin"/>
            </w:r>
            <w:r w:rsidR="0018346A">
              <w:rPr>
                <w:noProof/>
                <w:webHidden/>
              </w:rPr>
              <w:instrText xml:space="preserve"> PAGEREF _Toc496002476 \h </w:instrText>
            </w:r>
            <w:r w:rsidR="0018346A">
              <w:rPr>
                <w:noProof/>
                <w:webHidden/>
              </w:rPr>
            </w:r>
            <w:r w:rsidR="0018346A">
              <w:rPr>
                <w:noProof/>
                <w:webHidden/>
              </w:rPr>
              <w:fldChar w:fldCharType="separate"/>
            </w:r>
            <w:r w:rsidR="008746F2">
              <w:rPr>
                <w:noProof/>
                <w:webHidden/>
              </w:rPr>
              <w:t>9</w:t>
            </w:r>
            <w:r w:rsidR="0018346A">
              <w:rPr>
                <w:noProof/>
                <w:webHidden/>
              </w:rPr>
              <w:fldChar w:fldCharType="end"/>
            </w:r>
          </w:hyperlink>
        </w:p>
        <w:p w14:paraId="615B65B7" w14:textId="77777777" w:rsidR="0018346A" w:rsidRDefault="00AB5947">
          <w:pPr>
            <w:pStyle w:val="TDC1"/>
            <w:tabs>
              <w:tab w:val="left" w:pos="480"/>
            </w:tabs>
            <w:rPr>
              <w:rFonts w:asciiTheme="minorHAnsi" w:eastAsiaTheme="minorEastAsia" w:hAnsiTheme="minorHAnsi" w:cstheme="minorBidi"/>
              <w:b w:val="0"/>
              <w:noProof/>
              <w:sz w:val="22"/>
              <w:szCs w:val="22"/>
              <w:lang w:val="es-CO" w:eastAsia="es-CO"/>
            </w:rPr>
          </w:pPr>
          <w:hyperlink w:anchor="_Toc496002477" w:history="1">
            <w:r w:rsidR="0018346A" w:rsidRPr="009F7F1B">
              <w:rPr>
                <w:rStyle w:val="Hipervnculo"/>
                <w:noProof/>
              </w:rPr>
              <w:t>3</w:t>
            </w:r>
            <w:r w:rsidR="0018346A">
              <w:rPr>
                <w:rFonts w:asciiTheme="minorHAnsi" w:eastAsiaTheme="minorEastAsia" w:hAnsiTheme="minorHAnsi" w:cstheme="minorBidi"/>
                <w:b w:val="0"/>
                <w:noProof/>
                <w:sz w:val="22"/>
                <w:szCs w:val="22"/>
                <w:lang w:val="es-CO" w:eastAsia="es-CO"/>
              </w:rPr>
              <w:tab/>
            </w:r>
            <w:r w:rsidR="0018346A" w:rsidRPr="009F7F1B">
              <w:rPr>
                <w:rStyle w:val="Hipervnculo"/>
                <w:noProof/>
              </w:rPr>
              <w:t>COMPONENTE ESTRATÉGICO</w:t>
            </w:r>
            <w:r w:rsidR="0018346A">
              <w:rPr>
                <w:noProof/>
                <w:webHidden/>
              </w:rPr>
              <w:tab/>
            </w:r>
            <w:r w:rsidR="0018346A">
              <w:rPr>
                <w:noProof/>
                <w:webHidden/>
              </w:rPr>
              <w:fldChar w:fldCharType="begin"/>
            </w:r>
            <w:r w:rsidR="0018346A">
              <w:rPr>
                <w:noProof/>
                <w:webHidden/>
              </w:rPr>
              <w:instrText xml:space="preserve"> PAGEREF _Toc496002477 \h </w:instrText>
            </w:r>
            <w:r w:rsidR="0018346A">
              <w:rPr>
                <w:noProof/>
                <w:webHidden/>
              </w:rPr>
            </w:r>
            <w:r w:rsidR="0018346A">
              <w:rPr>
                <w:noProof/>
                <w:webHidden/>
              </w:rPr>
              <w:fldChar w:fldCharType="separate"/>
            </w:r>
            <w:r w:rsidR="008746F2">
              <w:rPr>
                <w:noProof/>
                <w:webHidden/>
              </w:rPr>
              <w:t>10</w:t>
            </w:r>
            <w:r w:rsidR="0018346A">
              <w:rPr>
                <w:noProof/>
                <w:webHidden/>
              </w:rPr>
              <w:fldChar w:fldCharType="end"/>
            </w:r>
          </w:hyperlink>
        </w:p>
        <w:p w14:paraId="0A59F5D3" w14:textId="77777777" w:rsidR="0018346A" w:rsidRDefault="00AB5947">
          <w:pPr>
            <w:pStyle w:val="TDC1"/>
            <w:tabs>
              <w:tab w:val="left" w:pos="480"/>
            </w:tabs>
            <w:rPr>
              <w:rFonts w:asciiTheme="minorHAnsi" w:eastAsiaTheme="minorEastAsia" w:hAnsiTheme="minorHAnsi" w:cstheme="minorBidi"/>
              <w:b w:val="0"/>
              <w:noProof/>
              <w:sz w:val="22"/>
              <w:szCs w:val="22"/>
              <w:lang w:val="es-CO" w:eastAsia="es-CO"/>
            </w:rPr>
          </w:pPr>
          <w:hyperlink w:anchor="_Toc496002478" w:history="1">
            <w:r w:rsidR="0018346A" w:rsidRPr="009F7F1B">
              <w:rPr>
                <w:rStyle w:val="Hipervnculo"/>
                <w:noProof/>
              </w:rPr>
              <w:t>4</w:t>
            </w:r>
            <w:r w:rsidR="0018346A">
              <w:rPr>
                <w:rFonts w:asciiTheme="minorHAnsi" w:eastAsiaTheme="minorEastAsia" w:hAnsiTheme="minorHAnsi" w:cstheme="minorBidi"/>
                <w:b w:val="0"/>
                <w:noProof/>
                <w:sz w:val="22"/>
                <w:szCs w:val="22"/>
                <w:lang w:val="es-CO" w:eastAsia="es-CO"/>
              </w:rPr>
              <w:tab/>
            </w:r>
            <w:r w:rsidR="0018346A" w:rsidRPr="009F7F1B">
              <w:rPr>
                <w:rStyle w:val="Hipervnculo"/>
                <w:noProof/>
              </w:rPr>
              <w:t>BASE CARTOGRÁFICA</w:t>
            </w:r>
            <w:r w:rsidR="0018346A">
              <w:rPr>
                <w:noProof/>
                <w:webHidden/>
              </w:rPr>
              <w:tab/>
            </w:r>
            <w:r w:rsidR="0018346A">
              <w:rPr>
                <w:noProof/>
                <w:webHidden/>
              </w:rPr>
              <w:fldChar w:fldCharType="begin"/>
            </w:r>
            <w:r w:rsidR="0018346A">
              <w:rPr>
                <w:noProof/>
                <w:webHidden/>
              </w:rPr>
              <w:instrText xml:space="preserve"> PAGEREF _Toc496002478 \h </w:instrText>
            </w:r>
            <w:r w:rsidR="0018346A">
              <w:rPr>
                <w:noProof/>
                <w:webHidden/>
              </w:rPr>
            </w:r>
            <w:r w:rsidR="0018346A">
              <w:rPr>
                <w:noProof/>
                <w:webHidden/>
              </w:rPr>
              <w:fldChar w:fldCharType="separate"/>
            </w:r>
            <w:r w:rsidR="008746F2">
              <w:rPr>
                <w:noProof/>
                <w:webHidden/>
              </w:rPr>
              <w:t>11</w:t>
            </w:r>
            <w:r w:rsidR="0018346A">
              <w:rPr>
                <w:noProof/>
                <w:webHidden/>
              </w:rPr>
              <w:fldChar w:fldCharType="end"/>
            </w:r>
          </w:hyperlink>
        </w:p>
        <w:p w14:paraId="3838590C" w14:textId="77777777" w:rsidR="0018346A" w:rsidRDefault="00AB5947">
          <w:pPr>
            <w:pStyle w:val="TDC1"/>
            <w:rPr>
              <w:rFonts w:asciiTheme="minorHAnsi" w:eastAsiaTheme="minorEastAsia" w:hAnsiTheme="minorHAnsi" w:cstheme="minorBidi"/>
              <w:b w:val="0"/>
              <w:noProof/>
              <w:sz w:val="22"/>
              <w:szCs w:val="22"/>
              <w:lang w:val="es-CO" w:eastAsia="es-CO"/>
            </w:rPr>
          </w:pPr>
          <w:hyperlink w:anchor="_Toc496002479" w:history="1">
            <w:r w:rsidR="0018346A" w:rsidRPr="009F7F1B">
              <w:rPr>
                <w:rStyle w:val="Hipervnculo"/>
                <w:rFonts w:cs="Arial"/>
                <w:noProof/>
              </w:rPr>
              <w:t>Tabla 1. Cartografía que debe acompañar el documento técnico de soporte del Plan de Manejo.</w:t>
            </w:r>
            <w:r w:rsidR="0018346A">
              <w:rPr>
                <w:noProof/>
                <w:webHidden/>
              </w:rPr>
              <w:tab/>
            </w:r>
            <w:r w:rsidR="0018346A">
              <w:rPr>
                <w:noProof/>
                <w:webHidden/>
              </w:rPr>
              <w:fldChar w:fldCharType="begin"/>
            </w:r>
            <w:r w:rsidR="0018346A">
              <w:rPr>
                <w:noProof/>
                <w:webHidden/>
              </w:rPr>
              <w:instrText xml:space="preserve"> PAGEREF _Toc496002479 \h </w:instrText>
            </w:r>
            <w:r w:rsidR="0018346A">
              <w:rPr>
                <w:noProof/>
                <w:webHidden/>
              </w:rPr>
            </w:r>
            <w:r w:rsidR="0018346A">
              <w:rPr>
                <w:noProof/>
                <w:webHidden/>
              </w:rPr>
              <w:fldChar w:fldCharType="separate"/>
            </w:r>
            <w:r w:rsidR="008746F2">
              <w:rPr>
                <w:noProof/>
                <w:webHidden/>
              </w:rPr>
              <w:t>11</w:t>
            </w:r>
            <w:r w:rsidR="0018346A">
              <w:rPr>
                <w:noProof/>
                <w:webHidden/>
              </w:rPr>
              <w:fldChar w:fldCharType="end"/>
            </w:r>
          </w:hyperlink>
        </w:p>
        <w:p w14:paraId="64BD0071" w14:textId="77777777" w:rsidR="0018346A" w:rsidRDefault="00AB5947">
          <w:pPr>
            <w:pStyle w:val="TDC1"/>
            <w:tabs>
              <w:tab w:val="left" w:pos="480"/>
            </w:tabs>
            <w:rPr>
              <w:rFonts w:asciiTheme="minorHAnsi" w:eastAsiaTheme="minorEastAsia" w:hAnsiTheme="minorHAnsi" w:cstheme="minorBidi"/>
              <w:b w:val="0"/>
              <w:noProof/>
              <w:sz w:val="22"/>
              <w:szCs w:val="22"/>
              <w:lang w:val="es-CO" w:eastAsia="es-CO"/>
            </w:rPr>
          </w:pPr>
          <w:hyperlink w:anchor="_Toc496002480" w:history="1">
            <w:r w:rsidR="0018346A" w:rsidRPr="009F7F1B">
              <w:rPr>
                <w:rStyle w:val="Hipervnculo"/>
                <w:noProof/>
              </w:rPr>
              <w:t>5</w:t>
            </w:r>
            <w:r w:rsidR="0018346A">
              <w:rPr>
                <w:rFonts w:asciiTheme="minorHAnsi" w:eastAsiaTheme="minorEastAsia" w:hAnsiTheme="minorHAnsi" w:cstheme="minorBidi"/>
                <w:b w:val="0"/>
                <w:noProof/>
                <w:sz w:val="22"/>
                <w:szCs w:val="22"/>
                <w:lang w:val="es-CO" w:eastAsia="es-CO"/>
              </w:rPr>
              <w:tab/>
            </w:r>
            <w:r w:rsidR="0018346A" w:rsidRPr="009F7F1B">
              <w:rPr>
                <w:rStyle w:val="Hipervnculo"/>
                <w:noProof/>
              </w:rPr>
              <w:t>ANEXOS</w:t>
            </w:r>
            <w:r w:rsidR="0018346A">
              <w:rPr>
                <w:noProof/>
                <w:webHidden/>
              </w:rPr>
              <w:tab/>
            </w:r>
            <w:r w:rsidR="0018346A">
              <w:rPr>
                <w:noProof/>
                <w:webHidden/>
              </w:rPr>
              <w:fldChar w:fldCharType="begin"/>
            </w:r>
            <w:r w:rsidR="0018346A">
              <w:rPr>
                <w:noProof/>
                <w:webHidden/>
              </w:rPr>
              <w:instrText xml:space="preserve"> PAGEREF _Toc496002480 \h </w:instrText>
            </w:r>
            <w:r w:rsidR="0018346A">
              <w:rPr>
                <w:noProof/>
                <w:webHidden/>
              </w:rPr>
            </w:r>
            <w:r w:rsidR="0018346A">
              <w:rPr>
                <w:noProof/>
                <w:webHidden/>
              </w:rPr>
              <w:fldChar w:fldCharType="separate"/>
            </w:r>
            <w:r w:rsidR="008746F2">
              <w:rPr>
                <w:noProof/>
                <w:webHidden/>
              </w:rPr>
              <w:t>12</w:t>
            </w:r>
            <w:r w:rsidR="0018346A">
              <w:rPr>
                <w:noProof/>
                <w:webHidden/>
              </w:rPr>
              <w:fldChar w:fldCharType="end"/>
            </w:r>
          </w:hyperlink>
        </w:p>
        <w:p w14:paraId="41C6DC26" w14:textId="77777777" w:rsidR="0018346A" w:rsidRDefault="00AB5947">
          <w:pPr>
            <w:pStyle w:val="TDC1"/>
            <w:rPr>
              <w:rFonts w:asciiTheme="minorHAnsi" w:eastAsiaTheme="minorEastAsia" w:hAnsiTheme="minorHAnsi" w:cstheme="minorBidi"/>
              <w:b w:val="0"/>
              <w:noProof/>
              <w:sz w:val="22"/>
              <w:szCs w:val="22"/>
              <w:lang w:val="es-CO" w:eastAsia="es-CO"/>
            </w:rPr>
          </w:pPr>
          <w:hyperlink w:anchor="_Toc496002481" w:history="1">
            <w:r w:rsidR="0018346A" w:rsidRPr="009F7F1B">
              <w:rPr>
                <w:rStyle w:val="Hipervnculo"/>
                <w:noProof/>
              </w:rPr>
              <w:t>III. BIBLIOGRAFIA</w:t>
            </w:r>
            <w:r w:rsidR="0018346A">
              <w:rPr>
                <w:noProof/>
                <w:webHidden/>
              </w:rPr>
              <w:tab/>
            </w:r>
            <w:r w:rsidR="0018346A">
              <w:rPr>
                <w:noProof/>
                <w:webHidden/>
              </w:rPr>
              <w:fldChar w:fldCharType="begin"/>
            </w:r>
            <w:r w:rsidR="0018346A">
              <w:rPr>
                <w:noProof/>
                <w:webHidden/>
              </w:rPr>
              <w:instrText xml:space="preserve"> PAGEREF _Toc496002481 \h </w:instrText>
            </w:r>
            <w:r w:rsidR="0018346A">
              <w:rPr>
                <w:noProof/>
                <w:webHidden/>
              </w:rPr>
            </w:r>
            <w:r w:rsidR="0018346A">
              <w:rPr>
                <w:noProof/>
                <w:webHidden/>
              </w:rPr>
              <w:fldChar w:fldCharType="separate"/>
            </w:r>
            <w:r w:rsidR="008746F2">
              <w:rPr>
                <w:noProof/>
                <w:webHidden/>
              </w:rPr>
              <w:t>13</w:t>
            </w:r>
            <w:r w:rsidR="0018346A">
              <w:rPr>
                <w:noProof/>
                <w:webHidden/>
              </w:rPr>
              <w:fldChar w:fldCharType="end"/>
            </w:r>
          </w:hyperlink>
        </w:p>
        <w:p w14:paraId="44821AC7" w14:textId="77777777" w:rsidR="008677C2" w:rsidRPr="00F56D64" w:rsidRDefault="006448C0" w:rsidP="005B76D0">
          <w:pPr>
            <w:spacing w:after="0" w:line="240" w:lineRule="auto"/>
            <w:contextualSpacing/>
            <w:rPr>
              <w:rFonts w:ascii="Arial Narrow" w:hAnsi="Arial Narrow"/>
              <w:sz w:val="24"/>
              <w:szCs w:val="24"/>
              <w:lang w:val="es-ES_tradnl"/>
            </w:rPr>
          </w:pPr>
          <w:r w:rsidRPr="00F56D64">
            <w:rPr>
              <w:rFonts w:ascii="Arial Narrow" w:hAnsi="Arial Narrow"/>
              <w:b/>
              <w:sz w:val="24"/>
              <w:szCs w:val="24"/>
              <w:lang w:val="es-ES_tradnl"/>
            </w:rPr>
            <w:fldChar w:fldCharType="end"/>
          </w:r>
        </w:p>
      </w:sdtContent>
    </w:sdt>
    <w:p w14:paraId="4E4A282C" w14:textId="77777777" w:rsidR="008677C2" w:rsidRPr="00F56D64" w:rsidRDefault="008677C2" w:rsidP="005B76D0">
      <w:pPr>
        <w:spacing w:after="0" w:line="240" w:lineRule="auto"/>
        <w:contextualSpacing/>
        <w:jc w:val="both"/>
        <w:rPr>
          <w:rFonts w:ascii="Arial Narrow" w:hAnsi="Arial Narrow"/>
          <w:sz w:val="24"/>
          <w:szCs w:val="24"/>
          <w:lang w:val="es-ES_tradnl"/>
        </w:rPr>
      </w:pPr>
      <w:r w:rsidRPr="00F56D64">
        <w:rPr>
          <w:rFonts w:ascii="Arial Narrow" w:hAnsi="Arial Narrow"/>
          <w:sz w:val="24"/>
          <w:szCs w:val="24"/>
          <w:lang w:val="es-ES_tradnl"/>
        </w:rPr>
        <w:br w:type="page"/>
      </w:r>
    </w:p>
    <w:p w14:paraId="0DF3FEB2" w14:textId="77777777" w:rsidR="008677C2" w:rsidRPr="00F56D64" w:rsidRDefault="008677C2" w:rsidP="005B76D0">
      <w:pPr>
        <w:pStyle w:val="Ttulo1"/>
        <w:numPr>
          <w:ilvl w:val="0"/>
          <w:numId w:val="0"/>
        </w:numPr>
        <w:contextualSpacing/>
        <w:jc w:val="center"/>
        <w:rPr>
          <w:rFonts w:ascii="Arial Narrow" w:hAnsi="Arial Narrow"/>
          <w:sz w:val="24"/>
          <w:szCs w:val="24"/>
          <w:lang w:val="es-ES_tradnl"/>
        </w:rPr>
      </w:pPr>
    </w:p>
    <w:p w14:paraId="647EBCEB" w14:textId="77777777" w:rsidR="008677C2" w:rsidRPr="00F56D64" w:rsidRDefault="0064659A" w:rsidP="005B76D0">
      <w:pPr>
        <w:pStyle w:val="Ttulo1"/>
        <w:numPr>
          <w:ilvl w:val="0"/>
          <w:numId w:val="0"/>
        </w:numPr>
        <w:contextualSpacing/>
        <w:jc w:val="center"/>
        <w:rPr>
          <w:rFonts w:ascii="Arial Narrow" w:hAnsi="Arial Narrow"/>
          <w:sz w:val="24"/>
          <w:szCs w:val="24"/>
          <w:lang w:val="es-ES_tradnl"/>
        </w:rPr>
      </w:pPr>
      <w:bookmarkStart w:id="0" w:name="_Toc319143856"/>
      <w:bookmarkStart w:id="1" w:name="_Toc496002447"/>
      <w:r w:rsidRPr="00F56D64">
        <w:rPr>
          <w:rFonts w:ascii="Arial Narrow" w:hAnsi="Arial Narrow"/>
          <w:sz w:val="24"/>
          <w:szCs w:val="24"/>
          <w:lang w:val="es-ES_tradnl"/>
        </w:rPr>
        <w:t xml:space="preserve">I. </w:t>
      </w:r>
      <w:r w:rsidR="008677C2" w:rsidRPr="00F56D64">
        <w:rPr>
          <w:rFonts w:ascii="Arial Narrow" w:hAnsi="Arial Narrow"/>
          <w:sz w:val="24"/>
          <w:szCs w:val="24"/>
          <w:lang w:val="es-ES_tradnl"/>
        </w:rPr>
        <w:t>CONSIDERACIONES GENERALES PARA LA PRESENTACIÓN DEL PLAN DE MANEJO</w:t>
      </w:r>
      <w:bookmarkEnd w:id="0"/>
      <w:bookmarkEnd w:id="1"/>
    </w:p>
    <w:p w14:paraId="6D225D6F" w14:textId="77777777" w:rsidR="008677C2" w:rsidRPr="00F56D64" w:rsidRDefault="008677C2" w:rsidP="005B76D0">
      <w:pPr>
        <w:spacing w:after="0" w:line="240" w:lineRule="auto"/>
        <w:contextualSpacing/>
        <w:rPr>
          <w:rFonts w:ascii="Arial Narrow" w:hAnsi="Arial Narrow"/>
          <w:sz w:val="24"/>
          <w:szCs w:val="24"/>
          <w:lang w:val="es-ES_tradnl"/>
        </w:rPr>
      </w:pPr>
    </w:p>
    <w:p w14:paraId="5A6751E6" w14:textId="77777777" w:rsidR="008677C2" w:rsidRPr="00F56D64" w:rsidRDefault="008677C2" w:rsidP="005B76D0">
      <w:pPr>
        <w:spacing w:after="0" w:line="240" w:lineRule="auto"/>
        <w:contextualSpacing/>
        <w:rPr>
          <w:rFonts w:ascii="Arial Narrow" w:hAnsi="Arial Narrow"/>
          <w:sz w:val="24"/>
          <w:szCs w:val="24"/>
          <w:lang w:val="es-ES_tradnl"/>
        </w:rPr>
      </w:pPr>
    </w:p>
    <w:p w14:paraId="48BDD805"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r w:rsidRPr="00F56D64">
        <w:rPr>
          <w:rFonts w:ascii="Arial Narrow" w:hAnsi="Arial Narrow" w:cs="NewsGothicBT-Roman"/>
          <w:sz w:val="24"/>
          <w:szCs w:val="24"/>
          <w:lang w:val="es-ES_tradnl"/>
        </w:rPr>
        <w:t>En este documento se presentan l</w:t>
      </w:r>
      <w:r w:rsidRPr="00F56D64">
        <w:rPr>
          <w:rFonts w:ascii="Arial Narrow" w:hAnsi="Arial Narrow"/>
          <w:sz w:val="24"/>
          <w:szCs w:val="24"/>
          <w:lang w:val="es-ES_tradnl"/>
        </w:rPr>
        <w:t>os términos de referencia para la elaboración del documento técnico de soporte del Plan de Manejo de las Reservas Forestales Protectoras y las Reservas Forestales Protectoras Productoras.</w:t>
      </w:r>
    </w:p>
    <w:p w14:paraId="36150E22"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p>
    <w:p w14:paraId="60CC11C8"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r w:rsidRPr="00F56D64">
        <w:rPr>
          <w:rFonts w:ascii="Arial Narrow" w:hAnsi="Arial Narrow"/>
          <w:sz w:val="24"/>
          <w:szCs w:val="24"/>
          <w:lang w:val="es-ES_tradnl"/>
        </w:rPr>
        <w:t>Estos términos de referencia por ser de carácter genérico, deben ser adaptados a las particularidades de cada una de las Reservas Forestales y en los casos que no se cuente con información de algunos de los aspectos, se indicará esta situación en el documento a presentar.</w:t>
      </w:r>
    </w:p>
    <w:p w14:paraId="0FD300EC" w14:textId="77777777" w:rsidR="008677C2" w:rsidRPr="00F56D64" w:rsidRDefault="008677C2" w:rsidP="005B76D0">
      <w:pPr>
        <w:spacing w:after="0" w:line="240" w:lineRule="auto"/>
        <w:contextualSpacing/>
        <w:rPr>
          <w:rFonts w:ascii="Arial Narrow" w:hAnsi="Arial Narrow"/>
          <w:sz w:val="24"/>
          <w:szCs w:val="24"/>
          <w:lang w:val="es-ES_tradnl"/>
        </w:rPr>
      </w:pPr>
    </w:p>
    <w:p w14:paraId="2CD71A5A" w14:textId="77777777" w:rsidR="008677C2" w:rsidRPr="00F56D64" w:rsidRDefault="008677C2" w:rsidP="005B76D0">
      <w:pPr>
        <w:spacing w:after="0" w:line="240" w:lineRule="auto"/>
        <w:contextualSpacing/>
        <w:jc w:val="both"/>
        <w:rPr>
          <w:rFonts w:ascii="Arial Narrow" w:hAnsi="Arial Narrow" w:cs="NewsGothicBT-Roman"/>
          <w:sz w:val="24"/>
          <w:szCs w:val="24"/>
          <w:lang w:val="es-ES_tradnl"/>
        </w:rPr>
      </w:pPr>
      <w:r w:rsidRPr="00F56D64">
        <w:rPr>
          <w:rFonts w:ascii="Arial Narrow" w:hAnsi="Arial Narrow"/>
          <w:sz w:val="24"/>
          <w:szCs w:val="24"/>
          <w:lang w:val="es-ES_tradnl"/>
        </w:rPr>
        <w:t xml:space="preserve">Estos términos de referencia buscan que a partir del análisis de las condiciones ecológicas y las dinámicas socioeconómicas presentes en el área protegida, se puedan establecer las acciones de carácter ambiental, social y administrativo que se requieran implementar para prevenir, corregir, promover y controlar el uso de los recursos naturales existentes en el área y la realización de actividades en la misma, las cuales deben estar en armonía con los propósitos de conservación de los servicios ecosistémicos y la biodiversidad. </w:t>
      </w:r>
    </w:p>
    <w:p w14:paraId="531AC683" w14:textId="77777777" w:rsidR="008677C2" w:rsidRPr="00F56D64" w:rsidRDefault="008677C2" w:rsidP="005B76D0">
      <w:pPr>
        <w:spacing w:after="0" w:line="240" w:lineRule="auto"/>
        <w:contextualSpacing/>
        <w:jc w:val="both"/>
        <w:rPr>
          <w:rFonts w:ascii="Arial Narrow" w:hAnsi="Arial Narrow"/>
          <w:sz w:val="24"/>
          <w:szCs w:val="24"/>
          <w:lang w:val="es-ES_tradnl"/>
        </w:rPr>
      </w:pPr>
    </w:p>
    <w:p w14:paraId="453E64EF" w14:textId="4D8FEAAA" w:rsidR="008677C2" w:rsidRPr="00F56D64" w:rsidRDefault="008677C2" w:rsidP="005B76D0">
      <w:pPr>
        <w:spacing w:after="0" w:line="240" w:lineRule="auto"/>
        <w:contextualSpacing/>
        <w:jc w:val="both"/>
        <w:rPr>
          <w:rFonts w:ascii="Arial Narrow" w:eastAsia="Times New Roman" w:hAnsi="Arial Narrow" w:cs="Times New Roman"/>
          <w:b/>
          <w:bCs/>
          <w:iCs/>
          <w:sz w:val="24"/>
          <w:szCs w:val="24"/>
          <w:lang w:val="es-ES_tradnl"/>
        </w:rPr>
      </w:pPr>
      <w:r w:rsidRPr="00F56D64">
        <w:rPr>
          <w:rFonts w:ascii="Arial Narrow" w:hAnsi="Arial Narrow" w:cs="NewsGothicBT-Roman"/>
          <w:sz w:val="24"/>
          <w:szCs w:val="24"/>
          <w:lang w:val="es-ES_tradnl"/>
        </w:rPr>
        <w:t xml:space="preserve">Durante la formulación e implementación del Plan de Manejo se debe propender por la participación de los actores que resulten involucrados en el manejo de la </w:t>
      </w:r>
      <w:r w:rsidRPr="00F56D64">
        <w:rPr>
          <w:rFonts w:ascii="Arial Narrow" w:hAnsi="Arial Narrow"/>
          <w:sz w:val="24"/>
          <w:szCs w:val="24"/>
          <w:lang w:val="es-ES_tradnl"/>
        </w:rPr>
        <w:t>Reserva Forestal Protectora o Protectora Productora</w:t>
      </w:r>
      <w:r w:rsidRPr="00F56D64">
        <w:rPr>
          <w:rFonts w:ascii="Arial Narrow" w:hAnsi="Arial Narrow" w:cs="NewsGothicBT-Roman"/>
          <w:sz w:val="24"/>
          <w:szCs w:val="24"/>
          <w:lang w:val="es-ES_tradnl"/>
        </w:rPr>
        <w:t>, por tanto, no sólo es necesario realizar una identificación de los actores locales, sino que también es necesario presentar el proyecto frente a estos, con el fin de informarles sobre los objetivos, etapas del proceso, normativa, metodología, alcances y las formas de</w:t>
      </w:r>
      <w:r w:rsidR="00DD232F" w:rsidRPr="00F56D64">
        <w:rPr>
          <w:rFonts w:ascii="Arial Narrow" w:hAnsi="Arial Narrow" w:cs="NewsGothicBT-Roman"/>
          <w:sz w:val="24"/>
          <w:szCs w:val="24"/>
          <w:lang w:val="es-ES_tradnl"/>
        </w:rPr>
        <w:t xml:space="preserve"> participación en la formulación</w:t>
      </w:r>
      <w:r w:rsidRPr="00F56D64">
        <w:rPr>
          <w:rFonts w:ascii="Arial Narrow" w:hAnsi="Arial Narrow" w:cs="NewsGothicBT-Roman"/>
          <w:sz w:val="24"/>
          <w:szCs w:val="24"/>
          <w:lang w:val="es-ES_tradnl"/>
        </w:rPr>
        <w:t xml:space="preserve"> e implementación del Plan de Manejo. </w:t>
      </w:r>
    </w:p>
    <w:p w14:paraId="05B2FA65"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3E3CB8CD" w14:textId="77777777" w:rsidR="0064659A" w:rsidRPr="00F56D64" w:rsidRDefault="008677C2" w:rsidP="005B76D0">
      <w:pPr>
        <w:pStyle w:val="NormalWeb"/>
        <w:spacing w:before="0" w:beforeAutospacing="0" w:after="0" w:afterAutospacing="0"/>
        <w:contextualSpacing/>
        <w:jc w:val="both"/>
        <w:rPr>
          <w:rFonts w:ascii="Arial Narrow" w:hAnsi="Arial Narrow" w:cs="NewsGothicBT-Roman"/>
          <w:lang w:val="es-ES_tradnl"/>
        </w:rPr>
      </w:pPr>
      <w:r w:rsidRPr="00F56D64">
        <w:rPr>
          <w:rFonts w:ascii="Arial Narrow" w:hAnsi="Arial Narrow" w:cs="NewsGothicBT-Roman"/>
          <w:lang w:val="es-ES_tradnl"/>
        </w:rPr>
        <w:t>De acuerdo con el artículo 2.2.2.1.5.5 del Decreto 1076 de 2015, para la adopción del Plan de Manejo de las Reservas Forestales Protectoras Nacionales, debe solicitarse al Ministerio de Interior la certificación sobre la presencia de grupos étnicos y en caso de requerirse deberá adelantarse la Consulta Previa, bajo la coordinación del Ministerio del Interior y con la parti</w:t>
      </w:r>
      <w:r w:rsidR="0064659A" w:rsidRPr="00F56D64">
        <w:rPr>
          <w:rFonts w:ascii="Arial Narrow" w:hAnsi="Arial Narrow" w:cs="NewsGothicBT-Roman"/>
          <w:lang w:val="es-ES_tradnl"/>
        </w:rPr>
        <w:t>cipación del Ministerio Público.</w:t>
      </w:r>
    </w:p>
    <w:p w14:paraId="3A8A6E95" w14:textId="77777777" w:rsidR="008677C2" w:rsidRPr="00F56D64" w:rsidRDefault="008677C2" w:rsidP="005B76D0">
      <w:pPr>
        <w:pStyle w:val="NormalWeb"/>
        <w:spacing w:before="0" w:beforeAutospacing="0" w:after="0" w:afterAutospacing="0"/>
        <w:contextualSpacing/>
        <w:jc w:val="both"/>
        <w:rPr>
          <w:rFonts w:ascii="Arial Narrow" w:hAnsi="Arial Narrow"/>
          <w:color w:val="FF0000"/>
          <w:lang w:val="es-ES_tradnl"/>
        </w:rPr>
      </w:pPr>
    </w:p>
    <w:p w14:paraId="6BC1295C" w14:textId="77777777" w:rsidR="008677C2" w:rsidRPr="00F56D64" w:rsidRDefault="008677C2" w:rsidP="005B76D0">
      <w:pPr>
        <w:pStyle w:val="NormalWeb"/>
        <w:spacing w:before="0" w:beforeAutospacing="0" w:after="0" w:afterAutospacing="0"/>
        <w:contextualSpacing/>
        <w:jc w:val="both"/>
        <w:rPr>
          <w:rFonts w:ascii="Arial Narrow" w:hAnsi="Arial Narrow" w:cs="NewsGothicBT-Roman"/>
          <w:lang w:val="es-ES_tradnl"/>
        </w:rPr>
      </w:pPr>
      <w:r w:rsidRPr="00F56D64">
        <w:rPr>
          <w:rFonts w:ascii="Arial Narrow" w:hAnsi="Arial Narrow" w:cs="NewsGothicBT-Roman"/>
          <w:lang w:val="es-ES_tradnl"/>
        </w:rPr>
        <w:t>El documento técnico de soporte del Plan de Manejo debe presentarse en formato digital con las sal</w:t>
      </w:r>
      <w:r w:rsidR="003F3B22" w:rsidRPr="00F56D64">
        <w:rPr>
          <w:rFonts w:ascii="Arial Narrow" w:hAnsi="Arial Narrow" w:cs="NewsGothicBT-Roman"/>
          <w:lang w:val="es-ES_tradnl"/>
        </w:rPr>
        <w:t xml:space="preserve">idas gráficas en formato jpg. y </w:t>
      </w:r>
      <w:r w:rsidRPr="00F56D64">
        <w:rPr>
          <w:rFonts w:ascii="Arial Narrow" w:hAnsi="Arial Narrow" w:cs="NewsGothicBT-Roman"/>
          <w:lang w:val="es-ES_tradnl"/>
        </w:rPr>
        <w:t>la información cartográfica con las especificaciones t</w:t>
      </w:r>
      <w:r w:rsidR="003F3B22" w:rsidRPr="00F56D64">
        <w:rPr>
          <w:rFonts w:ascii="Arial Narrow" w:hAnsi="Arial Narrow" w:cs="NewsGothicBT-Roman"/>
          <w:lang w:val="es-ES_tradnl"/>
        </w:rPr>
        <w:t>écnicas descritas en el numeral</w:t>
      </w:r>
      <w:r w:rsidRPr="00F56D64">
        <w:rPr>
          <w:rFonts w:ascii="Arial Narrow" w:hAnsi="Arial Narrow" w:cs="NewsGothicBT-Roman"/>
          <w:lang w:val="es-ES_tradnl"/>
        </w:rPr>
        <w:t xml:space="preserve"> 1.4 de este documento.</w:t>
      </w:r>
    </w:p>
    <w:p w14:paraId="76BD73CF" w14:textId="77777777" w:rsidR="002321F4" w:rsidRPr="00F56D64" w:rsidRDefault="002321F4" w:rsidP="005B76D0">
      <w:pPr>
        <w:spacing w:after="0" w:line="240" w:lineRule="auto"/>
        <w:contextualSpacing/>
        <w:rPr>
          <w:rFonts w:ascii="Arial Narrow" w:hAnsi="Arial Narrow"/>
          <w:sz w:val="24"/>
          <w:szCs w:val="24"/>
          <w:lang w:val="es-ES_tradnl"/>
        </w:rPr>
      </w:pPr>
      <w:bookmarkStart w:id="2" w:name="_Toc319141472"/>
    </w:p>
    <w:p w14:paraId="5D10D4A4" w14:textId="52882D6B" w:rsidR="00DD232F" w:rsidRPr="00F56D64" w:rsidRDefault="00DD232F" w:rsidP="005B76D0">
      <w:pPr>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br w:type="page"/>
      </w:r>
    </w:p>
    <w:p w14:paraId="4D434A3F" w14:textId="77777777" w:rsidR="008677C2" w:rsidRPr="00F56D64" w:rsidRDefault="008677C2" w:rsidP="005B76D0">
      <w:pPr>
        <w:spacing w:after="0" w:line="240" w:lineRule="auto"/>
        <w:contextualSpacing/>
        <w:rPr>
          <w:rFonts w:ascii="Arial Narrow" w:hAnsi="Arial Narrow"/>
          <w:sz w:val="24"/>
          <w:szCs w:val="24"/>
          <w:lang w:val="es-ES_tradnl"/>
        </w:rPr>
      </w:pPr>
    </w:p>
    <w:p w14:paraId="69BA8EF0" w14:textId="4EDA0B8F" w:rsidR="008677C2" w:rsidRPr="00F56D64" w:rsidRDefault="00DD232F" w:rsidP="005B76D0">
      <w:pPr>
        <w:pStyle w:val="Ttulo1"/>
        <w:numPr>
          <w:ilvl w:val="0"/>
          <w:numId w:val="0"/>
        </w:numPr>
        <w:contextualSpacing/>
        <w:jc w:val="center"/>
        <w:rPr>
          <w:rFonts w:ascii="Arial Narrow" w:hAnsi="Arial Narrow"/>
          <w:sz w:val="24"/>
          <w:szCs w:val="24"/>
          <w:lang w:val="es-ES_tradnl"/>
        </w:rPr>
      </w:pPr>
      <w:bookmarkStart w:id="3" w:name="_Toc496002448"/>
      <w:r w:rsidRPr="00F56D64">
        <w:rPr>
          <w:rFonts w:ascii="Arial Narrow" w:hAnsi="Arial Narrow"/>
          <w:sz w:val="24"/>
          <w:szCs w:val="24"/>
          <w:lang w:val="es-ES_tradnl"/>
        </w:rPr>
        <w:t xml:space="preserve">II. </w:t>
      </w:r>
      <w:r w:rsidR="008677C2" w:rsidRPr="00F56D64">
        <w:rPr>
          <w:rFonts w:ascii="Arial Narrow" w:hAnsi="Arial Narrow"/>
          <w:sz w:val="24"/>
          <w:szCs w:val="24"/>
          <w:lang w:val="es-ES_tradnl"/>
        </w:rPr>
        <w:t>COMPONENTES DEL DOCUMENTO</w:t>
      </w:r>
      <w:bookmarkEnd w:id="3"/>
    </w:p>
    <w:p w14:paraId="1DFA5D7E" w14:textId="77777777" w:rsidR="00DD232F" w:rsidRPr="00F56D64" w:rsidRDefault="00DD232F" w:rsidP="005B76D0">
      <w:pPr>
        <w:spacing w:after="0" w:line="240" w:lineRule="auto"/>
        <w:contextualSpacing/>
        <w:rPr>
          <w:rFonts w:ascii="Arial Narrow" w:hAnsi="Arial Narrow"/>
          <w:sz w:val="24"/>
          <w:szCs w:val="24"/>
          <w:lang w:val="es-ES_tradnl"/>
        </w:rPr>
      </w:pPr>
    </w:p>
    <w:p w14:paraId="5BC8994F" w14:textId="77777777" w:rsidR="005B76D0" w:rsidRPr="00F56D64" w:rsidRDefault="005B76D0" w:rsidP="005B76D0">
      <w:pPr>
        <w:spacing w:after="0" w:line="240" w:lineRule="auto"/>
        <w:contextualSpacing/>
        <w:rPr>
          <w:rFonts w:ascii="Arial Narrow" w:hAnsi="Arial Narrow"/>
          <w:sz w:val="24"/>
          <w:szCs w:val="24"/>
          <w:lang w:val="es-ES_tradnl"/>
        </w:rPr>
      </w:pPr>
    </w:p>
    <w:p w14:paraId="22117A95" w14:textId="64CE9B2A" w:rsidR="008677C2" w:rsidRPr="00F56D64" w:rsidRDefault="00C33567" w:rsidP="005B76D0">
      <w:pPr>
        <w:pStyle w:val="Ttulo1"/>
        <w:contextualSpacing/>
        <w:jc w:val="left"/>
        <w:rPr>
          <w:rFonts w:ascii="Arial Narrow" w:hAnsi="Arial Narrow"/>
          <w:sz w:val="24"/>
          <w:szCs w:val="24"/>
          <w:u w:val="single"/>
          <w:lang w:val="es-ES_tradnl"/>
        </w:rPr>
      </w:pPr>
      <w:bookmarkStart w:id="4" w:name="_Toc319143858"/>
      <w:bookmarkStart w:id="5" w:name="_Toc496002449"/>
      <w:bookmarkEnd w:id="2"/>
      <w:r w:rsidRPr="00F56D64">
        <w:rPr>
          <w:rFonts w:ascii="Arial Narrow" w:hAnsi="Arial Narrow"/>
          <w:sz w:val="24"/>
          <w:szCs w:val="24"/>
          <w:u w:val="single"/>
          <w:lang w:val="es-ES_tradnl"/>
        </w:rPr>
        <w:t xml:space="preserve">COMPONENTE </w:t>
      </w:r>
      <w:r w:rsidR="008677C2" w:rsidRPr="00F56D64">
        <w:rPr>
          <w:rFonts w:ascii="Arial Narrow" w:hAnsi="Arial Narrow"/>
          <w:sz w:val="24"/>
          <w:szCs w:val="24"/>
          <w:u w:val="single"/>
          <w:lang w:val="es-ES_tradnl"/>
        </w:rPr>
        <w:t>DIAGNÓSTICO</w:t>
      </w:r>
      <w:bookmarkEnd w:id="4"/>
      <w:bookmarkEnd w:id="5"/>
    </w:p>
    <w:p w14:paraId="109268BB" w14:textId="77777777" w:rsidR="005B76D0" w:rsidRPr="00F56D64" w:rsidRDefault="005B76D0" w:rsidP="005B76D0">
      <w:pPr>
        <w:pStyle w:val="estilo1"/>
        <w:spacing w:before="0" w:after="0" w:line="240" w:lineRule="auto"/>
        <w:ind w:left="232" w:right="232"/>
        <w:contextualSpacing/>
        <w:rPr>
          <w:rFonts w:ascii="Arial Narrow" w:eastAsiaTheme="minorEastAsia" w:hAnsi="Arial Narrow" w:cstheme="minorBidi"/>
          <w:color w:val="auto"/>
          <w:sz w:val="24"/>
          <w:szCs w:val="24"/>
          <w:lang w:val="es-ES_tradnl" w:eastAsia="es-CO"/>
        </w:rPr>
      </w:pPr>
    </w:p>
    <w:p w14:paraId="596441F1" w14:textId="2CC5CBB6" w:rsidR="008677C2" w:rsidRPr="00F56D64" w:rsidRDefault="008677C2" w:rsidP="005B76D0">
      <w:pPr>
        <w:pStyle w:val="NormalWeb"/>
        <w:spacing w:before="0" w:beforeAutospacing="0" w:after="0" w:afterAutospacing="0"/>
        <w:contextualSpacing/>
        <w:jc w:val="both"/>
        <w:rPr>
          <w:rFonts w:ascii="Arial Narrow" w:hAnsi="Arial Narrow" w:cstheme="minorBidi"/>
          <w:lang w:val="es-ES_tradnl"/>
        </w:rPr>
      </w:pPr>
      <w:r w:rsidRPr="00F56D64">
        <w:rPr>
          <w:rFonts w:ascii="Arial Narrow" w:hAnsi="Arial Narrow" w:cs="NewsGothicBT-Roman"/>
          <w:lang w:val="es-ES_tradnl"/>
        </w:rPr>
        <w:t xml:space="preserve">Este </w:t>
      </w:r>
      <w:r w:rsidRPr="00F56D64">
        <w:rPr>
          <w:rFonts w:ascii="Arial Narrow" w:hAnsi="Arial Narrow" w:cstheme="minorBidi"/>
          <w:lang w:val="es-ES_tradnl"/>
        </w:rPr>
        <w:t>componente consiste en la</w:t>
      </w:r>
      <w:r w:rsidR="0017341D" w:rsidRPr="00F56D64">
        <w:rPr>
          <w:rFonts w:ascii="Arial Narrow" w:hAnsi="Arial Narrow" w:cstheme="minorBidi"/>
          <w:lang w:val="es-ES_tradnl"/>
        </w:rPr>
        <w:t xml:space="preserve"> </w:t>
      </w:r>
      <w:r w:rsidR="005432CD" w:rsidRPr="00F56D64">
        <w:rPr>
          <w:rFonts w:ascii="Arial Narrow" w:hAnsi="Arial Narrow" w:cstheme="minorBidi"/>
          <w:lang w:val="es-ES_tradnl"/>
        </w:rPr>
        <w:t>descripción de</w:t>
      </w:r>
      <w:r w:rsidR="003332FD" w:rsidRPr="00F56D64">
        <w:rPr>
          <w:rFonts w:ascii="Arial Narrow" w:hAnsi="Arial Narrow" w:cstheme="minorBidi"/>
          <w:lang w:val="es-ES_tradnl"/>
        </w:rPr>
        <w:t xml:space="preserve"> la información básica del área</w:t>
      </w:r>
      <w:r w:rsidR="005432CD" w:rsidRPr="00F56D64">
        <w:rPr>
          <w:rFonts w:ascii="Arial Narrow" w:hAnsi="Arial Narrow" w:cstheme="minorBidi"/>
          <w:lang w:val="es-ES_tradnl"/>
        </w:rPr>
        <w:t xml:space="preserve"> y su contexto regional. Igualmente, en </w:t>
      </w:r>
      <w:r w:rsidR="002863DA" w:rsidRPr="00F56D64">
        <w:rPr>
          <w:rFonts w:ascii="Arial Narrow" w:hAnsi="Arial Narrow" w:cstheme="minorBidi"/>
          <w:lang w:val="es-ES_tradnl"/>
        </w:rPr>
        <w:t xml:space="preserve">función </w:t>
      </w:r>
      <w:r w:rsidR="005432CD" w:rsidRPr="00F56D64">
        <w:rPr>
          <w:rFonts w:ascii="Arial Narrow" w:hAnsi="Arial Narrow" w:cstheme="minorBidi"/>
          <w:lang w:val="es-ES_tradnl"/>
        </w:rPr>
        <w:t xml:space="preserve">del </w:t>
      </w:r>
      <w:r w:rsidR="00F56D64" w:rsidRPr="00F56D64">
        <w:rPr>
          <w:rFonts w:ascii="Arial Narrow" w:hAnsi="Arial Narrow" w:cstheme="minorBidi"/>
          <w:lang w:val="es-ES_tradnl"/>
        </w:rPr>
        <w:t>análisis</w:t>
      </w:r>
      <w:r w:rsidR="005432CD" w:rsidRPr="00F56D64">
        <w:rPr>
          <w:rFonts w:ascii="Arial Narrow" w:hAnsi="Arial Narrow" w:cstheme="minorBidi"/>
          <w:lang w:val="es-ES_tradnl"/>
        </w:rPr>
        <w:t xml:space="preserve"> de los objetivos de conservación</w:t>
      </w:r>
      <w:r w:rsidR="00F56D64" w:rsidRPr="00F56D64">
        <w:rPr>
          <w:rFonts w:ascii="Arial Narrow" w:hAnsi="Arial Narrow" w:cstheme="minorBidi"/>
          <w:lang w:val="es-ES_tradnl"/>
        </w:rPr>
        <w:t xml:space="preserve"> de la reserva se realiza</w:t>
      </w:r>
      <w:r w:rsidR="002863DA" w:rsidRPr="00F56D64">
        <w:rPr>
          <w:rFonts w:ascii="Arial Narrow" w:hAnsi="Arial Narrow" w:cstheme="minorBidi"/>
          <w:lang w:val="es-ES_tradnl"/>
        </w:rPr>
        <w:t xml:space="preserve"> la </w:t>
      </w:r>
      <w:r w:rsidRPr="00F56D64">
        <w:rPr>
          <w:rFonts w:ascii="Arial Narrow" w:hAnsi="Arial Narrow" w:cstheme="minorBidi"/>
          <w:lang w:val="es-ES_tradnl"/>
        </w:rPr>
        <w:t xml:space="preserve">caracterización </w:t>
      </w:r>
      <w:r w:rsidR="005432CD" w:rsidRPr="00F56D64">
        <w:rPr>
          <w:rFonts w:ascii="Arial Narrow" w:hAnsi="Arial Narrow" w:cstheme="minorBidi"/>
          <w:lang w:val="es-ES_tradnl"/>
        </w:rPr>
        <w:t>de la condición actual del área (caracter</w:t>
      </w:r>
      <w:r w:rsidR="00C353C4">
        <w:rPr>
          <w:rFonts w:ascii="Arial Narrow" w:hAnsi="Arial Narrow" w:cstheme="minorBidi"/>
          <w:lang w:val="es-ES_tradnl"/>
        </w:rPr>
        <w:t>ización de aspectos físicos, biológicos, jurídicos, socioeconómicos y administrativos</w:t>
      </w:r>
      <w:r w:rsidR="005432CD" w:rsidRPr="00F56D64">
        <w:rPr>
          <w:rFonts w:ascii="Arial Narrow" w:hAnsi="Arial Narrow" w:cstheme="minorBidi"/>
          <w:lang w:val="es-ES_tradnl"/>
        </w:rPr>
        <w:t>)</w:t>
      </w:r>
      <w:r w:rsidRPr="00F56D64">
        <w:rPr>
          <w:rFonts w:ascii="Arial Narrow" w:hAnsi="Arial Narrow" w:cstheme="minorBidi"/>
          <w:lang w:val="es-ES_tradnl"/>
        </w:rPr>
        <w:t xml:space="preserve">, la descripción de los principales tensionantes que inciden en el mantenimiento de su efecto protector y su importancia como estrategia de conservación </w:t>
      </w:r>
      <w:r w:rsidRPr="00F56D64">
        <w:rPr>
          <w:rFonts w:ascii="Arial Narrow" w:hAnsi="Arial Narrow" w:cstheme="minorBidi"/>
          <w:i/>
          <w:lang w:val="es-ES_tradnl"/>
        </w:rPr>
        <w:t>in situ</w:t>
      </w:r>
      <w:r w:rsidRPr="00F56D64">
        <w:rPr>
          <w:rFonts w:ascii="Arial Narrow" w:hAnsi="Arial Narrow" w:cstheme="minorBidi"/>
          <w:lang w:val="es-ES_tradnl"/>
        </w:rPr>
        <w:t xml:space="preserve">. La información colectada en este componente es la base para el ordenamiento y el manejo del área. </w:t>
      </w:r>
    </w:p>
    <w:p w14:paraId="76429C54" w14:textId="77777777" w:rsidR="008677C2" w:rsidRPr="00F56D64" w:rsidRDefault="008677C2" w:rsidP="005B76D0">
      <w:pPr>
        <w:pStyle w:val="NormalWeb"/>
        <w:spacing w:before="0" w:beforeAutospacing="0" w:after="0" w:afterAutospacing="0"/>
        <w:contextualSpacing/>
        <w:jc w:val="both"/>
        <w:rPr>
          <w:rFonts w:ascii="Arial Narrow" w:hAnsi="Arial Narrow" w:cstheme="minorBidi"/>
          <w:lang w:val="es-ES_tradnl"/>
        </w:rPr>
      </w:pPr>
    </w:p>
    <w:p w14:paraId="252A4DE2" w14:textId="79B81746" w:rsidR="00DD232F" w:rsidRPr="00F56D64" w:rsidRDefault="008677C2" w:rsidP="005B76D0">
      <w:pPr>
        <w:pStyle w:val="NormalWeb"/>
        <w:spacing w:before="0" w:beforeAutospacing="0" w:after="0" w:afterAutospacing="0"/>
        <w:contextualSpacing/>
        <w:jc w:val="both"/>
        <w:rPr>
          <w:rFonts w:ascii="Arial Narrow" w:hAnsi="Arial Narrow" w:cstheme="minorBidi"/>
          <w:lang w:val="es-ES_tradnl"/>
        </w:rPr>
      </w:pPr>
      <w:r w:rsidRPr="00F56D64">
        <w:rPr>
          <w:rFonts w:ascii="Arial Narrow" w:hAnsi="Arial Narrow" w:cstheme="minorBidi"/>
          <w:lang w:val="es-ES_tradnl"/>
        </w:rPr>
        <w:t>Se deben describir cada uno de los siguientes aspectos precisando la información secundar</w:t>
      </w:r>
      <w:r w:rsidR="00957762" w:rsidRPr="00F56D64">
        <w:rPr>
          <w:rFonts w:ascii="Arial Narrow" w:hAnsi="Arial Narrow" w:cstheme="minorBidi"/>
          <w:lang w:val="es-ES_tradnl"/>
        </w:rPr>
        <w:t xml:space="preserve">ia y la información primaria utilizada, </w:t>
      </w:r>
      <w:r w:rsidRPr="00F56D64">
        <w:rPr>
          <w:rFonts w:ascii="Arial Narrow" w:hAnsi="Arial Narrow" w:cstheme="minorBidi"/>
          <w:lang w:val="es-ES_tradnl"/>
        </w:rPr>
        <w:t>citando debidamente las respectivas referencias bibliográficas:</w:t>
      </w:r>
    </w:p>
    <w:p w14:paraId="2B6CBBCD" w14:textId="77777777" w:rsidR="008677C2" w:rsidRPr="00F56D64" w:rsidRDefault="008677C2" w:rsidP="005B76D0">
      <w:pPr>
        <w:spacing w:after="0" w:line="240" w:lineRule="auto"/>
        <w:contextualSpacing/>
        <w:rPr>
          <w:rFonts w:ascii="Arial Narrow" w:hAnsi="Arial Narrow"/>
          <w:sz w:val="24"/>
          <w:szCs w:val="24"/>
          <w:lang w:val="es-ES_tradnl"/>
        </w:rPr>
      </w:pPr>
    </w:p>
    <w:p w14:paraId="056D7720" w14:textId="77777777" w:rsidR="008677C2" w:rsidRPr="00F56D64" w:rsidRDefault="0064659A" w:rsidP="005B76D0">
      <w:pPr>
        <w:pStyle w:val="Ttulo2"/>
        <w:spacing w:before="0" w:after="0"/>
        <w:contextualSpacing/>
        <w:rPr>
          <w:sz w:val="24"/>
          <w:szCs w:val="24"/>
          <w:lang w:val="es-ES_tradnl"/>
        </w:rPr>
      </w:pPr>
      <w:bookmarkStart w:id="6" w:name="_Toc319141474"/>
      <w:bookmarkStart w:id="7" w:name="_Toc319143859"/>
      <w:bookmarkStart w:id="8" w:name="_Toc496002450"/>
      <w:r w:rsidRPr="00F56D64">
        <w:rPr>
          <w:sz w:val="24"/>
          <w:szCs w:val="24"/>
          <w:lang w:val="es-ES_tradnl"/>
        </w:rPr>
        <w:t>Aspectos g</w:t>
      </w:r>
      <w:r w:rsidR="008677C2" w:rsidRPr="00F56D64">
        <w:rPr>
          <w:sz w:val="24"/>
          <w:szCs w:val="24"/>
          <w:lang w:val="es-ES_tradnl"/>
        </w:rPr>
        <w:t>enerales</w:t>
      </w:r>
      <w:bookmarkEnd w:id="6"/>
      <w:bookmarkEnd w:id="7"/>
      <w:bookmarkEnd w:id="8"/>
    </w:p>
    <w:p w14:paraId="537FBD52"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668EE38E" w14:textId="77777777" w:rsidR="008677C2" w:rsidRPr="00F56D64" w:rsidRDefault="008677C2" w:rsidP="005B76D0">
      <w:pPr>
        <w:pStyle w:val="Ttulo3"/>
        <w:spacing w:before="0"/>
        <w:contextualSpacing/>
        <w:rPr>
          <w:b w:val="0"/>
          <w:sz w:val="24"/>
          <w:szCs w:val="24"/>
          <w:u w:val="single"/>
        </w:rPr>
      </w:pPr>
      <w:bookmarkStart w:id="9" w:name="_Toc496002451"/>
      <w:r w:rsidRPr="00F56D64">
        <w:rPr>
          <w:b w:val="0"/>
          <w:sz w:val="24"/>
          <w:szCs w:val="24"/>
          <w:u w:val="single"/>
        </w:rPr>
        <w:t>Antecedentes</w:t>
      </w:r>
      <w:bookmarkEnd w:id="9"/>
    </w:p>
    <w:p w14:paraId="12BCA697" w14:textId="77777777" w:rsidR="008677C2" w:rsidRPr="00F56D64" w:rsidRDefault="008677C2" w:rsidP="005B76D0">
      <w:pPr>
        <w:spacing w:after="0" w:line="240" w:lineRule="auto"/>
        <w:contextualSpacing/>
        <w:rPr>
          <w:rFonts w:ascii="Arial Narrow" w:hAnsi="Arial Narrow"/>
          <w:sz w:val="24"/>
          <w:szCs w:val="24"/>
          <w:lang w:val="es-ES_tradnl"/>
        </w:rPr>
      </w:pPr>
    </w:p>
    <w:p w14:paraId="6A4FA6D3" w14:textId="77777777" w:rsidR="008677C2" w:rsidRPr="00F56D64" w:rsidRDefault="008677C2" w:rsidP="005B76D0">
      <w:pPr>
        <w:pStyle w:val="NormalWeb"/>
        <w:spacing w:before="0" w:beforeAutospacing="0" w:after="0" w:afterAutospacing="0"/>
        <w:contextualSpacing/>
        <w:jc w:val="both"/>
        <w:rPr>
          <w:rFonts w:ascii="Arial Narrow" w:hAnsi="Arial Narrow" w:cstheme="minorBidi"/>
          <w:lang w:val="es-ES_tradnl"/>
        </w:rPr>
      </w:pPr>
      <w:r w:rsidRPr="00F56D64">
        <w:rPr>
          <w:rFonts w:ascii="Arial Narrow" w:hAnsi="Arial Narrow" w:cstheme="minorBidi"/>
          <w:lang w:val="es-ES_tradnl"/>
        </w:rPr>
        <w:t xml:space="preserve">Presentar una breve descripción del proceso que condujo a la declaratoria de la reserva, las razones que la motivaron y la relación de la normativa específica relacionada, dentro de la cual se indicará de acuerdo con la información existente, si se ha efectuado realinderación o sustracción de su extensión inicial. </w:t>
      </w:r>
    </w:p>
    <w:p w14:paraId="0CBFE0CB" w14:textId="77777777" w:rsidR="008677C2" w:rsidRPr="00F56D64" w:rsidRDefault="008677C2" w:rsidP="005B76D0">
      <w:pPr>
        <w:pStyle w:val="NormalWeb"/>
        <w:spacing w:before="0" w:beforeAutospacing="0" w:after="0" w:afterAutospacing="0"/>
        <w:contextualSpacing/>
        <w:jc w:val="both"/>
        <w:rPr>
          <w:rFonts w:ascii="Arial Narrow" w:hAnsi="Arial Narrow" w:cstheme="minorBidi"/>
          <w:lang w:val="es-ES_tradnl"/>
        </w:rPr>
      </w:pPr>
    </w:p>
    <w:p w14:paraId="381F940D" w14:textId="77777777" w:rsidR="008677C2" w:rsidRPr="00F56D64" w:rsidRDefault="008677C2" w:rsidP="005B76D0">
      <w:pPr>
        <w:pStyle w:val="Ttulo3"/>
        <w:spacing w:before="0"/>
        <w:contextualSpacing/>
        <w:rPr>
          <w:b w:val="0"/>
          <w:sz w:val="24"/>
          <w:szCs w:val="24"/>
          <w:u w:val="single"/>
        </w:rPr>
      </w:pPr>
      <w:bookmarkStart w:id="10" w:name="_Toc496002452"/>
      <w:r w:rsidRPr="00F56D64">
        <w:rPr>
          <w:b w:val="0"/>
          <w:sz w:val="24"/>
          <w:szCs w:val="24"/>
          <w:u w:val="single"/>
        </w:rPr>
        <w:t>Localización del área</w:t>
      </w:r>
      <w:bookmarkEnd w:id="10"/>
    </w:p>
    <w:p w14:paraId="2E7F9B6D" w14:textId="77777777" w:rsidR="008677C2" w:rsidRPr="00F56D64" w:rsidRDefault="008677C2" w:rsidP="005B76D0">
      <w:pPr>
        <w:spacing w:after="0" w:line="240" w:lineRule="auto"/>
        <w:contextualSpacing/>
        <w:rPr>
          <w:rFonts w:ascii="Arial Narrow" w:hAnsi="Arial Narrow"/>
          <w:sz w:val="24"/>
          <w:szCs w:val="24"/>
          <w:lang w:val="es-ES_tradnl"/>
        </w:rPr>
      </w:pPr>
    </w:p>
    <w:p w14:paraId="707A833B" w14:textId="77777777" w:rsidR="008677C2" w:rsidRPr="00F56D64" w:rsidRDefault="008677C2" w:rsidP="005B76D0">
      <w:pPr>
        <w:pStyle w:val="Ttulo4"/>
        <w:numPr>
          <w:ilvl w:val="0"/>
          <w:numId w:val="0"/>
        </w:numPr>
        <w:spacing w:before="0"/>
        <w:contextualSpacing/>
        <w:rPr>
          <w:rFonts w:eastAsiaTheme="minorEastAsia" w:cstheme="minorBidi"/>
          <w:bCs w:val="0"/>
          <w:iCs w:val="0"/>
          <w:sz w:val="24"/>
          <w:szCs w:val="24"/>
          <w:u w:val="none"/>
        </w:rPr>
      </w:pPr>
      <w:r w:rsidRPr="00F56D64">
        <w:rPr>
          <w:rFonts w:eastAsiaTheme="minorEastAsia" w:cstheme="minorBidi"/>
          <w:bCs w:val="0"/>
          <w:iCs w:val="0"/>
          <w:sz w:val="24"/>
          <w:szCs w:val="24"/>
          <w:u w:val="none"/>
        </w:rPr>
        <w:t xml:space="preserve">Presentar la información sobre la ubicación geográfica de la reserva, su extensión, accesos y delimitación (límites departamentales, municipales y veredales). Adicionalmente, se deben indicar las entidades territoriales y ambientales que tienen jurisdicción en la Reserva Forestal Protectora. </w:t>
      </w:r>
    </w:p>
    <w:p w14:paraId="27095816" w14:textId="77777777" w:rsidR="00B4273E" w:rsidRPr="00F56D64" w:rsidRDefault="00B4273E" w:rsidP="005B76D0">
      <w:pPr>
        <w:spacing w:after="0" w:line="240" w:lineRule="auto"/>
        <w:contextualSpacing/>
        <w:rPr>
          <w:rFonts w:ascii="Arial Narrow" w:hAnsi="Arial Narrow"/>
          <w:sz w:val="24"/>
          <w:szCs w:val="24"/>
          <w:lang w:val="es-ES_tradnl" w:eastAsia="es-CO"/>
        </w:rPr>
      </w:pPr>
    </w:p>
    <w:p w14:paraId="2C84FBF7" w14:textId="77777777" w:rsidR="008677C2" w:rsidRPr="00F56D64" w:rsidRDefault="008677C2" w:rsidP="005B76D0">
      <w:pPr>
        <w:pStyle w:val="Ttulo4"/>
        <w:numPr>
          <w:ilvl w:val="0"/>
          <w:numId w:val="0"/>
        </w:numPr>
        <w:spacing w:before="0"/>
        <w:contextualSpacing/>
        <w:rPr>
          <w:rFonts w:eastAsiaTheme="minorEastAsia" w:cstheme="minorBidi"/>
          <w:bCs w:val="0"/>
          <w:iCs w:val="0"/>
          <w:sz w:val="24"/>
          <w:szCs w:val="24"/>
          <w:u w:val="none"/>
        </w:rPr>
      </w:pPr>
      <w:r w:rsidRPr="00F56D64">
        <w:rPr>
          <w:rFonts w:eastAsiaTheme="minorEastAsia" w:cstheme="minorBidi"/>
          <w:bCs w:val="0"/>
          <w:iCs w:val="0"/>
          <w:sz w:val="24"/>
          <w:szCs w:val="24"/>
          <w:u w:val="none"/>
        </w:rPr>
        <w:t>En caso de presentarse inconsistencias en cuanto a la delimitación o la extensión de la reserva, se debe informar a este Ministerio para su respectiva evaluación</w:t>
      </w:r>
      <w:r w:rsidR="003F3B22" w:rsidRPr="00F56D64">
        <w:rPr>
          <w:rFonts w:eastAsiaTheme="minorEastAsia" w:cstheme="minorBidi"/>
          <w:bCs w:val="0"/>
          <w:iCs w:val="0"/>
          <w:sz w:val="24"/>
          <w:szCs w:val="24"/>
          <w:u w:val="none"/>
        </w:rPr>
        <w:t>.</w:t>
      </w:r>
      <w:r w:rsidRPr="00F56D64">
        <w:rPr>
          <w:rFonts w:eastAsiaTheme="minorEastAsia" w:cstheme="minorBidi"/>
          <w:bCs w:val="0"/>
          <w:iCs w:val="0"/>
          <w:sz w:val="24"/>
          <w:szCs w:val="24"/>
          <w:u w:val="none"/>
        </w:rPr>
        <w:t xml:space="preserve"> </w:t>
      </w:r>
    </w:p>
    <w:p w14:paraId="04C30083" w14:textId="77777777" w:rsidR="00B4273E" w:rsidRPr="00F56D64" w:rsidRDefault="00B4273E" w:rsidP="005B76D0">
      <w:pPr>
        <w:spacing w:after="0" w:line="240" w:lineRule="auto"/>
        <w:contextualSpacing/>
        <w:rPr>
          <w:rFonts w:ascii="Arial Narrow" w:hAnsi="Arial Narrow"/>
          <w:sz w:val="24"/>
          <w:szCs w:val="24"/>
          <w:lang w:val="es-ES_tradnl" w:eastAsia="es-CO"/>
        </w:rPr>
      </w:pPr>
    </w:p>
    <w:p w14:paraId="47F74388" w14:textId="77777777" w:rsidR="008677C2" w:rsidRPr="00F56D64" w:rsidRDefault="008677C2" w:rsidP="005B76D0">
      <w:pPr>
        <w:pStyle w:val="nfasissutil1"/>
        <w:tabs>
          <w:tab w:val="left" w:pos="426"/>
        </w:tabs>
        <w:autoSpaceDE w:val="0"/>
        <w:autoSpaceDN w:val="0"/>
        <w:adjustRightInd w:val="0"/>
        <w:contextualSpacing/>
        <w:rPr>
          <w:rFonts w:ascii="Arial Narrow" w:hAnsi="Arial Narrow"/>
          <w:lang w:val="es-ES_tradnl"/>
        </w:rPr>
      </w:pPr>
    </w:p>
    <w:p w14:paraId="33A42A49" w14:textId="77777777" w:rsidR="003C6D3E" w:rsidRPr="00F56D64" w:rsidRDefault="003C6D3E" w:rsidP="003C6D3E">
      <w:pPr>
        <w:pStyle w:val="Ttulo2"/>
        <w:spacing w:before="0" w:after="0"/>
        <w:contextualSpacing/>
        <w:rPr>
          <w:rFonts w:cs="NewsGothicBT-Bold"/>
          <w:sz w:val="24"/>
          <w:szCs w:val="24"/>
          <w:lang w:val="es-ES_tradnl"/>
        </w:rPr>
      </w:pPr>
      <w:bookmarkStart w:id="11" w:name="_Toc319141480"/>
      <w:bookmarkStart w:id="12" w:name="_Toc319143865"/>
      <w:bookmarkStart w:id="13" w:name="_Toc496002453"/>
      <w:r w:rsidRPr="00F56D64">
        <w:rPr>
          <w:rFonts w:cs="NewsGothicBT-Bold"/>
          <w:sz w:val="24"/>
          <w:szCs w:val="24"/>
          <w:lang w:val="es-ES_tradnl"/>
        </w:rPr>
        <w:t>Objetivos de conservación</w:t>
      </w:r>
      <w:bookmarkEnd w:id="11"/>
      <w:bookmarkEnd w:id="12"/>
      <w:bookmarkEnd w:id="13"/>
    </w:p>
    <w:p w14:paraId="3BF702FE" w14:textId="77777777" w:rsidR="003C6D3E" w:rsidRPr="00F56D64" w:rsidRDefault="003C6D3E" w:rsidP="00240D34">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6B17219C" w14:textId="2CAEFB2B" w:rsidR="0017341D" w:rsidRPr="00F56D64" w:rsidRDefault="00240D34" w:rsidP="00240D34">
      <w:pPr>
        <w:spacing w:after="0" w:line="240" w:lineRule="auto"/>
        <w:contextualSpacing/>
        <w:jc w:val="both"/>
        <w:rPr>
          <w:rFonts w:ascii="Arial Narrow" w:hAnsi="Arial Narrow" w:cs="NewsGothicBT-Roman"/>
          <w:sz w:val="24"/>
          <w:szCs w:val="24"/>
          <w:lang w:val="es-ES_tradnl"/>
        </w:rPr>
      </w:pPr>
      <w:r w:rsidRPr="00240D34">
        <w:rPr>
          <w:rFonts w:ascii="Arial Narrow" w:hAnsi="Arial Narrow" w:cs="NewsGothicBT-Roman"/>
          <w:iCs/>
          <w:sz w:val="24"/>
          <w:szCs w:val="24"/>
          <w:lang w:val="es-ES_tradnl"/>
        </w:rPr>
        <w:t>Presentar el analisis</w:t>
      </w:r>
      <w:r>
        <w:rPr>
          <w:rFonts w:ascii="Arial Narrow" w:hAnsi="Arial Narrow" w:cs="NewsGothicBT-Roman"/>
          <w:iCs/>
          <w:sz w:val="24"/>
          <w:szCs w:val="24"/>
          <w:lang w:val="es-ES_tradnl"/>
        </w:rPr>
        <w:t xml:space="preserve"> espacial y temporal de los objetivos de conservación establecidos para la reserv</w:t>
      </w:r>
      <w:r w:rsidR="00222B78">
        <w:rPr>
          <w:rFonts w:ascii="Arial Narrow" w:hAnsi="Arial Narrow" w:cs="NewsGothicBT-Roman"/>
          <w:iCs/>
          <w:sz w:val="24"/>
          <w:szCs w:val="24"/>
          <w:lang w:val="es-ES_tradnl"/>
        </w:rPr>
        <w:t>a, de tal manera que a partir de este análisis se determine si existe la necesidad de ajustar, complementar o modificar dichos objetivos.</w:t>
      </w:r>
    </w:p>
    <w:p w14:paraId="71714A3E" w14:textId="77777777" w:rsidR="0017341D" w:rsidRPr="00F56D64" w:rsidRDefault="0017341D" w:rsidP="00240D34">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0E3AA743" w14:textId="4F42521F" w:rsidR="003C6D3E" w:rsidRPr="00F56D64" w:rsidRDefault="00F56D64" w:rsidP="00240D34">
      <w:pPr>
        <w:autoSpaceDE w:val="0"/>
        <w:autoSpaceDN w:val="0"/>
        <w:adjustRightInd w:val="0"/>
        <w:spacing w:after="0" w:line="240" w:lineRule="auto"/>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 xml:space="preserve">En el caso de que el área no cuente con unos objetivos de conservación definidos, estos se deben establecer </w:t>
      </w:r>
      <w:r w:rsidR="003C6D3E" w:rsidRPr="00F56D64">
        <w:rPr>
          <w:rFonts w:ascii="Arial Narrow" w:hAnsi="Arial Narrow" w:cs="NewsGothicBT-Roman"/>
          <w:sz w:val="24"/>
          <w:szCs w:val="24"/>
          <w:lang w:val="es-ES_tradnl"/>
        </w:rPr>
        <w:t>a partir de la identificación de los valores sobresalientes, la categoría de manejo y su aporte a la conservación de la biodiversidad y servicios ecosistémicos. Deben definirse de tal manera que contribuyan a orientar la formulación de acciones de manejo para el área.</w:t>
      </w:r>
    </w:p>
    <w:p w14:paraId="7B2F78C6" w14:textId="77777777" w:rsidR="003C6D3E" w:rsidRPr="00F56D64" w:rsidRDefault="003C6D3E" w:rsidP="00240D34">
      <w:pPr>
        <w:autoSpaceDE w:val="0"/>
        <w:autoSpaceDN w:val="0"/>
        <w:adjustRightInd w:val="0"/>
        <w:spacing w:after="0" w:line="240" w:lineRule="auto"/>
        <w:contextualSpacing/>
        <w:jc w:val="both"/>
        <w:rPr>
          <w:rFonts w:ascii="Arial Narrow" w:hAnsi="Arial Narrow"/>
          <w:sz w:val="24"/>
          <w:szCs w:val="24"/>
          <w:lang w:val="es-ES_tradnl"/>
        </w:rPr>
      </w:pPr>
    </w:p>
    <w:p w14:paraId="6754FAF5" w14:textId="39523E07" w:rsidR="0017341D" w:rsidRPr="00F56D64" w:rsidRDefault="00222B78" w:rsidP="00240D34">
      <w:pPr>
        <w:autoSpaceDE w:val="0"/>
        <w:autoSpaceDN w:val="0"/>
        <w:adjustRightInd w:val="0"/>
        <w:spacing w:after="0" w:line="240" w:lineRule="auto"/>
        <w:contextualSpacing/>
        <w:jc w:val="both"/>
        <w:rPr>
          <w:rFonts w:ascii="Arial Narrow" w:hAnsi="Arial Narrow" w:cs="NewsGothicBT-Roman"/>
          <w:bCs/>
          <w:sz w:val="24"/>
          <w:szCs w:val="24"/>
          <w:lang w:val="es-ES_tradnl"/>
        </w:rPr>
      </w:pPr>
      <w:r>
        <w:rPr>
          <w:rFonts w:ascii="Arial Narrow" w:hAnsi="Arial Narrow"/>
          <w:sz w:val="24"/>
          <w:szCs w:val="24"/>
          <w:lang w:val="es-ES_tradnl"/>
        </w:rPr>
        <w:t>En el caso de las</w:t>
      </w:r>
      <w:r w:rsidR="003C6D3E" w:rsidRPr="00F56D64">
        <w:rPr>
          <w:rFonts w:ascii="Arial Narrow" w:hAnsi="Arial Narrow"/>
          <w:sz w:val="24"/>
          <w:szCs w:val="24"/>
          <w:lang w:val="es-ES_tradnl"/>
        </w:rPr>
        <w:t xml:space="preserve"> Reserva</w:t>
      </w:r>
      <w:r>
        <w:rPr>
          <w:rFonts w:ascii="Arial Narrow" w:hAnsi="Arial Narrow"/>
          <w:sz w:val="24"/>
          <w:szCs w:val="24"/>
          <w:lang w:val="es-ES_tradnl"/>
        </w:rPr>
        <w:t>s</w:t>
      </w:r>
      <w:r w:rsidR="003C6D3E" w:rsidRPr="00F56D64">
        <w:rPr>
          <w:rFonts w:ascii="Arial Narrow" w:hAnsi="Arial Narrow"/>
          <w:sz w:val="24"/>
          <w:szCs w:val="24"/>
          <w:lang w:val="es-ES_tradnl"/>
        </w:rPr>
        <w:t xml:space="preserve"> Forestal</w:t>
      </w:r>
      <w:r>
        <w:rPr>
          <w:rFonts w:ascii="Arial Narrow" w:hAnsi="Arial Narrow"/>
          <w:sz w:val="24"/>
          <w:szCs w:val="24"/>
          <w:lang w:val="es-ES_tradnl"/>
        </w:rPr>
        <w:t>es</w:t>
      </w:r>
      <w:r w:rsidR="003C6D3E" w:rsidRPr="00F56D64">
        <w:rPr>
          <w:rFonts w:ascii="Arial Narrow" w:hAnsi="Arial Narrow"/>
          <w:sz w:val="24"/>
          <w:szCs w:val="24"/>
          <w:lang w:val="es-ES_tradnl"/>
        </w:rPr>
        <w:t xml:space="preserve"> Protectora</w:t>
      </w:r>
      <w:r>
        <w:rPr>
          <w:rFonts w:ascii="Arial Narrow" w:hAnsi="Arial Narrow"/>
          <w:sz w:val="24"/>
          <w:szCs w:val="24"/>
          <w:lang w:val="es-ES_tradnl"/>
        </w:rPr>
        <w:t>s, estas</w:t>
      </w:r>
      <w:r w:rsidR="003C6D3E" w:rsidRPr="00F56D64">
        <w:rPr>
          <w:rFonts w:ascii="Arial Narrow" w:hAnsi="Arial Narrow"/>
          <w:sz w:val="24"/>
          <w:szCs w:val="24"/>
          <w:lang w:val="es-ES_tradnl"/>
        </w:rPr>
        <w:t xml:space="preserve"> puede</w:t>
      </w:r>
      <w:r>
        <w:rPr>
          <w:rFonts w:ascii="Arial Narrow" w:hAnsi="Arial Narrow"/>
          <w:sz w:val="24"/>
          <w:szCs w:val="24"/>
          <w:lang w:val="es-ES_tradnl"/>
        </w:rPr>
        <w:t>n</w:t>
      </w:r>
      <w:r w:rsidR="003C6D3E" w:rsidRPr="00F56D64">
        <w:rPr>
          <w:rFonts w:ascii="Arial Narrow" w:hAnsi="Arial Narrow"/>
          <w:sz w:val="24"/>
          <w:szCs w:val="24"/>
          <w:lang w:val="es-ES_tradnl"/>
        </w:rPr>
        <w:t xml:space="preserve"> cumplir </w:t>
      </w:r>
      <w:r w:rsidR="003C6D3E" w:rsidRPr="00F56D64">
        <w:rPr>
          <w:rFonts w:ascii="Arial Narrow" w:hAnsi="Arial Narrow"/>
          <w:b/>
          <w:i/>
          <w:sz w:val="24"/>
          <w:szCs w:val="24"/>
          <w:u w:val="single"/>
          <w:lang w:val="es-ES_tradnl"/>
        </w:rPr>
        <w:t>uno o varios</w:t>
      </w:r>
      <w:r w:rsidR="003C6D3E" w:rsidRPr="00F56D64">
        <w:rPr>
          <w:rFonts w:ascii="Arial Narrow" w:hAnsi="Arial Narrow"/>
          <w:sz w:val="24"/>
          <w:szCs w:val="24"/>
          <w:lang w:val="es-ES_tradnl"/>
        </w:rPr>
        <w:t xml:space="preserve"> de los objetivos específicos de conservación relacionados en el artículo 2.2.2.1.1.6 del Decreto 1076 de 2015</w:t>
      </w:r>
      <w:r>
        <w:rPr>
          <w:rFonts w:ascii="Arial Narrow" w:hAnsi="Arial Narrow"/>
          <w:sz w:val="24"/>
          <w:szCs w:val="24"/>
          <w:lang w:val="es-ES_tradnl"/>
        </w:rPr>
        <w:t xml:space="preserve">, </w:t>
      </w:r>
      <w:r w:rsidR="003C6D3E" w:rsidRPr="00F56D64">
        <w:rPr>
          <w:rFonts w:ascii="Arial Narrow" w:hAnsi="Arial Narrow"/>
          <w:sz w:val="24"/>
          <w:szCs w:val="24"/>
          <w:lang w:val="es-ES_tradnl"/>
        </w:rPr>
        <w:t xml:space="preserve">para las áreas que hacen parte del Sistema Nacional de </w:t>
      </w:r>
      <w:r w:rsidR="003C6D3E" w:rsidRPr="00F56D64">
        <w:rPr>
          <w:rFonts w:ascii="Arial Narrow" w:hAnsi="Arial Narrow"/>
          <w:bCs/>
          <w:sz w:val="24"/>
          <w:szCs w:val="24"/>
          <w:lang w:val="es-ES_tradnl"/>
        </w:rPr>
        <w:t>Áreas Protegidas.</w:t>
      </w:r>
      <w:r w:rsidR="003C6D3E" w:rsidRPr="00F56D64">
        <w:rPr>
          <w:rFonts w:ascii="Arial Narrow" w:hAnsi="Arial Narrow"/>
          <w:sz w:val="24"/>
          <w:szCs w:val="24"/>
          <w:lang w:val="es-ES_tradnl"/>
        </w:rPr>
        <w:t xml:space="preserve"> Sin embargo, </w:t>
      </w:r>
      <w:r w:rsidR="003C6D3E" w:rsidRPr="00F56D64">
        <w:rPr>
          <w:rFonts w:ascii="Arial Narrow" w:hAnsi="Arial Narrow" w:cs="NewsGothicBT-Roman"/>
          <w:bCs/>
          <w:sz w:val="24"/>
          <w:szCs w:val="24"/>
          <w:lang w:val="es-ES_tradnl"/>
        </w:rPr>
        <w:t xml:space="preserve">se debe tener en cuenta que estos objetivos son generales para todas las áreas protegidas, por tanto </w:t>
      </w:r>
      <w:r w:rsidR="003C6D3E" w:rsidRPr="00F56D64">
        <w:rPr>
          <w:rFonts w:ascii="Arial Narrow" w:hAnsi="Arial Narrow" w:cs="NewsGothicBT-Roman"/>
          <w:bCs/>
          <w:sz w:val="24"/>
          <w:szCs w:val="24"/>
          <w:lang w:val="es-ES_tradnl"/>
        </w:rPr>
        <w:lastRenderedPageBreak/>
        <w:t>es necesario formular los objetivos de conservación en forma específica resaltando las características particula</w:t>
      </w:r>
      <w:r>
        <w:rPr>
          <w:rFonts w:ascii="Arial Narrow" w:hAnsi="Arial Narrow" w:cs="NewsGothicBT-Roman"/>
          <w:bCs/>
          <w:sz w:val="24"/>
          <w:szCs w:val="24"/>
          <w:lang w:val="es-ES_tradnl"/>
        </w:rPr>
        <w:t>res de la reserva</w:t>
      </w:r>
      <w:r w:rsidR="003C6D3E" w:rsidRPr="00F56D64">
        <w:rPr>
          <w:rFonts w:ascii="Arial Narrow" w:hAnsi="Arial Narrow" w:cs="NewsGothicBT-Roman"/>
          <w:bCs/>
          <w:sz w:val="24"/>
          <w:szCs w:val="24"/>
          <w:lang w:val="es-ES_tradnl"/>
        </w:rPr>
        <w:t>.</w:t>
      </w:r>
    </w:p>
    <w:p w14:paraId="57099EF3" w14:textId="77777777" w:rsidR="0017341D" w:rsidRPr="00F56D64" w:rsidRDefault="0017341D" w:rsidP="003C6D3E">
      <w:pPr>
        <w:autoSpaceDE w:val="0"/>
        <w:autoSpaceDN w:val="0"/>
        <w:adjustRightInd w:val="0"/>
        <w:spacing w:after="0" w:line="240" w:lineRule="auto"/>
        <w:contextualSpacing/>
        <w:jc w:val="both"/>
        <w:rPr>
          <w:rFonts w:ascii="Arial Narrow" w:hAnsi="Arial Narrow" w:cs="NewsGothicBT-Roman"/>
          <w:bCs/>
          <w:sz w:val="24"/>
          <w:szCs w:val="24"/>
          <w:lang w:val="es-ES_tradnl"/>
        </w:rPr>
      </w:pPr>
    </w:p>
    <w:p w14:paraId="2723C5EB" w14:textId="27766569" w:rsidR="0017341D" w:rsidRPr="00F56D64" w:rsidRDefault="00222B78" w:rsidP="003C6D3E">
      <w:pPr>
        <w:autoSpaceDE w:val="0"/>
        <w:autoSpaceDN w:val="0"/>
        <w:adjustRightInd w:val="0"/>
        <w:spacing w:after="0" w:line="240" w:lineRule="auto"/>
        <w:contextualSpacing/>
        <w:jc w:val="both"/>
        <w:rPr>
          <w:rFonts w:ascii="Arial Narrow" w:hAnsi="Arial Narrow" w:cs="NewsGothicBT-Roman"/>
          <w:bCs/>
          <w:sz w:val="24"/>
          <w:szCs w:val="24"/>
          <w:lang w:val="es-ES_tradnl"/>
        </w:rPr>
      </w:pPr>
      <w:r>
        <w:rPr>
          <w:rFonts w:ascii="Arial Narrow" w:hAnsi="Arial Narrow" w:cs="NewsGothicBT-Roman"/>
          <w:bCs/>
          <w:sz w:val="24"/>
          <w:szCs w:val="24"/>
          <w:lang w:val="es-ES_tradnl"/>
        </w:rPr>
        <w:t>Adicionalmente, se debe</w:t>
      </w:r>
      <w:r w:rsidR="0017341D" w:rsidRPr="00F56D64">
        <w:rPr>
          <w:rFonts w:ascii="Arial Narrow" w:hAnsi="Arial Narrow" w:cs="NewsGothicBT-Roman"/>
          <w:bCs/>
          <w:sz w:val="24"/>
          <w:szCs w:val="24"/>
          <w:lang w:val="es-ES_tradnl"/>
        </w:rPr>
        <w:t xml:space="preserve"> describir </w:t>
      </w:r>
      <w:r w:rsidRPr="00F56D64">
        <w:rPr>
          <w:rFonts w:ascii="Arial Narrow" w:hAnsi="Arial Narrow" w:cs="NewsGothicBT-Roman"/>
          <w:bCs/>
          <w:sz w:val="24"/>
          <w:szCs w:val="24"/>
          <w:lang w:val="es-ES_tradnl"/>
        </w:rPr>
        <w:t>en e</w:t>
      </w:r>
      <w:r>
        <w:rPr>
          <w:rFonts w:ascii="Arial Narrow" w:hAnsi="Arial Narrow" w:cs="NewsGothicBT-Roman"/>
          <w:bCs/>
          <w:sz w:val="24"/>
          <w:szCs w:val="24"/>
          <w:lang w:val="es-ES_tradnl"/>
        </w:rPr>
        <w:t xml:space="preserve">ste aparte la importancia de </w:t>
      </w:r>
      <w:r w:rsidR="00240D34">
        <w:rPr>
          <w:rFonts w:ascii="Arial Narrow" w:hAnsi="Arial Narrow" w:cs="NewsGothicBT-Roman"/>
          <w:bCs/>
          <w:sz w:val="24"/>
          <w:szCs w:val="24"/>
          <w:lang w:val="es-ES_tradnl"/>
        </w:rPr>
        <w:t>los objetos asocia</w:t>
      </w:r>
      <w:r w:rsidR="0017341D" w:rsidRPr="00F56D64">
        <w:rPr>
          <w:rFonts w:ascii="Arial Narrow" w:hAnsi="Arial Narrow" w:cs="NewsGothicBT-Roman"/>
          <w:bCs/>
          <w:sz w:val="24"/>
          <w:szCs w:val="24"/>
          <w:lang w:val="es-ES_tradnl"/>
        </w:rPr>
        <w:t>dos a los objetivos de conservación establecidos para el área.</w:t>
      </w:r>
    </w:p>
    <w:p w14:paraId="17F540C3" w14:textId="77777777" w:rsidR="003C6D3E" w:rsidRPr="00F56D64" w:rsidRDefault="003C6D3E" w:rsidP="003C6D3E">
      <w:pPr>
        <w:rPr>
          <w:lang w:val="es-ES_tradnl"/>
        </w:rPr>
      </w:pPr>
    </w:p>
    <w:p w14:paraId="73E69D1B" w14:textId="77777777" w:rsidR="008677C2" w:rsidRPr="00F56D64" w:rsidRDefault="008677C2" w:rsidP="005B76D0">
      <w:pPr>
        <w:pStyle w:val="Ttulo2"/>
        <w:spacing w:before="0" w:after="0"/>
        <w:contextualSpacing/>
        <w:rPr>
          <w:sz w:val="24"/>
          <w:szCs w:val="24"/>
          <w:lang w:val="es-ES_tradnl"/>
        </w:rPr>
      </w:pPr>
      <w:bookmarkStart w:id="14" w:name="_Toc496002454"/>
      <w:r w:rsidRPr="00F56D64">
        <w:rPr>
          <w:sz w:val="24"/>
          <w:szCs w:val="24"/>
          <w:lang w:val="es-ES_tradnl"/>
        </w:rPr>
        <w:t>Aspectos físicos</w:t>
      </w:r>
      <w:bookmarkEnd w:id="14"/>
    </w:p>
    <w:p w14:paraId="712619CE" w14:textId="77777777" w:rsidR="008677C2" w:rsidRPr="00F56D64" w:rsidRDefault="008677C2" w:rsidP="005B76D0">
      <w:pPr>
        <w:spacing w:after="0" w:line="240" w:lineRule="auto"/>
        <w:contextualSpacing/>
        <w:rPr>
          <w:rFonts w:ascii="Arial Narrow" w:hAnsi="Arial Narrow"/>
          <w:sz w:val="24"/>
          <w:szCs w:val="24"/>
          <w:lang w:val="es-ES_tradnl"/>
        </w:rPr>
      </w:pPr>
    </w:p>
    <w:p w14:paraId="5DB8DD8F" w14:textId="77777777" w:rsidR="008677C2" w:rsidRPr="00F56D64" w:rsidRDefault="008677C2" w:rsidP="005B76D0">
      <w:pPr>
        <w:pStyle w:val="Ttulo3"/>
        <w:spacing w:before="0"/>
        <w:contextualSpacing/>
        <w:rPr>
          <w:b w:val="0"/>
          <w:sz w:val="24"/>
          <w:szCs w:val="24"/>
          <w:u w:val="single"/>
        </w:rPr>
      </w:pPr>
      <w:bookmarkStart w:id="15" w:name="_Toc496002455"/>
      <w:r w:rsidRPr="00F56D64">
        <w:rPr>
          <w:b w:val="0"/>
          <w:sz w:val="24"/>
          <w:szCs w:val="24"/>
          <w:u w:val="single"/>
        </w:rPr>
        <w:t>Clima</w:t>
      </w:r>
      <w:bookmarkEnd w:id="15"/>
    </w:p>
    <w:p w14:paraId="18189C2E" w14:textId="77777777" w:rsidR="008677C2" w:rsidRPr="00F56D64" w:rsidRDefault="008677C2" w:rsidP="005B76D0">
      <w:pPr>
        <w:spacing w:after="0" w:line="240" w:lineRule="auto"/>
        <w:contextualSpacing/>
        <w:rPr>
          <w:rFonts w:ascii="Arial Narrow" w:hAnsi="Arial Narrow"/>
          <w:sz w:val="24"/>
          <w:szCs w:val="24"/>
          <w:lang w:val="es-ES_tradnl"/>
        </w:rPr>
      </w:pPr>
    </w:p>
    <w:p w14:paraId="032C5367" w14:textId="77777777" w:rsidR="008677C2" w:rsidRPr="00F56D64" w:rsidRDefault="008677C2" w:rsidP="005B76D0">
      <w:pPr>
        <w:pStyle w:val="nfasissutil1"/>
        <w:autoSpaceDE w:val="0"/>
        <w:autoSpaceDN w:val="0"/>
        <w:adjustRightInd w:val="0"/>
        <w:ind w:left="0"/>
        <w:contextualSpacing/>
        <w:rPr>
          <w:rFonts w:ascii="Arial Narrow" w:hAnsi="Arial Narrow"/>
          <w:lang w:val="es-ES_tradnl"/>
        </w:rPr>
      </w:pPr>
      <w:r w:rsidRPr="00F56D64">
        <w:rPr>
          <w:rFonts w:ascii="Arial Narrow" w:hAnsi="Arial Narrow"/>
          <w:lang w:val="es-ES_tradnl"/>
        </w:rPr>
        <w:t>Incluir la siguiente información: régimen climático del área, distribución temporal (mensual y anual) y espacial de la precipitación, temperatura, humedad relativa, evapotranspiración, dirección y velocidad de los vientos. Se debe reportar la ficha técnica de las estaciones de donde se obtuvieron los datos, reseñando su ubicación y altitud.</w:t>
      </w:r>
    </w:p>
    <w:p w14:paraId="56883CDB" w14:textId="77777777" w:rsidR="008677C2" w:rsidRPr="00F56D64" w:rsidRDefault="008677C2" w:rsidP="005B76D0">
      <w:pPr>
        <w:pStyle w:val="nfasissutil1"/>
        <w:autoSpaceDE w:val="0"/>
        <w:autoSpaceDN w:val="0"/>
        <w:adjustRightInd w:val="0"/>
        <w:ind w:left="0"/>
        <w:contextualSpacing/>
        <w:rPr>
          <w:rFonts w:ascii="Arial Narrow" w:hAnsi="Arial Narrow"/>
          <w:lang w:val="es-ES_tradnl"/>
        </w:rPr>
      </w:pPr>
    </w:p>
    <w:p w14:paraId="43937E5E" w14:textId="77777777" w:rsidR="008677C2" w:rsidRPr="00F56D64" w:rsidRDefault="008677C2" w:rsidP="005B76D0">
      <w:pPr>
        <w:pStyle w:val="Ttulo3"/>
        <w:spacing w:before="0"/>
        <w:contextualSpacing/>
        <w:rPr>
          <w:b w:val="0"/>
          <w:sz w:val="24"/>
          <w:szCs w:val="24"/>
          <w:u w:val="single"/>
        </w:rPr>
      </w:pPr>
      <w:bookmarkStart w:id="16" w:name="_Toc496002456"/>
      <w:r w:rsidRPr="00F56D64">
        <w:rPr>
          <w:b w:val="0"/>
          <w:sz w:val="24"/>
          <w:szCs w:val="24"/>
          <w:u w:val="single"/>
        </w:rPr>
        <w:t>Geología</w:t>
      </w:r>
      <w:bookmarkEnd w:id="16"/>
    </w:p>
    <w:p w14:paraId="0C63C0B5" w14:textId="77777777" w:rsidR="008677C2" w:rsidRPr="00F56D64" w:rsidRDefault="008677C2" w:rsidP="005B76D0">
      <w:pPr>
        <w:spacing w:after="0" w:line="240" w:lineRule="auto"/>
        <w:contextualSpacing/>
        <w:rPr>
          <w:rFonts w:ascii="Arial Narrow" w:hAnsi="Arial Narrow"/>
          <w:sz w:val="24"/>
          <w:szCs w:val="24"/>
          <w:lang w:val="es-ES_tradnl"/>
        </w:rPr>
      </w:pPr>
    </w:p>
    <w:p w14:paraId="69E48A16" w14:textId="56886FBD" w:rsidR="008677C2" w:rsidRPr="00F56D64" w:rsidRDefault="008677C2" w:rsidP="005B76D0">
      <w:pPr>
        <w:pStyle w:val="nfasissutil1"/>
        <w:autoSpaceDE w:val="0"/>
        <w:autoSpaceDN w:val="0"/>
        <w:adjustRightInd w:val="0"/>
        <w:ind w:left="0"/>
        <w:contextualSpacing/>
        <w:rPr>
          <w:rFonts w:ascii="Arial Narrow" w:hAnsi="Arial Narrow"/>
          <w:lang w:val="es-ES_tradnl"/>
        </w:rPr>
      </w:pPr>
      <w:r w:rsidRPr="00F56D64">
        <w:rPr>
          <w:rFonts w:ascii="Arial Narrow" w:hAnsi="Arial Narrow"/>
          <w:lang w:val="es-ES_tradnl"/>
        </w:rPr>
        <w:t>A partir de l</w:t>
      </w:r>
      <w:r w:rsidR="00240D34">
        <w:rPr>
          <w:rFonts w:ascii="Arial Narrow" w:hAnsi="Arial Narrow"/>
          <w:lang w:val="es-ES_tradnl"/>
        </w:rPr>
        <w:t>a información disponible,</w:t>
      </w:r>
      <w:r w:rsidRPr="00F56D64">
        <w:rPr>
          <w:rFonts w:ascii="Arial Narrow" w:hAnsi="Arial Narrow"/>
          <w:lang w:val="es-ES_tradnl"/>
        </w:rPr>
        <w:t xml:space="preserve"> realizar la descripción de las unidades geológicas presentes, considerando la susceptibilidad del material parental a la ocurrencia de procesos morfodinámicos.</w:t>
      </w:r>
    </w:p>
    <w:p w14:paraId="7F925FE1" w14:textId="77777777" w:rsidR="008677C2" w:rsidRPr="00F56D64" w:rsidRDefault="008677C2" w:rsidP="005B76D0">
      <w:pPr>
        <w:spacing w:after="0" w:line="240" w:lineRule="auto"/>
        <w:contextualSpacing/>
        <w:jc w:val="both"/>
        <w:rPr>
          <w:rFonts w:ascii="Arial Narrow" w:hAnsi="Arial Narrow"/>
          <w:sz w:val="24"/>
          <w:szCs w:val="24"/>
          <w:lang w:val="es-ES_tradnl"/>
        </w:rPr>
      </w:pPr>
    </w:p>
    <w:p w14:paraId="2D753E8A" w14:textId="77777777" w:rsidR="008677C2" w:rsidRPr="00F56D64" w:rsidRDefault="008677C2" w:rsidP="005B76D0">
      <w:pPr>
        <w:pStyle w:val="Ttulo3"/>
        <w:spacing w:before="0"/>
        <w:contextualSpacing/>
        <w:rPr>
          <w:b w:val="0"/>
          <w:sz w:val="24"/>
          <w:szCs w:val="24"/>
          <w:u w:val="single"/>
        </w:rPr>
      </w:pPr>
      <w:bookmarkStart w:id="17" w:name="_Toc496002457"/>
      <w:r w:rsidRPr="00F56D64">
        <w:rPr>
          <w:b w:val="0"/>
          <w:sz w:val="24"/>
          <w:szCs w:val="24"/>
          <w:u w:val="single"/>
        </w:rPr>
        <w:t>Geología estructural</w:t>
      </w:r>
      <w:bookmarkEnd w:id="17"/>
    </w:p>
    <w:p w14:paraId="05ECFB18" w14:textId="77777777" w:rsidR="008677C2" w:rsidRPr="00F56D64" w:rsidRDefault="008677C2" w:rsidP="005B76D0">
      <w:pPr>
        <w:spacing w:after="0" w:line="240" w:lineRule="auto"/>
        <w:contextualSpacing/>
        <w:rPr>
          <w:rFonts w:ascii="Arial Narrow" w:hAnsi="Arial Narrow"/>
          <w:sz w:val="24"/>
          <w:szCs w:val="24"/>
          <w:lang w:val="es-ES_tradnl"/>
        </w:rPr>
      </w:pPr>
    </w:p>
    <w:p w14:paraId="6F697BB7" w14:textId="77777777" w:rsidR="008677C2" w:rsidRPr="00F56D64" w:rsidRDefault="008677C2" w:rsidP="005B76D0">
      <w:pPr>
        <w:pStyle w:val="nfasissutil1"/>
        <w:autoSpaceDE w:val="0"/>
        <w:autoSpaceDN w:val="0"/>
        <w:adjustRightInd w:val="0"/>
        <w:ind w:left="0"/>
        <w:contextualSpacing/>
        <w:rPr>
          <w:rFonts w:ascii="Arial Narrow" w:hAnsi="Arial Narrow"/>
          <w:lang w:val="es-ES_tradnl"/>
        </w:rPr>
      </w:pPr>
      <w:r w:rsidRPr="00F56D64">
        <w:rPr>
          <w:rFonts w:ascii="Arial Narrow" w:hAnsi="Arial Narrow"/>
          <w:lang w:val="es-ES_tradnl"/>
        </w:rPr>
        <w:t>Realizar la identificación de fallas, tipos de fallas y sus geometrías típicas con aspectos de</w:t>
      </w:r>
      <w:r w:rsidR="003F3B22" w:rsidRPr="00F56D64">
        <w:rPr>
          <w:rFonts w:ascii="Arial Narrow" w:hAnsi="Arial Narrow"/>
          <w:lang w:val="es-ES_tradnl"/>
        </w:rPr>
        <w:t>l</w:t>
      </w:r>
      <w:r w:rsidRPr="00F56D64">
        <w:rPr>
          <w:rFonts w:ascii="Arial Narrow" w:hAnsi="Arial Narrow"/>
          <w:lang w:val="es-ES_tradnl"/>
        </w:rPr>
        <w:t xml:space="preserve"> fracturamiento. Adicionalmente, se deben identificar y describir las estructuras anticlinales y sinclinales. </w:t>
      </w:r>
    </w:p>
    <w:p w14:paraId="58EE54D1" w14:textId="77777777" w:rsidR="005B76D0" w:rsidRPr="00F56D64" w:rsidRDefault="005B76D0" w:rsidP="005B76D0">
      <w:pPr>
        <w:autoSpaceDE w:val="0"/>
        <w:autoSpaceDN w:val="0"/>
        <w:adjustRightInd w:val="0"/>
        <w:spacing w:after="0" w:line="240" w:lineRule="auto"/>
        <w:contextualSpacing/>
        <w:jc w:val="both"/>
        <w:rPr>
          <w:rFonts w:ascii="Arial Narrow" w:hAnsi="Arial Narrow" w:cs="NewsGothicBT-Bold"/>
          <w:bCs/>
          <w:sz w:val="24"/>
          <w:szCs w:val="24"/>
          <w:lang w:val="es-ES_tradnl"/>
        </w:rPr>
      </w:pPr>
    </w:p>
    <w:p w14:paraId="17D51672" w14:textId="77777777" w:rsidR="008677C2" w:rsidRPr="00F56D64" w:rsidRDefault="008677C2" w:rsidP="005B76D0">
      <w:pPr>
        <w:pStyle w:val="Ttulo3"/>
        <w:spacing w:before="0"/>
        <w:contextualSpacing/>
        <w:rPr>
          <w:b w:val="0"/>
          <w:sz w:val="24"/>
          <w:szCs w:val="24"/>
          <w:u w:val="single"/>
        </w:rPr>
      </w:pPr>
      <w:bookmarkStart w:id="18" w:name="_Toc496002458"/>
      <w:r w:rsidRPr="00F56D64">
        <w:rPr>
          <w:b w:val="0"/>
          <w:sz w:val="24"/>
          <w:szCs w:val="24"/>
          <w:u w:val="single"/>
        </w:rPr>
        <w:t>Geomorfología</w:t>
      </w:r>
      <w:bookmarkEnd w:id="18"/>
    </w:p>
    <w:p w14:paraId="64CAC4DD" w14:textId="77777777" w:rsidR="008677C2" w:rsidRPr="00F56D64" w:rsidRDefault="008677C2" w:rsidP="005B76D0">
      <w:pPr>
        <w:spacing w:after="0" w:line="240" w:lineRule="auto"/>
        <w:contextualSpacing/>
        <w:rPr>
          <w:rFonts w:ascii="Arial Narrow" w:hAnsi="Arial Narrow"/>
          <w:sz w:val="24"/>
          <w:szCs w:val="24"/>
          <w:lang w:val="es-ES_tradnl"/>
        </w:rPr>
      </w:pPr>
    </w:p>
    <w:p w14:paraId="51EF4DFE" w14:textId="77777777" w:rsidR="008677C2" w:rsidRPr="00F56D64" w:rsidRDefault="008677C2" w:rsidP="005B76D0">
      <w:pPr>
        <w:pStyle w:val="nfasissutil1"/>
        <w:autoSpaceDE w:val="0"/>
        <w:autoSpaceDN w:val="0"/>
        <w:adjustRightInd w:val="0"/>
        <w:ind w:left="0"/>
        <w:contextualSpacing/>
        <w:rPr>
          <w:rFonts w:ascii="Arial Narrow" w:hAnsi="Arial Narrow"/>
          <w:lang w:val="es-ES_tradnl"/>
        </w:rPr>
      </w:pPr>
      <w:r w:rsidRPr="00F56D64">
        <w:rPr>
          <w:rFonts w:ascii="Arial Narrow" w:hAnsi="Arial Narrow"/>
          <w:lang w:val="es-ES_tradnl"/>
        </w:rPr>
        <w:t xml:space="preserve">Presentar una descripción de las geoformas y su dinámica en el área de estudio, considerando la génesis de las diferentes unidades y su evolución, rangos de pendientes, patrón y densidad de drenaje. </w:t>
      </w:r>
    </w:p>
    <w:p w14:paraId="648FDED7" w14:textId="77777777" w:rsidR="008677C2" w:rsidRPr="00F56D64" w:rsidRDefault="008677C2" w:rsidP="005B76D0">
      <w:pPr>
        <w:pStyle w:val="nfasissutil1"/>
        <w:autoSpaceDE w:val="0"/>
        <w:autoSpaceDN w:val="0"/>
        <w:adjustRightInd w:val="0"/>
        <w:contextualSpacing/>
        <w:rPr>
          <w:rFonts w:ascii="Arial Narrow" w:hAnsi="Arial Narrow"/>
          <w:lang w:val="es-ES_tradnl"/>
        </w:rPr>
      </w:pPr>
    </w:p>
    <w:p w14:paraId="7E64C893" w14:textId="77777777" w:rsidR="008677C2" w:rsidRPr="00F56D64" w:rsidRDefault="008677C2" w:rsidP="005B76D0">
      <w:pPr>
        <w:pStyle w:val="Ttulo3"/>
        <w:spacing w:before="0"/>
        <w:contextualSpacing/>
        <w:rPr>
          <w:b w:val="0"/>
          <w:sz w:val="24"/>
          <w:szCs w:val="24"/>
          <w:u w:val="single"/>
        </w:rPr>
      </w:pPr>
      <w:bookmarkStart w:id="19" w:name="_Toc496002459"/>
      <w:r w:rsidRPr="00F56D64">
        <w:rPr>
          <w:b w:val="0"/>
          <w:sz w:val="24"/>
          <w:szCs w:val="24"/>
          <w:u w:val="single"/>
        </w:rPr>
        <w:t>Hidrogeología</w:t>
      </w:r>
      <w:bookmarkEnd w:id="19"/>
    </w:p>
    <w:p w14:paraId="284B0981" w14:textId="77777777" w:rsidR="00240D34" w:rsidRDefault="00240D34" w:rsidP="005B76D0">
      <w:pPr>
        <w:pStyle w:val="nfasissutil1"/>
        <w:autoSpaceDE w:val="0"/>
        <w:autoSpaceDN w:val="0"/>
        <w:adjustRightInd w:val="0"/>
        <w:ind w:left="0"/>
        <w:contextualSpacing/>
        <w:rPr>
          <w:rFonts w:ascii="Arial Narrow" w:hAnsi="Arial Narrow"/>
          <w:lang w:val="es-ES_tradnl"/>
        </w:rPr>
      </w:pPr>
    </w:p>
    <w:p w14:paraId="0754779D" w14:textId="61B85488" w:rsidR="008677C2" w:rsidRPr="00F56D64" w:rsidRDefault="00240D34" w:rsidP="005B76D0">
      <w:pPr>
        <w:pStyle w:val="nfasissutil1"/>
        <w:autoSpaceDE w:val="0"/>
        <w:autoSpaceDN w:val="0"/>
        <w:adjustRightInd w:val="0"/>
        <w:ind w:left="0"/>
        <w:contextualSpacing/>
        <w:rPr>
          <w:rFonts w:ascii="Arial Narrow" w:hAnsi="Arial Narrow"/>
          <w:lang w:val="es-ES_tradnl"/>
        </w:rPr>
      </w:pPr>
      <w:r>
        <w:rPr>
          <w:rFonts w:ascii="Arial Narrow" w:hAnsi="Arial Narrow"/>
          <w:lang w:val="es-ES_tradnl"/>
        </w:rPr>
        <w:t xml:space="preserve">A partir de </w:t>
      </w:r>
      <w:r w:rsidR="00A37EC0" w:rsidRPr="00F56D64">
        <w:rPr>
          <w:rFonts w:ascii="Arial Narrow" w:hAnsi="Arial Narrow"/>
          <w:lang w:val="es-ES_tradnl"/>
        </w:rPr>
        <w:t>la información disponible para la región, i</w:t>
      </w:r>
      <w:r w:rsidR="008677C2" w:rsidRPr="00F56D64">
        <w:rPr>
          <w:rFonts w:ascii="Arial Narrow" w:hAnsi="Arial Narrow"/>
          <w:lang w:val="es-ES_tradnl"/>
        </w:rPr>
        <w:t xml:space="preserve">dentificar las características generales de las unidades hidrogeológicas a partir del análisis de los siguientes criterios: clasificación de las formaciones geológicas según su comportamiento hidrogeológico (acuífero, acuicludo, acuitardo, acuífugo); tipos de acuíferos (libres, confinados o semiconfinados); caracterización litológica de las unidades hidrogeológicas como tipo de porosidad (intergranular o por fracturación). </w:t>
      </w:r>
    </w:p>
    <w:p w14:paraId="4E7D706A" w14:textId="77777777" w:rsidR="008677C2" w:rsidRPr="00F56D64" w:rsidRDefault="008677C2" w:rsidP="005B76D0">
      <w:pPr>
        <w:pStyle w:val="nfasissutil1"/>
        <w:autoSpaceDE w:val="0"/>
        <w:autoSpaceDN w:val="0"/>
        <w:adjustRightInd w:val="0"/>
        <w:ind w:left="0"/>
        <w:contextualSpacing/>
        <w:rPr>
          <w:rFonts w:ascii="Arial Narrow" w:hAnsi="Arial Narrow"/>
          <w:lang w:val="es-ES_tradnl"/>
        </w:rPr>
      </w:pPr>
    </w:p>
    <w:p w14:paraId="3D4E7D0E" w14:textId="77777777" w:rsidR="008677C2" w:rsidRPr="00F56D64" w:rsidRDefault="008677C2" w:rsidP="005B76D0">
      <w:pPr>
        <w:pStyle w:val="nfasissutil1"/>
        <w:autoSpaceDE w:val="0"/>
        <w:autoSpaceDN w:val="0"/>
        <w:adjustRightInd w:val="0"/>
        <w:ind w:left="0"/>
        <w:contextualSpacing/>
        <w:rPr>
          <w:rFonts w:ascii="Arial Narrow" w:hAnsi="Arial Narrow"/>
          <w:lang w:val="es-ES_tradnl"/>
        </w:rPr>
      </w:pPr>
      <w:r w:rsidRPr="00F56D64">
        <w:rPr>
          <w:rFonts w:ascii="Arial Narrow" w:hAnsi="Arial Narrow"/>
          <w:lang w:val="es-ES_tradnl"/>
        </w:rPr>
        <w:t xml:space="preserve">En caso de disponer de información, se debe presentar la localización de manantiales y pozos de extracción de aguas subterráneas del área de estudio, y niveles piezométricos reportados en estos pozos. </w:t>
      </w:r>
    </w:p>
    <w:p w14:paraId="0720672B" w14:textId="77777777" w:rsidR="008677C2" w:rsidRPr="00F56D64" w:rsidRDefault="008677C2" w:rsidP="005B76D0">
      <w:pPr>
        <w:pStyle w:val="nfasissutil1"/>
        <w:autoSpaceDE w:val="0"/>
        <w:autoSpaceDN w:val="0"/>
        <w:adjustRightInd w:val="0"/>
        <w:ind w:left="360"/>
        <w:contextualSpacing/>
        <w:rPr>
          <w:rFonts w:ascii="Arial Narrow" w:hAnsi="Arial Narrow"/>
          <w:lang w:val="es-ES_tradnl"/>
        </w:rPr>
      </w:pPr>
    </w:p>
    <w:p w14:paraId="01229160" w14:textId="77777777" w:rsidR="008677C2" w:rsidRPr="00F56D64" w:rsidRDefault="008677C2" w:rsidP="005B76D0">
      <w:pPr>
        <w:pStyle w:val="Ttulo3"/>
        <w:spacing w:before="0"/>
        <w:contextualSpacing/>
        <w:rPr>
          <w:b w:val="0"/>
          <w:sz w:val="24"/>
          <w:szCs w:val="24"/>
          <w:u w:val="single"/>
        </w:rPr>
      </w:pPr>
      <w:bookmarkStart w:id="20" w:name="_Toc496002460"/>
      <w:r w:rsidRPr="00F56D64">
        <w:rPr>
          <w:b w:val="0"/>
          <w:sz w:val="24"/>
          <w:szCs w:val="24"/>
          <w:u w:val="single"/>
        </w:rPr>
        <w:t>Hidrología</w:t>
      </w:r>
      <w:bookmarkEnd w:id="20"/>
    </w:p>
    <w:p w14:paraId="262FBE8F" w14:textId="77777777" w:rsidR="008677C2" w:rsidRPr="00F56D64" w:rsidRDefault="008677C2" w:rsidP="005B76D0">
      <w:pPr>
        <w:spacing w:after="0" w:line="240" w:lineRule="auto"/>
        <w:contextualSpacing/>
        <w:rPr>
          <w:rFonts w:ascii="Arial Narrow" w:hAnsi="Arial Narrow"/>
          <w:sz w:val="24"/>
          <w:szCs w:val="24"/>
          <w:lang w:val="es-ES_tradnl"/>
        </w:rPr>
      </w:pPr>
    </w:p>
    <w:p w14:paraId="10AE2DA6" w14:textId="77777777" w:rsidR="008677C2" w:rsidRPr="00F56D64" w:rsidRDefault="008677C2" w:rsidP="005B76D0">
      <w:pPr>
        <w:pStyle w:val="nfasissutil1"/>
        <w:autoSpaceDE w:val="0"/>
        <w:autoSpaceDN w:val="0"/>
        <w:adjustRightInd w:val="0"/>
        <w:ind w:left="66"/>
        <w:contextualSpacing/>
        <w:rPr>
          <w:rFonts w:ascii="Arial Narrow" w:hAnsi="Arial Narrow"/>
          <w:lang w:val="es-ES_tradnl"/>
        </w:rPr>
      </w:pPr>
      <w:r w:rsidRPr="00F56D64">
        <w:rPr>
          <w:rFonts w:ascii="Arial Narrow" w:hAnsi="Arial Narrow"/>
          <w:lang w:val="es-ES_tradnl"/>
        </w:rPr>
        <w:t>Identificar y describir las principales unidades hidrográficas, cuerpos lóticos y lénticos del área. Adicionalmente se debe presentar la siguiente información:</w:t>
      </w:r>
    </w:p>
    <w:p w14:paraId="0519F30A" w14:textId="77777777" w:rsidR="008677C2" w:rsidRPr="00F56D64" w:rsidRDefault="008677C2" w:rsidP="005B76D0">
      <w:pPr>
        <w:tabs>
          <w:tab w:val="left" w:pos="284"/>
        </w:tabs>
        <w:spacing w:after="0" w:line="240" w:lineRule="auto"/>
        <w:ind w:left="360"/>
        <w:contextualSpacing/>
        <w:jc w:val="both"/>
        <w:rPr>
          <w:rFonts w:ascii="Arial Narrow" w:hAnsi="Arial Narrow" w:cs="NewsGothicBT-Roman"/>
          <w:sz w:val="24"/>
          <w:szCs w:val="24"/>
          <w:lang w:val="es-ES_tradnl"/>
        </w:rPr>
      </w:pPr>
    </w:p>
    <w:p w14:paraId="4F8D8B87" w14:textId="77777777" w:rsidR="008677C2" w:rsidRPr="00F56D64" w:rsidRDefault="008677C2" w:rsidP="005B76D0">
      <w:pPr>
        <w:pStyle w:val="nfasissutil1"/>
        <w:numPr>
          <w:ilvl w:val="0"/>
          <w:numId w:val="7"/>
        </w:numPr>
        <w:contextualSpacing/>
        <w:rPr>
          <w:rFonts w:ascii="Arial Narrow" w:hAnsi="Arial Narrow"/>
          <w:lang w:val="es-ES_tradnl"/>
        </w:rPr>
      </w:pPr>
      <w:r w:rsidRPr="00F56D64">
        <w:rPr>
          <w:rFonts w:ascii="Arial Narrow" w:hAnsi="Arial Narrow"/>
          <w:lang w:val="es-ES_tradnl"/>
        </w:rPr>
        <w:lastRenderedPageBreak/>
        <w:t>Régimen hidrológico de las principales unidades hidrográficas, a partir de los registros históricos o calculados a partir de los datos diarios o mensuales de caudales máximos, medios y mínimos. De no contar con información oficial de series históricas de caudales se podrán implementar metodologías de estimativos indirectos mediante modelación hidrológica, correlaciones hidrológicas, técnicas de regionalización, entre otras.</w:t>
      </w:r>
    </w:p>
    <w:p w14:paraId="042EA7C8" w14:textId="77777777" w:rsidR="008677C2" w:rsidRPr="00F56D64" w:rsidRDefault="008677C2" w:rsidP="005B76D0">
      <w:pPr>
        <w:pStyle w:val="nfasissutil1"/>
        <w:numPr>
          <w:ilvl w:val="0"/>
          <w:numId w:val="7"/>
        </w:numPr>
        <w:contextualSpacing/>
        <w:rPr>
          <w:rFonts w:ascii="Arial Narrow" w:hAnsi="Arial Narrow"/>
          <w:lang w:val="es-ES_tradnl"/>
        </w:rPr>
      </w:pPr>
      <w:r w:rsidRPr="00F56D64">
        <w:rPr>
          <w:rFonts w:ascii="Arial Narrow" w:hAnsi="Arial Narrow"/>
          <w:lang w:val="es-ES_tradnl"/>
        </w:rPr>
        <w:t>Índice de uso de agua (IUA) para las principales unidades hidrográficas</w:t>
      </w:r>
      <w:r w:rsidRPr="00F56D64">
        <w:rPr>
          <w:rStyle w:val="Refdenotaalpie"/>
          <w:rFonts w:ascii="Arial Narrow" w:hAnsi="Arial Narrow"/>
          <w:lang w:val="es-ES_tradnl"/>
        </w:rPr>
        <w:footnoteReference w:customMarkFollows="1" w:id="1"/>
        <w:t>3</w:t>
      </w:r>
      <w:r w:rsidRPr="00F56D64">
        <w:rPr>
          <w:rFonts w:ascii="Arial Narrow" w:hAnsi="Arial Narrow"/>
          <w:lang w:val="es-ES_tradnl"/>
        </w:rPr>
        <w:t xml:space="preserve">. </w:t>
      </w:r>
    </w:p>
    <w:p w14:paraId="0CE7447A" w14:textId="77777777" w:rsidR="008677C2" w:rsidRPr="00F56D64" w:rsidRDefault="008677C2" w:rsidP="005B76D0">
      <w:pPr>
        <w:pStyle w:val="nfasissutil1"/>
        <w:numPr>
          <w:ilvl w:val="0"/>
          <w:numId w:val="7"/>
        </w:numPr>
        <w:contextualSpacing/>
        <w:rPr>
          <w:rFonts w:ascii="Arial Narrow" w:hAnsi="Arial Narrow"/>
          <w:lang w:val="es-ES_tradnl"/>
        </w:rPr>
      </w:pPr>
      <w:r w:rsidRPr="00F56D64">
        <w:rPr>
          <w:rFonts w:ascii="Arial Narrow" w:hAnsi="Arial Narrow"/>
          <w:lang w:val="es-ES_tradnl"/>
        </w:rPr>
        <w:t>Calidad de agu</w:t>
      </w:r>
      <w:r w:rsidR="008931DB" w:rsidRPr="00F56D64">
        <w:rPr>
          <w:rFonts w:ascii="Arial Narrow" w:hAnsi="Arial Narrow"/>
          <w:lang w:val="es-ES_tradnl"/>
        </w:rPr>
        <w:t>a de las principales unidades hi</w:t>
      </w:r>
      <w:r w:rsidRPr="00F56D64">
        <w:rPr>
          <w:rFonts w:ascii="Arial Narrow" w:hAnsi="Arial Narrow"/>
          <w:lang w:val="es-ES_tradnl"/>
        </w:rPr>
        <w:t>drográficas por medio del Índice de calidad del agua – ICA (pH, oxígeno disuelto, conductividad eléctrica, sólidos suspendidos, demanda química de oxígeno)</w:t>
      </w:r>
      <w:r w:rsidRPr="00F56D64">
        <w:rPr>
          <w:rStyle w:val="Refdenotaalpie"/>
          <w:rFonts w:ascii="Arial Narrow" w:hAnsi="Arial Narrow"/>
          <w:lang w:val="es-ES_tradnl"/>
        </w:rPr>
        <w:t xml:space="preserve"> </w:t>
      </w:r>
      <w:r w:rsidRPr="00F56D64">
        <w:rPr>
          <w:rStyle w:val="Refdenotaalpie"/>
          <w:rFonts w:ascii="Arial Narrow" w:hAnsi="Arial Narrow"/>
          <w:lang w:val="es-ES_tradnl"/>
        </w:rPr>
        <w:footnoteReference w:customMarkFollows="1" w:id="2"/>
        <w:t>3</w:t>
      </w:r>
    </w:p>
    <w:p w14:paraId="1F3AC53A" w14:textId="77777777" w:rsidR="008677C2" w:rsidRPr="00F56D64" w:rsidRDefault="008677C2" w:rsidP="005B76D0">
      <w:pPr>
        <w:pStyle w:val="nfasissutil1"/>
        <w:numPr>
          <w:ilvl w:val="0"/>
          <w:numId w:val="7"/>
        </w:numPr>
        <w:contextualSpacing/>
        <w:rPr>
          <w:rFonts w:ascii="Arial Narrow" w:hAnsi="Arial Narrow"/>
          <w:lang w:val="es-ES_tradnl"/>
        </w:rPr>
      </w:pPr>
      <w:r w:rsidRPr="00F56D64">
        <w:rPr>
          <w:rFonts w:ascii="Arial Narrow" w:hAnsi="Arial Narrow"/>
          <w:lang w:val="es-ES_tradnl"/>
        </w:rPr>
        <w:t>Identificación y descripción de los usos actuales o proyectados de las principales unidades hidrográficas (suministro de agua para consumo humano, generación hidroeléctrica, riego agrícola, recreación, entre otros). Se debe incluir la información sobre el número de usuarios.</w:t>
      </w:r>
    </w:p>
    <w:p w14:paraId="2CAD11CC" w14:textId="77777777" w:rsidR="008677C2" w:rsidRPr="00F56D64" w:rsidRDefault="008677C2" w:rsidP="005B76D0">
      <w:pPr>
        <w:pStyle w:val="nfasissutil1"/>
        <w:numPr>
          <w:ilvl w:val="0"/>
          <w:numId w:val="7"/>
        </w:numPr>
        <w:contextualSpacing/>
        <w:rPr>
          <w:rFonts w:ascii="Arial Narrow" w:hAnsi="Arial Narrow"/>
          <w:lang w:val="es-ES_tradnl"/>
        </w:rPr>
      </w:pPr>
      <w:r w:rsidRPr="00F56D64">
        <w:rPr>
          <w:rFonts w:ascii="Arial Narrow" w:hAnsi="Arial Narrow"/>
          <w:lang w:val="es-ES_tradnl"/>
        </w:rPr>
        <w:t>Cota crítica de afectación por inundación, para áreas susceptibles a estos eventos.</w:t>
      </w:r>
    </w:p>
    <w:p w14:paraId="06907CC7" w14:textId="77777777" w:rsidR="008677C2" w:rsidRPr="00F56D64" w:rsidRDefault="008677C2" w:rsidP="005B76D0">
      <w:pPr>
        <w:pStyle w:val="nfasissutil1"/>
        <w:numPr>
          <w:ilvl w:val="0"/>
          <w:numId w:val="7"/>
        </w:numPr>
        <w:contextualSpacing/>
        <w:rPr>
          <w:rFonts w:ascii="Arial Narrow" w:hAnsi="Arial Narrow"/>
          <w:lang w:val="es-ES_tradnl"/>
        </w:rPr>
      </w:pPr>
      <w:r w:rsidRPr="00F56D64">
        <w:rPr>
          <w:rFonts w:ascii="Arial Narrow" w:hAnsi="Arial Narrow"/>
          <w:lang w:val="es-ES_tradnl"/>
        </w:rPr>
        <w:t>Los humedales existentes en el área indicando su relación con la cuenca hidrográfica y su estado actual.</w:t>
      </w:r>
    </w:p>
    <w:p w14:paraId="700FA493" w14:textId="77777777" w:rsidR="008677C2" w:rsidRPr="00F56D64" w:rsidRDefault="008677C2" w:rsidP="005B76D0">
      <w:pPr>
        <w:tabs>
          <w:tab w:val="num" w:pos="-3119"/>
          <w:tab w:val="left" w:pos="284"/>
        </w:tabs>
        <w:spacing w:after="0" w:line="240" w:lineRule="auto"/>
        <w:ind w:left="1776"/>
        <w:contextualSpacing/>
        <w:jc w:val="both"/>
        <w:rPr>
          <w:rFonts w:ascii="Arial Narrow" w:hAnsi="Arial Narrow" w:cs="NewsGothicBT-Roman"/>
          <w:sz w:val="24"/>
          <w:szCs w:val="24"/>
          <w:lang w:val="es-ES_tradnl"/>
        </w:rPr>
      </w:pPr>
    </w:p>
    <w:p w14:paraId="232983C8" w14:textId="77777777" w:rsidR="008677C2" w:rsidRPr="00F56D64" w:rsidRDefault="008677C2" w:rsidP="005B76D0">
      <w:pPr>
        <w:pStyle w:val="Ttulo3"/>
        <w:spacing w:before="0"/>
        <w:contextualSpacing/>
        <w:rPr>
          <w:b w:val="0"/>
          <w:sz w:val="24"/>
          <w:szCs w:val="24"/>
          <w:u w:val="single"/>
        </w:rPr>
      </w:pPr>
      <w:bookmarkStart w:id="21" w:name="_Toc496002461"/>
      <w:r w:rsidRPr="00F56D64">
        <w:rPr>
          <w:b w:val="0"/>
          <w:sz w:val="24"/>
          <w:szCs w:val="24"/>
          <w:u w:val="single"/>
        </w:rPr>
        <w:t>Suelos</w:t>
      </w:r>
      <w:bookmarkEnd w:id="21"/>
    </w:p>
    <w:p w14:paraId="0AB1442F" w14:textId="77777777" w:rsidR="008677C2" w:rsidRPr="00F56D64" w:rsidRDefault="008677C2" w:rsidP="005B76D0">
      <w:pPr>
        <w:spacing w:after="0" w:line="240" w:lineRule="auto"/>
        <w:contextualSpacing/>
        <w:rPr>
          <w:rFonts w:ascii="Arial Narrow" w:hAnsi="Arial Narrow"/>
          <w:sz w:val="24"/>
          <w:szCs w:val="24"/>
          <w:lang w:val="es-ES_tradnl"/>
        </w:rPr>
      </w:pPr>
    </w:p>
    <w:p w14:paraId="4D917F36" w14:textId="77777777" w:rsidR="008677C2" w:rsidRPr="00F56D64" w:rsidRDefault="008677C2" w:rsidP="005B76D0">
      <w:pPr>
        <w:pStyle w:val="nfasissutil1"/>
        <w:autoSpaceDE w:val="0"/>
        <w:autoSpaceDN w:val="0"/>
        <w:adjustRightInd w:val="0"/>
        <w:ind w:left="0"/>
        <w:contextualSpacing/>
        <w:rPr>
          <w:rFonts w:ascii="Arial Narrow" w:hAnsi="Arial Narrow"/>
          <w:lang w:val="es-ES_tradnl"/>
        </w:rPr>
      </w:pPr>
      <w:r w:rsidRPr="00F56D64">
        <w:rPr>
          <w:rFonts w:ascii="Arial Narrow" w:hAnsi="Arial Narrow"/>
          <w:lang w:val="es-ES_tradnl"/>
        </w:rPr>
        <w:t>Describir las unidades de suelos, especificando sus características fisicoquímicas y biológicas. Adicionalmente, se debe precisar las zonas en donde se presenta conflicto respecto al uso actual y la condición de reserva forestal.</w:t>
      </w:r>
    </w:p>
    <w:p w14:paraId="61CA2709" w14:textId="77777777" w:rsidR="008677C2" w:rsidRPr="00F56D64" w:rsidRDefault="008677C2" w:rsidP="005B76D0">
      <w:pPr>
        <w:tabs>
          <w:tab w:val="num" w:pos="-3119"/>
        </w:tabs>
        <w:autoSpaceDE w:val="0"/>
        <w:autoSpaceDN w:val="0"/>
        <w:adjustRightInd w:val="0"/>
        <w:spacing w:after="0" w:line="240" w:lineRule="auto"/>
        <w:ind w:left="-360"/>
        <w:contextualSpacing/>
        <w:jc w:val="both"/>
        <w:rPr>
          <w:rFonts w:ascii="Arial Narrow" w:hAnsi="Arial Narrow" w:cs="NewsGothicBT-Roman"/>
          <w:sz w:val="24"/>
          <w:szCs w:val="24"/>
          <w:lang w:val="es-ES_tradnl"/>
        </w:rPr>
      </w:pPr>
    </w:p>
    <w:p w14:paraId="23487E1B" w14:textId="5E401EF8" w:rsidR="008677C2" w:rsidRPr="00F56D64" w:rsidRDefault="00EB28E6" w:rsidP="005B76D0">
      <w:pPr>
        <w:pStyle w:val="Ttulo3"/>
        <w:spacing w:before="0"/>
        <w:contextualSpacing/>
        <w:rPr>
          <w:b w:val="0"/>
          <w:sz w:val="24"/>
          <w:szCs w:val="24"/>
          <w:u w:val="single"/>
        </w:rPr>
      </w:pPr>
      <w:bookmarkStart w:id="22" w:name="_Toc496002462"/>
      <w:r w:rsidRPr="00F56D64">
        <w:rPr>
          <w:b w:val="0"/>
          <w:sz w:val="24"/>
          <w:szCs w:val="24"/>
          <w:u w:val="single"/>
        </w:rPr>
        <w:t>A</w:t>
      </w:r>
      <w:r w:rsidR="008677C2" w:rsidRPr="00F56D64">
        <w:rPr>
          <w:b w:val="0"/>
          <w:sz w:val="24"/>
          <w:szCs w:val="24"/>
          <w:u w:val="single"/>
        </w:rPr>
        <w:t>menaza</w:t>
      </w:r>
      <w:r w:rsidR="00724D53" w:rsidRPr="00F56D64">
        <w:rPr>
          <w:b w:val="0"/>
          <w:sz w:val="24"/>
          <w:szCs w:val="24"/>
          <w:u w:val="single"/>
        </w:rPr>
        <w:t xml:space="preserve"> y </w:t>
      </w:r>
      <w:r w:rsidRPr="00F56D64">
        <w:rPr>
          <w:b w:val="0"/>
          <w:sz w:val="24"/>
          <w:szCs w:val="24"/>
          <w:u w:val="single"/>
        </w:rPr>
        <w:t>riesgo</w:t>
      </w:r>
      <w:bookmarkEnd w:id="22"/>
    </w:p>
    <w:p w14:paraId="2F1A929F" w14:textId="77777777" w:rsidR="008677C2" w:rsidRPr="00F56D64" w:rsidRDefault="008677C2" w:rsidP="005B76D0">
      <w:pPr>
        <w:spacing w:after="0" w:line="240" w:lineRule="auto"/>
        <w:contextualSpacing/>
        <w:rPr>
          <w:rFonts w:ascii="Arial Narrow" w:hAnsi="Arial Narrow"/>
          <w:sz w:val="24"/>
          <w:szCs w:val="24"/>
          <w:lang w:val="es-ES_tradnl"/>
        </w:rPr>
      </w:pPr>
    </w:p>
    <w:p w14:paraId="6E96D26B" w14:textId="652382DB" w:rsidR="00DD232F" w:rsidRPr="00F56D64" w:rsidRDefault="00A37EC0" w:rsidP="005B76D0">
      <w:pPr>
        <w:pStyle w:val="nfasissutil1"/>
        <w:autoSpaceDE w:val="0"/>
        <w:autoSpaceDN w:val="0"/>
        <w:adjustRightInd w:val="0"/>
        <w:ind w:left="0"/>
        <w:contextualSpacing/>
        <w:rPr>
          <w:rFonts w:ascii="Arial Narrow" w:hAnsi="Arial Narrow"/>
          <w:lang w:val="es-ES_tradnl"/>
        </w:rPr>
      </w:pPr>
      <w:r w:rsidRPr="00F56D64">
        <w:rPr>
          <w:rFonts w:ascii="Arial Narrow" w:hAnsi="Arial Narrow"/>
          <w:lang w:val="es-ES_tradnl"/>
        </w:rPr>
        <w:t>Identificar las amenazas</w:t>
      </w:r>
      <w:r w:rsidR="00EB28E6" w:rsidRPr="00F56D64">
        <w:rPr>
          <w:rFonts w:ascii="Arial Narrow" w:hAnsi="Arial Narrow"/>
          <w:lang w:val="es-ES_tradnl"/>
        </w:rPr>
        <w:t xml:space="preserve"> naturales </w:t>
      </w:r>
      <w:r w:rsidRPr="00F56D64">
        <w:rPr>
          <w:rFonts w:ascii="Arial Narrow" w:hAnsi="Arial Narrow"/>
          <w:lang w:val="es-ES_tradnl"/>
        </w:rPr>
        <w:t xml:space="preserve">para el área </w:t>
      </w:r>
      <w:r w:rsidR="008677C2" w:rsidRPr="00F56D64">
        <w:rPr>
          <w:rFonts w:ascii="Arial Narrow" w:hAnsi="Arial Narrow"/>
          <w:lang w:val="es-ES_tradnl"/>
        </w:rPr>
        <w:t>respecto a la sísmica regional y local, licuefacción del terreno, procesos de remoción en masa activos o latentes, inundación, avenidas torrenciales, incendios forestales, procesos de desertización y sequía, salinización de los suelos y otras si las hubiese.</w:t>
      </w:r>
      <w:r w:rsidRPr="00F56D64">
        <w:rPr>
          <w:rFonts w:ascii="Arial Narrow" w:hAnsi="Arial Narrow"/>
          <w:lang w:val="es-ES_tradnl"/>
        </w:rPr>
        <w:t xml:space="preserve"> C</w:t>
      </w:r>
      <w:r w:rsidR="00D63BB8" w:rsidRPr="00F56D64">
        <w:rPr>
          <w:rFonts w:ascii="Arial Narrow" w:hAnsi="Arial Narrow"/>
          <w:lang w:val="es-ES_tradnl"/>
        </w:rPr>
        <w:t>on base en este insumo,</w:t>
      </w:r>
      <w:r w:rsidRPr="00F56D64">
        <w:rPr>
          <w:rFonts w:ascii="Arial Narrow" w:hAnsi="Arial Narrow"/>
          <w:lang w:val="es-ES_tradnl"/>
        </w:rPr>
        <w:t xml:space="preserve"> elaborar un análisis de riesgo</w:t>
      </w:r>
      <w:r w:rsidR="00EB28E6" w:rsidRPr="00F56D64">
        <w:rPr>
          <w:rFonts w:ascii="Arial Narrow" w:hAnsi="Arial Narrow"/>
          <w:lang w:val="es-ES_tradnl"/>
        </w:rPr>
        <w:t xml:space="preserve"> </w:t>
      </w:r>
      <w:r w:rsidR="00EE5A6D" w:rsidRPr="00F56D64">
        <w:rPr>
          <w:rFonts w:ascii="Arial Narrow" w:hAnsi="Arial Narrow"/>
          <w:lang w:val="es-ES_tradnl"/>
        </w:rPr>
        <w:t>mediante el cual se identifiquen las zonas de mayor vulnerabilidad</w:t>
      </w:r>
      <w:r w:rsidR="005315B2" w:rsidRPr="00F56D64">
        <w:rPr>
          <w:rFonts w:ascii="Arial Narrow" w:hAnsi="Arial Narrow"/>
          <w:lang w:val="es-ES_tradnl"/>
        </w:rPr>
        <w:t xml:space="preserve"> en el área de la Reserva.</w:t>
      </w:r>
    </w:p>
    <w:p w14:paraId="7761E1CC" w14:textId="77777777" w:rsidR="00C33567" w:rsidRPr="00F56D64" w:rsidRDefault="00C33567" w:rsidP="005B76D0">
      <w:pPr>
        <w:spacing w:after="0" w:line="240" w:lineRule="auto"/>
        <w:contextualSpacing/>
        <w:rPr>
          <w:rFonts w:ascii="Arial Narrow" w:hAnsi="Arial Narrow"/>
          <w:sz w:val="24"/>
          <w:szCs w:val="24"/>
          <w:lang w:val="es-ES_tradnl"/>
        </w:rPr>
      </w:pPr>
    </w:p>
    <w:p w14:paraId="77D4BB55" w14:textId="77777777" w:rsidR="005B76D0" w:rsidRPr="00F56D64" w:rsidRDefault="005B76D0" w:rsidP="005B76D0">
      <w:pPr>
        <w:spacing w:after="0" w:line="240" w:lineRule="auto"/>
        <w:contextualSpacing/>
        <w:rPr>
          <w:rFonts w:ascii="Arial Narrow" w:hAnsi="Arial Narrow"/>
          <w:sz w:val="24"/>
          <w:szCs w:val="24"/>
          <w:lang w:val="es-ES_tradnl"/>
        </w:rPr>
      </w:pPr>
    </w:p>
    <w:p w14:paraId="0C0DA21F" w14:textId="77777777" w:rsidR="008677C2" w:rsidRPr="00F56D64" w:rsidRDefault="008677C2" w:rsidP="005B76D0">
      <w:pPr>
        <w:pStyle w:val="Ttulo2"/>
        <w:spacing w:before="0" w:after="0"/>
        <w:contextualSpacing/>
        <w:rPr>
          <w:rFonts w:cs="NewsGothicBT-Bold"/>
          <w:sz w:val="24"/>
          <w:szCs w:val="24"/>
          <w:lang w:val="es-ES_tradnl"/>
        </w:rPr>
      </w:pPr>
      <w:bookmarkStart w:id="23" w:name="_Toc496002463"/>
      <w:r w:rsidRPr="00F56D64">
        <w:rPr>
          <w:rFonts w:cs="NewsGothicBT-Bold"/>
          <w:sz w:val="24"/>
          <w:szCs w:val="24"/>
          <w:lang w:val="es-ES_tradnl"/>
        </w:rPr>
        <w:t>Aspectos biológicos</w:t>
      </w:r>
      <w:bookmarkEnd w:id="23"/>
    </w:p>
    <w:p w14:paraId="02113E21" w14:textId="77777777" w:rsidR="008677C2" w:rsidRPr="00F56D64" w:rsidRDefault="008677C2" w:rsidP="005B76D0">
      <w:pPr>
        <w:pStyle w:val="nfasissutil1"/>
        <w:autoSpaceDE w:val="0"/>
        <w:autoSpaceDN w:val="0"/>
        <w:adjustRightInd w:val="0"/>
        <w:contextualSpacing/>
        <w:rPr>
          <w:rFonts w:ascii="Arial Narrow" w:hAnsi="Arial Narrow" w:cs="NewsGothicBT-Bold"/>
          <w:b/>
          <w:bCs/>
          <w:lang w:val="es-ES_tradnl"/>
        </w:rPr>
      </w:pPr>
    </w:p>
    <w:p w14:paraId="6A893AAC" w14:textId="77777777" w:rsidR="008677C2" w:rsidRPr="00F56D64" w:rsidRDefault="008677C2" w:rsidP="005B76D0">
      <w:pPr>
        <w:pStyle w:val="Ttulo3"/>
        <w:spacing w:before="0"/>
        <w:contextualSpacing/>
        <w:rPr>
          <w:b w:val="0"/>
          <w:sz w:val="24"/>
          <w:szCs w:val="24"/>
          <w:u w:val="single"/>
        </w:rPr>
      </w:pPr>
      <w:bookmarkStart w:id="24" w:name="_Toc496002464"/>
      <w:r w:rsidRPr="00F56D64">
        <w:rPr>
          <w:b w:val="0"/>
          <w:sz w:val="24"/>
          <w:szCs w:val="24"/>
          <w:u w:val="single"/>
        </w:rPr>
        <w:t>Coberturas de la Tierra</w:t>
      </w:r>
      <w:bookmarkEnd w:id="24"/>
    </w:p>
    <w:p w14:paraId="2D9CCBA7" w14:textId="77777777" w:rsidR="008677C2" w:rsidRPr="00F56D64" w:rsidRDefault="008677C2" w:rsidP="005B76D0">
      <w:pPr>
        <w:spacing w:after="0" w:line="240" w:lineRule="auto"/>
        <w:contextualSpacing/>
        <w:rPr>
          <w:rFonts w:ascii="Arial Narrow" w:hAnsi="Arial Narrow"/>
          <w:sz w:val="24"/>
          <w:szCs w:val="24"/>
          <w:lang w:val="es-ES_tradnl"/>
        </w:rPr>
      </w:pPr>
    </w:p>
    <w:p w14:paraId="733D971D" w14:textId="77777777" w:rsidR="008677C2" w:rsidRPr="00F56D64" w:rsidRDefault="008677C2" w:rsidP="005B76D0">
      <w:pPr>
        <w:pStyle w:val="nfasissutil1"/>
        <w:ind w:left="-76"/>
        <w:contextualSpacing/>
        <w:rPr>
          <w:rFonts w:ascii="Arial Narrow" w:hAnsi="Arial Narrow"/>
          <w:lang w:val="es-ES_tradnl"/>
        </w:rPr>
      </w:pPr>
      <w:r w:rsidRPr="00F56D64">
        <w:rPr>
          <w:rFonts w:ascii="Arial Narrow" w:hAnsi="Arial Narrow"/>
          <w:lang w:val="es-ES_tradnl"/>
        </w:rPr>
        <w:t>Describir las unidades de cobertura de la tierra, mediante la Metodología CORINE Land Cover, adaptada para Colombia</w:t>
      </w:r>
      <w:r w:rsidRPr="00F56D64">
        <w:rPr>
          <w:rStyle w:val="Refdenotaalpie"/>
          <w:rFonts w:ascii="Arial Narrow" w:hAnsi="Arial Narrow"/>
          <w:lang w:val="es-ES_tradnl"/>
        </w:rPr>
        <w:footnoteReference w:customMarkFollows="1" w:id="3"/>
        <w:t>4</w:t>
      </w:r>
      <w:r w:rsidRPr="00F56D64">
        <w:rPr>
          <w:rFonts w:ascii="Arial Narrow" w:hAnsi="Arial Narrow"/>
          <w:lang w:val="es-ES_tradnl"/>
        </w:rPr>
        <w:t>. Además precisar el tipo de sensor remoto empleado para el análisis, especificar el año captura de la imagen y la metodología aplicada para la validación en campo. En caso de disponer de información sobre la cobertura de la tierra de diferentes años, se debe hacer un análisis multitemporal.</w:t>
      </w:r>
    </w:p>
    <w:p w14:paraId="1CDB1E63" w14:textId="77777777" w:rsidR="008677C2" w:rsidRPr="00F56D64" w:rsidRDefault="008677C2" w:rsidP="005B76D0">
      <w:pPr>
        <w:spacing w:after="0" w:line="240" w:lineRule="auto"/>
        <w:ind w:left="1416"/>
        <w:contextualSpacing/>
        <w:rPr>
          <w:rFonts w:ascii="Arial Narrow" w:hAnsi="Arial Narrow" w:cs="Arial"/>
          <w:sz w:val="24"/>
          <w:szCs w:val="24"/>
          <w:lang w:val="es-ES_tradnl"/>
        </w:rPr>
      </w:pPr>
    </w:p>
    <w:p w14:paraId="1D297058" w14:textId="77777777" w:rsidR="008677C2" w:rsidRPr="00F56D64" w:rsidRDefault="008677C2" w:rsidP="005B76D0">
      <w:pPr>
        <w:pStyle w:val="Ttulo3"/>
        <w:spacing w:before="0"/>
        <w:contextualSpacing/>
        <w:rPr>
          <w:b w:val="0"/>
          <w:sz w:val="24"/>
          <w:szCs w:val="24"/>
          <w:u w:val="single"/>
        </w:rPr>
      </w:pPr>
      <w:bookmarkStart w:id="25" w:name="_Toc496002465"/>
      <w:r w:rsidRPr="00F56D64">
        <w:rPr>
          <w:b w:val="0"/>
          <w:sz w:val="24"/>
          <w:szCs w:val="24"/>
          <w:u w:val="single"/>
        </w:rPr>
        <w:t>Análisis de Vegetación</w:t>
      </w:r>
      <w:bookmarkEnd w:id="25"/>
    </w:p>
    <w:p w14:paraId="59C7922B" w14:textId="77777777" w:rsidR="008677C2" w:rsidRPr="00F56D64" w:rsidRDefault="008677C2" w:rsidP="005B76D0">
      <w:pPr>
        <w:spacing w:after="0" w:line="240" w:lineRule="auto"/>
        <w:contextualSpacing/>
        <w:rPr>
          <w:rFonts w:ascii="Arial Narrow" w:hAnsi="Arial Narrow"/>
          <w:sz w:val="24"/>
          <w:szCs w:val="24"/>
          <w:lang w:val="es-ES_tradnl"/>
        </w:rPr>
      </w:pPr>
    </w:p>
    <w:p w14:paraId="583F7049" w14:textId="77777777" w:rsidR="008677C2" w:rsidRPr="00F56D64" w:rsidRDefault="008677C2" w:rsidP="005B76D0">
      <w:pPr>
        <w:pStyle w:val="nfasissutil1"/>
        <w:ind w:left="-76"/>
        <w:contextualSpacing/>
        <w:rPr>
          <w:rFonts w:ascii="Arial Narrow" w:hAnsi="Arial Narrow"/>
          <w:lang w:val="es-ES_tradnl"/>
        </w:rPr>
      </w:pPr>
      <w:r w:rsidRPr="00F56D64">
        <w:rPr>
          <w:rFonts w:ascii="Arial Narrow" w:hAnsi="Arial Narrow"/>
          <w:lang w:val="es-ES_tradnl"/>
        </w:rPr>
        <w:t>Con la información disponible se debe determinar la estructura, composición, riqueza y dominancia de las especies de flora de la reserva. Se deben identificar especies amenazadas, endémicas y aquellas de distribución restringida presentes en el área. En caso de ser posible, se deben hacer Evaluaciones Ecológicas Rápidas - EER.</w:t>
      </w:r>
    </w:p>
    <w:p w14:paraId="14C3733E" w14:textId="77777777" w:rsidR="008677C2" w:rsidRPr="00F56D64" w:rsidRDefault="008677C2" w:rsidP="005B76D0">
      <w:pPr>
        <w:spacing w:after="0" w:line="240" w:lineRule="auto"/>
        <w:ind w:left="1416"/>
        <w:contextualSpacing/>
        <w:jc w:val="both"/>
        <w:rPr>
          <w:rFonts w:ascii="Arial Narrow" w:hAnsi="Arial Narrow"/>
          <w:sz w:val="24"/>
          <w:szCs w:val="24"/>
          <w:lang w:val="es-ES_tradnl"/>
        </w:rPr>
      </w:pPr>
    </w:p>
    <w:p w14:paraId="2928D962" w14:textId="77777777" w:rsidR="008677C2" w:rsidRPr="00F56D64" w:rsidRDefault="008677C2" w:rsidP="005B76D0">
      <w:pPr>
        <w:pStyle w:val="Ttulo3"/>
        <w:spacing w:before="0"/>
        <w:contextualSpacing/>
        <w:rPr>
          <w:b w:val="0"/>
          <w:sz w:val="24"/>
          <w:szCs w:val="24"/>
          <w:u w:val="single"/>
        </w:rPr>
      </w:pPr>
      <w:bookmarkStart w:id="26" w:name="_Toc496002466"/>
      <w:r w:rsidRPr="00F56D64">
        <w:rPr>
          <w:b w:val="0"/>
          <w:sz w:val="24"/>
          <w:szCs w:val="24"/>
          <w:u w:val="single"/>
        </w:rPr>
        <w:t>Análisis de Fauna</w:t>
      </w:r>
      <w:bookmarkEnd w:id="26"/>
    </w:p>
    <w:p w14:paraId="1F283F7F" w14:textId="77777777" w:rsidR="008677C2" w:rsidRPr="00F56D64" w:rsidRDefault="008677C2" w:rsidP="005B76D0">
      <w:pPr>
        <w:spacing w:after="0" w:line="240" w:lineRule="auto"/>
        <w:contextualSpacing/>
        <w:rPr>
          <w:rFonts w:ascii="Arial Narrow" w:hAnsi="Arial Narrow"/>
          <w:sz w:val="24"/>
          <w:szCs w:val="24"/>
          <w:lang w:val="es-ES_tradnl"/>
        </w:rPr>
      </w:pPr>
    </w:p>
    <w:p w14:paraId="6618BC22" w14:textId="77777777" w:rsidR="008677C2" w:rsidRPr="00F56D64" w:rsidRDefault="008677C2" w:rsidP="005B76D0">
      <w:pPr>
        <w:pStyle w:val="nfasissutil1"/>
        <w:ind w:left="-76"/>
        <w:contextualSpacing/>
        <w:rPr>
          <w:rFonts w:ascii="Arial Narrow" w:hAnsi="Arial Narrow"/>
          <w:lang w:val="es-ES_tradnl"/>
        </w:rPr>
      </w:pPr>
      <w:r w:rsidRPr="00F56D64">
        <w:rPr>
          <w:rFonts w:ascii="Arial Narrow" w:hAnsi="Arial Narrow" w:cs="Arial"/>
          <w:lang w:val="es-ES_tradnl"/>
        </w:rPr>
        <w:t>Con la información disponible se debe determinar la composición y riqueza de especies</w:t>
      </w:r>
      <w:r w:rsidRPr="00F56D64">
        <w:rPr>
          <w:rFonts w:ascii="Arial Narrow" w:hAnsi="Arial Narrow"/>
          <w:lang w:val="es-ES_tradnl"/>
        </w:rPr>
        <w:t xml:space="preserve"> </w:t>
      </w:r>
      <w:r w:rsidRPr="00F56D64">
        <w:rPr>
          <w:rFonts w:ascii="Arial Narrow" w:hAnsi="Arial Narrow" w:cs="Arial"/>
          <w:lang w:val="es-ES_tradnl"/>
        </w:rPr>
        <w:t xml:space="preserve">para los grupos de anfibios, reptiles, aves y mamíferos. </w:t>
      </w:r>
      <w:r w:rsidRPr="00F56D64">
        <w:rPr>
          <w:rFonts w:ascii="Arial Narrow" w:hAnsi="Arial Narrow"/>
          <w:lang w:val="es-ES_tradnl"/>
        </w:rPr>
        <w:t>Se deben identificar especies amenazadas, endémicas, migratorias y de distribución restringida presentes en el área. En caso de ser posible, se deben hacer Evaluaciones Ecológicas Rápidas – EER.</w:t>
      </w:r>
    </w:p>
    <w:p w14:paraId="5DF64BC0" w14:textId="77777777" w:rsidR="008677C2" w:rsidRPr="00F56D64" w:rsidRDefault="008677C2" w:rsidP="005B76D0">
      <w:pPr>
        <w:spacing w:after="0" w:line="240" w:lineRule="auto"/>
        <w:ind w:left="-76"/>
        <w:contextualSpacing/>
        <w:jc w:val="both"/>
        <w:rPr>
          <w:rFonts w:ascii="Arial Narrow" w:hAnsi="Arial Narrow"/>
          <w:sz w:val="24"/>
          <w:szCs w:val="24"/>
          <w:lang w:val="es-ES_tradnl"/>
        </w:rPr>
      </w:pPr>
    </w:p>
    <w:p w14:paraId="4CC4F810" w14:textId="77777777" w:rsidR="008677C2" w:rsidRPr="00F56D64" w:rsidRDefault="008677C2" w:rsidP="005B76D0">
      <w:pPr>
        <w:pStyle w:val="Ttulo3"/>
        <w:spacing w:before="0"/>
        <w:contextualSpacing/>
        <w:rPr>
          <w:b w:val="0"/>
          <w:sz w:val="24"/>
          <w:szCs w:val="24"/>
          <w:u w:val="single"/>
        </w:rPr>
      </w:pPr>
      <w:bookmarkStart w:id="27" w:name="_Toc496002467"/>
      <w:r w:rsidRPr="00F56D64">
        <w:rPr>
          <w:b w:val="0"/>
          <w:sz w:val="24"/>
          <w:szCs w:val="24"/>
          <w:u w:val="single"/>
        </w:rPr>
        <w:t>Conectividad ecológica</w:t>
      </w:r>
      <w:bookmarkEnd w:id="27"/>
    </w:p>
    <w:p w14:paraId="3B6D6C8F" w14:textId="77777777" w:rsidR="008677C2" w:rsidRPr="00F56D64" w:rsidRDefault="008677C2" w:rsidP="005B76D0">
      <w:pPr>
        <w:spacing w:after="0" w:line="240" w:lineRule="auto"/>
        <w:contextualSpacing/>
        <w:rPr>
          <w:rFonts w:ascii="Arial Narrow" w:hAnsi="Arial Narrow"/>
          <w:sz w:val="24"/>
          <w:szCs w:val="24"/>
          <w:lang w:val="es-ES_tradnl"/>
        </w:rPr>
      </w:pPr>
    </w:p>
    <w:p w14:paraId="6FEA6F41" w14:textId="77777777" w:rsidR="008677C2" w:rsidRPr="00F56D64" w:rsidRDefault="008677C2" w:rsidP="005B76D0">
      <w:pPr>
        <w:pStyle w:val="nfasissutil1"/>
        <w:ind w:left="-76"/>
        <w:contextualSpacing/>
        <w:rPr>
          <w:rFonts w:ascii="Arial Narrow" w:hAnsi="Arial Narrow"/>
          <w:spacing w:val="-3"/>
          <w:lang w:val="es-ES_tradnl"/>
        </w:rPr>
      </w:pPr>
      <w:r w:rsidRPr="00F56D64">
        <w:rPr>
          <w:rFonts w:ascii="Arial Narrow" w:hAnsi="Arial Narrow"/>
          <w:spacing w:val="-3"/>
          <w:lang w:val="es-ES_tradnl"/>
        </w:rPr>
        <w:t>Analizar la configuración o distribución espacial de los parches de vegetación en términos de su localización en el conjunto y sus características espaciales (aislamiento, distancia al vecino más próximo, forma, tamaño y longitud de borde).</w:t>
      </w:r>
    </w:p>
    <w:p w14:paraId="0FBB117E" w14:textId="77777777" w:rsidR="008677C2" w:rsidRDefault="008677C2" w:rsidP="005B76D0">
      <w:pPr>
        <w:pStyle w:val="nfasissutil1"/>
        <w:ind w:left="-76"/>
        <w:contextualSpacing/>
        <w:rPr>
          <w:rFonts w:ascii="Arial Narrow" w:hAnsi="Arial Narrow"/>
          <w:spacing w:val="-3"/>
          <w:lang w:val="es-ES_tradnl"/>
        </w:rPr>
      </w:pPr>
    </w:p>
    <w:p w14:paraId="2CFA6496" w14:textId="77777777" w:rsidR="008125FE" w:rsidRPr="00F56D64" w:rsidRDefault="008125FE" w:rsidP="005B76D0">
      <w:pPr>
        <w:pStyle w:val="nfasissutil1"/>
        <w:ind w:left="-76"/>
        <w:contextualSpacing/>
        <w:rPr>
          <w:rFonts w:ascii="Arial Narrow" w:hAnsi="Arial Narrow"/>
          <w:spacing w:val="-3"/>
          <w:lang w:val="es-ES_tradnl"/>
        </w:rPr>
      </w:pPr>
    </w:p>
    <w:p w14:paraId="169AD270" w14:textId="77777777" w:rsidR="008677C2" w:rsidRPr="00F56D64" w:rsidRDefault="008677C2" w:rsidP="005B76D0">
      <w:pPr>
        <w:pStyle w:val="Ttulo3"/>
        <w:spacing w:before="0"/>
        <w:contextualSpacing/>
        <w:rPr>
          <w:b w:val="0"/>
          <w:sz w:val="24"/>
          <w:szCs w:val="24"/>
          <w:u w:val="single"/>
        </w:rPr>
      </w:pPr>
      <w:bookmarkStart w:id="28" w:name="_Toc496002468"/>
      <w:r w:rsidRPr="00F56D64">
        <w:rPr>
          <w:b w:val="0"/>
          <w:sz w:val="24"/>
          <w:szCs w:val="24"/>
          <w:u w:val="single"/>
        </w:rPr>
        <w:t>Conectividad con el entorno:</w:t>
      </w:r>
      <w:bookmarkEnd w:id="28"/>
    </w:p>
    <w:p w14:paraId="4C87C6FD" w14:textId="77777777" w:rsidR="008677C2" w:rsidRPr="00F56D64" w:rsidRDefault="008677C2" w:rsidP="005B76D0">
      <w:pPr>
        <w:pStyle w:val="nfasissutil1"/>
        <w:ind w:left="-76"/>
        <w:contextualSpacing/>
        <w:rPr>
          <w:rFonts w:ascii="Arial Narrow" w:hAnsi="Arial Narrow"/>
          <w:lang w:val="es-ES_tradnl"/>
        </w:rPr>
      </w:pPr>
    </w:p>
    <w:p w14:paraId="0FE9A983" w14:textId="77777777" w:rsidR="008677C2" w:rsidRPr="00F56D64" w:rsidRDefault="008677C2" w:rsidP="005B76D0">
      <w:pPr>
        <w:pStyle w:val="nfasissutil1"/>
        <w:ind w:left="-76"/>
        <w:contextualSpacing/>
        <w:rPr>
          <w:rFonts w:ascii="Arial Narrow" w:hAnsi="Arial Narrow"/>
          <w:spacing w:val="-3"/>
          <w:lang w:val="es-ES_tradnl"/>
        </w:rPr>
      </w:pPr>
      <w:r w:rsidRPr="00F56D64">
        <w:rPr>
          <w:rFonts w:ascii="Arial Narrow" w:hAnsi="Arial Narrow"/>
          <w:spacing w:val="-3"/>
          <w:lang w:val="es-ES_tradnl"/>
        </w:rPr>
        <w:t xml:space="preserve">Identificar los corredores, nodos, fragmentos y procesos espaciales que se presentan en el territorio colindante a la reserva, en el que deben incluirse los asentamientos (sistemas urbanos, equipamientos rurales, centros poblados rurales, entre otros), sistemas productivos, otras áreas protegidas de orden nacional y regional, estrategias de conservación, la población y el marco jurídico-político. </w:t>
      </w:r>
    </w:p>
    <w:p w14:paraId="1218B2A7"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p>
    <w:p w14:paraId="37239335" w14:textId="77777777" w:rsidR="005B76D0" w:rsidRPr="00F56D64" w:rsidRDefault="005B76D0" w:rsidP="005B76D0">
      <w:pPr>
        <w:autoSpaceDE w:val="0"/>
        <w:autoSpaceDN w:val="0"/>
        <w:adjustRightInd w:val="0"/>
        <w:spacing w:after="0" w:line="240" w:lineRule="auto"/>
        <w:contextualSpacing/>
        <w:jc w:val="both"/>
        <w:rPr>
          <w:rFonts w:ascii="Arial Narrow" w:hAnsi="Arial Narrow"/>
          <w:sz w:val="24"/>
          <w:szCs w:val="24"/>
          <w:lang w:val="es-ES_tradnl"/>
        </w:rPr>
      </w:pPr>
    </w:p>
    <w:p w14:paraId="588A5CA6" w14:textId="77777777" w:rsidR="008677C2" w:rsidRPr="00F56D64" w:rsidRDefault="008677C2" w:rsidP="005B76D0">
      <w:pPr>
        <w:pStyle w:val="Ttulo2"/>
        <w:spacing w:before="0" w:after="0"/>
        <w:contextualSpacing/>
        <w:rPr>
          <w:rFonts w:cs="NewsGothicBT-Bold"/>
          <w:sz w:val="24"/>
          <w:szCs w:val="24"/>
          <w:lang w:val="es-ES_tradnl"/>
        </w:rPr>
      </w:pPr>
      <w:bookmarkStart w:id="29" w:name="_Toc496002469"/>
      <w:r w:rsidRPr="00F56D64">
        <w:rPr>
          <w:rFonts w:cs="NewsGothicBT-Bold"/>
          <w:sz w:val="24"/>
          <w:szCs w:val="24"/>
          <w:lang w:val="es-ES_tradnl"/>
        </w:rPr>
        <w:t>Aspectos jurídicos y de tenencia de la tierra</w:t>
      </w:r>
      <w:bookmarkEnd w:id="29"/>
      <w:r w:rsidRPr="00F56D64">
        <w:rPr>
          <w:rFonts w:cs="NewsGothicBT-Bold"/>
          <w:sz w:val="24"/>
          <w:szCs w:val="24"/>
          <w:lang w:val="es-ES_tradnl"/>
        </w:rPr>
        <w:t xml:space="preserve"> </w:t>
      </w:r>
    </w:p>
    <w:p w14:paraId="4F113E0C" w14:textId="77777777" w:rsidR="008677C2" w:rsidRPr="00F56D64" w:rsidRDefault="008677C2" w:rsidP="005B76D0">
      <w:pPr>
        <w:autoSpaceDE w:val="0"/>
        <w:autoSpaceDN w:val="0"/>
        <w:adjustRightInd w:val="0"/>
        <w:spacing w:after="0" w:line="240" w:lineRule="auto"/>
        <w:ind w:left="30"/>
        <w:contextualSpacing/>
        <w:jc w:val="both"/>
        <w:rPr>
          <w:rFonts w:ascii="Arial Narrow" w:hAnsi="Arial Narrow" w:cs="NewsGothicBT-Bold"/>
          <w:bCs/>
          <w:sz w:val="24"/>
          <w:szCs w:val="24"/>
          <w:lang w:val="es-ES_tradnl"/>
        </w:rPr>
      </w:pPr>
    </w:p>
    <w:p w14:paraId="638621DB" w14:textId="77777777" w:rsidR="008677C2" w:rsidRPr="00F56D64" w:rsidRDefault="008677C2" w:rsidP="005B76D0">
      <w:pPr>
        <w:autoSpaceDE w:val="0"/>
        <w:autoSpaceDN w:val="0"/>
        <w:adjustRightInd w:val="0"/>
        <w:spacing w:after="0" w:line="240" w:lineRule="auto"/>
        <w:ind w:left="30"/>
        <w:contextualSpacing/>
        <w:jc w:val="both"/>
        <w:rPr>
          <w:rFonts w:ascii="Arial Narrow" w:hAnsi="Arial Narrow" w:cs="NewsGothicBT-Bold"/>
          <w:bCs/>
          <w:sz w:val="24"/>
          <w:szCs w:val="24"/>
          <w:lang w:val="es-ES_tradnl"/>
        </w:rPr>
      </w:pPr>
      <w:r w:rsidRPr="00F56D64">
        <w:rPr>
          <w:rFonts w:ascii="Arial Narrow" w:hAnsi="Arial Narrow" w:cs="NewsGothicBT-Bold"/>
          <w:bCs/>
          <w:sz w:val="24"/>
          <w:szCs w:val="24"/>
          <w:lang w:val="es-ES_tradnl"/>
        </w:rPr>
        <w:t>Para este aspecto se debe presentar la siguiente información:</w:t>
      </w:r>
    </w:p>
    <w:p w14:paraId="2BCDC40C" w14:textId="77777777" w:rsidR="008677C2" w:rsidRPr="00F56D64" w:rsidRDefault="008677C2" w:rsidP="005B76D0">
      <w:pPr>
        <w:autoSpaceDE w:val="0"/>
        <w:autoSpaceDN w:val="0"/>
        <w:adjustRightInd w:val="0"/>
        <w:spacing w:after="0" w:line="240" w:lineRule="auto"/>
        <w:ind w:left="30"/>
        <w:contextualSpacing/>
        <w:jc w:val="both"/>
        <w:rPr>
          <w:rFonts w:ascii="Arial Narrow" w:hAnsi="Arial Narrow" w:cs="NewsGothicBT-Bold"/>
          <w:bCs/>
          <w:sz w:val="24"/>
          <w:szCs w:val="24"/>
          <w:lang w:val="es-ES_tradnl"/>
        </w:rPr>
      </w:pPr>
    </w:p>
    <w:p w14:paraId="0FE6D302"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NewsGothicBT-Bold"/>
          <w:bCs/>
          <w:sz w:val="24"/>
          <w:szCs w:val="24"/>
          <w:lang w:val="es-ES_tradnl"/>
        </w:rPr>
      </w:pPr>
      <w:r w:rsidRPr="00F56D64">
        <w:rPr>
          <w:rFonts w:ascii="Arial Narrow" w:hAnsi="Arial Narrow" w:cs="NewsGothicBT-Bold"/>
          <w:bCs/>
          <w:sz w:val="24"/>
          <w:szCs w:val="24"/>
          <w:lang w:val="es-ES_tradnl"/>
        </w:rPr>
        <w:t>Análisis jurídico respecto a situaciones consolidadas de proyectos sectoriales públicos y privados presentes en la reserva y el estado de estos frente a los instrumentos de control y seguimiento ambiental.</w:t>
      </w:r>
      <w:r w:rsidRPr="00F56D64" w:rsidDel="00CD1FA0">
        <w:rPr>
          <w:rFonts w:ascii="Arial Narrow" w:hAnsi="Arial Narrow" w:cs="NewsGothicBT-Bold"/>
          <w:bCs/>
          <w:sz w:val="24"/>
          <w:szCs w:val="24"/>
          <w:lang w:val="es-ES_tradnl"/>
        </w:rPr>
        <w:t xml:space="preserve"> </w:t>
      </w:r>
    </w:p>
    <w:p w14:paraId="2539B49E" w14:textId="2B133ACC"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NewsGothicBT-Bold"/>
          <w:bCs/>
          <w:sz w:val="24"/>
          <w:szCs w:val="24"/>
          <w:lang w:val="es-ES_tradnl"/>
        </w:rPr>
      </w:pPr>
      <w:r w:rsidRPr="00F56D64">
        <w:rPr>
          <w:rFonts w:ascii="Arial Narrow" w:hAnsi="Arial Narrow" w:cs="NewsGothicBT-Bold"/>
          <w:bCs/>
          <w:sz w:val="24"/>
          <w:szCs w:val="24"/>
          <w:lang w:val="es-ES_tradnl"/>
        </w:rPr>
        <w:t xml:space="preserve">Análisis de tenencia de la tierrade acuerdo al tamaño de los predios, régimen de tenencia (propiedad, ocupación, baldío), tipo de propietario (privado, público) distribución (por veredas y municipios), y uso actual (conservación, agropecuario, ecoturismo, industrial forestal, recreación y descanso, entre otros). </w:t>
      </w:r>
    </w:p>
    <w:p w14:paraId="31D2D06A"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Bold"/>
          <w:bCs/>
          <w:sz w:val="24"/>
          <w:szCs w:val="24"/>
          <w:lang w:val="es-ES_tradnl"/>
        </w:rPr>
      </w:pPr>
    </w:p>
    <w:p w14:paraId="6AD31E4F" w14:textId="77777777" w:rsidR="005B76D0" w:rsidRPr="00F56D64" w:rsidRDefault="005B76D0" w:rsidP="005B76D0">
      <w:pPr>
        <w:autoSpaceDE w:val="0"/>
        <w:autoSpaceDN w:val="0"/>
        <w:adjustRightInd w:val="0"/>
        <w:spacing w:after="0" w:line="240" w:lineRule="auto"/>
        <w:contextualSpacing/>
        <w:jc w:val="both"/>
        <w:rPr>
          <w:rFonts w:ascii="Arial Narrow" w:hAnsi="Arial Narrow" w:cs="NewsGothicBT-Bold"/>
          <w:bCs/>
          <w:sz w:val="24"/>
          <w:szCs w:val="24"/>
          <w:lang w:val="es-ES_tradnl"/>
        </w:rPr>
      </w:pPr>
    </w:p>
    <w:p w14:paraId="7F924321" w14:textId="77777777" w:rsidR="008677C2" w:rsidRPr="00F56D64" w:rsidRDefault="008677C2" w:rsidP="005B76D0">
      <w:pPr>
        <w:pStyle w:val="Ttulo2"/>
        <w:spacing w:before="0" w:after="0"/>
        <w:contextualSpacing/>
        <w:rPr>
          <w:rFonts w:cs="NewsGothicBT-Bold"/>
          <w:sz w:val="24"/>
          <w:szCs w:val="24"/>
          <w:lang w:val="es-ES_tradnl"/>
        </w:rPr>
      </w:pPr>
      <w:bookmarkStart w:id="30" w:name="_Toc496002470"/>
      <w:r w:rsidRPr="00F56D64">
        <w:rPr>
          <w:rFonts w:cs="NewsGothicBT-Bold"/>
          <w:sz w:val="24"/>
          <w:szCs w:val="24"/>
          <w:lang w:val="es-ES_tradnl"/>
        </w:rPr>
        <w:t>Aspectos socioeconómicos</w:t>
      </w:r>
      <w:bookmarkEnd w:id="30"/>
    </w:p>
    <w:p w14:paraId="292633EA" w14:textId="77777777" w:rsidR="008677C2" w:rsidRPr="00F56D64" w:rsidRDefault="008677C2" w:rsidP="005B76D0">
      <w:pPr>
        <w:spacing w:after="0" w:line="240" w:lineRule="auto"/>
        <w:contextualSpacing/>
        <w:rPr>
          <w:rFonts w:ascii="Arial Narrow" w:hAnsi="Arial Narrow"/>
          <w:sz w:val="24"/>
          <w:szCs w:val="24"/>
          <w:lang w:val="es-ES_tradnl"/>
        </w:rPr>
      </w:pPr>
    </w:p>
    <w:p w14:paraId="23619845" w14:textId="5B5852F4" w:rsidR="008677C2" w:rsidRPr="00F56D64" w:rsidRDefault="008677C2" w:rsidP="005B76D0">
      <w:pPr>
        <w:autoSpaceDE w:val="0"/>
        <w:autoSpaceDN w:val="0"/>
        <w:adjustRightInd w:val="0"/>
        <w:spacing w:after="0" w:line="240" w:lineRule="auto"/>
        <w:ind w:left="30"/>
        <w:contextualSpacing/>
        <w:jc w:val="both"/>
        <w:rPr>
          <w:rFonts w:ascii="Arial Narrow" w:hAnsi="Arial Narrow" w:cs="NewsGothicBT-Bold"/>
          <w:bCs/>
          <w:sz w:val="24"/>
          <w:szCs w:val="24"/>
          <w:lang w:val="es-ES_tradnl"/>
        </w:rPr>
      </w:pPr>
      <w:r w:rsidRPr="00F56D64">
        <w:rPr>
          <w:rFonts w:ascii="Arial Narrow" w:hAnsi="Arial Narrow" w:cs="NewsGothicBT-Bold"/>
          <w:bCs/>
          <w:sz w:val="24"/>
          <w:szCs w:val="24"/>
          <w:lang w:val="es-ES_tradnl"/>
        </w:rPr>
        <w:t>Para este aspecto se debe presentar la siguiente información:</w:t>
      </w:r>
    </w:p>
    <w:p w14:paraId="76F7D330" w14:textId="77777777" w:rsidR="005B76D0" w:rsidRPr="00F56D64" w:rsidRDefault="005B76D0" w:rsidP="005B76D0">
      <w:pPr>
        <w:autoSpaceDE w:val="0"/>
        <w:autoSpaceDN w:val="0"/>
        <w:adjustRightInd w:val="0"/>
        <w:spacing w:after="0" w:line="240" w:lineRule="auto"/>
        <w:ind w:left="30"/>
        <w:contextualSpacing/>
        <w:jc w:val="both"/>
        <w:rPr>
          <w:rFonts w:ascii="Arial Narrow" w:hAnsi="Arial Narrow" w:cs="NewsGothicBT-Bold"/>
          <w:bCs/>
          <w:sz w:val="24"/>
          <w:szCs w:val="24"/>
          <w:lang w:val="es-ES_tradnl"/>
        </w:rPr>
      </w:pPr>
    </w:p>
    <w:p w14:paraId="721B61DC"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Arial"/>
          <w:bCs/>
          <w:sz w:val="24"/>
          <w:szCs w:val="24"/>
          <w:lang w:val="es-ES_tradnl"/>
        </w:rPr>
      </w:pPr>
      <w:r w:rsidRPr="00F56D64">
        <w:rPr>
          <w:rFonts w:ascii="Arial Narrow" w:hAnsi="Arial Narrow" w:cs="Arial"/>
          <w:sz w:val="24"/>
          <w:szCs w:val="24"/>
          <w:lang w:val="es-ES_tradnl"/>
        </w:rPr>
        <w:t xml:space="preserve">Identificación y descripción de los actores sociales e institucionales que tienen relación con la reserva, incluyendo la siguiente información: nivel de arraigo, rol, ubicación, grado de influencia en el área, intereses, expectativas. </w:t>
      </w:r>
    </w:p>
    <w:p w14:paraId="1F862A1D"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Arial"/>
          <w:bCs/>
          <w:sz w:val="24"/>
          <w:szCs w:val="24"/>
          <w:lang w:val="es-ES_tradnl"/>
        </w:rPr>
      </w:pPr>
      <w:r w:rsidRPr="00F56D64">
        <w:rPr>
          <w:rFonts w:ascii="Arial Narrow" w:hAnsi="Arial Narrow" w:cs="Arial"/>
          <w:spacing w:val="-3"/>
          <w:sz w:val="24"/>
          <w:szCs w:val="24"/>
          <w:lang w:val="es-ES_tradnl"/>
        </w:rPr>
        <w:t>Ubicación e identificación de las áreas ocupadas por las infraestructuras y equipamientos de servicios básicos y saneamiento ambiental.</w:t>
      </w:r>
    </w:p>
    <w:p w14:paraId="790A514E"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Arial"/>
          <w:bCs/>
          <w:sz w:val="24"/>
          <w:szCs w:val="24"/>
          <w:lang w:val="es-ES_tradnl"/>
        </w:rPr>
      </w:pPr>
      <w:r w:rsidRPr="00F56D64">
        <w:rPr>
          <w:rFonts w:ascii="Arial Narrow" w:hAnsi="Arial Narrow" w:cs="Arial"/>
          <w:sz w:val="24"/>
          <w:szCs w:val="24"/>
          <w:lang w:val="es-ES_tradnl"/>
        </w:rPr>
        <w:t>Identificación y ubicación de centros poblados y asentamientos informales.</w:t>
      </w:r>
    </w:p>
    <w:p w14:paraId="1BDE1513"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Arial"/>
          <w:bCs/>
          <w:spacing w:val="-3"/>
          <w:sz w:val="24"/>
          <w:szCs w:val="24"/>
          <w:lang w:val="es-ES_tradnl"/>
        </w:rPr>
      </w:pPr>
      <w:r w:rsidRPr="00F56D64">
        <w:rPr>
          <w:rFonts w:ascii="Arial Narrow" w:hAnsi="Arial Narrow" w:cs="Arial"/>
          <w:sz w:val="24"/>
          <w:szCs w:val="24"/>
          <w:lang w:val="es-ES_tradnl"/>
        </w:rPr>
        <w:t xml:space="preserve">Ubicación e identificación de </w:t>
      </w:r>
      <w:r w:rsidRPr="00F56D64">
        <w:rPr>
          <w:rFonts w:ascii="Arial Narrow" w:hAnsi="Arial Narrow" w:cs="Arial"/>
          <w:spacing w:val="-3"/>
          <w:sz w:val="24"/>
          <w:szCs w:val="24"/>
          <w:lang w:val="es-ES_tradnl"/>
        </w:rPr>
        <w:t xml:space="preserve">actividades productivas y uso directo de los recursos naturales (concesiones de agua, vertimientos, entre otros). </w:t>
      </w:r>
    </w:p>
    <w:p w14:paraId="31DB3792"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Arial"/>
          <w:bCs/>
          <w:sz w:val="24"/>
          <w:szCs w:val="24"/>
          <w:lang w:val="es-ES_tradnl"/>
        </w:rPr>
      </w:pPr>
      <w:r w:rsidRPr="00F56D64">
        <w:rPr>
          <w:rFonts w:ascii="Arial Narrow" w:hAnsi="Arial Narrow" w:cs="Arial"/>
          <w:sz w:val="24"/>
          <w:szCs w:val="24"/>
          <w:lang w:val="es-ES_tradnl"/>
        </w:rPr>
        <w:t xml:space="preserve">Información sobre densidad poblacional. </w:t>
      </w:r>
    </w:p>
    <w:p w14:paraId="41EFA252"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Arial"/>
          <w:bCs/>
          <w:sz w:val="24"/>
          <w:szCs w:val="24"/>
          <w:lang w:val="es-ES_tradnl"/>
        </w:rPr>
      </w:pPr>
      <w:r w:rsidRPr="00F56D64">
        <w:rPr>
          <w:rFonts w:ascii="Arial Narrow" w:hAnsi="Arial Narrow" w:cs="Arial"/>
          <w:spacing w:val="-3"/>
          <w:sz w:val="24"/>
          <w:szCs w:val="24"/>
          <w:lang w:val="es-ES_tradnl"/>
        </w:rPr>
        <w:t>Ident</w:t>
      </w:r>
      <w:r w:rsidRPr="00F56D64">
        <w:rPr>
          <w:rFonts w:ascii="Arial Narrow" w:hAnsi="Arial Narrow" w:cs="NewsGothicBT-Bold"/>
          <w:bCs/>
          <w:sz w:val="24"/>
          <w:szCs w:val="24"/>
          <w:lang w:val="es-ES_tradnl"/>
        </w:rPr>
        <w:t>i</w:t>
      </w:r>
      <w:r w:rsidRPr="00F56D64">
        <w:rPr>
          <w:rFonts w:ascii="Arial Narrow" w:hAnsi="Arial Narrow" w:cs="Arial"/>
          <w:sz w:val="24"/>
          <w:szCs w:val="24"/>
          <w:lang w:val="es-ES_tradnl"/>
        </w:rPr>
        <w:t>ficación y local</w:t>
      </w:r>
      <w:r w:rsidRPr="00F56D64">
        <w:rPr>
          <w:rFonts w:ascii="Arial Narrow" w:hAnsi="Arial Narrow" w:cs="Arial"/>
          <w:bCs/>
          <w:sz w:val="24"/>
          <w:szCs w:val="24"/>
          <w:lang w:val="es-ES_tradnl"/>
        </w:rPr>
        <w:t>i</w:t>
      </w:r>
      <w:r w:rsidRPr="00F56D64">
        <w:rPr>
          <w:rFonts w:ascii="Arial Narrow" w:hAnsi="Arial Narrow" w:cs="Arial"/>
          <w:sz w:val="24"/>
          <w:szCs w:val="24"/>
          <w:lang w:val="es-ES_tradnl"/>
        </w:rPr>
        <w:t>zación de grupos étnicos y de los territorios con titula</w:t>
      </w:r>
      <w:r w:rsidRPr="00F56D64">
        <w:rPr>
          <w:rFonts w:ascii="Arial Narrow" w:hAnsi="Arial Narrow" w:cs="NewsGothicBT-Bold"/>
          <w:bCs/>
          <w:sz w:val="24"/>
          <w:szCs w:val="24"/>
          <w:lang w:val="es-ES_tradnl"/>
        </w:rPr>
        <w:t>c</w:t>
      </w:r>
      <w:r w:rsidRPr="00F56D64">
        <w:rPr>
          <w:rFonts w:ascii="Arial Narrow" w:hAnsi="Arial Narrow" w:cs="Arial"/>
          <w:sz w:val="24"/>
          <w:szCs w:val="24"/>
          <w:lang w:val="es-ES_tradnl"/>
        </w:rPr>
        <w:t>ión colectiva.</w:t>
      </w:r>
    </w:p>
    <w:p w14:paraId="21330C2B"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NewsGothicBT-Bold"/>
          <w:bCs/>
          <w:sz w:val="24"/>
          <w:szCs w:val="24"/>
          <w:lang w:val="es-ES_tradnl"/>
        </w:rPr>
      </w:pPr>
      <w:r w:rsidRPr="00F56D64">
        <w:rPr>
          <w:rFonts w:ascii="Arial Narrow" w:hAnsi="Arial Narrow" w:cs="Arial"/>
          <w:sz w:val="24"/>
          <w:szCs w:val="24"/>
          <w:lang w:val="es-ES_tradnl"/>
        </w:rPr>
        <w:t>Información sobre servicios de salud, educación, viviend</w:t>
      </w:r>
      <w:r w:rsidRPr="00F56D64">
        <w:rPr>
          <w:rFonts w:ascii="Arial Narrow" w:hAnsi="Arial Narrow" w:cs="NewsGothicBT-Bold"/>
          <w:bCs/>
          <w:sz w:val="24"/>
          <w:szCs w:val="24"/>
          <w:lang w:val="es-ES_tradnl"/>
        </w:rPr>
        <w:t>a</w:t>
      </w:r>
      <w:r w:rsidRPr="00F56D64">
        <w:rPr>
          <w:rFonts w:ascii="Arial Narrow" w:hAnsi="Arial Narrow" w:cs="NewsGothicBT-Roman"/>
          <w:sz w:val="24"/>
          <w:szCs w:val="24"/>
          <w:lang w:val="es-ES_tradnl"/>
        </w:rPr>
        <w:t>, servicios públicos.</w:t>
      </w:r>
    </w:p>
    <w:p w14:paraId="3E668212"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NewsGothicBT-Bold"/>
          <w:bCs/>
          <w:sz w:val="24"/>
          <w:szCs w:val="24"/>
          <w:lang w:val="es-ES_tradnl"/>
        </w:rPr>
      </w:pPr>
      <w:r w:rsidRPr="00F56D64">
        <w:rPr>
          <w:rFonts w:ascii="Arial Narrow" w:hAnsi="Arial Narrow" w:cs="NewsGothicBT-Roman"/>
          <w:sz w:val="24"/>
          <w:szCs w:val="24"/>
          <w:lang w:val="es-ES_tradnl"/>
        </w:rPr>
        <w:lastRenderedPageBreak/>
        <w:t>Información del uso que se hace de la biodiversidad en la reserva (recurso pesquero, especies de uso medicinal, entre otros).</w:t>
      </w:r>
    </w:p>
    <w:p w14:paraId="7D98CC12" w14:textId="77777777" w:rsidR="008677C2" w:rsidRPr="00F56D64" w:rsidRDefault="008677C2" w:rsidP="005B76D0">
      <w:pPr>
        <w:numPr>
          <w:ilvl w:val="1"/>
          <w:numId w:val="6"/>
        </w:numPr>
        <w:autoSpaceDE w:val="0"/>
        <w:autoSpaceDN w:val="0"/>
        <w:adjustRightInd w:val="0"/>
        <w:spacing w:after="0" w:line="240" w:lineRule="auto"/>
        <w:ind w:left="426"/>
        <w:contextualSpacing/>
        <w:jc w:val="both"/>
        <w:rPr>
          <w:rFonts w:ascii="Arial Narrow" w:hAnsi="Arial Narrow" w:cs="NewsGothicBT-Bold"/>
          <w:bCs/>
          <w:sz w:val="24"/>
          <w:szCs w:val="24"/>
          <w:lang w:val="es-ES_tradnl"/>
        </w:rPr>
      </w:pPr>
      <w:r w:rsidRPr="00F56D64">
        <w:rPr>
          <w:rFonts w:ascii="Arial Narrow" w:hAnsi="Arial Narrow" w:cs="Arial"/>
          <w:sz w:val="24"/>
          <w:szCs w:val="24"/>
          <w:lang w:val="es-ES_tradnl"/>
        </w:rPr>
        <w:t xml:space="preserve">Identificación de los elementos y sitios de importancia histórica o cultural, como </w:t>
      </w:r>
      <w:r w:rsidRPr="00F56D64">
        <w:rPr>
          <w:rFonts w:ascii="Arial Narrow" w:hAnsi="Arial Narrow" w:cs="NewsGothicBT-Roman"/>
          <w:sz w:val="24"/>
          <w:szCs w:val="24"/>
          <w:lang w:val="es-ES_tradnl"/>
        </w:rPr>
        <w:t>es el caso de vestigios arqueológicos, lugares de valor religioso o sagrado para grupos étnicos locales, sitios de ocurrencia de hechos históricos.</w:t>
      </w:r>
    </w:p>
    <w:p w14:paraId="69D9BF14"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Bold"/>
          <w:bCs/>
          <w:sz w:val="24"/>
          <w:szCs w:val="24"/>
          <w:lang w:val="es-ES_tradnl"/>
        </w:rPr>
      </w:pPr>
    </w:p>
    <w:p w14:paraId="403EB688" w14:textId="77777777" w:rsidR="005B76D0" w:rsidRPr="00F56D64" w:rsidRDefault="005B76D0" w:rsidP="005B76D0">
      <w:pPr>
        <w:autoSpaceDE w:val="0"/>
        <w:autoSpaceDN w:val="0"/>
        <w:adjustRightInd w:val="0"/>
        <w:spacing w:after="0" w:line="240" w:lineRule="auto"/>
        <w:contextualSpacing/>
        <w:jc w:val="both"/>
        <w:rPr>
          <w:rFonts w:ascii="Arial Narrow" w:hAnsi="Arial Narrow" w:cs="NewsGothicBT-Bold"/>
          <w:bCs/>
          <w:sz w:val="24"/>
          <w:szCs w:val="24"/>
          <w:lang w:val="es-ES_tradnl"/>
        </w:rPr>
      </w:pPr>
    </w:p>
    <w:p w14:paraId="61845BDF" w14:textId="77777777" w:rsidR="008677C2" w:rsidRPr="00F56D64" w:rsidRDefault="008677C2" w:rsidP="005B76D0">
      <w:pPr>
        <w:pStyle w:val="Ttulo2"/>
        <w:spacing w:before="0" w:after="0"/>
        <w:contextualSpacing/>
        <w:rPr>
          <w:rFonts w:cs="NewsGothicBT-Bold"/>
          <w:sz w:val="24"/>
          <w:szCs w:val="24"/>
          <w:lang w:val="es-ES_tradnl"/>
        </w:rPr>
      </w:pPr>
      <w:r w:rsidRPr="00F56D64">
        <w:rPr>
          <w:rFonts w:cs="NewsGothicBT-Bold"/>
          <w:sz w:val="24"/>
          <w:szCs w:val="24"/>
          <w:lang w:val="es-ES_tradnl"/>
        </w:rPr>
        <w:t xml:space="preserve"> </w:t>
      </w:r>
      <w:bookmarkStart w:id="31" w:name="_Toc496002471"/>
      <w:bookmarkStart w:id="32" w:name="_Toc319141475"/>
      <w:bookmarkStart w:id="33" w:name="_Toc319143860"/>
      <w:r w:rsidRPr="00F56D64">
        <w:rPr>
          <w:rFonts w:cs="NewsGothicBT-Bold"/>
          <w:sz w:val="24"/>
          <w:szCs w:val="24"/>
          <w:lang w:val="es-ES_tradnl"/>
        </w:rPr>
        <w:t>Aspectos tensionantes</w:t>
      </w:r>
      <w:bookmarkEnd w:id="31"/>
      <w:r w:rsidRPr="00F56D64">
        <w:rPr>
          <w:rFonts w:cs="NewsGothicBT-Bold"/>
          <w:sz w:val="24"/>
          <w:szCs w:val="24"/>
          <w:lang w:val="es-ES_tradnl"/>
        </w:rPr>
        <w:t xml:space="preserve"> </w:t>
      </w:r>
      <w:bookmarkEnd w:id="32"/>
      <w:bookmarkEnd w:id="33"/>
    </w:p>
    <w:p w14:paraId="2DC572A6" w14:textId="77777777" w:rsidR="008677C2" w:rsidRPr="00F56D64" w:rsidRDefault="008677C2" w:rsidP="005B76D0">
      <w:pPr>
        <w:autoSpaceDE w:val="0"/>
        <w:autoSpaceDN w:val="0"/>
        <w:adjustRightInd w:val="0"/>
        <w:spacing w:after="0" w:line="240" w:lineRule="auto"/>
        <w:ind w:left="720"/>
        <w:contextualSpacing/>
        <w:jc w:val="both"/>
        <w:rPr>
          <w:rFonts w:ascii="Arial Narrow" w:hAnsi="Arial Narrow" w:cs="NewsGothicBT-Bold"/>
          <w:bCs/>
          <w:sz w:val="24"/>
          <w:szCs w:val="24"/>
          <w:u w:val="single"/>
          <w:lang w:val="es-ES_tradnl"/>
        </w:rPr>
      </w:pPr>
    </w:p>
    <w:p w14:paraId="0ACC0EB8" w14:textId="6DB96898"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 xml:space="preserve">Realizar un análisis de las situaciones que inciden en el mantenimiento del efecto protector </w:t>
      </w:r>
      <w:r w:rsidR="00156BCF" w:rsidRPr="00F56D64">
        <w:rPr>
          <w:rFonts w:ascii="Arial Narrow" w:hAnsi="Arial Narrow" w:cs="NewsGothicBT-Roman"/>
          <w:sz w:val="24"/>
          <w:szCs w:val="24"/>
          <w:lang w:val="es-ES_tradnl"/>
        </w:rPr>
        <w:t xml:space="preserve">y los objetivos de conservación </w:t>
      </w:r>
      <w:r w:rsidRPr="00F56D64">
        <w:rPr>
          <w:rFonts w:ascii="Arial Narrow" w:hAnsi="Arial Narrow" w:cs="NewsGothicBT-Roman"/>
          <w:sz w:val="24"/>
          <w:szCs w:val="24"/>
          <w:lang w:val="es-ES_tradnl"/>
        </w:rPr>
        <w:t>de la reserva</w:t>
      </w:r>
      <w:r w:rsidR="00051B87" w:rsidRPr="00F56D64">
        <w:rPr>
          <w:rFonts w:ascii="Arial Narrow" w:hAnsi="Arial Narrow" w:cs="NewsGothicBT-Roman"/>
          <w:sz w:val="24"/>
          <w:szCs w:val="24"/>
          <w:lang w:val="es-ES_tradnl"/>
        </w:rPr>
        <w:t xml:space="preserve">. </w:t>
      </w:r>
      <w:r w:rsidRPr="00F56D64">
        <w:rPr>
          <w:rFonts w:ascii="Arial Narrow" w:hAnsi="Arial Narrow" w:cs="NewsGothicBT-Roman"/>
          <w:sz w:val="24"/>
          <w:szCs w:val="24"/>
          <w:lang w:val="es-ES_tradnl"/>
        </w:rPr>
        <w:t>Para este análisis se deben tener en cuenta los siguientes aspectos:</w:t>
      </w:r>
    </w:p>
    <w:p w14:paraId="515D561A"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Bold"/>
          <w:b/>
          <w:bCs/>
          <w:sz w:val="24"/>
          <w:szCs w:val="24"/>
          <w:lang w:val="es-ES_tradnl"/>
        </w:rPr>
      </w:pPr>
    </w:p>
    <w:p w14:paraId="04BCF233" w14:textId="77777777" w:rsidR="008677C2" w:rsidRPr="00F56D64" w:rsidRDefault="008677C2" w:rsidP="005B76D0">
      <w:pPr>
        <w:pStyle w:val="nfasissutil1"/>
        <w:numPr>
          <w:ilvl w:val="0"/>
          <w:numId w:val="1"/>
        </w:numPr>
        <w:autoSpaceDE w:val="0"/>
        <w:autoSpaceDN w:val="0"/>
        <w:adjustRightInd w:val="0"/>
        <w:ind w:left="360"/>
        <w:contextualSpacing/>
        <w:rPr>
          <w:rFonts w:ascii="Arial Narrow" w:hAnsi="Arial Narrow"/>
          <w:lang w:val="es-ES_tradnl"/>
        </w:rPr>
      </w:pPr>
      <w:r w:rsidRPr="00F56D64">
        <w:rPr>
          <w:rFonts w:ascii="Arial Narrow" w:hAnsi="Arial Narrow"/>
          <w:lang w:val="es-ES_tradnl"/>
        </w:rPr>
        <w:t>Conflicto del uso del suelo respecto a la connotación del área.</w:t>
      </w:r>
    </w:p>
    <w:p w14:paraId="5FA43E54" w14:textId="77777777" w:rsidR="008677C2" w:rsidRPr="00F56D64" w:rsidRDefault="008677C2" w:rsidP="005B76D0">
      <w:pPr>
        <w:pStyle w:val="nfasissutil1"/>
        <w:numPr>
          <w:ilvl w:val="0"/>
          <w:numId w:val="1"/>
        </w:numPr>
        <w:autoSpaceDE w:val="0"/>
        <w:autoSpaceDN w:val="0"/>
        <w:adjustRightInd w:val="0"/>
        <w:ind w:left="360"/>
        <w:contextualSpacing/>
        <w:rPr>
          <w:rFonts w:ascii="Arial Narrow" w:hAnsi="Arial Narrow"/>
          <w:lang w:val="es-ES_tradnl"/>
        </w:rPr>
      </w:pPr>
      <w:r w:rsidRPr="00F56D64">
        <w:rPr>
          <w:rFonts w:ascii="Arial Narrow" w:hAnsi="Arial Narrow"/>
          <w:lang w:val="es-ES_tradnl"/>
        </w:rPr>
        <w:t xml:space="preserve">Grado de fragmentación de las unidades de cobertura de la tierra. </w:t>
      </w:r>
    </w:p>
    <w:p w14:paraId="3AF8185F" w14:textId="77777777" w:rsidR="008677C2" w:rsidRPr="00F56D64" w:rsidRDefault="008677C2" w:rsidP="005B76D0">
      <w:pPr>
        <w:pStyle w:val="nfasissutil1"/>
        <w:numPr>
          <w:ilvl w:val="0"/>
          <w:numId w:val="1"/>
        </w:numPr>
        <w:autoSpaceDE w:val="0"/>
        <w:autoSpaceDN w:val="0"/>
        <w:adjustRightInd w:val="0"/>
        <w:ind w:left="360"/>
        <w:contextualSpacing/>
        <w:rPr>
          <w:rFonts w:ascii="Arial Narrow" w:hAnsi="Arial Narrow"/>
          <w:lang w:val="es-ES_tradnl"/>
        </w:rPr>
      </w:pPr>
      <w:r w:rsidRPr="00F56D64">
        <w:rPr>
          <w:rFonts w:ascii="Arial Narrow" w:hAnsi="Arial Narrow"/>
          <w:lang w:val="es-ES_tradnl"/>
        </w:rPr>
        <w:t xml:space="preserve">Presiones sobre los servicios ecosistémicos que proporciona el área. </w:t>
      </w:r>
    </w:p>
    <w:p w14:paraId="5ACBD804" w14:textId="77777777" w:rsidR="008677C2" w:rsidRPr="00F56D64" w:rsidRDefault="008677C2" w:rsidP="005B76D0">
      <w:pPr>
        <w:pStyle w:val="nfasissutil1"/>
        <w:numPr>
          <w:ilvl w:val="0"/>
          <w:numId w:val="1"/>
        </w:numPr>
        <w:autoSpaceDE w:val="0"/>
        <w:autoSpaceDN w:val="0"/>
        <w:adjustRightInd w:val="0"/>
        <w:ind w:left="360"/>
        <w:contextualSpacing/>
        <w:rPr>
          <w:rFonts w:ascii="Arial Narrow" w:hAnsi="Arial Narrow"/>
          <w:lang w:val="es-ES_tradnl"/>
        </w:rPr>
      </w:pPr>
      <w:r w:rsidRPr="00F56D64">
        <w:rPr>
          <w:rFonts w:ascii="Arial Narrow" w:hAnsi="Arial Narrow"/>
          <w:lang w:val="es-ES_tradnl"/>
        </w:rPr>
        <w:t>Modificación de sistemas naturales (modificaciones del ciclo hidrológico, fragmentación de los ecosistemas, pérdida de especies, cambios del paisaje).</w:t>
      </w:r>
    </w:p>
    <w:p w14:paraId="592AF3AF" w14:textId="77777777" w:rsidR="008677C2" w:rsidRPr="00F56D64" w:rsidRDefault="008677C2" w:rsidP="005B76D0">
      <w:pPr>
        <w:pStyle w:val="nfasissutil1"/>
        <w:numPr>
          <w:ilvl w:val="0"/>
          <w:numId w:val="1"/>
        </w:numPr>
        <w:autoSpaceDE w:val="0"/>
        <w:autoSpaceDN w:val="0"/>
        <w:adjustRightInd w:val="0"/>
        <w:ind w:left="360"/>
        <w:contextualSpacing/>
        <w:rPr>
          <w:rFonts w:ascii="Arial Narrow" w:hAnsi="Arial Narrow"/>
          <w:lang w:val="es-ES_tradnl"/>
        </w:rPr>
      </w:pPr>
      <w:r w:rsidRPr="00F56D64">
        <w:rPr>
          <w:rFonts w:ascii="Arial Narrow" w:hAnsi="Arial Narrow"/>
          <w:lang w:val="es-ES_tradnl"/>
        </w:rPr>
        <w:t xml:space="preserve">Tenencia y ocupación de la tierra. </w:t>
      </w:r>
    </w:p>
    <w:p w14:paraId="5FD35F6F" w14:textId="77777777" w:rsidR="008677C2" w:rsidRPr="00F56D64" w:rsidRDefault="008677C2" w:rsidP="005B76D0">
      <w:pPr>
        <w:pStyle w:val="nfasissutil1"/>
        <w:numPr>
          <w:ilvl w:val="0"/>
          <w:numId w:val="1"/>
        </w:numPr>
        <w:autoSpaceDE w:val="0"/>
        <w:autoSpaceDN w:val="0"/>
        <w:adjustRightInd w:val="0"/>
        <w:ind w:left="360"/>
        <w:contextualSpacing/>
        <w:rPr>
          <w:rFonts w:ascii="Arial Narrow" w:hAnsi="Arial Narrow"/>
          <w:lang w:val="es-ES_tradnl"/>
        </w:rPr>
      </w:pPr>
      <w:r w:rsidRPr="00F56D64">
        <w:rPr>
          <w:rFonts w:ascii="Arial Narrow" w:hAnsi="Arial Narrow"/>
          <w:lang w:val="es-ES_tradnl"/>
        </w:rPr>
        <w:t>Desarrollo de proyectos, actividades, sistemas productivos y asentamientos humanos. Amenazas naturales.</w:t>
      </w:r>
    </w:p>
    <w:p w14:paraId="4B00FD84" w14:textId="77777777" w:rsidR="008677C2" w:rsidRPr="00F56D64" w:rsidRDefault="008677C2" w:rsidP="005B76D0">
      <w:pPr>
        <w:pStyle w:val="nfasissutil1"/>
        <w:numPr>
          <w:ilvl w:val="0"/>
          <w:numId w:val="1"/>
        </w:numPr>
        <w:autoSpaceDE w:val="0"/>
        <w:autoSpaceDN w:val="0"/>
        <w:adjustRightInd w:val="0"/>
        <w:ind w:left="360"/>
        <w:contextualSpacing/>
        <w:rPr>
          <w:rFonts w:ascii="Arial Narrow" w:hAnsi="Arial Narrow"/>
          <w:lang w:val="es-ES_tradnl"/>
        </w:rPr>
      </w:pPr>
      <w:r w:rsidRPr="00F56D64">
        <w:rPr>
          <w:rFonts w:ascii="Arial Narrow" w:hAnsi="Arial Narrow"/>
          <w:lang w:val="es-ES_tradnl"/>
        </w:rPr>
        <w:t>Eventos extremos como incendios forestales, sequías e inundaciones.</w:t>
      </w:r>
    </w:p>
    <w:p w14:paraId="000A82C7" w14:textId="77777777" w:rsidR="008677C2" w:rsidRPr="00F56D64" w:rsidRDefault="008677C2" w:rsidP="005B76D0">
      <w:pPr>
        <w:pStyle w:val="nfasissutil1"/>
        <w:numPr>
          <w:ilvl w:val="0"/>
          <w:numId w:val="1"/>
        </w:numPr>
        <w:autoSpaceDE w:val="0"/>
        <w:autoSpaceDN w:val="0"/>
        <w:adjustRightInd w:val="0"/>
        <w:ind w:left="360"/>
        <w:contextualSpacing/>
        <w:rPr>
          <w:rFonts w:ascii="Arial Narrow" w:hAnsi="Arial Narrow"/>
          <w:lang w:val="es-ES_tradnl"/>
        </w:rPr>
      </w:pPr>
      <w:r w:rsidRPr="00F56D64">
        <w:rPr>
          <w:rFonts w:ascii="Arial Narrow" w:hAnsi="Arial Narrow"/>
          <w:lang w:val="es-ES_tradnl"/>
        </w:rPr>
        <w:t xml:space="preserve">Amenazas al acervo cultural. </w:t>
      </w:r>
    </w:p>
    <w:p w14:paraId="2E47CD42" w14:textId="77777777" w:rsidR="008677C2" w:rsidRPr="00F56D64" w:rsidRDefault="008677C2" w:rsidP="005B76D0">
      <w:pPr>
        <w:pStyle w:val="nfasissutil1"/>
        <w:autoSpaceDE w:val="0"/>
        <w:autoSpaceDN w:val="0"/>
        <w:adjustRightInd w:val="0"/>
        <w:contextualSpacing/>
        <w:rPr>
          <w:rFonts w:ascii="Arial Narrow" w:hAnsi="Arial Narrow"/>
          <w:lang w:val="es-ES_tradnl"/>
        </w:rPr>
      </w:pPr>
    </w:p>
    <w:p w14:paraId="40ED66BC" w14:textId="77777777" w:rsidR="005B76D0" w:rsidRPr="00F56D64" w:rsidRDefault="005B76D0" w:rsidP="005B76D0">
      <w:pPr>
        <w:pStyle w:val="nfasissutil1"/>
        <w:autoSpaceDE w:val="0"/>
        <w:autoSpaceDN w:val="0"/>
        <w:adjustRightInd w:val="0"/>
        <w:contextualSpacing/>
        <w:rPr>
          <w:rFonts w:ascii="Arial Narrow" w:hAnsi="Arial Narrow"/>
          <w:lang w:val="es-ES_tradnl"/>
        </w:rPr>
      </w:pPr>
    </w:p>
    <w:p w14:paraId="139A22F7" w14:textId="77777777" w:rsidR="008677C2" w:rsidRPr="00F56D64" w:rsidRDefault="008677C2" w:rsidP="005B76D0">
      <w:pPr>
        <w:pStyle w:val="Ttulo2"/>
        <w:spacing w:before="0" w:after="0"/>
        <w:contextualSpacing/>
        <w:rPr>
          <w:rFonts w:cs="NewsGothicBT-Bold"/>
          <w:sz w:val="24"/>
          <w:szCs w:val="24"/>
          <w:lang w:val="es-ES_tradnl"/>
        </w:rPr>
      </w:pPr>
      <w:bookmarkStart w:id="34" w:name="_Toc496002472"/>
      <w:r w:rsidRPr="00F56D64">
        <w:rPr>
          <w:rFonts w:cs="NewsGothicBT-Bold"/>
          <w:sz w:val="24"/>
          <w:szCs w:val="24"/>
          <w:lang w:val="es-ES_tradnl"/>
        </w:rPr>
        <w:t>Aspectos sobresalientes</w:t>
      </w:r>
      <w:bookmarkEnd w:id="34"/>
    </w:p>
    <w:p w14:paraId="1B3C1182" w14:textId="77777777" w:rsidR="008677C2" w:rsidRPr="00F56D64" w:rsidRDefault="008677C2" w:rsidP="005B76D0">
      <w:pPr>
        <w:spacing w:after="0" w:line="240" w:lineRule="auto"/>
        <w:contextualSpacing/>
        <w:rPr>
          <w:rFonts w:ascii="Arial Narrow" w:hAnsi="Arial Narrow"/>
          <w:sz w:val="24"/>
          <w:szCs w:val="24"/>
          <w:lang w:val="es-ES_tradnl"/>
        </w:rPr>
      </w:pPr>
    </w:p>
    <w:p w14:paraId="6A786F68"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 xml:space="preserve">Describir los elementos sobresalientes de la reserva, los cuales en su conjunto sustentan la razón de su existencia como estrategia de conservación </w:t>
      </w:r>
      <w:r w:rsidRPr="00F56D64">
        <w:rPr>
          <w:rFonts w:ascii="Arial Narrow" w:hAnsi="Arial Narrow" w:cs="NewsGothicBT-Roman"/>
          <w:i/>
          <w:sz w:val="24"/>
          <w:szCs w:val="24"/>
          <w:lang w:val="es-ES_tradnl"/>
        </w:rPr>
        <w:t>in situ</w:t>
      </w:r>
      <w:r w:rsidRPr="00F56D64">
        <w:rPr>
          <w:rFonts w:ascii="Arial Narrow" w:hAnsi="Arial Narrow" w:cs="NewsGothicBT-Roman"/>
          <w:sz w:val="24"/>
          <w:szCs w:val="24"/>
          <w:lang w:val="es-ES_tradnl"/>
        </w:rPr>
        <w:t>. Se deben tener en cuenta, entre otros, los siguientes aspectos:</w:t>
      </w:r>
    </w:p>
    <w:p w14:paraId="2956D80D"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03AB3A73"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El papel de la reserva en la regulación hídrica y específicamente en el abastecimiento de acueductos veredales, municipales o regionales, distritos de riego o embalses para generación de energía eléctrica.</w:t>
      </w:r>
    </w:p>
    <w:p w14:paraId="5AEE0B71"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La función que cumple la cobertura natural de la reserva frente a fenómenos como erosión, deslizamientos, salinización, sedimentación, ocurrencia de flujos torrenciales, inundaciones o procesos morfogenéticos en general.</w:t>
      </w:r>
    </w:p>
    <w:p w14:paraId="7939DAB2"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La presencia de especies de fauna y flora endémicas, amenazadas o de distribución restringida.</w:t>
      </w:r>
    </w:p>
    <w:p w14:paraId="3B87C70A"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Si el área sirve de refugio, sitio de anidación, reproducción o alimento a especies migratorias.</w:t>
      </w:r>
    </w:p>
    <w:p w14:paraId="62EBA585"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 xml:space="preserve">La existencia al interior de la reserva de sitios con especial valor escénico o paisajístico, como por ejemplo: cascadas, cañones, cuevas, vistas panorámicas, entre otros. </w:t>
      </w:r>
    </w:p>
    <w:p w14:paraId="0539C5D2"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La presencia de relictos arqueológicos (construcciones, pictogramas, cementerios, etc.) y otros sitios de valor histórico o cultural.</w:t>
      </w:r>
    </w:p>
    <w:p w14:paraId="1466CF5A"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La representatividad de las coberturas naturales que mantiene la reserva y su conectividad para la constitución de corredores biológicos o de conservación de la biodiversidad.</w:t>
      </w:r>
    </w:p>
    <w:p w14:paraId="472D5CCD"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La existen</w:t>
      </w:r>
      <w:r w:rsidR="008931DB" w:rsidRPr="00F56D64">
        <w:rPr>
          <w:rFonts w:ascii="Arial Narrow" w:hAnsi="Arial Narrow" w:cs="NewsGothicBT-Roman"/>
          <w:sz w:val="24"/>
          <w:szCs w:val="24"/>
          <w:lang w:val="es-ES_tradnl"/>
        </w:rPr>
        <w:t xml:space="preserve">cia de sitios de concentración </w:t>
      </w:r>
      <w:r w:rsidRPr="00F56D64">
        <w:rPr>
          <w:rFonts w:ascii="Arial Narrow" w:hAnsi="Arial Narrow" w:cs="NewsGothicBT-Roman"/>
          <w:sz w:val="24"/>
          <w:szCs w:val="24"/>
          <w:lang w:val="es-ES_tradnl"/>
        </w:rPr>
        <w:t>faunística como: cuevas de anidación, garceros, salados, entre otros.</w:t>
      </w:r>
    </w:p>
    <w:p w14:paraId="324E0BA6"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El papel que cumple la reserva en el mantenimiento de poblaciones de flora y fauna que son utilizadas por los habitantes locales.</w:t>
      </w:r>
    </w:p>
    <w:p w14:paraId="7721BDB6"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 xml:space="preserve">El mantenimiento al interior de la reserva de recursos genéticos de valor económico actual o potencial. </w:t>
      </w:r>
    </w:p>
    <w:p w14:paraId="6477EA39"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lastRenderedPageBreak/>
        <w:t>El potencial de la reserva para el desarrollo de actividades recreativas, educativas y de investigación científica.</w:t>
      </w:r>
    </w:p>
    <w:p w14:paraId="67617754"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La identificación de ecosistemas vulnerables, singulares, sensibles, raros, estratégicos o indispensables para la conservación, protección y defensa de los bienes y servicios ambientales (por ejemplo, páramos, humedales y bosques secos).</w:t>
      </w:r>
    </w:p>
    <w:p w14:paraId="212BBD90" w14:textId="77777777" w:rsidR="008677C2" w:rsidRPr="00F56D64" w:rsidRDefault="008677C2" w:rsidP="005B76D0">
      <w:pPr>
        <w:numPr>
          <w:ilvl w:val="0"/>
          <w:numId w:val="2"/>
        </w:numPr>
        <w:autoSpaceDE w:val="0"/>
        <w:autoSpaceDN w:val="0"/>
        <w:adjustRightInd w:val="0"/>
        <w:spacing w:after="0" w:line="240" w:lineRule="auto"/>
        <w:ind w:left="426"/>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La presencia de áreas especialmente vulnerables al cambio climático, como zonas de transición, alta montaña, humedales, glaciares, entre otros.</w:t>
      </w:r>
    </w:p>
    <w:p w14:paraId="2614144E" w14:textId="77777777" w:rsidR="008677C2" w:rsidRPr="00F56D64" w:rsidRDefault="008677C2" w:rsidP="005B76D0">
      <w:pPr>
        <w:spacing w:after="0" w:line="240" w:lineRule="auto"/>
        <w:contextualSpacing/>
        <w:rPr>
          <w:rFonts w:ascii="Arial Narrow" w:hAnsi="Arial Narrow"/>
          <w:sz w:val="24"/>
          <w:szCs w:val="24"/>
          <w:lang w:val="es-ES_tradnl"/>
        </w:rPr>
      </w:pPr>
    </w:p>
    <w:p w14:paraId="37D00C09" w14:textId="77777777" w:rsidR="004643BD" w:rsidRPr="00F56D64" w:rsidRDefault="004643BD" w:rsidP="005B76D0">
      <w:pPr>
        <w:spacing w:after="0" w:line="240" w:lineRule="auto"/>
        <w:contextualSpacing/>
        <w:rPr>
          <w:rFonts w:ascii="Arial Narrow" w:hAnsi="Arial Narrow"/>
          <w:sz w:val="24"/>
          <w:szCs w:val="24"/>
          <w:lang w:val="es-ES_tradnl"/>
        </w:rPr>
      </w:pPr>
    </w:p>
    <w:p w14:paraId="6B5BC9C0" w14:textId="77777777" w:rsidR="008677C2" w:rsidRPr="00F56D64" w:rsidRDefault="008677C2" w:rsidP="005B76D0">
      <w:pPr>
        <w:pStyle w:val="Ttulo2"/>
        <w:spacing w:before="0" w:after="0"/>
        <w:contextualSpacing/>
        <w:rPr>
          <w:rFonts w:cs="NewsGothicBT-Bold"/>
          <w:sz w:val="24"/>
          <w:szCs w:val="24"/>
          <w:lang w:val="es-ES_tradnl"/>
        </w:rPr>
      </w:pPr>
      <w:r w:rsidRPr="00F56D64">
        <w:rPr>
          <w:rFonts w:cs="NewsGothicBT-Bold"/>
          <w:sz w:val="24"/>
          <w:szCs w:val="24"/>
          <w:lang w:val="es-ES_tradnl"/>
        </w:rPr>
        <w:t xml:space="preserve"> </w:t>
      </w:r>
      <w:bookmarkStart w:id="35" w:name="_Toc319141478"/>
      <w:bookmarkStart w:id="36" w:name="_Toc319143863"/>
      <w:bookmarkStart w:id="37" w:name="_Toc496002473"/>
      <w:r w:rsidRPr="00F56D64">
        <w:rPr>
          <w:rFonts w:cs="NewsGothicBT-Bold"/>
          <w:sz w:val="24"/>
          <w:szCs w:val="24"/>
          <w:lang w:val="es-ES_tradnl"/>
        </w:rPr>
        <w:t>Aspectos Administrativos</w:t>
      </w:r>
      <w:bookmarkEnd w:id="35"/>
      <w:bookmarkEnd w:id="36"/>
      <w:bookmarkEnd w:id="37"/>
    </w:p>
    <w:p w14:paraId="3B57CDA6" w14:textId="77777777" w:rsidR="008677C2" w:rsidRPr="00F56D64" w:rsidRDefault="008677C2" w:rsidP="005B76D0">
      <w:pPr>
        <w:autoSpaceDE w:val="0"/>
        <w:autoSpaceDN w:val="0"/>
        <w:adjustRightInd w:val="0"/>
        <w:spacing w:after="0" w:line="240" w:lineRule="auto"/>
        <w:ind w:left="66"/>
        <w:contextualSpacing/>
        <w:jc w:val="both"/>
        <w:rPr>
          <w:rFonts w:ascii="Arial Narrow" w:hAnsi="Arial Narrow" w:cs="NewsGothicBT-Roman"/>
          <w:sz w:val="24"/>
          <w:szCs w:val="24"/>
          <w:lang w:val="es-ES_tradnl"/>
        </w:rPr>
      </w:pPr>
    </w:p>
    <w:p w14:paraId="32793FBC" w14:textId="77777777" w:rsidR="008677C2" w:rsidRPr="00F56D64" w:rsidRDefault="008677C2" w:rsidP="005B76D0">
      <w:pPr>
        <w:autoSpaceDE w:val="0"/>
        <w:autoSpaceDN w:val="0"/>
        <w:adjustRightInd w:val="0"/>
        <w:spacing w:after="0" w:line="240" w:lineRule="auto"/>
        <w:ind w:left="63"/>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Describir los aspectos más relevantes a nivel operativo para la administración de la reserva. Se debe establecer el número de funcionarios y contratistas encargados de la reserva y su dedicación, recursos disponibles para adelantar acciones operativas (logísticos, técnicos y financieros), sectores donde se han implementado acciones de manejo, disponibilidad de sede administrativa en la reserva, articulación con la comunidad y las autoridades locales y regionales para implementar proyectos o atender situaciones de riesgo.</w:t>
      </w:r>
    </w:p>
    <w:p w14:paraId="1013C577" w14:textId="77777777" w:rsidR="002321F4" w:rsidRPr="00F56D64" w:rsidRDefault="002321F4" w:rsidP="005B76D0">
      <w:pPr>
        <w:autoSpaceDE w:val="0"/>
        <w:autoSpaceDN w:val="0"/>
        <w:adjustRightInd w:val="0"/>
        <w:spacing w:after="0" w:line="240" w:lineRule="auto"/>
        <w:ind w:left="63"/>
        <w:contextualSpacing/>
        <w:jc w:val="both"/>
        <w:rPr>
          <w:rFonts w:ascii="Arial Narrow" w:hAnsi="Arial Narrow" w:cs="NewsGothicBT-Roman"/>
          <w:sz w:val="24"/>
          <w:szCs w:val="24"/>
          <w:lang w:val="es-ES_tradnl"/>
        </w:rPr>
      </w:pPr>
    </w:p>
    <w:p w14:paraId="618B28C4" w14:textId="77777777" w:rsidR="002321F4" w:rsidRPr="00F56D64" w:rsidRDefault="002321F4" w:rsidP="005B76D0">
      <w:pPr>
        <w:autoSpaceDE w:val="0"/>
        <w:autoSpaceDN w:val="0"/>
        <w:adjustRightInd w:val="0"/>
        <w:spacing w:after="0" w:line="240" w:lineRule="auto"/>
        <w:ind w:left="63"/>
        <w:contextualSpacing/>
        <w:jc w:val="both"/>
        <w:rPr>
          <w:rFonts w:ascii="Arial Narrow" w:hAnsi="Arial Narrow" w:cs="NewsGothicBT-Roman"/>
          <w:sz w:val="24"/>
          <w:szCs w:val="24"/>
          <w:lang w:val="es-ES_tradnl"/>
        </w:rPr>
      </w:pPr>
    </w:p>
    <w:p w14:paraId="32A7CC6F" w14:textId="77777777" w:rsidR="008677C2" w:rsidRPr="00F56D64" w:rsidRDefault="008677C2" w:rsidP="005B76D0">
      <w:pPr>
        <w:pStyle w:val="Ttulo1"/>
        <w:contextualSpacing/>
        <w:jc w:val="left"/>
        <w:rPr>
          <w:rFonts w:ascii="Arial Narrow" w:hAnsi="Arial Narrow"/>
          <w:sz w:val="24"/>
          <w:szCs w:val="24"/>
          <w:u w:val="single"/>
          <w:lang w:val="es-ES_tradnl"/>
        </w:rPr>
      </w:pPr>
      <w:bookmarkStart w:id="38" w:name="_Toc496002474"/>
      <w:r w:rsidRPr="00F56D64">
        <w:rPr>
          <w:rFonts w:ascii="Arial Narrow" w:hAnsi="Arial Narrow"/>
          <w:sz w:val="24"/>
          <w:szCs w:val="24"/>
          <w:u w:val="single"/>
          <w:lang w:val="es-ES_tradnl"/>
        </w:rPr>
        <w:t>COMPONENTE DE ORDENAMIENTO</w:t>
      </w:r>
      <w:bookmarkEnd w:id="38"/>
    </w:p>
    <w:p w14:paraId="6A5A8102" w14:textId="77777777" w:rsidR="008677C2" w:rsidRPr="00F56D64" w:rsidRDefault="008677C2" w:rsidP="005B76D0">
      <w:pPr>
        <w:spacing w:after="0" w:line="240" w:lineRule="auto"/>
        <w:contextualSpacing/>
        <w:rPr>
          <w:rFonts w:ascii="Arial Narrow" w:hAnsi="Arial Narrow"/>
          <w:sz w:val="24"/>
          <w:szCs w:val="24"/>
          <w:lang w:val="es-ES_tradnl"/>
        </w:rPr>
      </w:pPr>
    </w:p>
    <w:p w14:paraId="77A537A2" w14:textId="260C5CE9" w:rsidR="008677C2" w:rsidRPr="00F56D64" w:rsidRDefault="008677C2" w:rsidP="003332FD">
      <w:pPr>
        <w:spacing w:after="0" w:line="240" w:lineRule="auto"/>
        <w:jc w:val="both"/>
        <w:rPr>
          <w:rFonts w:ascii="Arial Narrow" w:eastAsia="Times New Roman" w:hAnsi="Arial Narrow" w:cs="Times New Roman"/>
          <w:sz w:val="24"/>
          <w:szCs w:val="24"/>
          <w:lang w:val="es-ES_tradnl"/>
        </w:rPr>
      </w:pPr>
      <w:r w:rsidRPr="00F56D64">
        <w:rPr>
          <w:rFonts w:ascii="Arial Narrow" w:hAnsi="Arial Narrow" w:cs="NewsGothicBT-Roman"/>
          <w:sz w:val="24"/>
          <w:szCs w:val="24"/>
          <w:lang w:val="es-ES_tradnl"/>
        </w:rPr>
        <w:t>Este componente contempla la información que regula el manejo del área</w:t>
      </w:r>
      <w:r w:rsidR="003332FD" w:rsidRPr="00F56D64">
        <w:rPr>
          <w:rFonts w:ascii="Arial Narrow" w:hAnsi="Arial Narrow" w:cs="NewsGothicBT-Roman"/>
          <w:sz w:val="24"/>
          <w:szCs w:val="24"/>
          <w:lang w:val="es-ES_tradnl"/>
        </w:rPr>
        <w:t xml:space="preserve">, </w:t>
      </w:r>
      <w:r w:rsidRPr="00F56D64">
        <w:rPr>
          <w:rFonts w:ascii="Arial Narrow" w:hAnsi="Arial Narrow" w:cs="NewsGothicBT-Roman"/>
          <w:sz w:val="24"/>
          <w:szCs w:val="24"/>
          <w:lang w:val="es-ES_tradnl"/>
        </w:rPr>
        <w:t>ya qu</w:t>
      </w:r>
      <w:r w:rsidR="00156BCF" w:rsidRPr="00F56D64">
        <w:rPr>
          <w:rFonts w:ascii="Arial Narrow" w:hAnsi="Arial Narrow" w:cs="NewsGothicBT-Roman"/>
          <w:sz w:val="24"/>
          <w:szCs w:val="24"/>
          <w:lang w:val="es-ES_tradnl"/>
        </w:rPr>
        <w:t>e comprende la definición de</w:t>
      </w:r>
      <w:r w:rsidR="003332FD" w:rsidRPr="00F56D64">
        <w:rPr>
          <w:rFonts w:ascii="Arial Narrow" w:hAnsi="Arial Narrow" w:cs="NewsGothicBT-Roman"/>
          <w:sz w:val="24"/>
          <w:szCs w:val="24"/>
          <w:lang w:val="es-ES_tradnl"/>
        </w:rPr>
        <w:t xml:space="preserve"> los objetivos de manejo,</w:t>
      </w:r>
      <w:r w:rsidRPr="00F56D64">
        <w:rPr>
          <w:rFonts w:ascii="Arial Narrow" w:hAnsi="Arial Narrow" w:cs="NewsGothicBT-Roman"/>
          <w:sz w:val="24"/>
          <w:szCs w:val="24"/>
          <w:lang w:val="es-ES_tradnl"/>
        </w:rPr>
        <w:t xml:space="preserve"> la zonificación</w:t>
      </w:r>
      <w:r w:rsidR="00A91790" w:rsidRPr="00F56D64">
        <w:rPr>
          <w:rFonts w:ascii="Arial Narrow" w:hAnsi="Arial Narrow" w:cs="NewsGothicBT-Roman"/>
          <w:sz w:val="24"/>
          <w:szCs w:val="24"/>
          <w:lang w:val="es-ES_tradnl"/>
        </w:rPr>
        <w:t xml:space="preserve"> y </w:t>
      </w:r>
      <w:r w:rsidR="003332FD" w:rsidRPr="00F56D64">
        <w:rPr>
          <w:rFonts w:ascii="Arial Narrow" w:hAnsi="Arial Narrow" w:cs="NewsGothicBT-Roman"/>
          <w:sz w:val="24"/>
          <w:szCs w:val="24"/>
          <w:lang w:val="es-ES_tradnl"/>
        </w:rPr>
        <w:t>l</w:t>
      </w:r>
      <w:r w:rsidR="003332FD" w:rsidRPr="00F56D64">
        <w:rPr>
          <w:rFonts w:ascii="Arial Narrow" w:eastAsia="Times New Roman" w:hAnsi="Arial Narrow" w:cs="Arial"/>
          <w:iCs/>
          <w:color w:val="000000"/>
          <w:sz w:val="24"/>
          <w:szCs w:val="24"/>
          <w:lang w:val="es-ES_tradnl"/>
        </w:rPr>
        <w:t xml:space="preserve">as reglas para el uso de los recursos y el desarrollo de actividades </w:t>
      </w:r>
      <w:r w:rsidR="003332FD" w:rsidRPr="00F56D64">
        <w:rPr>
          <w:rFonts w:ascii="Arial Narrow" w:hAnsi="Arial Narrow" w:cs="NewsGothicBT-Roman"/>
          <w:sz w:val="24"/>
          <w:szCs w:val="24"/>
          <w:lang w:val="es-ES_tradnl"/>
        </w:rPr>
        <w:t>en</w:t>
      </w:r>
      <w:r w:rsidR="00A91790" w:rsidRPr="00F56D64">
        <w:rPr>
          <w:rFonts w:ascii="Arial Narrow" w:hAnsi="Arial Narrow" w:cs="NewsGothicBT-Roman"/>
          <w:sz w:val="24"/>
          <w:szCs w:val="24"/>
          <w:lang w:val="es-ES_tradnl"/>
        </w:rPr>
        <w:t xml:space="preserve"> la reserva</w:t>
      </w:r>
      <w:r w:rsidRPr="00F56D64">
        <w:rPr>
          <w:rFonts w:ascii="Arial Narrow" w:hAnsi="Arial Narrow" w:cs="NewsGothicBT-Roman"/>
          <w:sz w:val="24"/>
          <w:szCs w:val="24"/>
          <w:lang w:val="es-ES_tradnl"/>
        </w:rPr>
        <w:t>. El ordenamiento del área se elabora teniendo como base las principales características identificadas en el componente diagnóstico y está orientada a lograr los objetivos de conservación y manejo definidos para el área.</w:t>
      </w:r>
    </w:p>
    <w:p w14:paraId="25E67214" w14:textId="77777777" w:rsidR="003332FD" w:rsidRPr="00F56D64" w:rsidRDefault="003332FD" w:rsidP="005B76D0">
      <w:pPr>
        <w:autoSpaceDE w:val="0"/>
        <w:autoSpaceDN w:val="0"/>
        <w:adjustRightInd w:val="0"/>
        <w:spacing w:after="0" w:line="240" w:lineRule="auto"/>
        <w:contextualSpacing/>
        <w:jc w:val="both"/>
        <w:rPr>
          <w:rFonts w:ascii="Arial Narrow" w:hAnsi="Arial Narrow"/>
          <w:sz w:val="24"/>
          <w:szCs w:val="24"/>
          <w:lang w:val="es-ES_tradnl"/>
        </w:rPr>
      </w:pPr>
    </w:p>
    <w:p w14:paraId="719F7A0A"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r w:rsidRPr="00F56D64">
        <w:rPr>
          <w:rFonts w:ascii="Arial Narrow" w:hAnsi="Arial Narrow"/>
          <w:sz w:val="24"/>
          <w:szCs w:val="24"/>
          <w:lang w:val="es-ES_tradnl"/>
        </w:rPr>
        <w:t>Se debe presentar la siguiente información:</w:t>
      </w:r>
    </w:p>
    <w:p w14:paraId="179237C9"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bCs/>
          <w:sz w:val="24"/>
          <w:szCs w:val="24"/>
          <w:lang w:val="es-ES_tradnl"/>
        </w:rPr>
      </w:pPr>
    </w:p>
    <w:p w14:paraId="6169B644" w14:textId="77777777" w:rsidR="004643BD" w:rsidRPr="00F56D64" w:rsidRDefault="004643BD" w:rsidP="005B76D0">
      <w:pPr>
        <w:autoSpaceDE w:val="0"/>
        <w:autoSpaceDN w:val="0"/>
        <w:adjustRightInd w:val="0"/>
        <w:spacing w:after="0" w:line="240" w:lineRule="auto"/>
        <w:contextualSpacing/>
        <w:jc w:val="both"/>
        <w:rPr>
          <w:rFonts w:ascii="Arial Narrow" w:hAnsi="Arial Narrow" w:cs="NewsGothicBT-Roman"/>
          <w:bCs/>
          <w:sz w:val="24"/>
          <w:szCs w:val="24"/>
          <w:lang w:val="es-ES_tradnl"/>
        </w:rPr>
      </w:pPr>
    </w:p>
    <w:p w14:paraId="5F72E625" w14:textId="77777777" w:rsidR="008677C2" w:rsidRPr="00F56D64" w:rsidRDefault="0064659A" w:rsidP="005B76D0">
      <w:pPr>
        <w:pStyle w:val="Ttulo2"/>
        <w:spacing w:before="0" w:after="0"/>
        <w:contextualSpacing/>
        <w:rPr>
          <w:rFonts w:cs="NewsGothicBT-Bold"/>
          <w:sz w:val="24"/>
          <w:szCs w:val="24"/>
          <w:lang w:val="es-ES_tradnl"/>
        </w:rPr>
      </w:pPr>
      <w:bookmarkStart w:id="39" w:name="_Toc319141481"/>
      <w:bookmarkStart w:id="40" w:name="_Toc319143866"/>
      <w:bookmarkStart w:id="41" w:name="_Toc496002475"/>
      <w:r w:rsidRPr="00F56D64">
        <w:rPr>
          <w:rFonts w:cs="NewsGothicBT-Bold"/>
          <w:sz w:val="24"/>
          <w:szCs w:val="24"/>
          <w:lang w:val="es-ES_tradnl"/>
        </w:rPr>
        <w:t>Objetivos de m</w:t>
      </w:r>
      <w:r w:rsidR="008677C2" w:rsidRPr="00F56D64">
        <w:rPr>
          <w:rFonts w:cs="NewsGothicBT-Bold"/>
          <w:sz w:val="24"/>
          <w:szCs w:val="24"/>
          <w:lang w:val="es-ES_tradnl"/>
        </w:rPr>
        <w:t>anejo</w:t>
      </w:r>
      <w:bookmarkEnd w:id="39"/>
      <w:bookmarkEnd w:id="40"/>
      <w:bookmarkEnd w:id="41"/>
    </w:p>
    <w:p w14:paraId="55F40842"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0DEDBE9F" w14:textId="77777777" w:rsidR="008677C2" w:rsidRPr="00F56D64" w:rsidRDefault="008677C2" w:rsidP="005B76D0">
      <w:pPr>
        <w:autoSpaceDE w:val="0"/>
        <w:autoSpaceDN w:val="0"/>
        <w:adjustRightInd w:val="0"/>
        <w:spacing w:after="0" w:line="240" w:lineRule="auto"/>
        <w:ind w:left="63"/>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 xml:space="preserve">Definir los objetivos de manejo a partir de la identificación de los principales problemas y potencialidades de gestión identificados en el componente diagnóstico. Estos deben ser consecuentes con los objetivos de conservación previamente formulados y ser la base para la formulación de los programas del componente estratégico. </w:t>
      </w:r>
    </w:p>
    <w:p w14:paraId="74B689CA"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19D0F4C9" w14:textId="77777777" w:rsidR="008677C2" w:rsidRPr="00F56D64" w:rsidRDefault="008677C2" w:rsidP="005B76D0">
      <w:pPr>
        <w:autoSpaceDE w:val="0"/>
        <w:autoSpaceDN w:val="0"/>
        <w:adjustRightInd w:val="0"/>
        <w:spacing w:after="0" w:line="240" w:lineRule="auto"/>
        <w:ind w:left="63"/>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Los objetivos de manejo se relacionan con las actividades que deben ser realizadas en un corto plazo para frenar, mitigar o corregir la ocurrencia de un problema específico o fortalecer un valor especial, por tanto, cambian en el tiempo en la medida que se vayan obteniendo los resultados de la implementación del Plan de Manejo.</w:t>
      </w:r>
    </w:p>
    <w:p w14:paraId="6E8B0047" w14:textId="77777777" w:rsidR="005B76D0" w:rsidRPr="00F56D64" w:rsidRDefault="005B76D0"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3270AA9B" w14:textId="77777777" w:rsidR="004643BD" w:rsidRPr="00F56D64" w:rsidRDefault="004643BD"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69A63C76" w14:textId="77777777" w:rsidR="008677C2" w:rsidRPr="00F56D64" w:rsidRDefault="008677C2" w:rsidP="005B76D0">
      <w:pPr>
        <w:pStyle w:val="Ttulo2"/>
        <w:spacing w:before="0" w:after="0"/>
        <w:contextualSpacing/>
        <w:rPr>
          <w:rFonts w:cs="NewsGothicBT-Bold"/>
          <w:sz w:val="24"/>
          <w:szCs w:val="24"/>
          <w:lang w:val="es-ES_tradnl"/>
        </w:rPr>
      </w:pPr>
      <w:bookmarkStart w:id="42" w:name="_Toc319141482"/>
      <w:bookmarkStart w:id="43" w:name="_Toc319143867"/>
      <w:bookmarkStart w:id="44" w:name="_Toc496002476"/>
      <w:r w:rsidRPr="00F56D64">
        <w:rPr>
          <w:rFonts w:cs="NewsGothicBT-Bold"/>
          <w:sz w:val="24"/>
          <w:szCs w:val="24"/>
          <w:lang w:val="es-ES_tradnl"/>
        </w:rPr>
        <w:t>Zonificación</w:t>
      </w:r>
      <w:bookmarkEnd w:id="42"/>
      <w:bookmarkEnd w:id="43"/>
      <w:bookmarkEnd w:id="44"/>
    </w:p>
    <w:p w14:paraId="296A7587"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742B8B2A" w14:textId="77777777" w:rsidR="00C11C8C" w:rsidRPr="00F56D64" w:rsidRDefault="008677C2" w:rsidP="005B76D0">
      <w:pPr>
        <w:spacing w:after="0" w:line="240" w:lineRule="auto"/>
        <w:ind w:left="63"/>
        <w:contextualSpacing/>
        <w:jc w:val="both"/>
        <w:rPr>
          <w:rFonts w:ascii="Arial Narrow" w:hAnsi="Arial Narrow" w:cs="Tahoma"/>
          <w:sz w:val="24"/>
          <w:szCs w:val="24"/>
          <w:lang w:val="es-ES_tradnl"/>
        </w:rPr>
      </w:pPr>
      <w:r w:rsidRPr="00F56D64">
        <w:rPr>
          <w:rFonts w:ascii="Arial Narrow" w:hAnsi="Arial Narrow" w:cs="Tahoma"/>
          <w:sz w:val="24"/>
          <w:szCs w:val="24"/>
          <w:lang w:val="es-ES_tradnl"/>
        </w:rPr>
        <w:t xml:space="preserve">Identificar y delimitar unidades homogéneas en cuanto a sus aspectos biofísicos y socioeconómicos, en donde se adelantarán acciones de manejo similares, que conlleven a alcanzar los objetivos de conservación y a mantener la función protectora de la reserva. </w:t>
      </w:r>
      <w:r w:rsidR="00C11C8C" w:rsidRPr="00F56D64">
        <w:rPr>
          <w:rFonts w:ascii="Arial Narrow" w:hAnsi="Arial Narrow" w:cs="Tahoma"/>
          <w:sz w:val="24"/>
          <w:szCs w:val="24"/>
          <w:lang w:val="es-ES_tradnl"/>
        </w:rPr>
        <w:t>Se debe incluir dentro de este ítem la descripción detallada de la metodología (variables, mapas y</w:t>
      </w:r>
      <w:r w:rsidR="009928A3" w:rsidRPr="00F56D64">
        <w:rPr>
          <w:rFonts w:ascii="Arial Narrow" w:hAnsi="Arial Narrow" w:cs="Tahoma"/>
          <w:sz w:val="24"/>
          <w:szCs w:val="24"/>
          <w:lang w:val="es-ES_tradnl"/>
        </w:rPr>
        <w:t xml:space="preserve"> modelos) usada para realizar esta zonificación</w:t>
      </w:r>
      <w:r w:rsidR="00C11C8C" w:rsidRPr="00F56D64">
        <w:rPr>
          <w:rFonts w:ascii="Arial Narrow" w:hAnsi="Arial Narrow" w:cs="Tahoma"/>
          <w:sz w:val="24"/>
          <w:szCs w:val="24"/>
          <w:lang w:val="es-ES_tradnl"/>
        </w:rPr>
        <w:t>.</w:t>
      </w:r>
    </w:p>
    <w:p w14:paraId="4586C344" w14:textId="77777777" w:rsidR="00C11C8C" w:rsidRPr="00F56D64" w:rsidRDefault="00C11C8C" w:rsidP="005B76D0">
      <w:pPr>
        <w:spacing w:after="0" w:line="240" w:lineRule="auto"/>
        <w:ind w:left="63"/>
        <w:contextualSpacing/>
        <w:jc w:val="both"/>
        <w:rPr>
          <w:rFonts w:ascii="Arial Narrow" w:hAnsi="Arial Narrow" w:cs="Tahoma"/>
          <w:sz w:val="24"/>
          <w:szCs w:val="24"/>
          <w:lang w:val="es-ES_tradnl"/>
        </w:rPr>
      </w:pPr>
    </w:p>
    <w:p w14:paraId="5DFDEF07" w14:textId="77777777" w:rsidR="0064659A" w:rsidRPr="00F56D64" w:rsidRDefault="009928A3" w:rsidP="005B76D0">
      <w:pPr>
        <w:spacing w:after="0" w:line="240" w:lineRule="auto"/>
        <w:ind w:left="63"/>
        <w:contextualSpacing/>
        <w:jc w:val="both"/>
        <w:rPr>
          <w:rFonts w:ascii="Arial Narrow" w:hAnsi="Arial Narrow" w:cs="Tahoma"/>
          <w:sz w:val="24"/>
          <w:szCs w:val="24"/>
          <w:lang w:val="es-ES_tradnl"/>
        </w:rPr>
      </w:pPr>
      <w:r w:rsidRPr="00F56D64">
        <w:rPr>
          <w:rFonts w:ascii="Arial Narrow" w:hAnsi="Arial Narrow" w:cs="Tahoma"/>
          <w:sz w:val="24"/>
          <w:szCs w:val="24"/>
          <w:lang w:val="es-ES_tradnl"/>
        </w:rPr>
        <w:lastRenderedPageBreak/>
        <w:t>Tratá</w:t>
      </w:r>
      <w:r w:rsidR="00C11C8C" w:rsidRPr="00F56D64">
        <w:rPr>
          <w:rFonts w:ascii="Arial Narrow" w:hAnsi="Arial Narrow" w:cs="Tahoma"/>
          <w:sz w:val="24"/>
          <w:szCs w:val="24"/>
          <w:lang w:val="es-ES_tradnl"/>
        </w:rPr>
        <w:t xml:space="preserve">ndose de Reservas Forestales Protectoras </w:t>
      </w:r>
      <w:r w:rsidR="008677C2" w:rsidRPr="00F56D64">
        <w:rPr>
          <w:rFonts w:ascii="Arial Narrow" w:hAnsi="Arial Narrow" w:cs="Tahoma"/>
          <w:sz w:val="24"/>
          <w:szCs w:val="24"/>
          <w:lang w:val="es-ES_tradnl"/>
        </w:rPr>
        <w:t xml:space="preserve">se deben determinar las actividades permitidas y condicionadas para cada una de las zonas establecidas, teniendo en consideración el régimen de uso </w:t>
      </w:r>
      <w:r w:rsidR="00C11C8C" w:rsidRPr="00F56D64">
        <w:rPr>
          <w:rFonts w:ascii="Arial Narrow" w:hAnsi="Arial Narrow" w:cs="Tahoma"/>
          <w:sz w:val="24"/>
          <w:szCs w:val="24"/>
          <w:lang w:val="es-ES_tradnl"/>
        </w:rPr>
        <w:t>establecido</w:t>
      </w:r>
      <w:r w:rsidR="008677C2" w:rsidRPr="00F56D64">
        <w:rPr>
          <w:rFonts w:ascii="Arial Narrow" w:hAnsi="Arial Narrow" w:cs="Tahoma"/>
          <w:sz w:val="24"/>
          <w:szCs w:val="24"/>
          <w:lang w:val="es-ES_tradnl"/>
        </w:rPr>
        <w:t xml:space="preserve"> para </w:t>
      </w:r>
      <w:r w:rsidRPr="00F56D64">
        <w:rPr>
          <w:rFonts w:ascii="Arial Narrow" w:hAnsi="Arial Narrow" w:cs="Tahoma"/>
          <w:sz w:val="24"/>
          <w:szCs w:val="24"/>
          <w:lang w:val="es-ES_tradnl"/>
        </w:rPr>
        <w:t>estas áreas protegidas</w:t>
      </w:r>
      <w:r w:rsidR="008677C2" w:rsidRPr="00F56D64">
        <w:rPr>
          <w:rFonts w:ascii="Arial Narrow" w:hAnsi="Arial Narrow" w:cs="Tahoma"/>
          <w:sz w:val="24"/>
          <w:szCs w:val="24"/>
          <w:lang w:val="es-ES_tradnl"/>
        </w:rPr>
        <w:t>.</w:t>
      </w:r>
      <w:r w:rsidRPr="00F56D64">
        <w:rPr>
          <w:rFonts w:ascii="Arial Narrow" w:hAnsi="Arial Narrow" w:cs="Tahoma"/>
          <w:sz w:val="24"/>
          <w:szCs w:val="24"/>
          <w:lang w:val="es-ES_tradnl"/>
        </w:rPr>
        <w:t xml:space="preserve"> En este sentido</w:t>
      </w:r>
      <w:r w:rsidR="008A04FD" w:rsidRPr="00F56D64">
        <w:rPr>
          <w:rFonts w:ascii="Arial Narrow" w:hAnsi="Arial Narrow" w:cs="Tahoma"/>
          <w:sz w:val="24"/>
          <w:szCs w:val="24"/>
          <w:lang w:val="es-ES_tradnl"/>
        </w:rPr>
        <w:t>,</w:t>
      </w:r>
      <w:r w:rsidRPr="00F56D64">
        <w:rPr>
          <w:rFonts w:ascii="Arial Narrow" w:hAnsi="Arial Narrow" w:cs="Tahoma"/>
          <w:sz w:val="24"/>
          <w:szCs w:val="24"/>
          <w:lang w:val="es-ES_tradnl"/>
        </w:rPr>
        <w:t xml:space="preserve"> las zonas que se pueden establecer para estas reservas son las siguientes</w:t>
      </w:r>
      <w:r w:rsidR="008A04FD" w:rsidRPr="00F56D64">
        <w:rPr>
          <w:rFonts w:ascii="Arial Narrow" w:hAnsi="Arial Narrow" w:cs="Tahoma"/>
          <w:sz w:val="24"/>
          <w:szCs w:val="24"/>
          <w:lang w:val="es-ES_tradnl"/>
        </w:rPr>
        <w:t xml:space="preserve"> (sin incluir </w:t>
      </w:r>
      <w:r w:rsidR="003949CA" w:rsidRPr="00F56D64">
        <w:rPr>
          <w:rFonts w:ascii="Arial Narrow" w:hAnsi="Arial Narrow" w:cs="Tahoma"/>
          <w:sz w:val="24"/>
          <w:szCs w:val="24"/>
          <w:lang w:val="es-ES_tradnl"/>
        </w:rPr>
        <w:t>subzona</w:t>
      </w:r>
      <w:r w:rsidR="008A04FD" w:rsidRPr="00F56D64">
        <w:rPr>
          <w:rFonts w:ascii="Arial Narrow" w:hAnsi="Arial Narrow" w:cs="Tahoma"/>
          <w:sz w:val="24"/>
          <w:szCs w:val="24"/>
          <w:lang w:val="es-ES_tradnl"/>
        </w:rPr>
        <w:t>s</w:t>
      </w:r>
      <w:r w:rsidR="003949CA" w:rsidRPr="00F56D64">
        <w:rPr>
          <w:rFonts w:ascii="Arial Narrow" w:hAnsi="Arial Narrow" w:cs="Tahoma"/>
          <w:sz w:val="24"/>
          <w:szCs w:val="24"/>
          <w:lang w:val="es-ES_tradnl"/>
        </w:rPr>
        <w:t>)</w:t>
      </w:r>
      <w:r w:rsidRPr="00F56D64">
        <w:rPr>
          <w:rFonts w:ascii="Arial Narrow" w:hAnsi="Arial Narrow" w:cs="Tahoma"/>
          <w:sz w:val="24"/>
          <w:szCs w:val="24"/>
          <w:lang w:val="es-ES_tradnl"/>
        </w:rPr>
        <w:t>:</w:t>
      </w:r>
      <w:r w:rsidR="008677C2" w:rsidRPr="00F56D64">
        <w:rPr>
          <w:rFonts w:ascii="Arial Narrow" w:hAnsi="Arial Narrow" w:cs="Tahoma"/>
          <w:sz w:val="24"/>
          <w:szCs w:val="24"/>
          <w:lang w:val="es-ES_tradnl"/>
        </w:rPr>
        <w:t xml:space="preserve"> </w:t>
      </w:r>
    </w:p>
    <w:p w14:paraId="71C7CBE3" w14:textId="77777777" w:rsidR="00AF068D" w:rsidRPr="00F56D64" w:rsidRDefault="00AF068D" w:rsidP="005B76D0">
      <w:pPr>
        <w:spacing w:after="0" w:line="240" w:lineRule="auto"/>
        <w:ind w:left="63"/>
        <w:contextualSpacing/>
        <w:jc w:val="both"/>
        <w:rPr>
          <w:rFonts w:ascii="Arial Narrow" w:hAnsi="Arial Narrow" w:cs="Tahoma"/>
          <w:sz w:val="24"/>
          <w:szCs w:val="24"/>
          <w:lang w:val="es-ES_tradnl"/>
        </w:rPr>
      </w:pPr>
    </w:p>
    <w:p w14:paraId="18E5B655" w14:textId="77777777" w:rsidR="003949CA" w:rsidRPr="00F56D64" w:rsidRDefault="003949CA" w:rsidP="005B76D0">
      <w:pPr>
        <w:pStyle w:val="Prrafodelista"/>
        <w:numPr>
          <w:ilvl w:val="0"/>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Zona de Preservación</w:t>
      </w:r>
    </w:p>
    <w:p w14:paraId="3F909FE3" w14:textId="77777777" w:rsidR="003949CA" w:rsidRPr="00F56D64" w:rsidRDefault="003949CA" w:rsidP="005B76D0">
      <w:pPr>
        <w:pStyle w:val="Prrafodelista"/>
        <w:numPr>
          <w:ilvl w:val="0"/>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Zona de Restauración</w:t>
      </w:r>
    </w:p>
    <w:p w14:paraId="2A52AC78" w14:textId="77777777" w:rsidR="003949CA" w:rsidRPr="00F56D64" w:rsidRDefault="003949CA" w:rsidP="005B76D0">
      <w:pPr>
        <w:pStyle w:val="Prrafodelista"/>
        <w:numPr>
          <w:ilvl w:val="0"/>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Zona de Uso Sostenible</w:t>
      </w:r>
    </w:p>
    <w:p w14:paraId="40AF4BBD" w14:textId="77777777" w:rsidR="008677C2" w:rsidRPr="00F56D64" w:rsidRDefault="003949CA" w:rsidP="005B76D0">
      <w:pPr>
        <w:pStyle w:val="Prrafodelista"/>
        <w:numPr>
          <w:ilvl w:val="0"/>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Zona de Uso Público</w:t>
      </w:r>
    </w:p>
    <w:p w14:paraId="1FF96AD4" w14:textId="77777777" w:rsidR="008677C2" w:rsidRPr="00F56D64" w:rsidRDefault="008677C2" w:rsidP="005B76D0">
      <w:pPr>
        <w:spacing w:after="0" w:line="240" w:lineRule="auto"/>
        <w:ind w:left="63"/>
        <w:contextualSpacing/>
        <w:jc w:val="both"/>
        <w:rPr>
          <w:rFonts w:ascii="Arial Narrow" w:hAnsi="Arial Narrow" w:cs="Tahoma"/>
          <w:sz w:val="24"/>
          <w:szCs w:val="24"/>
          <w:lang w:val="es-ES_tradnl"/>
        </w:rPr>
      </w:pPr>
    </w:p>
    <w:p w14:paraId="0E056A9A" w14:textId="14A91B00" w:rsidR="008677C2" w:rsidRPr="00F56D64" w:rsidRDefault="009928A3" w:rsidP="00AA64D4">
      <w:pPr>
        <w:spacing w:after="0" w:line="240" w:lineRule="auto"/>
        <w:ind w:left="63"/>
        <w:contextualSpacing/>
        <w:jc w:val="both"/>
        <w:rPr>
          <w:rFonts w:ascii="Arial Narrow" w:hAnsi="Arial Narrow" w:cs="Tahoma"/>
          <w:sz w:val="24"/>
          <w:szCs w:val="24"/>
          <w:lang w:val="es-ES_tradnl"/>
        </w:rPr>
      </w:pPr>
      <w:r w:rsidRPr="00F56D64">
        <w:rPr>
          <w:rFonts w:ascii="Arial Narrow" w:hAnsi="Arial Narrow" w:cs="Tahoma"/>
          <w:sz w:val="24"/>
          <w:szCs w:val="24"/>
          <w:lang w:val="es-ES_tradnl"/>
        </w:rPr>
        <w:t xml:space="preserve">En el caso de </w:t>
      </w:r>
      <w:r w:rsidR="00AF068D" w:rsidRPr="00F56D64">
        <w:rPr>
          <w:rFonts w:ascii="Arial Narrow" w:hAnsi="Arial Narrow" w:cs="Tahoma"/>
          <w:sz w:val="24"/>
          <w:szCs w:val="24"/>
          <w:lang w:val="es-ES_tradnl"/>
        </w:rPr>
        <w:t>Reservas Forestales Protectoras-</w:t>
      </w:r>
      <w:r w:rsidRPr="00F56D64">
        <w:rPr>
          <w:rFonts w:ascii="Arial Narrow" w:hAnsi="Arial Narrow" w:cs="Tahoma"/>
          <w:sz w:val="24"/>
          <w:szCs w:val="24"/>
          <w:lang w:val="es-ES_tradnl"/>
        </w:rPr>
        <w:t>Produ</w:t>
      </w:r>
      <w:r w:rsidR="00AF068D" w:rsidRPr="00F56D64">
        <w:rPr>
          <w:rFonts w:ascii="Arial Narrow" w:hAnsi="Arial Narrow" w:cs="Tahoma"/>
          <w:sz w:val="24"/>
          <w:szCs w:val="24"/>
          <w:lang w:val="es-ES_tradnl"/>
        </w:rPr>
        <w:t xml:space="preserve">ctoras, </w:t>
      </w:r>
      <w:r w:rsidR="00AA64D4" w:rsidRPr="00F56D64">
        <w:rPr>
          <w:rFonts w:ascii="Arial Narrow" w:hAnsi="Arial Narrow" w:cs="Tahoma"/>
          <w:sz w:val="24"/>
          <w:szCs w:val="24"/>
          <w:lang w:val="es-ES_tradnl"/>
        </w:rPr>
        <w:t>las zonas y subzonas que se pueden establecer para estas reservas son las siguientes:</w:t>
      </w:r>
    </w:p>
    <w:p w14:paraId="5C1E80E7" w14:textId="77777777" w:rsidR="00AA64D4" w:rsidRPr="00F56D64" w:rsidRDefault="00AA64D4" w:rsidP="00AA64D4">
      <w:pPr>
        <w:spacing w:after="0" w:line="240" w:lineRule="auto"/>
        <w:ind w:left="63"/>
        <w:contextualSpacing/>
        <w:jc w:val="both"/>
        <w:rPr>
          <w:rFonts w:ascii="Arial Narrow" w:hAnsi="Arial Narrow" w:cs="Tahoma"/>
          <w:sz w:val="24"/>
          <w:szCs w:val="24"/>
          <w:lang w:val="es-ES_tradnl"/>
        </w:rPr>
      </w:pPr>
    </w:p>
    <w:p w14:paraId="582E5B3E" w14:textId="77777777" w:rsidR="00AA64D4" w:rsidRPr="00F56D64" w:rsidRDefault="00AA64D4" w:rsidP="00AA64D4">
      <w:pPr>
        <w:pStyle w:val="Prrafodelista"/>
        <w:numPr>
          <w:ilvl w:val="0"/>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Zona de Preservación</w:t>
      </w:r>
    </w:p>
    <w:p w14:paraId="056F3ED5" w14:textId="7BBCD370" w:rsidR="00AA64D4" w:rsidRPr="00F56D64" w:rsidRDefault="00AA64D4" w:rsidP="00AA64D4">
      <w:pPr>
        <w:pStyle w:val="Prrafodelista"/>
        <w:numPr>
          <w:ilvl w:val="0"/>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 xml:space="preserve">Zona de Restauración: </w:t>
      </w:r>
    </w:p>
    <w:p w14:paraId="16086015" w14:textId="045C3F0F" w:rsidR="00AA64D4" w:rsidRPr="00F56D64" w:rsidRDefault="00AA64D4" w:rsidP="00AA64D4">
      <w:pPr>
        <w:pStyle w:val="Prrafodelista"/>
        <w:numPr>
          <w:ilvl w:val="1"/>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Subzona de restauración ecológica</w:t>
      </w:r>
    </w:p>
    <w:p w14:paraId="624ECEB1" w14:textId="4E6BB26F" w:rsidR="00AA64D4" w:rsidRPr="00F56D64" w:rsidRDefault="00AA64D4" w:rsidP="00AA64D4">
      <w:pPr>
        <w:pStyle w:val="Prrafodelista"/>
        <w:numPr>
          <w:ilvl w:val="1"/>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Subzona de recuperación del paisaje</w:t>
      </w:r>
    </w:p>
    <w:p w14:paraId="17CA14AC" w14:textId="77777777" w:rsidR="00AA64D4" w:rsidRPr="00F56D64" w:rsidRDefault="00AA64D4" w:rsidP="00AA64D4">
      <w:pPr>
        <w:pStyle w:val="Prrafodelista"/>
        <w:numPr>
          <w:ilvl w:val="0"/>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Zona de Uso Sostenible</w:t>
      </w:r>
    </w:p>
    <w:p w14:paraId="3E87D32A" w14:textId="77777777" w:rsidR="00AA64D4" w:rsidRPr="00F56D64" w:rsidRDefault="00AA64D4" w:rsidP="00AA64D4">
      <w:pPr>
        <w:pStyle w:val="Prrafodelista"/>
        <w:numPr>
          <w:ilvl w:val="0"/>
          <w:numId w:val="23"/>
        </w:numPr>
        <w:spacing w:after="0" w:line="240" w:lineRule="auto"/>
        <w:jc w:val="both"/>
        <w:rPr>
          <w:rFonts w:ascii="Arial Narrow" w:hAnsi="Arial Narrow" w:cs="Tahoma"/>
          <w:sz w:val="24"/>
          <w:szCs w:val="24"/>
        </w:rPr>
      </w:pPr>
      <w:r w:rsidRPr="00F56D64">
        <w:rPr>
          <w:rFonts w:ascii="Arial Narrow" w:hAnsi="Arial Narrow" w:cs="Tahoma"/>
          <w:sz w:val="24"/>
          <w:szCs w:val="24"/>
        </w:rPr>
        <w:t>Zona de Uso Público</w:t>
      </w:r>
    </w:p>
    <w:p w14:paraId="63BA8EA6" w14:textId="77777777" w:rsidR="00AA64D4" w:rsidRPr="00F56D64" w:rsidRDefault="00AA64D4" w:rsidP="00AA64D4">
      <w:pPr>
        <w:spacing w:after="0" w:line="240" w:lineRule="auto"/>
        <w:ind w:left="63"/>
        <w:contextualSpacing/>
        <w:jc w:val="both"/>
        <w:rPr>
          <w:rFonts w:ascii="Arial Narrow" w:hAnsi="Arial Narrow" w:cs="Arial"/>
          <w:sz w:val="24"/>
          <w:szCs w:val="24"/>
          <w:lang w:val="es-ES_tradnl"/>
        </w:rPr>
      </w:pPr>
    </w:p>
    <w:p w14:paraId="5D1E9667" w14:textId="77777777" w:rsidR="005B76D0" w:rsidRPr="00F56D64" w:rsidRDefault="005B76D0" w:rsidP="005B76D0">
      <w:pPr>
        <w:spacing w:after="0" w:line="240" w:lineRule="auto"/>
        <w:contextualSpacing/>
        <w:jc w:val="both"/>
        <w:rPr>
          <w:rFonts w:ascii="Arial Narrow" w:hAnsi="Arial Narrow" w:cs="Arial"/>
          <w:sz w:val="24"/>
          <w:szCs w:val="24"/>
          <w:lang w:val="es-ES_tradnl"/>
        </w:rPr>
      </w:pPr>
    </w:p>
    <w:p w14:paraId="00D74BD3" w14:textId="77777777" w:rsidR="008677C2" w:rsidRPr="00F56D64" w:rsidRDefault="008677C2" w:rsidP="0021701B">
      <w:pPr>
        <w:pStyle w:val="Ttulo1"/>
        <w:contextualSpacing/>
        <w:jc w:val="left"/>
        <w:rPr>
          <w:rFonts w:ascii="Arial Narrow" w:hAnsi="Arial Narrow"/>
          <w:sz w:val="24"/>
          <w:szCs w:val="24"/>
          <w:u w:val="single"/>
          <w:lang w:val="es-ES_tradnl"/>
        </w:rPr>
      </w:pPr>
      <w:bookmarkStart w:id="45" w:name="_Toc496002477"/>
      <w:r w:rsidRPr="00F56D64">
        <w:rPr>
          <w:rFonts w:ascii="Arial Narrow" w:hAnsi="Arial Narrow"/>
          <w:sz w:val="24"/>
          <w:szCs w:val="24"/>
          <w:u w:val="single"/>
          <w:lang w:val="es-ES_tradnl"/>
        </w:rPr>
        <w:t>COMPONENTE ESTRATÉGICO</w:t>
      </w:r>
      <w:bookmarkEnd w:id="45"/>
    </w:p>
    <w:p w14:paraId="5E8481C4" w14:textId="77777777" w:rsidR="008677C2" w:rsidRPr="00F56D64" w:rsidRDefault="008677C2" w:rsidP="005B76D0">
      <w:pPr>
        <w:autoSpaceDE w:val="0"/>
        <w:autoSpaceDN w:val="0"/>
        <w:adjustRightInd w:val="0"/>
        <w:spacing w:after="0" w:line="240" w:lineRule="auto"/>
        <w:contextualSpacing/>
        <w:jc w:val="both"/>
        <w:rPr>
          <w:rFonts w:ascii="Arial Narrow" w:hAnsi="Arial Narrow" w:cs="Arial"/>
          <w:b/>
          <w:sz w:val="24"/>
          <w:szCs w:val="24"/>
          <w:lang w:val="es-ES_tradnl"/>
        </w:rPr>
      </w:pPr>
    </w:p>
    <w:p w14:paraId="1C732B2D" w14:textId="77777777" w:rsidR="008677C2" w:rsidRPr="00F56D64" w:rsidRDefault="008677C2" w:rsidP="005B76D0">
      <w:pPr>
        <w:pStyle w:val="NormalWeb"/>
        <w:spacing w:before="0" w:beforeAutospacing="0" w:after="0" w:afterAutospacing="0"/>
        <w:contextualSpacing/>
        <w:jc w:val="both"/>
        <w:rPr>
          <w:rFonts w:ascii="Arial Narrow" w:hAnsi="Arial Narrow" w:cs="NewsGothicBT-Roman"/>
          <w:lang w:val="es-ES_tradnl"/>
        </w:rPr>
      </w:pPr>
      <w:r w:rsidRPr="00F56D64">
        <w:rPr>
          <w:rFonts w:ascii="Arial Narrow" w:hAnsi="Arial Narrow" w:cs="NewsGothicBT-Roman"/>
          <w:lang w:val="es-ES_tradnl"/>
        </w:rPr>
        <w:t xml:space="preserve">Este componente establece el plan de acción de la reserva, el cual debe responder de manera clara a los tensionantes identificados en el componente diagnóstico y debe estar en consonancia con los objetivos de conservación y manejo establecidos para la reserva. </w:t>
      </w:r>
    </w:p>
    <w:p w14:paraId="094C1CAA" w14:textId="77777777" w:rsidR="008677C2" w:rsidRPr="00F56D64" w:rsidRDefault="008677C2" w:rsidP="005B76D0">
      <w:pPr>
        <w:autoSpaceDE w:val="0"/>
        <w:autoSpaceDN w:val="0"/>
        <w:adjustRightInd w:val="0"/>
        <w:spacing w:after="0" w:line="240" w:lineRule="auto"/>
        <w:contextualSpacing/>
        <w:jc w:val="both"/>
        <w:rPr>
          <w:rFonts w:ascii="Arial Narrow" w:hAnsi="Arial Narrow" w:cs="Arial"/>
          <w:b/>
          <w:sz w:val="24"/>
          <w:szCs w:val="24"/>
          <w:lang w:val="es-ES_tradnl"/>
        </w:rPr>
      </w:pPr>
    </w:p>
    <w:p w14:paraId="47F46BE4"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Se deben formular los programas que permitirán desarrollar las estrategias diseñadas para alcanzar los objetivos de conservación y manejo del área. Cada uno de los programas debe estar constituido por proyectos, los cuales deben ser presentados a manera de perfil, incluyendo los siguientes aspectos:</w:t>
      </w:r>
    </w:p>
    <w:p w14:paraId="06DBE445"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3CD0E7C2"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Nombre del proyecto</w:t>
      </w:r>
    </w:p>
    <w:p w14:paraId="3557DC43"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Localización: Se debe establecer claramente en que zonas se implementará el proyecto.</w:t>
      </w:r>
    </w:p>
    <w:p w14:paraId="06A9C791"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Descripción de</w:t>
      </w:r>
      <w:r w:rsidR="008931DB" w:rsidRPr="00F56D64">
        <w:rPr>
          <w:rFonts w:ascii="Arial Narrow" w:hAnsi="Arial Narrow" w:cs="NewsGothicBT-Roman"/>
          <w:sz w:val="24"/>
          <w:szCs w:val="24"/>
        </w:rPr>
        <w:t xml:space="preserve">l problema: Se debe establecer </w:t>
      </w:r>
      <w:r w:rsidRPr="00F56D64">
        <w:rPr>
          <w:rFonts w:ascii="Arial Narrow" w:hAnsi="Arial Narrow" w:cs="NewsGothicBT-Roman"/>
          <w:sz w:val="24"/>
          <w:szCs w:val="24"/>
        </w:rPr>
        <w:t>la problemática que se aborda y la manera en que el proyecto aporta al logro de los objetivos de conservación y manejo de la reserva.</w:t>
      </w:r>
    </w:p>
    <w:p w14:paraId="3A59B542"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Objetivos del proyecto</w:t>
      </w:r>
    </w:p>
    <w:p w14:paraId="1E8B6591"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Metas: Se deben establecer metas cuantificables. Igualmente, aunque los proyectos pueden ser formulados a largo plazo, es necesario que se establezcan claramente las metas a alcanzar en un periodo de 5 años, transcurrido este plazo, se evaluará el avance en la implementación del proyecto y se establecerá la pertinencia de su reformulación.</w:t>
      </w:r>
    </w:p>
    <w:p w14:paraId="64C4352E"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Indicadores de seguimiento: Deben ser establecidos de manera que sirvan como base para verificar la adecuada implementación del proyecto y como insumo para los ajustes al Plan de Manejo.</w:t>
      </w:r>
    </w:p>
    <w:p w14:paraId="563906D1"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Metodología</w:t>
      </w:r>
    </w:p>
    <w:p w14:paraId="64C76959"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Actividades a desarrollar</w:t>
      </w:r>
    </w:p>
    <w:p w14:paraId="51216AF9"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Costos estimados</w:t>
      </w:r>
    </w:p>
    <w:p w14:paraId="0A11C507" w14:textId="77777777" w:rsidR="008677C2" w:rsidRPr="00F56D64" w:rsidRDefault="008677C2" w:rsidP="005B76D0">
      <w:pPr>
        <w:pStyle w:val="Prrafodelista"/>
        <w:numPr>
          <w:ilvl w:val="0"/>
          <w:numId w:val="9"/>
        </w:numPr>
        <w:autoSpaceDE w:val="0"/>
        <w:autoSpaceDN w:val="0"/>
        <w:adjustRightInd w:val="0"/>
        <w:spacing w:after="0" w:line="240" w:lineRule="auto"/>
        <w:jc w:val="both"/>
        <w:rPr>
          <w:rFonts w:ascii="Arial Narrow" w:hAnsi="Arial Narrow" w:cs="NewsGothicBT-Roman"/>
          <w:sz w:val="24"/>
          <w:szCs w:val="24"/>
        </w:rPr>
      </w:pPr>
      <w:r w:rsidRPr="00F56D64">
        <w:rPr>
          <w:rFonts w:ascii="Arial Narrow" w:hAnsi="Arial Narrow" w:cs="NewsGothicBT-Roman"/>
          <w:sz w:val="24"/>
          <w:szCs w:val="24"/>
        </w:rPr>
        <w:t xml:space="preserve">Identificación de fuentes de financiación: Se deben enunciar todas las posibles fuentes de financiación. </w:t>
      </w:r>
      <w:r w:rsidRPr="00F56D64">
        <w:rPr>
          <w:rFonts w:ascii="Arial Narrow" w:hAnsi="Arial Narrow" w:cs="Arial"/>
          <w:bCs/>
          <w:sz w:val="24"/>
          <w:szCs w:val="24"/>
        </w:rPr>
        <w:t>Como estrategia para obtener los recursos financieros, humanos y logísticos necesarios para la implementación de los proyectos, e</w:t>
      </w:r>
      <w:r w:rsidRPr="00F56D64">
        <w:rPr>
          <w:rFonts w:ascii="Arial Narrow" w:hAnsi="Arial Narrow" w:cs="NewsGothicBT-Roman"/>
          <w:sz w:val="24"/>
          <w:szCs w:val="24"/>
        </w:rPr>
        <w:t xml:space="preserve">s recomendable </w:t>
      </w:r>
      <w:r w:rsidRPr="00F56D64">
        <w:rPr>
          <w:rFonts w:ascii="Arial Narrow" w:hAnsi="Arial Narrow" w:cs="Arial"/>
          <w:bCs/>
          <w:sz w:val="24"/>
          <w:szCs w:val="24"/>
        </w:rPr>
        <w:t xml:space="preserve">que los proyectos formulados estén armonizados con otros instrumentos de planificación ambiental del territorio, </w:t>
      </w:r>
    </w:p>
    <w:p w14:paraId="66C0469A"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p>
    <w:p w14:paraId="79617076"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Dentro de este componente se debe incluir un programa o proyecto para el seguimiento y el monitoreo de todos los proyectos formulados, pues esto permite verificar que las acciones implementadas estén orientadas al cumplimiento de los objetivos definidos, permite corregir errores en la implementación y diseñar alternativas de acción en función de los cambios que se presenten por efecto de las dinámica social, económica, política y ecológica, de manera que se armonice lo planificado con lo ejecutado.</w:t>
      </w:r>
    </w:p>
    <w:p w14:paraId="4FEA2CAA" w14:textId="75AB28A4" w:rsidR="002321F4" w:rsidRPr="00F56D64" w:rsidRDefault="002321F4" w:rsidP="005B76D0">
      <w:pPr>
        <w:spacing w:after="0" w:line="240" w:lineRule="auto"/>
        <w:contextualSpacing/>
        <w:rPr>
          <w:rFonts w:ascii="Arial Narrow" w:hAnsi="Arial Narrow" w:cs="NewsGothicBT-Roman"/>
          <w:sz w:val="24"/>
          <w:szCs w:val="24"/>
          <w:lang w:val="es-ES_tradnl"/>
        </w:rPr>
      </w:pPr>
    </w:p>
    <w:p w14:paraId="65C0463B" w14:textId="77777777" w:rsidR="002321F4" w:rsidRPr="00F56D64" w:rsidRDefault="002321F4" w:rsidP="005B76D0">
      <w:pPr>
        <w:autoSpaceDE w:val="0"/>
        <w:autoSpaceDN w:val="0"/>
        <w:adjustRightInd w:val="0"/>
        <w:spacing w:after="0" w:line="240" w:lineRule="auto"/>
        <w:contextualSpacing/>
        <w:jc w:val="both"/>
        <w:rPr>
          <w:rFonts w:ascii="Arial Narrow" w:hAnsi="Arial Narrow" w:cs="NewsGothicBT-Roman"/>
          <w:sz w:val="24"/>
          <w:szCs w:val="24"/>
          <w:u w:val="single"/>
          <w:lang w:val="es-ES_tradnl"/>
        </w:rPr>
      </w:pPr>
    </w:p>
    <w:p w14:paraId="1C53226C" w14:textId="77777777" w:rsidR="008677C2" w:rsidRPr="00F56D64" w:rsidRDefault="008677C2" w:rsidP="0021701B">
      <w:pPr>
        <w:pStyle w:val="Ttulo1"/>
        <w:contextualSpacing/>
        <w:jc w:val="left"/>
        <w:rPr>
          <w:rFonts w:ascii="Arial Narrow" w:hAnsi="Arial Narrow"/>
          <w:sz w:val="24"/>
          <w:szCs w:val="24"/>
          <w:u w:val="single"/>
          <w:lang w:val="es-ES_tradnl"/>
        </w:rPr>
      </w:pPr>
      <w:bookmarkStart w:id="46" w:name="_Toc319141484"/>
      <w:bookmarkStart w:id="47" w:name="_Toc319143869"/>
      <w:bookmarkStart w:id="48" w:name="_Toc496002478"/>
      <w:r w:rsidRPr="00F56D64">
        <w:rPr>
          <w:rFonts w:ascii="Arial Narrow" w:hAnsi="Arial Narrow"/>
          <w:sz w:val="24"/>
          <w:szCs w:val="24"/>
          <w:u w:val="single"/>
          <w:lang w:val="es-ES_tradnl"/>
        </w:rPr>
        <w:t>B</w:t>
      </w:r>
      <w:bookmarkEnd w:id="46"/>
      <w:bookmarkEnd w:id="47"/>
      <w:r w:rsidRPr="00F56D64">
        <w:rPr>
          <w:rFonts w:ascii="Arial Narrow" w:hAnsi="Arial Narrow"/>
          <w:sz w:val="24"/>
          <w:szCs w:val="24"/>
          <w:u w:val="single"/>
          <w:lang w:val="es-ES_tradnl"/>
        </w:rPr>
        <w:t>ASE CARTOGRÁFICA</w:t>
      </w:r>
      <w:bookmarkEnd w:id="48"/>
    </w:p>
    <w:p w14:paraId="3C5C4CAC" w14:textId="77777777" w:rsidR="008677C2" w:rsidRPr="00F56D64" w:rsidRDefault="008677C2" w:rsidP="005B76D0">
      <w:pPr>
        <w:spacing w:after="0" w:line="240" w:lineRule="auto"/>
        <w:contextualSpacing/>
        <w:rPr>
          <w:rFonts w:ascii="Arial Narrow" w:hAnsi="Arial Narrow"/>
          <w:sz w:val="24"/>
          <w:szCs w:val="24"/>
          <w:lang w:val="es-ES_tradnl"/>
        </w:rPr>
      </w:pPr>
    </w:p>
    <w:p w14:paraId="3BF6283E" w14:textId="77777777" w:rsidR="008677C2" w:rsidRPr="00F56D64" w:rsidRDefault="008677C2" w:rsidP="005B76D0">
      <w:pPr>
        <w:autoSpaceDE w:val="0"/>
        <w:autoSpaceDN w:val="0"/>
        <w:adjustRightInd w:val="0"/>
        <w:spacing w:after="0" w:line="240" w:lineRule="auto"/>
        <w:contextualSpacing/>
        <w:jc w:val="both"/>
        <w:rPr>
          <w:rFonts w:ascii="Arial Narrow" w:hAnsi="Arial Narrow" w:cs="Arial"/>
          <w:sz w:val="24"/>
          <w:szCs w:val="24"/>
          <w:lang w:val="es-ES_tradnl"/>
        </w:rPr>
      </w:pPr>
      <w:r w:rsidRPr="00F56D64">
        <w:rPr>
          <w:rFonts w:ascii="Arial Narrow" w:hAnsi="Arial Narrow" w:cs="Arial"/>
          <w:sz w:val="24"/>
          <w:szCs w:val="24"/>
          <w:lang w:val="es-ES_tradnl"/>
        </w:rPr>
        <w:t xml:space="preserve">El documento técnico de soporte del Plan de Manejo debe ir acompañado de la cartografía general y temática de acuerdo a las especificaciones establecidas en la </w:t>
      </w:r>
      <w:r w:rsidRPr="00F56D64">
        <w:rPr>
          <w:rFonts w:ascii="Arial Narrow" w:hAnsi="Arial Narrow" w:cs="Arial"/>
          <w:b/>
          <w:sz w:val="24"/>
          <w:szCs w:val="24"/>
          <w:lang w:val="es-ES_tradnl"/>
        </w:rPr>
        <w:t>Tabla 1</w:t>
      </w:r>
      <w:r w:rsidRPr="00F56D64">
        <w:rPr>
          <w:rFonts w:ascii="Arial Narrow" w:hAnsi="Arial Narrow" w:cs="Arial"/>
          <w:sz w:val="24"/>
          <w:szCs w:val="24"/>
          <w:lang w:val="es-ES_tradnl"/>
        </w:rPr>
        <w:t xml:space="preserve">. Esta debe ser remitida en formato análogo y shape file (*shp) en sistema Magna Sirgas, indicando el origen, con sus respectivos metadatos detallados de acuerdo a la Norma Técnica Colombiana NTC-4611, la geodatabase y el proyecto en formato mxd. Las convenciones a utilizar deben estar actualizadas según la infraestructura colombiana de datos espaciales (ICDE) y las herramientas de gestión, según los catálogos de metadatos geográficos empleados por el IGAC. </w:t>
      </w:r>
    </w:p>
    <w:p w14:paraId="63E95658" w14:textId="77777777" w:rsidR="008677C2" w:rsidRPr="00F56D64" w:rsidRDefault="008677C2" w:rsidP="005B76D0">
      <w:pPr>
        <w:autoSpaceDE w:val="0"/>
        <w:autoSpaceDN w:val="0"/>
        <w:adjustRightInd w:val="0"/>
        <w:spacing w:after="0" w:line="240" w:lineRule="auto"/>
        <w:contextualSpacing/>
        <w:jc w:val="both"/>
        <w:rPr>
          <w:rFonts w:ascii="Arial Narrow" w:hAnsi="Arial Narrow" w:cs="Arial"/>
          <w:sz w:val="24"/>
          <w:szCs w:val="24"/>
          <w:lang w:val="es-ES_tradnl"/>
        </w:rPr>
      </w:pPr>
    </w:p>
    <w:p w14:paraId="09A24AF5" w14:textId="77777777" w:rsidR="008677C2" w:rsidRPr="00F56D64" w:rsidRDefault="008677C2" w:rsidP="005B76D0">
      <w:pPr>
        <w:autoSpaceDE w:val="0"/>
        <w:autoSpaceDN w:val="0"/>
        <w:adjustRightInd w:val="0"/>
        <w:spacing w:after="0" w:line="240" w:lineRule="auto"/>
        <w:contextualSpacing/>
        <w:outlineLvl w:val="0"/>
        <w:rPr>
          <w:rFonts w:ascii="Arial Narrow" w:hAnsi="Arial Narrow" w:cs="Arial"/>
          <w:sz w:val="24"/>
          <w:szCs w:val="24"/>
          <w:lang w:val="es-ES_tradnl"/>
        </w:rPr>
      </w:pPr>
      <w:bookmarkStart w:id="49" w:name="_Toc496002479"/>
      <w:r w:rsidRPr="00F56D64">
        <w:rPr>
          <w:rFonts w:ascii="Arial Narrow" w:hAnsi="Arial Narrow" w:cs="Arial"/>
          <w:b/>
          <w:sz w:val="24"/>
          <w:szCs w:val="24"/>
          <w:lang w:val="es-ES_tradnl"/>
        </w:rPr>
        <w:t xml:space="preserve">Tabla 1. </w:t>
      </w:r>
      <w:r w:rsidRPr="00F56D64">
        <w:rPr>
          <w:rFonts w:ascii="Arial Narrow" w:hAnsi="Arial Narrow" w:cs="Arial"/>
          <w:sz w:val="24"/>
          <w:szCs w:val="24"/>
          <w:lang w:val="es-ES_tradnl"/>
        </w:rPr>
        <w:t>Cartografía que debe acompañar el documento técnico de soporte del Plan de Manejo.</w:t>
      </w:r>
      <w:bookmarkEnd w:id="49"/>
    </w:p>
    <w:tbl>
      <w:tblPr>
        <w:tblW w:w="8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842"/>
        <w:gridCol w:w="1701"/>
        <w:gridCol w:w="4937"/>
      </w:tblGrid>
      <w:tr w:rsidR="008677C2" w:rsidRPr="00F56D64" w14:paraId="33D32D74" w14:textId="77777777">
        <w:trPr>
          <w:tblHeader/>
          <w:jc w:val="center"/>
        </w:trPr>
        <w:tc>
          <w:tcPr>
            <w:tcW w:w="495" w:type="dxa"/>
            <w:vAlign w:val="center"/>
          </w:tcPr>
          <w:p w14:paraId="32225C71"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No</w:t>
            </w:r>
          </w:p>
        </w:tc>
        <w:tc>
          <w:tcPr>
            <w:tcW w:w="1842" w:type="dxa"/>
            <w:vAlign w:val="center"/>
          </w:tcPr>
          <w:p w14:paraId="6B4120CF"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Título</w:t>
            </w:r>
          </w:p>
        </w:tc>
        <w:tc>
          <w:tcPr>
            <w:tcW w:w="1701" w:type="dxa"/>
            <w:vAlign w:val="center"/>
          </w:tcPr>
          <w:p w14:paraId="3C948329"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Escala captura de información</w:t>
            </w:r>
          </w:p>
        </w:tc>
        <w:tc>
          <w:tcPr>
            <w:tcW w:w="4937" w:type="dxa"/>
            <w:vAlign w:val="center"/>
          </w:tcPr>
          <w:p w14:paraId="28788D58"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b/>
                <w:sz w:val="24"/>
                <w:szCs w:val="24"/>
                <w:lang w:val="es-ES_tradnl"/>
              </w:rPr>
            </w:pPr>
            <w:r w:rsidRPr="00F56D64">
              <w:rPr>
                <w:rFonts w:ascii="Arial Narrow" w:hAnsi="Arial Narrow"/>
                <w:b/>
                <w:sz w:val="24"/>
                <w:szCs w:val="24"/>
                <w:lang w:val="es-ES_tradnl"/>
              </w:rPr>
              <w:t>Especificaciones</w:t>
            </w:r>
          </w:p>
        </w:tc>
      </w:tr>
      <w:tr w:rsidR="008677C2" w:rsidRPr="00F56D64" w14:paraId="0533922F" w14:textId="77777777">
        <w:trPr>
          <w:jc w:val="center"/>
        </w:trPr>
        <w:tc>
          <w:tcPr>
            <w:tcW w:w="495" w:type="dxa"/>
            <w:vAlign w:val="center"/>
          </w:tcPr>
          <w:p w14:paraId="478395BB"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w:t>
            </w:r>
          </w:p>
        </w:tc>
        <w:tc>
          <w:tcPr>
            <w:tcW w:w="1842" w:type="dxa"/>
            <w:vAlign w:val="center"/>
          </w:tcPr>
          <w:p w14:paraId="1E13F191"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 xml:space="preserve">Localización </w:t>
            </w:r>
          </w:p>
        </w:tc>
        <w:tc>
          <w:tcPr>
            <w:tcW w:w="1701" w:type="dxa"/>
            <w:vAlign w:val="center"/>
          </w:tcPr>
          <w:p w14:paraId="7E26F7DA"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25.000 o más detallada</w:t>
            </w:r>
          </w:p>
          <w:p w14:paraId="37FF5E88"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4937" w:type="dxa"/>
            <w:vAlign w:val="center"/>
          </w:tcPr>
          <w:p w14:paraId="5ADA5674"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linderos, límites departamentales, municipales, veredales, curvas de nivel, recurso hídrico, accidentes geográficos, vías, toponimia actualizada, límites de áreas protegida</w:t>
            </w:r>
            <w:r w:rsidR="003F3B22" w:rsidRPr="00F56D64">
              <w:rPr>
                <w:rFonts w:ascii="Arial Narrow" w:hAnsi="Arial Narrow"/>
                <w:sz w:val="24"/>
                <w:szCs w:val="24"/>
                <w:lang w:val="es-ES_tradnl"/>
              </w:rPr>
              <w:t>.</w:t>
            </w:r>
          </w:p>
        </w:tc>
      </w:tr>
      <w:tr w:rsidR="008677C2" w:rsidRPr="00F56D64" w14:paraId="783B8106" w14:textId="77777777">
        <w:trPr>
          <w:jc w:val="center"/>
        </w:trPr>
        <w:tc>
          <w:tcPr>
            <w:tcW w:w="495" w:type="dxa"/>
            <w:vAlign w:val="center"/>
          </w:tcPr>
          <w:p w14:paraId="267BDA16"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2</w:t>
            </w:r>
          </w:p>
        </w:tc>
        <w:tc>
          <w:tcPr>
            <w:tcW w:w="1842" w:type="dxa"/>
            <w:vAlign w:val="center"/>
          </w:tcPr>
          <w:p w14:paraId="786A3CA1"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Geología</w:t>
            </w:r>
          </w:p>
        </w:tc>
        <w:tc>
          <w:tcPr>
            <w:tcW w:w="1701" w:type="dxa"/>
            <w:vAlign w:val="center"/>
          </w:tcPr>
          <w:p w14:paraId="1EA4E700"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100.000 o más detallada</w:t>
            </w:r>
          </w:p>
        </w:tc>
        <w:tc>
          <w:tcPr>
            <w:tcW w:w="4937" w:type="dxa"/>
            <w:vAlign w:val="center"/>
          </w:tcPr>
          <w:p w14:paraId="373E9DE1" w14:textId="77777777" w:rsidR="008677C2" w:rsidRPr="00F56D64" w:rsidRDefault="003F3B2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 xml:space="preserve">Identificar unidades </w:t>
            </w:r>
            <w:r w:rsidR="008677C2" w:rsidRPr="00F56D64">
              <w:rPr>
                <w:rFonts w:ascii="Arial Narrow" w:hAnsi="Arial Narrow"/>
                <w:sz w:val="24"/>
                <w:szCs w:val="24"/>
                <w:lang w:val="es-ES_tradnl"/>
              </w:rPr>
              <w:t>geológicas y geología estructural</w:t>
            </w:r>
            <w:r w:rsidRPr="00F56D64">
              <w:rPr>
                <w:rFonts w:ascii="Arial Narrow" w:hAnsi="Arial Narrow"/>
                <w:sz w:val="24"/>
                <w:szCs w:val="24"/>
                <w:lang w:val="es-ES_tradnl"/>
              </w:rPr>
              <w:t>.</w:t>
            </w:r>
          </w:p>
        </w:tc>
      </w:tr>
      <w:tr w:rsidR="008677C2" w:rsidRPr="00F56D64" w14:paraId="29BBF121" w14:textId="77777777">
        <w:trPr>
          <w:jc w:val="center"/>
        </w:trPr>
        <w:tc>
          <w:tcPr>
            <w:tcW w:w="495" w:type="dxa"/>
            <w:vAlign w:val="center"/>
          </w:tcPr>
          <w:p w14:paraId="1DD1BD8A"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3</w:t>
            </w:r>
          </w:p>
        </w:tc>
        <w:tc>
          <w:tcPr>
            <w:tcW w:w="1842" w:type="dxa"/>
            <w:vAlign w:val="center"/>
          </w:tcPr>
          <w:p w14:paraId="12612270"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Geomorfología</w:t>
            </w:r>
          </w:p>
        </w:tc>
        <w:tc>
          <w:tcPr>
            <w:tcW w:w="1701" w:type="dxa"/>
            <w:vAlign w:val="center"/>
          </w:tcPr>
          <w:p w14:paraId="3372EB38"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100.000 o más detallada</w:t>
            </w:r>
          </w:p>
        </w:tc>
        <w:tc>
          <w:tcPr>
            <w:tcW w:w="4937" w:type="dxa"/>
            <w:vAlign w:val="center"/>
          </w:tcPr>
          <w:p w14:paraId="5AB69696"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las geoformas y rangos de pendientes</w:t>
            </w:r>
            <w:r w:rsidR="003F3B22" w:rsidRPr="00F56D64">
              <w:rPr>
                <w:rFonts w:ascii="Arial Narrow" w:hAnsi="Arial Narrow"/>
                <w:sz w:val="24"/>
                <w:szCs w:val="24"/>
                <w:lang w:val="es-ES_tradnl"/>
              </w:rPr>
              <w:t>.</w:t>
            </w:r>
          </w:p>
        </w:tc>
      </w:tr>
      <w:tr w:rsidR="008677C2" w:rsidRPr="00F56D64" w14:paraId="35A7843E" w14:textId="77777777">
        <w:trPr>
          <w:jc w:val="center"/>
        </w:trPr>
        <w:tc>
          <w:tcPr>
            <w:tcW w:w="495" w:type="dxa"/>
            <w:vMerge w:val="restart"/>
            <w:vAlign w:val="center"/>
          </w:tcPr>
          <w:p w14:paraId="2A1E4366"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4</w:t>
            </w:r>
          </w:p>
        </w:tc>
        <w:tc>
          <w:tcPr>
            <w:tcW w:w="1842" w:type="dxa"/>
            <w:vMerge w:val="restart"/>
            <w:vAlign w:val="center"/>
          </w:tcPr>
          <w:p w14:paraId="660C73AC"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 xml:space="preserve">Hidrogeología </w:t>
            </w:r>
          </w:p>
        </w:tc>
        <w:tc>
          <w:tcPr>
            <w:tcW w:w="1701" w:type="dxa"/>
            <w:vAlign w:val="center"/>
          </w:tcPr>
          <w:p w14:paraId="06BE829A"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1:10.000 o más detallada</w:t>
            </w:r>
          </w:p>
        </w:tc>
        <w:tc>
          <w:tcPr>
            <w:tcW w:w="4937" w:type="dxa"/>
            <w:vAlign w:val="center"/>
          </w:tcPr>
          <w:p w14:paraId="55A4FDC0"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Localizar manantiales y pozos de extracción de aguas subterráneas, en caso de contar con esta información.</w:t>
            </w:r>
          </w:p>
        </w:tc>
      </w:tr>
      <w:tr w:rsidR="008677C2" w:rsidRPr="00F56D64" w14:paraId="46818E1D" w14:textId="77777777">
        <w:trPr>
          <w:jc w:val="center"/>
        </w:trPr>
        <w:tc>
          <w:tcPr>
            <w:tcW w:w="495" w:type="dxa"/>
            <w:vMerge/>
            <w:vAlign w:val="center"/>
          </w:tcPr>
          <w:p w14:paraId="76892206"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1842" w:type="dxa"/>
            <w:vMerge/>
            <w:vAlign w:val="center"/>
          </w:tcPr>
          <w:p w14:paraId="05EB48C7"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p>
        </w:tc>
        <w:tc>
          <w:tcPr>
            <w:tcW w:w="1701" w:type="dxa"/>
            <w:vAlign w:val="center"/>
          </w:tcPr>
          <w:p w14:paraId="2E53B2DE"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100.000 o más detallada</w:t>
            </w:r>
          </w:p>
        </w:tc>
        <w:tc>
          <w:tcPr>
            <w:tcW w:w="4937" w:type="dxa"/>
            <w:vAlign w:val="center"/>
          </w:tcPr>
          <w:p w14:paraId="5C01A771"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las unidades hidrogeológicas y tipos de acuíferos</w:t>
            </w:r>
            <w:r w:rsidR="003F3B22" w:rsidRPr="00F56D64">
              <w:rPr>
                <w:rFonts w:ascii="Arial Narrow" w:hAnsi="Arial Narrow"/>
                <w:sz w:val="24"/>
                <w:szCs w:val="24"/>
                <w:lang w:val="es-ES_tradnl"/>
              </w:rPr>
              <w:t>.</w:t>
            </w:r>
          </w:p>
        </w:tc>
      </w:tr>
      <w:tr w:rsidR="008677C2" w:rsidRPr="00F56D64" w14:paraId="47607219" w14:textId="77777777">
        <w:trPr>
          <w:trHeight w:val="437"/>
          <w:jc w:val="center"/>
        </w:trPr>
        <w:tc>
          <w:tcPr>
            <w:tcW w:w="495" w:type="dxa"/>
            <w:vMerge w:val="restart"/>
            <w:vAlign w:val="center"/>
          </w:tcPr>
          <w:p w14:paraId="7335D63C"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5</w:t>
            </w:r>
          </w:p>
        </w:tc>
        <w:tc>
          <w:tcPr>
            <w:tcW w:w="1842" w:type="dxa"/>
            <w:vMerge w:val="restart"/>
            <w:vAlign w:val="center"/>
          </w:tcPr>
          <w:p w14:paraId="7368A49E"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Hidrología</w:t>
            </w:r>
          </w:p>
        </w:tc>
        <w:tc>
          <w:tcPr>
            <w:tcW w:w="1701" w:type="dxa"/>
            <w:vAlign w:val="center"/>
          </w:tcPr>
          <w:p w14:paraId="1080461A"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10.000 o más detallada</w:t>
            </w:r>
          </w:p>
        </w:tc>
        <w:tc>
          <w:tcPr>
            <w:tcW w:w="4937" w:type="dxa"/>
            <w:vAlign w:val="center"/>
          </w:tcPr>
          <w:p w14:paraId="240DFAEF"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 xml:space="preserve">Identificar las principales unidades hidrográficas, cuerpos lóticos y lénticos. </w:t>
            </w:r>
          </w:p>
        </w:tc>
      </w:tr>
      <w:tr w:rsidR="008677C2" w:rsidRPr="00F56D64" w14:paraId="52755C94" w14:textId="77777777">
        <w:trPr>
          <w:jc w:val="center"/>
        </w:trPr>
        <w:tc>
          <w:tcPr>
            <w:tcW w:w="495" w:type="dxa"/>
            <w:vMerge/>
            <w:vAlign w:val="center"/>
          </w:tcPr>
          <w:p w14:paraId="5A0609AA"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1842" w:type="dxa"/>
            <w:vMerge/>
            <w:vAlign w:val="center"/>
          </w:tcPr>
          <w:p w14:paraId="34AD9DC5"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p>
        </w:tc>
        <w:tc>
          <w:tcPr>
            <w:tcW w:w="1701" w:type="dxa"/>
            <w:vAlign w:val="center"/>
          </w:tcPr>
          <w:p w14:paraId="038A4E56"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10.000 o más detallada</w:t>
            </w:r>
          </w:p>
        </w:tc>
        <w:tc>
          <w:tcPr>
            <w:tcW w:w="4937" w:type="dxa"/>
            <w:vAlign w:val="center"/>
          </w:tcPr>
          <w:p w14:paraId="6BEBDC75"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la cota máxima de inundación en los casos que aplique.</w:t>
            </w:r>
          </w:p>
        </w:tc>
      </w:tr>
      <w:tr w:rsidR="008677C2" w:rsidRPr="00F56D64" w14:paraId="33D49C11" w14:textId="77777777">
        <w:trPr>
          <w:jc w:val="center"/>
        </w:trPr>
        <w:tc>
          <w:tcPr>
            <w:tcW w:w="495" w:type="dxa"/>
            <w:vAlign w:val="center"/>
          </w:tcPr>
          <w:p w14:paraId="7B6D7F24"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6</w:t>
            </w:r>
          </w:p>
        </w:tc>
        <w:tc>
          <w:tcPr>
            <w:tcW w:w="1842" w:type="dxa"/>
            <w:vAlign w:val="center"/>
          </w:tcPr>
          <w:p w14:paraId="32B37F11"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Suelos</w:t>
            </w:r>
          </w:p>
        </w:tc>
        <w:tc>
          <w:tcPr>
            <w:tcW w:w="1701" w:type="dxa"/>
            <w:vAlign w:val="center"/>
          </w:tcPr>
          <w:p w14:paraId="2B1E73BD"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1:100:000 o más detallada</w:t>
            </w:r>
          </w:p>
        </w:tc>
        <w:tc>
          <w:tcPr>
            <w:tcW w:w="4937" w:type="dxa"/>
            <w:vAlign w:val="center"/>
          </w:tcPr>
          <w:p w14:paraId="4A4AD4DA"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las unidades de suelos y sus categorías agrológicas, según las categorías del IDEAM o IGAC.</w:t>
            </w:r>
          </w:p>
        </w:tc>
      </w:tr>
      <w:tr w:rsidR="008677C2" w:rsidRPr="00F56D64" w14:paraId="1E9C3A77" w14:textId="77777777">
        <w:trPr>
          <w:jc w:val="center"/>
        </w:trPr>
        <w:tc>
          <w:tcPr>
            <w:tcW w:w="495" w:type="dxa"/>
            <w:vAlign w:val="center"/>
          </w:tcPr>
          <w:p w14:paraId="7E740F17"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7</w:t>
            </w:r>
          </w:p>
        </w:tc>
        <w:tc>
          <w:tcPr>
            <w:tcW w:w="1842" w:type="dxa"/>
            <w:vAlign w:val="center"/>
          </w:tcPr>
          <w:p w14:paraId="4573DA2B"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Riesgo o amenaza</w:t>
            </w:r>
          </w:p>
        </w:tc>
        <w:tc>
          <w:tcPr>
            <w:tcW w:w="1701" w:type="dxa"/>
            <w:vAlign w:val="center"/>
          </w:tcPr>
          <w:p w14:paraId="0885845B"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25.000 o más detallada</w:t>
            </w:r>
          </w:p>
        </w:tc>
        <w:tc>
          <w:tcPr>
            <w:tcW w:w="4937" w:type="dxa"/>
            <w:vAlign w:val="center"/>
          </w:tcPr>
          <w:p w14:paraId="05335DA5"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Elaborar el mapa de riesgos o identificar las áreas con posibles amenazas naturales.</w:t>
            </w:r>
          </w:p>
        </w:tc>
      </w:tr>
      <w:tr w:rsidR="008677C2" w:rsidRPr="00F56D64" w14:paraId="593D0703" w14:textId="77777777">
        <w:trPr>
          <w:jc w:val="center"/>
        </w:trPr>
        <w:tc>
          <w:tcPr>
            <w:tcW w:w="495" w:type="dxa"/>
            <w:vAlign w:val="center"/>
          </w:tcPr>
          <w:p w14:paraId="6A7BB18F"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8</w:t>
            </w:r>
          </w:p>
        </w:tc>
        <w:tc>
          <w:tcPr>
            <w:tcW w:w="1842" w:type="dxa"/>
            <w:vAlign w:val="center"/>
          </w:tcPr>
          <w:p w14:paraId="26579BFC"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Coberturas de la tierra</w:t>
            </w:r>
          </w:p>
        </w:tc>
        <w:tc>
          <w:tcPr>
            <w:tcW w:w="1701" w:type="dxa"/>
            <w:vAlign w:val="center"/>
          </w:tcPr>
          <w:p w14:paraId="0A07CEA5"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25.000 o más detallada</w:t>
            </w:r>
          </w:p>
        </w:tc>
        <w:tc>
          <w:tcPr>
            <w:tcW w:w="4937" w:type="dxa"/>
            <w:vAlign w:val="center"/>
          </w:tcPr>
          <w:p w14:paraId="688F36FA"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las coberturas de la tierra existentes (Corine Land Cover).</w:t>
            </w:r>
          </w:p>
        </w:tc>
      </w:tr>
      <w:tr w:rsidR="008677C2" w:rsidRPr="00F56D64" w14:paraId="43B9F40E" w14:textId="77777777">
        <w:trPr>
          <w:trHeight w:val="345"/>
          <w:jc w:val="center"/>
        </w:trPr>
        <w:tc>
          <w:tcPr>
            <w:tcW w:w="495" w:type="dxa"/>
            <w:vAlign w:val="center"/>
          </w:tcPr>
          <w:p w14:paraId="1542D10A"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9</w:t>
            </w:r>
          </w:p>
        </w:tc>
        <w:tc>
          <w:tcPr>
            <w:tcW w:w="1842" w:type="dxa"/>
            <w:vAlign w:val="center"/>
          </w:tcPr>
          <w:p w14:paraId="3F5A2308"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r w:rsidRPr="00F56D64">
              <w:rPr>
                <w:rFonts w:ascii="Arial Narrow" w:hAnsi="Arial Narrow"/>
                <w:sz w:val="24"/>
                <w:szCs w:val="24"/>
                <w:lang w:val="es-ES_tradnl"/>
              </w:rPr>
              <w:t>Conectividad ecológica</w:t>
            </w:r>
          </w:p>
        </w:tc>
        <w:tc>
          <w:tcPr>
            <w:tcW w:w="1701" w:type="dxa"/>
            <w:vAlign w:val="center"/>
          </w:tcPr>
          <w:p w14:paraId="7FFEBECC"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25.000 o más detallada</w:t>
            </w:r>
          </w:p>
        </w:tc>
        <w:tc>
          <w:tcPr>
            <w:tcW w:w="4937" w:type="dxa"/>
            <w:vAlign w:val="center"/>
          </w:tcPr>
          <w:p w14:paraId="6AEA9097"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r w:rsidRPr="00F56D64">
              <w:rPr>
                <w:rFonts w:ascii="Arial Narrow" w:hAnsi="Arial Narrow"/>
                <w:sz w:val="24"/>
                <w:szCs w:val="24"/>
                <w:lang w:val="es-ES_tradnl"/>
              </w:rPr>
              <w:t>Identificar los parches con sus características espaciales al interior de la reserva.</w:t>
            </w:r>
          </w:p>
        </w:tc>
      </w:tr>
      <w:tr w:rsidR="008677C2" w:rsidRPr="00F56D64" w14:paraId="1B546F85" w14:textId="77777777">
        <w:trPr>
          <w:trHeight w:val="345"/>
          <w:jc w:val="center"/>
        </w:trPr>
        <w:tc>
          <w:tcPr>
            <w:tcW w:w="495" w:type="dxa"/>
            <w:vAlign w:val="center"/>
          </w:tcPr>
          <w:p w14:paraId="4FD49906"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10</w:t>
            </w:r>
          </w:p>
        </w:tc>
        <w:tc>
          <w:tcPr>
            <w:tcW w:w="1842" w:type="dxa"/>
            <w:vAlign w:val="center"/>
          </w:tcPr>
          <w:p w14:paraId="29FF5026"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r w:rsidRPr="00F56D64">
              <w:rPr>
                <w:rFonts w:ascii="Arial Narrow" w:hAnsi="Arial Narrow"/>
                <w:sz w:val="24"/>
                <w:szCs w:val="24"/>
                <w:lang w:val="es-ES_tradnl"/>
              </w:rPr>
              <w:t>Conectividad con el entorno</w:t>
            </w:r>
          </w:p>
        </w:tc>
        <w:tc>
          <w:tcPr>
            <w:tcW w:w="1701" w:type="dxa"/>
            <w:vAlign w:val="center"/>
          </w:tcPr>
          <w:p w14:paraId="42B29AE5"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25.000 o más detallada</w:t>
            </w:r>
          </w:p>
        </w:tc>
        <w:tc>
          <w:tcPr>
            <w:tcW w:w="4937" w:type="dxa"/>
            <w:vAlign w:val="center"/>
          </w:tcPr>
          <w:p w14:paraId="58ED1BE8"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r w:rsidRPr="00F56D64">
              <w:rPr>
                <w:rFonts w:ascii="Arial Narrow" w:hAnsi="Arial Narrow"/>
                <w:sz w:val="24"/>
                <w:szCs w:val="24"/>
                <w:lang w:val="es-ES_tradnl"/>
              </w:rPr>
              <w:t>Identificar los corredores, nodos y fragmentos del territorio circunvecino de la reserva</w:t>
            </w:r>
            <w:r w:rsidR="003F3B22" w:rsidRPr="00F56D64">
              <w:rPr>
                <w:rFonts w:ascii="Arial Narrow" w:hAnsi="Arial Narrow"/>
                <w:sz w:val="24"/>
                <w:szCs w:val="24"/>
                <w:lang w:val="es-ES_tradnl"/>
              </w:rPr>
              <w:t>.</w:t>
            </w:r>
          </w:p>
        </w:tc>
      </w:tr>
      <w:tr w:rsidR="008677C2" w:rsidRPr="00F56D64" w14:paraId="41821BB6" w14:textId="77777777">
        <w:trPr>
          <w:trHeight w:val="345"/>
          <w:jc w:val="center"/>
        </w:trPr>
        <w:tc>
          <w:tcPr>
            <w:tcW w:w="495" w:type="dxa"/>
            <w:vMerge w:val="restart"/>
            <w:vAlign w:val="center"/>
          </w:tcPr>
          <w:p w14:paraId="11470BCC"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11</w:t>
            </w:r>
          </w:p>
        </w:tc>
        <w:tc>
          <w:tcPr>
            <w:tcW w:w="1842" w:type="dxa"/>
            <w:vMerge w:val="restart"/>
            <w:vAlign w:val="center"/>
          </w:tcPr>
          <w:p w14:paraId="6D9C59B6"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r w:rsidRPr="00F56D64">
              <w:rPr>
                <w:rFonts w:ascii="Arial Narrow" w:hAnsi="Arial Narrow"/>
                <w:sz w:val="24"/>
                <w:szCs w:val="24"/>
                <w:lang w:val="es-ES_tradnl"/>
              </w:rPr>
              <w:t xml:space="preserve">Aspectos jurídicos </w:t>
            </w:r>
            <w:r w:rsidRPr="00F56D64">
              <w:rPr>
                <w:rFonts w:ascii="Arial Narrow" w:hAnsi="Arial Narrow"/>
                <w:sz w:val="24"/>
                <w:szCs w:val="24"/>
                <w:lang w:val="es-ES_tradnl"/>
              </w:rPr>
              <w:lastRenderedPageBreak/>
              <w:t>y de tenencia de la tierra</w:t>
            </w:r>
          </w:p>
        </w:tc>
        <w:tc>
          <w:tcPr>
            <w:tcW w:w="1701" w:type="dxa"/>
            <w:vMerge w:val="restart"/>
            <w:vAlign w:val="center"/>
          </w:tcPr>
          <w:p w14:paraId="222A9BB2"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lastRenderedPageBreak/>
              <w:t xml:space="preserve">1: 25.000 o más </w:t>
            </w:r>
            <w:r w:rsidRPr="00F56D64">
              <w:rPr>
                <w:rFonts w:ascii="Arial Narrow" w:hAnsi="Arial Narrow"/>
                <w:sz w:val="24"/>
                <w:szCs w:val="24"/>
                <w:lang w:val="es-ES_tradnl"/>
              </w:rPr>
              <w:lastRenderedPageBreak/>
              <w:t>detallada</w:t>
            </w:r>
          </w:p>
        </w:tc>
        <w:tc>
          <w:tcPr>
            <w:tcW w:w="4937" w:type="dxa"/>
            <w:vAlign w:val="center"/>
          </w:tcPr>
          <w:p w14:paraId="57A3C9D0" w14:textId="77777777" w:rsidR="008677C2" w:rsidRPr="00F56D64" w:rsidRDefault="008677C2" w:rsidP="005B76D0">
            <w:pPr>
              <w:autoSpaceDE w:val="0"/>
              <w:autoSpaceDN w:val="0"/>
              <w:adjustRightInd w:val="0"/>
              <w:spacing w:after="0" w:line="240" w:lineRule="auto"/>
              <w:contextualSpacing/>
              <w:jc w:val="both"/>
              <w:rPr>
                <w:rFonts w:ascii="Arial Narrow" w:hAnsi="Arial Narrow"/>
                <w:sz w:val="24"/>
                <w:szCs w:val="24"/>
                <w:lang w:val="es-ES_tradnl"/>
              </w:rPr>
            </w:pPr>
            <w:r w:rsidRPr="00F56D64">
              <w:rPr>
                <w:rFonts w:ascii="Arial Narrow" w:hAnsi="Arial Narrow"/>
                <w:sz w:val="24"/>
                <w:szCs w:val="24"/>
                <w:lang w:val="es-ES_tradnl"/>
              </w:rPr>
              <w:lastRenderedPageBreak/>
              <w:t xml:space="preserve">Identificar las áreas de los proyectos sectoriales </w:t>
            </w:r>
            <w:r w:rsidRPr="00F56D64">
              <w:rPr>
                <w:rFonts w:ascii="Arial Narrow" w:hAnsi="Arial Narrow"/>
                <w:sz w:val="24"/>
                <w:szCs w:val="24"/>
                <w:lang w:val="es-ES_tradnl"/>
              </w:rPr>
              <w:lastRenderedPageBreak/>
              <w:t>públicos y privados.</w:t>
            </w:r>
          </w:p>
        </w:tc>
      </w:tr>
      <w:tr w:rsidR="008677C2" w:rsidRPr="00F56D64" w14:paraId="0FAB99C0" w14:textId="77777777">
        <w:trPr>
          <w:trHeight w:val="345"/>
          <w:jc w:val="center"/>
        </w:trPr>
        <w:tc>
          <w:tcPr>
            <w:tcW w:w="495" w:type="dxa"/>
            <w:vMerge/>
            <w:vAlign w:val="center"/>
          </w:tcPr>
          <w:p w14:paraId="376DE537"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1842" w:type="dxa"/>
            <w:vMerge/>
            <w:vAlign w:val="center"/>
          </w:tcPr>
          <w:p w14:paraId="0DFF4F7E"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p>
        </w:tc>
        <w:tc>
          <w:tcPr>
            <w:tcW w:w="1701" w:type="dxa"/>
            <w:vMerge/>
            <w:vAlign w:val="center"/>
          </w:tcPr>
          <w:p w14:paraId="16994674"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4937" w:type="dxa"/>
            <w:vAlign w:val="center"/>
          </w:tcPr>
          <w:p w14:paraId="11309407"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los contratos de concesión de hidrocarburos, títulos mineros solicitados y otorgados y actividad minera en el área.</w:t>
            </w:r>
          </w:p>
        </w:tc>
      </w:tr>
      <w:tr w:rsidR="008677C2" w:rsidRPr="00F56D64" w14:paraId="5856A493" w14:textId="77777777">
        <w:trPr>
          <w:trHeight w:val="345"/>
          <w:jc w:val="center"/>
        </w:trPr>
        <w:tc>
          <w:tcPr>
            <w:tcW w:w="495" w:type="dxa"/>
            <w:vMerge/>
            <w:vAlign w:val="center"/>
          </w:tcPr>
          <w:p w14:paraId="45361FFC"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1842" w:type="dxa"/>
            <w:vMerge/>
            <w:vAlign w:val="center"/>
          </w:tcPr>
          <w:p w14:paraId="4875DA17"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p>
        </w:tc>
        <w:tc>
          <w:tcPr>
            <w:tcW w:w="1701" w:type="dxa"/>
            <w:vMerge/>
            <w:vAlign w:val="center"/>
          </w:tcPr>
          <w:p w14:paraId="6C3C927F"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4937" w:type="dxa"/>
            <w:vAlign w:val="center"/>
          </w:tcPr>
          <w:p w14:paraId="6ACD12C9"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Elaborar el mapa predial</w:t>
            </w:r>
            <w:r w:rsidR="003F3B22" w:rsidRPr="00F56D64">
              <w:rPr>
                <w:rFonts w:ascii="Arial Narrow" w:hAnsi="Arial Narrow"/>
                <w:sz w:val="24"/>
                <w:szCs w:val="24"/>
                <w:lang w:val="es-ES_tradnl"/>
              </w:rPr>
              <w:t>.</w:t>
            </w:r>
          </w:p>
        </w:tc>
      </w:tr>
      <w:tr w:rsidR="008677C2" w:rsidRPr="00F56D64" w14:paraId="45771DF2" w14:textId="77777777">
        <w:trPr>
          <w:trHeight w:val="345"/>
          <w:jc w:val="center"/>
        </w:trPr>
        <w:tc>
          <w:tcPr>
            <w:tcW w:w="495" w:type="dxa"/>
            <w:vMerge w:val="restart"/>
            <w:vAlign w:val="center"/>
          </w:tcPr>
          <w:p w14:paraId="0EF4897A"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12</w:t>
            </w:r>
          </w:p>
        </w:tc>
        <w:tc>
          <w:tcPr>
            <w:tcW w:w="1842" w:type="dxa"/>
            <w:vMerge w:val="restart"/>
            <w:vAlign w:val="center"/>
          </w:tcPr>
          <w:p w14:paraId="564ABA47"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Socioeconómico</w:t>
            </w:r>
          </w:p>
        </w:tc>
        <w:tc>
          <w:tcPr>
            <w:tcW w:w="1701" w:type="dxa"/>
            <w:vMerge w:val="restart"/>
            <w:vAlign w:val="center"/>
          </w:tcPr>
          <w:p w14:paraId="0BD90F09"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25.000 o más detallada</w:t>
            </w:r>
          </w:p>
        </w:tc>
        <w:tc>
          <w:tcPr>
            <w:tcW w:w="4937" w:type="dxa"/>
            <w:vAlign w:val="center"/>
          </w:tcPr>
          <w:p w14:paraId="21228C8F"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de territorios de grupos étnicos, territorios colectivos, áreas en solicitud de titulación colectiva, reservas campesinas, colonos, asentamientos informales, centros poblados</w:t>
            </w:r>
            <w:r w:rsidR="003F3B22" w:rsidRPr="00F56D64">
              <w:rPr>
                <w:rFonts w:ascii="Arial Narrow" w:hAnsi="Arial Narrow"/>
                <w:sz w:val="24"/>
                <w:szCs w:val="24"/>
                <w:lang w:val="es-ES_tradnl"/>
              </w:rPr>
              <w:t>.</w:t>
            </w:r>
          </w:p>
        </w:tc>
      </w:tr>
      <w:tr w:rsidR="008677C2" w:rsidRPr="00F56D64" w14:paraId="39140C50" w14:textId="77777777">
        <w:trPr>
          <w:trHeight w:val="391"/>
          <w:jc w:val="center"/>
        </w:trPr>
        <w:tc>
          <w:tcPr>
            <w:tcW w:w="495" w:type="dxa"/>
            <w:vMerge/>
            <w:vAlign w:val="center"/>
          </w:tcPr>
          <w:p w14:paraId="05C49825"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1842" w:type="dxa"/>
            <w:vMerge/>
            <w:vAlign w:val="center"/>
          </w:tcPr>
          <w:p w14:paraId="620D8500"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p>
        </w:tc>
        <w:tc>
          <w:tcPr>
            <w:tcW w:w="1701" w:type="dxa"/>
            <w:vMerge/>
            <w:vAlign w:val="center"/>
          </w:tcPr>
          <w:p w14:paraId="3BB44EBB"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4937" w:type="dxa"/>
            <w:vAlign w:val="center"/>
          </w:tcPr>
          <w:p w14:paraId="0F3D2DD5"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Localizar los elementos y sitios de importancia histórica o cultural</w:t>
            </w:r>
            <w:r w:rsidR="003F3B22" w:rsidRPr="00F56D64">
              <w:rPr>
                <w:rFonts w:ascii="Arial Narrow" w:hAnsi="Arial Narrow"/>
                <w:sz w:val="24"/>
                <w:szCs w:val="24"/>
                <w:lang w:val="es-ES_tradnl"/>
              </w:rPr>
              <w:t>.</w:t>
            </w:r>
          </w:p>
        </w:tc>
      </w:tr>
      <w:tr w:rsidR="008677C2" w:rsidRPr="00F56D64" w14:paraId="25C49836" w14:textId="77777777">
        <w:trPr>
          <w:jc w:val="center"/>
        </w:trPr>
        <w:tc>
          <w:tcPr>
            <w:tcW w:w="495" w:type="dxa"/>
            <w:vMerge/>
            <w:vAlign w:val="center"/>
          </w:tcPr>
          <w:p w14:paraId="51291AEC"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1842" w:type="dxa"/>
            <w:vMerge/>
            <w:vAlign w:val="center"/>
          </w:tcPr>
          <w:p w14:paraId="30FAC2FA"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p>
        </w:tc>
        <w:tc>
          <w:tcPr>
            <w:tcW w:w="1701" w:type="dxa"/>
            <w:vMerge/>
            <w:vAlign w:val="center"/>
          </w:tcPr>
          <w:p w14:paraId="1F16B23C"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4937" w:type="dxa"/>
            <w:vAlign w:val="center"/>
          </w:tcPr>
          <w:p w14:paraId="44C0713A"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de actividades productivas y uso directo de los recursos naturales (concesiones de agua, vertimientos, entre otros)</w:t>
            </w:r>
            <w:r w:rsidR="003F3B22" w:rsidRPr="00F56D64">
              <w:rPr>
                <w:rFonts w:ascii="Arial Narrow" w:hAnsi="Arial Narrow"/>
                <w:sz w:val="24"/>
                <w:szCs w:val="24"/>
                <w:lang w:val="es-ES_tradnl"/>
              </w:rPr>
              <w:t>.</w:t>
            </w:r>
          </w:p>
        </w:tc>
      </w:tr>
      <w:tr w:rsidR="008677C2" w:rsidRPr="00F56D64" w14:paraId="425537A2" w14:textId="77777777">
        <w:trPr>
          <w:jc w:val="center"/>
        </w:trPr>
        <w:tc>
          <w:tcPr>
            <w:tcW w:w="495" w:type="dxa"/>
            <w:vMerge/>
            <w:vAlign w:val="center"/>
          </w:tcPr>
          <w:p w14:paraId="021016CE"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p>
        </w:tc>
        <w:tc>
          <w:tcPr>
            <w:tcW w:w="1842" w:type="dxa"/>
            <w:vMerge/>
            <w:vAlign w:val="center"/>
          </w:tcPr>
          <w:p w14:paraId="3E477F61"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p>
        </w:tc>
        <w:tc>
          <w:tcPr>
            <w:tcW w:w="1701" w:type="dxa"/>
            <w:vAlign w:val="center"/>
          </w:tcPr>
          <w:p w14:paraId="57EE7BF7"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10.000 o más detallada</w:t>
            </w:r>
          </w:p>
        </w:tc>
        <w:tc>
          <w:tcPr>
            <w:tcW w:w="4937" w:type="dxa"/>
            <w:vAlign w:val="center"/>
          </w:tcPr>
          <w:p w14:paraId="73168766"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Identificar la infraestructura y los equipamientos</w:t>
            </w:r>
            <w:r w:rsidR="003F3B22" w:rsidRPr="00F56D64">
              <w:rPr>
                <w:rFonts w:ascii="Arial Narrow" w:hAnsi="Arial Narrow"/>
                <w:sz w:val="24"/>
                <w:szCs w:val="24"/>
                <w:lang w:val="es-ES_tradnl"/>
              </w:rPr>
              <w:t>.</w:t>
            </w:r>
          </w:p>
        </w:tc>
      </w:tr>
      <w:tr w:rsidR="008677C2" w:rsidRPr="00F56D64" w14:paraId="75206F36" w14:textId="77777777">
        <w:trPr>
          <w:trHeight w:val="616"/>
          <w:jc w:val="center"/>
        </w:trPr>
        <w:tc>
          <w:tcPr>
            <w:tcW w:w="495" w:type="dxa"/>
            <w:vAlign w:val="center"/>
          </w:tcPr>
          <w:p w14:paraId="5A442B20"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13</w:t>
            </w:r>
          </w:p>
        </w:tc>
        <w:tc>
          <w:tcPr>
            <w:tcW w:w="1842" w:type="dxa"/>
            <w:vAlign w:val="center"/>
          </w:tcPr>
          <w:p w14:paraId="04374C56"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Zonificación</w:t>
            </w:r>
          </w:p>
        </w:tc>
        <w:tc>
          <w:tcPr>
            <w:tcW w:w="1701" w:type="dxa"/>
            <w:vAlign w:val="center"/>
          </w:tcPr>
          <w:p w14:paraId="58782D52" w14:textId="77777777" w:rsidR="008677C2" w:rsidRPr="00F56D64" w:rsidRDefault="008677C2" w:rsidP="005B76D0">
            <w:pPr>
              <w:widowControl w:val="0"/>
              <w:autoSpaceDE w:val="0"/>
              <w:autoSpaceDN w:val="0"/>
              <w:adjustRightInd w:val="0"/>
              <w:spacing w:after="0" w:line="240" w:lineRule="auto"/>
              <w:contextualSpacing/>
              <w:jc w:val="center"/>
              <w:rPr>
                <w:rFonts w:ascii="Arial Narrow" w:hAnsi="Arial Narrow"/>
                <w:sz w:val="24"/>
                <w:szCs w:val="24"/>
                <w:lang w:val="es-ES_tradnl"/>
              </w:rPr>
            </w:pPr>
            <w:r w:rsidRPr="00F56D64">
              <w:rPr>
                <w:rFonts w:ascii="Arial Narrow" w:hAnsi="Arial Narrow"/>
                <w:sz w:val="24"/>
                <w:szCs w:val="24"/>
                <w:lang w:val="es-ES_tradnl"/>
              </w:rPr>
              <w:t>1: 25.000 o más detallada</w:t>
            </w:r>
          </w:p>
        </w:tc>
        <w:tc>
          <w:tcPr>
            <w:tcW w:w="4937" w:type="dxa"/>
            <w:vAlign w:val="center"/>
          </w:tcPr>
          <w:p w14:paraId="156F97D4" w14:textId="77777777" w:rsidR="008677C2" w:rsidRPr="00F56D64" w:rsidRDefault="008677C2" w:rsidP="005B76D0">
            <w:pPr>
              <w:widowControl w:val="0"/>
              <w:autoSpaceDE w:val="0"/>
              <w:autoSpaceDN w:val="0"/>
              <w:adjustRightInd w:val="0"/>
              <w:spacing w:after="0" w:line="240" w:lineRule="auto"/>
              <w:contextualSpacing/>
              <w:rPr>
                <w:rFonts w:ascii="Arial Narrow" w:hAnsi="Arial Narrow"/>
                <w:sz w:val="24"/>
                <w:szCs w:val="24"/>
                <w:lang w:val="es-ES_tradnl"/>
              </w:rPr>
            </w:pPr>
            <w:r w:rsidRPr="00F56D64">
              <w:rPr>
                <w:rFonts w:ascii="Arial Narrow" w:hAnsi="Arial Narrow"/>
                <w:sz w:val="24"/>
                <w:szCs w:val="24"/>
                <w:lang w:val="es-ES_tradnl"/>
              </w:rPr>
              <w:t>Delimitar las unidades de manejo de la reserva. Incluir todos los insumos usados en la metodología de zonificación de la reserva.</w:t>
            </w:r>
          </w:p>
        </w:tc>
      </w:tr>
    </w:tbl>
    <w:p w14:paraId="44A14D61" w14:textId="77777777" w:rsidR="002321F4" w:rsidRPr="00F56D64" w:rsidRDefault="002321F4" w:rsidP="005B76D0">
      <w:pPr>
        <w:spacing w:after="0" w:line="240" w:lineRule="auto"/>
        <w:contextualSpacing/>
        <w:rPr>
          <w:rFonts w:ascii="Arial Narrow" w:hAnsi="Arial Narrow" w:cs="NewsGothicBT-Roman"/>
          <w:sz w:val="24"/>
          <w:szCs w:val="24"/>
          <w:lang w:val="es-ES_tradnl"/>
        </w:rPr>
      </w:pPr>
    </w:p>
    <w:p w14:paraId="7BA0D4CF" w14:textId="77777777" w:rsidR="004643BD" w:rsidRPr="00F56D64" w:rsidRDefault="004643BD" w:rsidP="005B76D0">
      <w:pPr>
        <w:spacing w:after="0" w:line="240" w:lineRule="auto"/>
        <w:contextualSpacing/>
        <w:rPr>
          <w:rFonts w:ascii="Arial Narrow" w:hAnsi="Arial Narrow" w:cs="NewsGothicBT-Roman"/>
          <w:sz w:val="24"/>
          <w:szCs w:val="24"/>
          <w:lang w:val="es-ES_tradnl"/>
        </w:rPr>
      </w:pPr>
    </w:p>
    <w:p w14:paraId="5950E5ED" w14:textId="55F44BB5" w:rsidR="008677C2" w:rsidRPr="00F56D64" w:rsidRDefault="008677C2" w:rsidP="005B76D0">
      <w:pPr>
        <w:pStyle w:val="Ttulo1"/>
        <w:contextualSpacing/>
        <w:jc w:val="left"/>
        <w:rPr>
          <w:rFonts w:ascii="Arial Narrow" w:hAnsi="Arial Narrow"/>
          <w:sz w:val="24"/>
          <w:szCs w:val="24"/>
          <w:u w:val="single"/>
          <w:lang w:val="es-ES_tradnl"/>
        </w:rPr>
      </w:pPr>
      <w:bookmarkStart w:id="50" w:name="_Toc496002480"/>
      <w:r w:rsidRPr="00F56D64">
        <w:rPr>
          <w:rFonts w:ascii="Arial Narrow" w:hAnsi="Arial Narrow"/>
          <w:sz w:val="24"/>
          <w:szCs w:val="24"/>
          <w:u w:val="single"/>
          <w:lang w:val="es-ES_tradnl"/>
        </w:rPr>
        <w:t>ANEXOS</w:t>
      </w:r>
      <w:bookmarkEnd w:id="50"/>
      <w:r w:rsidRPr="00F56D64">
        <w:rPr>
          <w:rFonts w:ascii="Arial Narrow" w:hAnsi="Arial Narrow"/>
          <w:sz w:val="24"/>
          <w:szCs w:val="24"/>
          <w:u w:val="single"/>
          <w:lang w:val="es-ES_tradnl"/>
        </w:rPr>
        <w:t xml:space="preserve"> </w:t>
      </w:r>
    </w:p>
    <w:p w14:paraId="5FA3ADA8" w14:textId="77777777" w:rsidR="002321F4" w:rsidRPr="00F56D64" w:rsidRDefault="002321F4" w:rsidP="005B76D0">
      <w:pPr>
        <w:spacing w:after="0" w:line="240" w:lineRule="auto"/>
        <w:contextualSpacing/>
        <w:rPr>
          <w:rFonts w:ascii="Arial Narrow" w:hAnsi="Arial Narrow"/>
          <w:sz w:val="24"/>
          <w:szCs w:val="24"/>
          <w:lang w:val="es-ES_tradnl"/>
        </w:rPr>
      </w:pPr>
    </w:p>
    <w:p w14:paraId="2549FAC5" w14:textId="77777777" w:rsidR="008677C2" w:rsidRPr="00F56D64" w:rsidRDefault="008677C2" w:rsidP="005B76D0">
      <w:pPr>
        <w:autoSpaceDE w:val="0"/>
        <w:autoSpaceDN w:val="0"/>
        <w:adjustRightInd w:val="0"/>
        <w:spacing w:after="0" w:line="240" w:lineRule="auto"/>
        <w:contextualSpacing/>
        <w:jc w:val="both"/>
        <w:rPr>
          <w:rFonts w:ascii="Arial Narrow" w:hAnsi="Arial Narrow" w:cs="NewsGothicBT-Roman"/>
          <w:sz w:val="24"/>
          <w:szCs w:val="24"/>
          <w:lang w:val="es-ES_tradnl"/>
        </w:rPr>
      </w:pPr>
      <w:r w:rsidRPr="00F56D64">
        <w:rPr>
          <w:rFonts w:ascii="Arial Narrow" w:hAnsi="Arial Narrow" w:cs="NewsGothicBT-Roman"/>
          <w:sz w:val="24"/>
          <w:szCs w:val="24"/>
          <w:lang w:val="es-ES_tradnl"/>
        </w:rPr>
        <w:t>A manera de anexos se deben incluir los siguientes soportes de la información colectada durante la formulación del documento técnico de soporte del Plan de Manejo:</w:t>
      </w:r>
    </w:p>
    <w:p w14:paraId="22263142" w14:textId="77777777" w:rsidR="008677C2" w:rsidRPr="00F56D64" w:rsidRDefault="008677C2" w:rsidP="005B76D0">
      <w:pPr>
        <w:autoSpaceDE w:val="0"/>
        <w:autoSpaceDN w:val="0"/>
        <w:adjustRightInd w:val="0"/>
        <w:spacing w:after="0" w:line="240" w:lineRule="auto"/>
        <w:ind w:left="426"/>
        <w:contextualSpacing/>
        <w:jc w:val="both"/>
        <w:rPr>
          <w:rFonts w:ascii="Arial Narrow" w:hAnsi="Arial Narrow" w:cs="NewsGothicBT-Roman"/>
          <w:sz w:val="24"/>
          <w:szCs w:val="24"/>
          <w:lang w:val="es-ES_tradnl"/>
        </w:rPr>
      </w:pPr>
    </w:p>
    <w:p w14:paraId="2E3C74B7" w14:textId="77777777" w:rsidR="008677C2" w:rsidRPr="00F56D64" w:rsidRDefault="008677C2" w:rsidP="005B76D0">
      <w:pPr>
        <w:pStyle w:val="Prrafodelista"/>
        <w:numPr>
          <w:ilvl w:val="0"/>
          <w:numId w:val="21"/>
        </w:numPr>
        <w:autoSpaceDE w:val="0"/>
        <w:autoSpaceDN w:val="0"/>
        <w:adjustRightInd w:val="0"/>
        <w:spacing w:after="0" w:line="240" w:lineRule="auto"/>
        <w:jc w:val="both"/>
        <w:rPr>
          <w:rFonts w:ascii="Arial Narrow" w:hAnsi="Arial Narrow" w:cs="Arial"/>
          <w:sz w:val="24"/>
          <w:szCs w:val="24"/>
        </w:rPr>
      </w:pPr>
      <w:r w:rsidRPr="00F56D64">
        <w:rPr>
          <w:rFonts w:ascii="Arial Narrow" w:hAnsi="Arial Narrow" w:cs="Arial"/>
          <w:sz w:val="24"/>
          <w:szCs w:val="24"/>
        </w:rPr>
        <w:t>Listados de participantes en reuniones de socialización, diagnóstico y formulación.</w:t>
      </w:r>
    </w:p>
    <w:p w14:paraId="60564BBF" w14:textId="77777777" w:rsidR="002321F4" w:rsidRPr="00F56D64" w:rsidRDefault="002321F4" w:rsidP="005B76D0">
      <w:pPr>
        <w:autoSpaceDE w:val="0"/>
        <w:autoSpaceDN w:val="0"/>
        <w:adjustRightInd w:val="0"/>
        <w:spacing w:after="0" w:line="240" w:lineRule="auto"/>
        <w:contextualSpacing/>
        <w:jc w:val="both"/>
        <w:rPr>
          <w:rFonts w:ascii="Arial Narrow" w:hAnsi="Arial Narrow" w:cs="Arial"/>
          <w:sz w:val="24"/>
          <w:szCs w:val="24"/>
          <w:lang w:val="es-ES_tradnl"/>
        </w:rPr>
      </w:pPr>
    </w:p>
    <w:p w14:paraId="69A4D239" w14:textId="77777777" w:rsidR="008677C2" w:rsidRPr="00F56D64" w:rsidRDefault="008677C2" w:rsidP="005B76D0">
      <w:pPr>
        <w:pStyle w:val="Prrafodelista"/>
        <w:numPr>
          <w:ilvl w:val="0"/>
          <w:numId w:val="21"/>
        </w:numPr>
        <w:autoSpaceDE w:val="0"/>
        <w:autoSpaceDN w:val="0"/>
        <w:adjustRightInd w:val="0"/>
        <w:spacing w:after="0" w:line="240" w:lineRule="auto"/>
        <w:jc w:val="both"/>
        <w:rPr>
          <w:rFonts w:ascii="Arial Narrow" w:hAnsi="Arial Narrow" w:cs="Arial"/>
          <w:sz w:val="24"/>
          <w:szCs w:val="24"/>
        </w:rPr>
      </w:pPr>
      <w:r w:rsidRPr="00F56D64">
        <w:rPr>
          <w:rFonts w:ascii="Arial Narrow" w:hAnsi="Arial Narrow" w:cs="Arial"/>
          <w:sz w:val="24"/>
          <w:szCs w:val="24"/>
        </w:rPr>
        <w:t>Actas y compromisos que se levanten de las reuniones con actores sociales.</w:t>
      </w:r>
    </w:p>
    <w:p w14:paraId="7321CDDD" w14:textId="77777777" w:rsidR="002321F4" w:rsidRPr="00F56D64" w:rsidRDefault="002321F4" w:rsidP="005B76D0">
      <w:pPr>
        <w:autoSpaceDE w:val="0"/>
        <w:autoSpaceDN w:val="0"/>
        <w:adjustRightInd w:val="0"/>
        <w:spacing w:after="0" w:line="240" w:lineRule="auto"/>
        <w:contextualSpacing/>
        <w:jc w:val="both"/>
        <w:rPr>
          <w:rFonts w:ascii="Arial Narrow" w:hAnsi="Arial Narrow" w:cs="Arial"/>
          <w:sz w:val="24"/>
          <w:szCs w:val="24"/>
          <w:lang w:val="es-ES_tradnl"/>
        </w:rPr>
      </w:pPr>
    </w:p>
    <w:p w14:paraId="72E38C78" w14:textId="77777777" w:rsidR="008677C2" w:rsidRPr="00F56D64" w:rsidRDefault="008677C2" w:rsidP="005B76D0">
      <w:pPr>
        <w:pStyle w:val="Prrafodelista"/>
        <w:numPr>
          <w:ilvl w:val="0"/>
          <w:numId w:val="21"/>
        </w:numPr>
        <w:autoSpaceDE w:val="0"/>
        <w:autoSpaceDN w:val="0"/>
        <w:adjustRightInd w:val="0"/>
        <w:spacing w:after="0" w:line="240" w:lineRule="auto"/>
        <w:jc w:val="both"/>
        <w:rPr>
          <w:rFonts w:ascii="Arial Narrow" w:hAnsi="Arial Narrow" w:cs="Arial"/>
          <w:sz w:val="24"/>
          <w:szCs w:val="24"/>
        </w:rPr>
      </w:pPr>
      <w:r w:rsidRPr="00F56D64">
        <w:rPr>
          <w:rFonts w:ascii="Arial Narrow" w:hAnsi="Arial Narrow" w:cs="Arial"/>
          <w:sz w:val="24"/>
          <w:szCs w:val="24"/>
        </w:rPr>
        <w:t xml:space="preserve">Listados de flora y fauna, en caso de colecta o captura indicar la colección biológica donde fueron entregados los ejemplares. </w:t>
      </w:r>
    </w:p>
    <w:p w14:paraId="1E90DB18" w14:textId="77777777" w:rsidR="002321F4" w:rsidRPr="00F56D64" w:rsidRDefault="002321F4" w:rsidP="005B76D0">
      <w:pPr>
        <w:autoSpaceDE w:val="0"/>
        <w:autoSpaceDN w:val="0"/>
        <w:adjustRightInd w:val="0"/>
        <w:spacing w:after="0" w:line="240" w:lineRule="auto"/>
        <w:contextualSpacing/>
        <w:jc w:val="both"/>
        <w:rPr>
          <w:rFonts w:ascii="Arial Narrow" w:hAnsi="Arial Narrow" w:cs="Arial"/>
          <w:sz w:val="24"/>
          <w:szCs w:val="24"/>
          <w:lang w:val="es-ES_tradnl"/>
        </w:rPr>
      </w:pPr>
    </w:p>
    <w:p w14:paraId="3631F92B" w14:textId="77777777" w:rsidR="008677C2" w:rsidRPr="00F56D64" w:rsidRDefault="008677C2" w:rsidP="005B76D0">
      <w:pPr>
        <w:pStyle w:val="Prrafodelista"/>
        <w:numPr>
          <w:ilvl w:val="0"/>
          <w:numId w:val="21"/>
        </w:numPr>
        <w:autoSpaceDE w:val="0"/>
        <w:autoSpaceDN w:val="0"/>
        <w:adjustRightInd w:val="0"/>
        <w:spacing w:after="0" w:line="240" w:lineRule="auto"/>
        <w:jc w:val="both"/>
        <w:rPr>
          <w:rFonts w:ascii="Arial Narrow" w:hAnsi="Arial Narrow"/>
          <w:sz w:val="24"/>
          <w:szCs w:val="24"/>
        </w:rPr>
      </w:pPr>
      <w:r w:rsidRPr="00F56D64">
        <w:rPr>
          <w:rFonts w:ascii="Arial Narrow" w:hAnsi="Arial Narrow" w:cs="Arial"/>
          <w:sz w:val="24"/>
          <w:szCs w:val="24"/>
        </w:rPr>
        <w:t>Registro fotográfico</w:t>
      </w:r>
      <w:r w:rsidR="002321F4" w:rsidRPr="00F56D64">
        <w:rPr>
          <w:rFonts w:ascii="Arial Narrow" w:hAnsi="Arial Narrow" w:cs="Arial"/>
          <w:sz w:val="24"/>
          <w:szCs w:val="24"/>
        </w:rPr>
        <w:t>.</w:t>
      </w:r>
    </w:p>
    <w:p w14:paraId="01D8E4B0" w14:textId="77777777" w:rsidR="002321F4" w:rsidRPr="00F56D64" w:rsidRDefault="002321F4" w:rsidP="005B76D0">
      <w:pPr>
        <w:spacing w:after="0" w:line="240" w:lineRule="auto"/>
        <w:contextualSpacing/>
        <w:rPr>
          <w:rFonts w:ascii="Arial Narrow" w:hAnsi="Arial Narrow"/>
          <w:sz w:val="24"/>
          <w:szCs w:val="24"/>
          <w:lang w:val="es-ES_tradnl"/>
        </w:rPr>
      </w:pPr>
    </w:p>
    <w:p w14:paraId="78C9E41D" w14:textId="6410FB17" w:rsidR="004643BD" w:rsidRPr="00F56D64" w:rsidRDefault="004643BD">
      <w:pPr>
        <w:rPr>
          <w:rFonts w:ascii="Arial Narrow" w:hAnsi="Arial Narrow"/>
          <w:sz w:val="24"/>
          <w:szCs w:val="24"/>
          <w:lang w:val="es-ES_tradnl"/>
        </w:rPr>
      </w:pPr>
      <w:r w:rsidRPr="00F56D64">
        <w:rPr>
          <w:rFonts w:ascii="Arial Narrow" w:hAnsi="Arial Narrow"/>
          <w:sz w:val="24"/>
          <w:szCs w:val="24"/>
          <w:lang w:val="es-ES_tradnl"/>
        </w:rPr>
        <w:br w:type="page"/>
      </w:r>
    </w:p>
    <w:p w14:paraId="7A7D7ECA" w14:textId="77777777" w:rsidR="002321F4" w:rsidRPr="00F56D64" w:rsidRDefault="002321F4" w:rsidP="005B76D0">
      <w:pPr>
        <w:spacing w:after="0" w:line="240" w:lineRule="auto"/>
        <w:contextualSpacing/>
        <w:rPr>
          <w:rFonts w:ascii="Arial Narrow" w:hAnsi="Arial Narrow"/>
          <w:sz w:val="24"/>
          <w:szCs w:val="24"/>
          <w:lang w:val="es-ES_tradnl"/>
        </w:rPr>
      </w:pPr>
    </w:p>
    <w:p w14:paraId="744124DF" w14:textId="4F13DAD2" w:rsidR="008677C2" w:rsidRPr="00F56D64" w:rsidRDefault="0021701B" w:rsidP="005B76D0">
      <w:pPr>
        <w:pStyle w:val="Ttulo1"/>
        <w:numPr>
          <w:ilvl w:val="0"/>
          <w:numId w:val="0"/>
        </w:numPr>
        <w:contextualSpacing/>
        <w:jc w:val="center"/>
        <w:rPr>
          <w:rFonts w:ascii="Arial Narrow" w:hAnsi="Arial Narrow"/>
          <w:sz w:val="24"/>
          <w:szCs w:val="24"/>
          <w:lang w:val="es-ES_tradnl"/>
        </w:rPr>
      </w:pPr>
      <w:bookmarkStart w:id="51" w:name="_Toc319143871"/>
      <w:bookmarkStart w:id="52" w:name="_Toc496002481"/>
      <w:r w:rsidRPr="00F56D64">
        <w:rPr>
          <w:rFonts w:ascii="Arial Narrow" w:hAnsi="Arial Narrow"/>
          <w:sz w:val="24"/>
          <w:szCs w:val="24"/>
          <w:lang w:val="es-ES_tradnl"/>
        </w:rPr>
        <w:t xml:space="preserve">III. </w:t>
      </w:r>
      <w:r w:rsidR="008677C2" w:rsidRPr="00F56D64">
        <w:rPr>
          <w:rFonts w:ascii="Arial Narrow" w:hAnsi="Arial Narrow"/>
          <w:sz w:val="24"/>
          <w:szCs w:val="24"/>
          <w:lang w:val="es-ES_tradnl"/>
        </w:rPr>
        <w:t>BIBLIOGRAFIA</w:t>
      </w:r>
      <w:bookmarkEnd w:id="51"/>
      <w:bookmarkEnd w:id="52"/>
    </w:p>
    <w:p w14:paraId="023064FE" w14:textId="77777777" w:rsidR="008677C2" w:rsidRPr="00F56D64" w:rsidRDefault="008677C2" w:rsidP="005B76D0">
      <w:pPr>
        <w:spacing w:after="0" w:line="240" w:lineRule="auto"/>
        <w:contextualSpacing/>
        <w:jc w:val="both"/>
        <w:rPr>
          <w:rFonts w:ascii="Arial Narrow" w:hAnsi="Arial Narrow"/>
          <w:sz w:val="24"/>
          <w:szCs w:val="24"/>
          <w:lang w:val="es-ES_tradnl"/>
        </w:rPr>
      </w:pPr>
    </w:p>
    <w:p w14:paraId="3B75F8A1" w14:textId="77777777" w:rsidR="004643BD" w:rsidRPr="00F56D64" w:rsidRDefault="004643BD" w:rsidP="005B76D0">
      <w:pPr>
        <w:spacing w:after="0" w:line="240" w:lineRule="auto"/>
        <w:contextualSpacing/>
        <w:jc w:val="both"/>
        <w:rPr>
          <w:rFonts w:ascii="Arial Narrow" w:hAnsi="Arial Narrow"/>
          <w:sz w:val="24"/>
          <w:szCs w:val="24"/>
          <w:lang w:val="es-ES_tradnl"/>
        </w:rPr>
      </w:pPr>
    </w:p>
    <w:p w14:paraId="159F1FFF" w14:textId="77777777" w:rsidR="008677C2" w:rsidRPr="00F56D64" w:rsidRDefault="008677C2" w:rsidP="005B76D0">
      <w:pPr>
        <w:spacing w:after="0" w:line="240" w:lineRule="auto"/>
        <w:contextualSpacing/>
        <w:jc w:val="both"/>
        <w:rPr>
          <w:rFonts w:ascii="Arial Narrow" w:hAnsi="Arial Narrow"/>
          <w:sz w:val="24"/>
          <w:szCs w:val="24"/>
          <w:lang w:val="es-ES_tradnl"/>
        </w:rPr>
      </w:pPr>
      <w:r w:rsidRPr="00F56D64">
        <w:rPr>
          <w:rStyle w:val="Refdenotaalpie"/>
          <w:rFonts w:ascii="Arial Narrow" w:hAnsi="Arial Narrow"/>
          <w:sz w:val="24"/>
          <w:szCs w:val="24"/>
          <w:vertAlign w:val="baseline"/>
          <w:lang w:val="es-ES_tradnl"/>
        </w:rPr>
        <w:t>1</w:t>
      </w:r>
      <w:r w:rsidR="00B65770" w:rsidRPr="00F56D64">
        <w:rPr>
          <w:rFonts w:ascii="Arial Narrow" w:hAnsi="Arial Narrow"/>
          <w:sz w:val="24"/>
          <w:szCs w:val="24"/>
          <w:lang w:val="es-ES_tradnl"/>
        </w:rPr>
        <w:t>.</w:t>
      </w:r>
      <w:r w:rsidRPr="00F56D64">
        <w:rPr>
          <w:rFonts w:ascii="Arial Narrow" w:hAnsi="Arial Narrow"/>
          <w:sz w:val="24"/>
          <w:szCs w:val="24"/>
          <w:lang w:val="es-ES_tradnl"/>
        </w:rPr>
        <w:t xml:space="preserve"> COLOMBIA. MINISTERIO DE AMBIENTE Y DESARROLLO SOSTENIBLE – MADS. Decreto 1076. Bogotá: Ministerio de Ambiente y Desarrollo Sostenible, 2015.</w:t>
      </w:r>
    </w:p>
    <w:p w14:paraId="149B2434" w14:textId="77777777" w:rsidR="008677C2" w:rsidRPr="00F56D64" w:rsidRDefault="008677C2" w:rsidP="005B76D0">
      <w:pPr>
        <w:spacing w:after="0" w:line="240" w:lineRule="auto"/>
        <w:contextualSpacing/>
        <w:jc w:val="both"/>
        <w:rPr>
          <w:rFonts w:ascii="Arial Narrow" w:hAnsi="Arial Narrow"/>
          <w:sz w:val="24"/>
          <w:szCs w:val="24"/>
          <w:lang w:val="es-ES_tradnl"/>
        </w:rPr>
      </w:pPr>
    </w:p>
    <w:p w14:paraId="1EC8899A" w14:textId="77777777" w:rsidR="008677C2" w:rsidRPr="00F56D64" w:rsidRDefault="008677C2" w:rsidP="005B76D0">
      <w:pPr>
        <w:suppressAutoHyphens/>
        <w:spacing w:after="0" w:line="240" w:lineRule="auto"/>
        <w:contextualSpacing/>
        <w:jc w:val="both"/>
        <w:rPr>
          <w:rFonts w:ascii="Arial Narrow" w:hAnsi="Arial Narrow"/>
          <w:sz w:val="24"/>
          <w:szCs w:val="24"/>
          <w:lang w:val="es-ES_tradnl"/>
        </w:rPr>
      </w:pPr>
      <w:r w:rsidRPr="00F56D64">
        <w:rPr>
          <w:rStyle w:val="Refdenotaalpie"/>
          <w:rFonts w:ascii="Arial Narrow" w:hAnsi="Arial Narrow"/>
          <w:sz w:val="24"/>
          <w:szCs w:val="24"/>
          <w:vertAlign w:val="baseline"/>
          <w:lang w:val="es-ES_tradnl"/>
        </w:rPr>
        <w:t>2</w:t>
      </w:r>
      <w:r w:rsidR="00B65770" w:rsidRPr="00F56D64">
        <w:rPr>
          <w:rFonts w:ascii="Arial Narrow" w:hAnsi="Arial Narrow"/>
          <w:sz w:val="24"/>
          <w:szCs w:val="24"/>
          <w:lang w:val="es-ES_tradnl"/>
        </w:rPr>
        <w:t>.</w:t>
      </w:r>
      <w:r w:rsidRPr="00F56D64">
        <w:rPr>
          <w:rFonts w:ascii="Arial Narrow" w:hAnsi="Arial Narrow"/>
          <w:sz w:val="24"/>
          <w:szCs w:val="24"/>
          <w:lang w:val="es-ES_tradnl"/>
        </w:rPr>
        <w:t xml:space="preserve"> COLOMBIA. MINISTERIO DE AMBIENTE Y DESARROLLO SOSTENIBLE – MADS. Política Nacional para la Gestión Integral de la Biodiversidad y sus Servicios Ecosistémicos (PNGIBSE). Ministerio de Ambiente y Desarrollo Sostenible, 2011</w:t>
      </w:r>
      <w:r w:rsidR="0064659A" w:rsidRPr="00F56D64">
        <w:rPr>
          <w:rFonts w:ascii="Arial Narrow" w:hAnsi="Arial Narrow"/>
          <w:sz w:val="24"/>
          <w:szCs w:val="24"/>
          <w:lang w:val="es-ES_tradnl"/>
        </w:rPr>
        <w:t>.</w:t>
      </w:r>
    </w:p>
    <w:p w14:paraId="0E53A0F4" w14:textId="77777777" w:rsidR="00B65770" w:rsidRPr="00F56D64" w:rsidRDefault="00B65770" w:rsidP="005B76D0">
      <w:pPr>
        <w:suppressAutoHyphens/>
        <w:spacing w:after="0" w:line="240" w:lineRule="auto"/>
        <w:contextualSpacing/>
        <w:jc w:val="both"/>
        <w:rPr>
          <w:rFonts w:ascii="Arial Narrow" w:hAnsi="Arial Narrow"/>
          <w:sz w:val="24"/>
          <w:szCs w:val="24"/>
          <w:lang w:val="es-ES_tradnl"/>
        </w:rPr>
      </w:pPr>
    </w:p>
    <w:p w14:paraId="39527979" w14:textId="77777777" w:rsidR="008677C2" w:rsidRPr="00F56D64" w:rsidRDefault="008677C2" w:rsidP="005B76D0">
      <w:pPr>
        <w:suppressAutoHyphens/>
        <w:spacing w:after="0" w:line="240" w:lineRule="auto"/>
        <w:contextualSpacing/>
        <w:jc w:val="both"/>
        <w:rPr>
          <w:rFonts w:ascii="Arial Narrow" w:hAnsi="Arial Narrow"/>
          <w:sz w:val="24"/>
          <w:szCs w:val="24"/>
          <w:lang w:val="es-ES_tradnl"/>
        </w:rPr>
      </w:pPr>
      <w:r w:rsidRPr="00F56D64">
        <w:rPr>
          <w:rStyle w:val="Refdenotaalpie"/>
          <w:rFonts w:ascii="Arial Narrow" w:hAnsi="Arial Narrow"/>
          <w:sz w:val="24"/>
          <w:szCs w:val="24"/>
          <w:vertAlign w:val="baseline"/>
          <w:lang w:val="es-ES_tradnl"/>
        </w:rPr>
        <w:t>3</w:t>
      </w:r>
      <w:r w:rsidR="00B65770" w:rsidRPr="00F56D64">
        <w:rPr>
          <w:rStyle w:val="Refdenotaalpie"/>
          <w:rFonts w:ascii="Arial Narrow" w:hAnsi="Arial Narrow"/>
          <w:sz w:val="24"/>
          <w:szCs w:val="24"/>
          <w:vertAlign w:val="baseline"/>
          <w:lang w:val="es-ES_tradnl"/>
        </w:rPr>
        <w:t>.</w:t>
      </w:r>
      <w:r w:rsidRPr="00F56D64">
        <w:rPr>
          <w:rFonts w:ascii="Arial Narrow" w:hAnsi="Arial Narrow"/>
          <w:sz w:val="24"/>
          <w:szCs w:val="24"/>
          <w:lang w:val="es-ES_tradnl"/>
        </w:rPr>
        <w:t xml:space="preserve"> INSTITUTO DE HIDROLOGÍA, METEOROLOGÍA Y ESTUDIOS AMBIENTALES – IDEAM. </w:t>
      </w:r>
      <w:bookmarkStart w:id="53" w:name="_GoBack"/>
      <w:r w:rsidRPr="00F56D64">
        <w:rPr>
          <w:rFonts w:ascii="Arial Narrow" w:hAnsi="Arial Narrow"/>
          <w:sz w:val="24"/>
          <w:szCs w:val="24"/>
          <w:lang w:val="es-ES_tradnl"/>
        </w:rPr>
        <w:t xml:space="preserve">Estudio Nacional del Agua. Subdirección de Hidrología del Instituto de Hidrología, Meteorología y </w:t>
      </w:r>
      <w:bookmarkEnd w:id="53"/>
      <w:r w:rsidRPr="00F56D64">
        <w:rPr>
          <w:rFonts w:ascii="Arial Narrow" w:hAnsi="Arial Narrow"/>
          <w:sz w:val="24"/>
          <w:szCs w:val="24"/>
          <w:lang w:val="es-ES_tradnl"/>
        </w:rPr>
        <w:t>Estudios Ambientales, 2014</w:t>
      </w:r>
      <w:r w:rsidR="0064659A" w:rsidRPr="00F56D64">
        <w:rPr>
          <w:rFonts w:ascii="Arial Narrow" w:hAnsi="Arial Narrow"/>
          <w:sz w:val="24"/>
          <w:szCs w:val="24"/>
          <w:lang w:val="es-ES_tradnl"/>
        </w:rPr>
        <w:t>.</w:t>
      </w:r>
    </w:p>
    <w:p w14:paraId="2C0ADFB7" w14:textId="77777777" w:rsidR="00B65770" w:rsidRPr="00F56D64" w:rsidRDefault="00B65770" w:rsidP="005B76D0">
      <w:pPr>
        <w:suppressAutoHyphens/>
        <w:spacing w:after="0" w:line="240" w:lineRule="auto"/>
        <w:contextualSpacing/>
        <w:jc w:val="both"/>
        <w:rPr>
          <w:rFonts w:ascii="Arial Narrow" w:hAnsi="Arial Narrow"/>
          <w:sz w:val="24"/>
          <w:szCs w:val="24"/>
          <w:lang w:val="es-ES_tradnl"/>
        </w:rPr>
      </w:pPr>
    </w:p>
    <w:p w14:paraId="38353145" w14:textId="79E707E2" w:rsidR="008677C2" w:rsidRPr="00F56D64" w:rsidRDefault="008677C2" w:rsidP="005B76D0">
      <w:pPr>
        <w:spacing w:after="0" w:line="240" w:lineRule="auto"/>
        <w:contextualSpacing/>
        <w:jc w:val="both"/>
        <w:rPr>
          <w:rFonts w:ascii="Arial Narrow" w:hAnsi="Arial Narrow"/>
          <w:sz w:val="24"/>
          <w:szCs w:val="24"/>
          <w:lang w:val="es-ES_tradnl"/>
        </w:rPr>
      </w:pPr>
      <w:r w:rsidRPr="00F56D64">
        <w:rPr>
          <w:rStyle w:val="Refdenotaalpie"/>
          <w:rFonts w:ascii="Arial Narrow" w:hAnsi="Arial Narrow"/>
          <w:sz w:val="24"/>
          <w:szCs w:val="24"/>
          <w:vertAlign w:val="baseline"/>
          <w:lang w:val="es-ES_tradnl"/>
        </w:rPr>
        <w:t>4</w:t>
      </w:r>
      <w:r w:rsidR="00B65770" w:rsidRPr="00F56D64">
        <w:rPr>
          <w:rFonts w:ascii="Arial Narrow" w:hAnsi="Arial Narrow"/>
          <w:sz w:val="24"/>
          <w:szCs w:val="24"/>
          <w:lang w:val="es-ES_tradnl"/>
        </w:rPr>
        <w:t>.</w:t>
      </w:r>
      <w:r w:rsidRPr="00F56D64">
        <w:rPr>
          <w:rFonts w:ascii="Arial Narrow" w:hAnsi="Arial Narrow"/>
          <w:sz w:val="24"/>
          <w:szCs w:val="24"/>
          <w:lang w:val="es-ES_tradnl"/>
        </w:rPr>
        <w:t xml:space="preserve"> INSTITUTO DE HIDROLOGÍA, METEOROLOGÍA Y ESTUDIOS AMBIENTALES – IDEAM. Leyenda nacional de coberturas de la tierra: metodología CORINE Land Cover adaptada para Colombia escala 1:100.000. 2010</w:t>
      </w:r>
      <w:r w:rsidR="0064659A" w:rsidRPr="00F56D64">
        <w:rPr>
          <w:rFonts w:ascii="Arial Narrow" w:hAnsi="Arial Narrow"/>
          <w:sz w:val="24"/>
          <w:szCs w:val="24"/>
          <w:lang w:val="es-ES_tradnl"/>
        </w:rPr>
        <w:t>.</w:t>
      </w:r>
    </w:p>
    <w:p w14:paraId="6BAFE9F9" w14:textId="77777777" w:rsidR="0064659A" w:rsidRPr="00F56D64" w:rsidRDefault="0064659A" w:rsidP="005B76D0">
      <w:pPr>
        <w:spacing w:after="0" w:line="240" w:lineRule="auto"/>
        <w:contextualSpacing/>
        <w:rPr>
          <w:rFonts w:ascii="Arial Narrow" w:hAnsi="Arial Narrow" w:cs="Arial"/>
          <w:sz w:val="24"/>
          <w:szCs w:val="24"/>
          <w:lang w:val="es-ES_tradnl"/>
        </w:rPr>
      </w:pPr>
    </w:p>
    <w:p w14:paraId="56AFE15A" w14:textId="77777777" w:rsidR="00FB0DAD" w:rsidRPr="00F56D64" w:rsidRDefault="00FB0DAD" w:rsidP="005B76D0">
      <w:pPr>
        <w:spacing w:after="0" w:line="240" w:lineRule="auto"/>
        <w:contextualSpacing/>
        <w:rPr>
          <w:rFonts w:ascii="Arial Narrow" w:hAnsi="Arial Narrow" w:cs="Arial"/>
          <w:sz w:val="24"/>
          <w:szCs w:val="24"/>
          <w:lang w:val="es-ES_tradnl"/>
        </w:rPr>
      </w:pPr>
    </w:p>
    <w:p w14:paraId="3465291D" w14:textId="77777777" w:rsidR="0064659A" w:rsidRPr="00F56D64" w:rsidRDefault="0064659A" w:rsidP="005B76D0">
      <w:pPr>
        <w:spacing w:after="0" w:line="240" w:lineRule="auto"/>
        <w:contextualSpacing/>
        <w:rPr>
          <w:rFonts w:ascii="Arial Narrow" w:hAnsi="Arial Narrow" w:cs="Arial"/>
          <w:sz w:val="24"/>
          <w:szCs w:val="24"/>
          <w:lang w:val="es-ES_tradnl"/>
        </w:rPr>
      </w:pPr>
    </w:p>
    <w:p w14:paraId="27E71B33" w14:textId="10F8E1AF" w:rsidR="007606D5" w:rsidRPr="00F56D64" w:rsidRDefault="0064659A" w:rsidP="005B76D0">
      <w:pPr>
        <w:autoSpaceDE w:val="0"/>
        <w:autoSpaceDN w:val="0"/>
        <w:adjustRightInd w:val="0"/>
        <w:spacing w:after="0" w:line="240" w:lineRule="auto"/>
        <w:ind w:left="1410" w:hanging="1410"/>
        <w:contextualSpacing/>
        <w:jc w:val="both"/>
        <w:rPr>
          <w:rFonts w:ascii="Arial Narrow" w:hAnsi="Arial Narrow" w:cs="Arial"/>
          <w:sz w:val="24"/>
          <w:szCs w:val="24"/>
          <w:lang w:val="es-ES_tradnl"/>
        </w:rPr>
      </w:pPr>
      <w:r w:rsidRPr="00F56D64">
        <w:rPr>
          <w:rFonts w:ascii="Arial Narrow" w:hAnsi="Arial Narrow" w:cs="Arial"/>
          <w:sz w:val="24"/>
          <w:szCs w:val="24"/>
          <w:lang w:val="es-ES_tradnl"/>
        </w:rPr>
        <w:t xml:space="preserve">Elaboró: </w:t>
      </w:r>
      <w:r w:rsidRPr="00F56D64">
        <w:rPr>
          <w:rFonts w:ascii="Arial Narrow" w:hAnsi="Arial Narrow" w:cs="Arial"/>
          <w:sz w:val="24"/>
          <w:szCs w:val="24"/>
          <w:lang w:val="es-ES_tradnl"/>
        </w:rPr>
        <w:tab/>
        <w:t>Luz Andrea Silva Restrepo – Contratista Dirección de Bosques Biodiversidad y Servicios Ecosistémicos</w:t>
      </w:r>
      <w:r w:rsidR="007606D5" w:rsidRPr="00F56D64">
        <w:rPr>
          <w:rFonts w:ascii="Arial Narrow" w:hAnsi="Arial Narrow" w:cs="Arial"/>
          <w:sz w:val="24"/>
          <w:szCs w:val="24"/>
          <w:lang w:val="es-ES_tradnl"/>
        </w:rPr>
        <w:t xml:space="preserve"> / Ricardo Rivera Rodríguez – Profesional Especializado Dirección de Bosques Biodiversi</w:t>
      </w:r>
      <w:r w:rsidR="0021701B" w:rsidRPr="00F56D64">
        <w:rPr>
          <w:rFonts w:ascii="Arial Narrow" w:hAnsi="Arial Narrow" w:cs="Arial"/>
          <w:sz w:val="24"/>
          <w:szCs w:val="24"/>
          <w:lang w:val="es-ES_tradnl"/>
        </w:rPr>
        <w:t xml:space="preserve">dad y Servicios Ecosistémicos </w:t>
      </w:r>
      <w:r w:rsidR="007606D5" w:rsidRPr="00F56D64">
        <w:rPr>
          <w:rFonts w:ascii="Arial Narrow" w:hAnsi="Arial Narrow" w:cs="Arial"/>
          <w:sz w:val="24"/>
          <w:szCs w:val="24"/>
          <w:lang w:val="es-ES_tradnl"/>
        </w:rPr>
        <w:t>/ Alba Lucía Montenegro - Profesional Especializado Dirección de Bosques Biodiversidad y Servicios Ecosistémicos / Alexander Ib</w:t>
      </w:r>
      <w:r w:rsidR="00A961A8">
        <w:rPr>
          <w:rFonts w:ascii="Arial Narrow" w:hAnsi="Arial Narrow" w:cs="Arial"/>
          <w:sz w:val="24"/>
          <w:szCs w:val="24"/>
          <w:lang w:val="es-ES_tradnl"/>
        </w:rPr>
        <w:t>agón Montes - Profesional</w:t>
      </w:r>
      <w:r w:rsidR="007606D5" w:rsidRPr="00F56D64">
        <w:rPr>
          <w:rFonts w:ascii="Arial Narrow" w:hAnsi="Arial Narrow" w:cs="Arial"/>
          <w:sz w:val="24"/>
          <w:szCs w:val="24"/>
          <w:lang w:val="es-ES_tradnl"/>
        </w:rPr>
        <w:t xml:space="preserve"> Dirección de Bosques Biodiversidad y Servicios Ecosistémicos</w:t>
      </w:r>
    </w:p>
    <w:p w14:paraId="0F2EDFAD" w14:textId="77777777" w:rsidR="008677C2" w:rsidRPr="00F56D64" w:rsidRDefault="008677C2" w:rsidP="005B76D0">
      <w:pPr>
        <w:spacing w:after="0" w:line="240" w:lineRule="auto"/>
        <w:contextualSpacing/>
        <w:rPr>
          <w:rFonts w:ascii="Arial Narrow" w:hAnsi="Arial Narrow" w:cs="Arial"/>
          <w:sz w:val="24"/>
          <w:szCs w:val="24"/>
          <w:lang w:val="es-ES_tradnl"/>
        </w:rPr>
      </w:pPr>
    </w:p>
    <w:p w14:paraId="1447AAD2" w14:textId="77777777" w:rsidR="00E30E9B" w:rsidRPr="00F56D64" w:rsidRDefault="007606D5" w:rsidP="005B76D0">
      <w:pPr>
        <w:autoSpaceDE w:val="0"/>
        <w:autoSpaceDN w:val="0"/>
        <w:adjustRightInd w:val="0"/>
        <w:spacing w:after="0" w:line="240" w:lineRule="auto"/>
        <w:ind w:left="1410" w:hanging="1410"/>
        <w:contextualSpacing/>
        <w:jc w:val="both"/>
        <w:rPr>
          <w:rFonts w:ascii="Arial Narrow" w:hAnsi="Arial Narrow" w:cs="Arial"/>
          <w:sz w:val="24"/>
          <w:szCs w:val="24"/>
          <w:lang w:val="es-ES_tradnl"/>
        </w:rPr>
      </w:pPr>
      <w:r w:rsidRPr="00F56D64">
        <w:rPr>
          <w:rFonts w:ascii="Arial Narrow" w:hAnsi="Arial Narrow" w:cs="Arial"/>
          <w:sz w:val="24"/>
          <w:szCs w:val="24"/>
          <w:lang w:val="es-ES_tradnl"/>
        </w:rPr>
        <w:t>Revisó</w:t>
      </w:r>
      <w:r w:rsidR="008677C2" w:rsidRPr="00F56D64">
        <w:rPr>
          <w:rFonts w:ascii="Arial Narrow" w:hAnsi="Arial Narrow" w:cs="Arial"/>
          <w:sz w:val="24"/>
          <w:szCs w:val="24"/>
          <w:lang w:val="es-ES_tradnl"/>
        </w:rPr>
        <w:t xml:space="preserve">: </w:t>
      </w:r>
      <w:r w:rsidR="008677C2" w:rsidRPr="00F56D64">
        <w:rPr>
          <w:rFonts w:ascii="Arial Narrow" w:hAnsi="Arial Narrow" w:cs="Arial"/>
          <w:sz w:val="24"/>
          <w:szCs w:val="24"/>
          <w:lang w:val="es-ES_tradnl"/>
        </w:rPr>
        <w:tab/>
      </w:r>
      <w:r w:rsidRPr="00F56D64">
        <w:rPr>
          <w:rFonts w:ascii="Arial Narrow" w:hAnsi="Arial Narrow" w:cs="Arial"/>
          <w:sz w:val="24"/>
          <w:szCs w:val="24"/>
          <w:lang w:val="es-ES_tradnl"/>
        </w:rPr>
        <w:t>Cesar Augusto Rey Angel – Director de Bosques, Biodiversidad y Servicios Ecosistémicos</w:t>
      </w:r>
    </w:p>
    <w:sectPr w:rsidR="00E30E9B" w:rsidRPr="00F56D64" w:rsidSect="00355B9E">
      <w:headerReference w:type="default" r:id="rId8"/>
      <w:footerReference w:type="even" r:id="rId9"/>
      <w:footerReference w:type="default" r:id="rId10"/>
      <w:pgSz w:w="12242" w:h="18722" w:code="126"/>
      <w:pgMar w:top="1417" w:right="1701"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D62F2" w14:textId="77777777" w:rsidR="00AB5947" w:rsidRDefault="00AB5947" w:rsidP="00CD6908">
      <w:pPr>
        <w:spacing w:after="0" w:line="240" w:lineRule="auto"/>
      </w:pPr>
      <w:r>
        <w:separator/>
      </w:r>
    </w:p>
  </w:endnote>
  <w:endnote w:type="continuationSeparator" w:id="0">
    <w:p w14:paraId="363C35DF" w14:textId="77777777" w:rsidR="00AB5947" w:rsidRDefault="00AB5947" w:rsidP="00CD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NewsGoth BT">
    <w:altName w:val="Corbel"/>
    <w:panose1 w:val="00000000000000000000"/>
    <w:charset w:val="00"/>
    <w:family w:val="swiss"/>
    <w:notTrueType/>
    <w:pitch w:val="variable"/>
    <w:sig w:usb0="00000003" w:usb1="00000000" w:usb2="00000000" w:usb3="00000000" w:csb0="00000001" w:csb1="00000000"/>
  </w:font>
  <w:font w:name="NewsGoth Dm BT">
    <w:altName w:val="Trebuchet MS"/>
    <w:charset w:val="00"/>
    <w:family w:val="swiss"/>
    <w:pitch w:val="variable"/>
    <w:sig w:usb0="00000001" w:usb1="00000000" w:usb2="00000000" w:usb3="00000000" w:csb0="0000001B" w:csb1="00000000"/>
  </w:font>
  <w:font w:name="Benguiat Frisky ATT">
    <w:altName w:val="Courier New"/>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NewsGothicBT-Bold">
    <w:altName w:val="Cambria"/>
    <w:panose1 w:val="00000000000000000000"/>
    <w:charset w:val="00"/>
    <w:family w:val="swiss"/>
    <w:notTrueType/>
    <w:pitch w:val="default"/>
    <w:sig w:usb0="00000003" w:usb1="00000000" w:usb2="00000000" w:usb3="00000000" w:csb0="00000001" w:csb1="00000000"/>
  </w:font>
  <w:font w:name="NewsGothicBT-Roman">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9DDD6" w14:textId="77777777" w:rsidR="00355B9E" w:rsidRDefault="00355B9E" w:rsidP="00FA2B5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A6012B7" w14:textId="77777777" w:rsidR="00355B9E" w:rsidRDefault="00355B9E" w:rsidP="00AA22A7">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36CB7" w14:textId="77777777" w:rsidR="00355B9E" w:rsidRDefault="00355B9E" w:rsidP="00156BC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746F2">
      <w:rPr>
        <w:rStyle w:val="Nmerodepgina"/>
        <w:noProof/>
      </w:rPr>
      <w:t>13</w:t>
    </w:r>
    <w:r>
      <w:rPr>
        <w:rStyle w:val="Nmerodepgina"/>
      </w:rPr>
      <w:fldChar w:fldCharType="end"/>
    </w:r>
  </w:p>
  <w:p w14:paraId="3207E049" w14:textId="12EE9077" w:rsidR="00355B9E" w:rsidRDefault="00355B9E">
    <w:pPr>
      <w:pStyle w:val="Piedepgina"/>
      <w:jc w:val="right"/>
    </w:pPr>
  </w:p>
  <w:p w14:paraId="73340EDB" w14:textId="77777777" w:rsidR="00355B9E" w:rsidRDefault="00355B9E" w:rsidP="006D138B">
    <w:pPr>
      <w:pStyle w:val="Piedepgina"/>
      <w:rPr>
        <w:rFonts w:ascii="Verdana" w:hAnsi="Verdan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355B61" w14:textId="77777777" w:rsidR="00AB5947" w:rsidRDefault="00AB5947" w:rsidP="00CD6908">
      <w:pPr>
        <w:spacing w:after="0" w:line="240" w:lineRule="auto"/>
      </w:pPr>
      <w:r>
        <w:separator/>
      </w:r>
    </w:p>
  </w:footnote>
  <w:footnote w:type="continuationSeparator" w:id="0">
    <w:p w14:paraId="479D1CE1" w14:textId="77777777" w:rsidR="00AB5947" w:rsidRDefault="00AB5947" w:rsidP="00CD6908">
      <w:pPr>
        <w:spacing w:after="0" w:line="240" w:lineRule="auto"/>
      </w:pPr>
      <w:r>
        <w:continuationSeparator/>
      </w:r>
    </w:p>
  </w:footnote>
  <w:footnote w:id="1">
    <w:p w14:paraId="4EFAE993" w14:textId="77777777" w:rsidR="00355B9E" w:rsidRDefault="00355B9E" w:rsidP="008677C2">
      <w:pPr>
        <w:pStyle w:val="Textonotapie"/>
      </w:pPr>
    </w:p>
  </w:footnote>
  <w:footnote w:id="2">
    <w:p w14:paraId="0ADF9920" w14:textId="77777777" w:rsidR="00355B9E" w:rsidRDefault="00355B9E" w:rsidP="008677C2">
      <w:pPr>
        <w:pStyle w:val="Textonotapie"/>
      </w:pPr>
    </w:p>
  </w:footnote>
  <w:footnote w:id="3">
    <w:p w14:paraId="3F02299B" w14:textId="77777777" w:rsidR="00355B9E" w:rsidRDefault="00355B9E" w:rsidP="008677C2">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2230F" w14:textId="77777777" w:rsidR="00355B9E" w:rsidRDefault="00355B9E" w:rsidP="0075473F">
    <w:pPr>
      <w:pStyle w:val="Encabezado"/>
      <w:jc w:val="right"/>
      <w:rPr>
        <w:noProof/>
        <w:lang w:eastAsia="es-CO"/>
      </w:rPr>
    </w:pPr>
    <w:r>
      <w:rPr>
        <w:noProof/>
        <w:lang w:eastAsia="es-CO"/>
      </w:rPr>
      <w:drawing>
        <wp:anchor distT="0" distB="0" distL="114300" distR="114300" simplePos="0" relativeHeight="251658240" behindDoc="1" locked="0" layoutInCell="1" allowOverlap="1" wp14:anchorId="56B9D4DA" wp14:editId="32279147">
          <wp:simplePos x="0" y="0"/>
          <wp:positionH relativeFrom="column">
            <wp:posOffset>3568065</wp:posOffset>
          </wp:positionH>
          <wp:positionV relativeFrom="paragraph">
            <wp:posOffset>-192405</wp:posOffset>
          </wp:positionV>
          <wp:extent cx="2219325" cy="1690914"/>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9325" cy="1690914"/>
                  </a:xfrm>
                  <a:prstGeom prst="rect">
                    <a:avLst/>
                  </a:prstGeom>
                </pic:spPr>
              </pic:pic>
            </a:graphicData>
          </a:graphic>
        </wp:anchor>
      </w:drawing>
    </w:r>
  </w:p>
  <w:p w14:paraId="77F7C3B2" w14:textId="77777777" w:rsidR="00355B9E" w:rsidRDefault="00355B9E" w:rsidP="0077490D">
    <w:pPr>
      <w:pStyle w:val="Encabezado"/>
      <w:jc w:val="right"/>
      <w:rPr>
        <w:rFonts w:ascii="Verdana" w:hAnsi="Verdana"/>
      </w:rPr>
    </w:pPr>
  </w:p>
  <w:p w14:paraId="771B8E47" w14:textId="77777777" w:rsidR="00355B9E" w:rsidRDefault="00355B9E" w:rsidP="0077490D">
    <w:pPr>
      <w:pStyle w:val="Encabezado"/>
      <w:jc w:val="right"/>
      <w:rPr>
        <w:rFonts w:ascii="Verdana" w:hAnsi="Verdana"/>
      </w:rPr>
    </w:pPr>
  </w:p>
  <w:p w14:paraId="772E3B7E" w14:textId="77777777" w:rsidR="00355B9E" w:rsidRDefault="00355B9E" w:rsidP="0077490D">
    <w:pPr>
      <w:pStyle w:val="Encabezado"/>
      <w:jc w:val="right"/>
      <w:rPr>
        <w:rFonts w:ascii="Verdana" w:hAnsi="Verdana"/>
      </w:rPr>
    </w:pPr>
  </w:p>
  <w:p w14:paraId="43AD3ACC" w14:textId="77777777" w:rsidR="00355B9E" w:rsidRDefault="00355B9E" w:rsidP="0077490D">
    <w:pPr>
      <w:pStyle w:val="Encabezado"/>
      <w:jc w:val="right"/>
      <w:rPr>
        <w:rFonts w:ascii="Verdana" w:hAnsi="Verdana"/>
      </w:rPr>
    </w:pPr>
  </w:p>
  <w:p w14:paraId="67B57ED8" w14:textId="77777777" w:rsidR="00355B9E" w:rsidRDefault="00355B9E" w:rsidP="0077490D">
    <w:pPr>
      <w:pStyle w:val="Encabezado"/>
      <w:jc w:val="right"/>
      <w:rPr>
        <w:rFonts w:ascii="Verdana" w:hAnsi="Verdana"/>
      </w:rPr>
    </w:pPr>
  </w:p>
  <w:p w14:paraId="38D02366" w14:textId="77777777" w:rsidR="00355B9E" w:rsidRDefault="00355B9E" w:rsidP="0077490D">
    <w:pPr>
      <w:pStyle w:val="Encabezado"/>
      <w:jc w:val="right"/>
      <w:rPr>
        <w:rFonts w:ascii="Verdana" w:hAnsi="Verdana"/>
      </w:rPr>
    </w:pPr>
  </w:p>
  <w:p w14:paraId="23EACE5B" w14:textId="77777777" w:rsidR="00355B9E" w:rsidRDefault="00355B9E" w:rsidP="0077490D">
    <w:pPr>
      <w:pStyle w:val="Encabezado"/>
      <w:jc w:val="right"/>
      <w:rPr>
        <w:rFonts w:ascii="Verdana" w:hAnsi="Verdana"/>
      </w:rPr>
    </w:pPr>
  </w:p>
  <w:p w14:paraId="01FB4BC9" w14:textId="77777777" w:rsidR="00355B9E" w:rsidRDefault="00355B9E" w:rsidP="0077490D">
    <w:pPr>
      <w:pStyle w:val="Encabezado"/>
      <w:jc w:val="right"/>
      <w:rPr>
        <w:rFonts w:ascii="Verdana" w:hAnsi="Verdana"/>
      </w:rPr>
    </w:pPr>
  </w:p>
  <w:p w14:paraId="2096FF84" w14:textId="77777777" w:rsidR="00355B9E" w:rsidRPr="005E2C5E" w:rsidRDefault="00355B9E" w:rsidP="0077490D">
    <w:pPr>
      <w:pStyle w:val="Encabezado"/>
      <w:jc w:val="right"/>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304D678"/>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A101E1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1460319"/>
    <w:multiLevelType w:val="hybridMultilevel"/>
    <w:tmpl w:val="BF28D814"/>
    <w:lvl w:ilvl="0" w:tplc="FA4E1068">
      <w:start w:val="1"/>
      <w:numFmt w:val="bullet"/>
      <w:lvlText w:val=""/>
      <w:lvlJc w:val="left"/>
      <w:pPr>
        <w:tabs>
          <w:tab w:val="num" w:pos="720"/>
        </w:tabs>
        <w:ind w:left="720" w:hanging="360"/>
      </w:pPr>
      <w:rPr>
        <w:rFonts w:ascii="Wingdings" w:hAnsi="Wingdings" w:hint="default"/>
      </w:rPr>
    </w:lvl>
    <w:lvl w:ilvl="1" w:tplc="CE540420" w:tentative="1">
      <w:start w:val="1"/>
      <w:numFmt w:val="bullet"/>
      <w:lvlText w:val=""/>
      <w:lvlJc w:val="left"/>
      <w:pPr>
        <w:tabs>
          <w:tab w:val="num" w:pos="1440"/>
        </w:tabs>
        <w:ind w:left="1440" w:hanging="360"/>
      </w:pPr>
      <w:rPr>
        <w:rFonts w:ascii="Wingdings" w:hAnsi="Wingdings" w:hint="default"/>
      </w:rPr>
    </w:lvl>
    <w:lvl w:ilvl="2" w:tplc="A8F07D44" w:tentative="1">
      <w:start w:val="1"/>
      <w:numFmt w:val="bullet"/>
      <w:lvlText w:val=""/>
      <w:lvlJc w:val="left"/>
      <w:pPr>
        <w:tabs>
          <w:tab w:val="num" w:pos="2160"/>
        </w:tabs>
        <w:ind w:left="2160" w:hanging="360"/>
      </w:pPr>
      <w:rPr>
        <w:rFonts w:ascii="Wingdings" w:hAnsi="Wingdings" w:hint="default"/>
      </w:rPr>
    </w:lvl>
    <w:lvl w:ilvl="3" w:tplc="1094828E" w:tentative="1">
      <w:start w:val="1"/>
      <w:numFmt w:val="bullet"/>
      <w:lvlText w:val=""/>
      <w:lvlJc w:val="left"/>
      <w:pPr>
        <w:tabs>
          <w:tab w:val="num" w:pos="2880"/>
        </w:tabs>
        <w:ind w:left="2880" w:hanging="360"/>
      </w:pPr>
      <w:rPr>
        <w:rFonts w:ascii="Wingdings" w:hAnsi="Wingdings" w:hint="default"/>
      </w:rPr>
    </w:lvl>
    <w:lvl w:ilvl="4" w:tplc="F07EB036" w:tentative="1">
      <w:start w:val="1"/>
      <w:numFmt w:val="bullet"/>
      <w:lvlText w:val=""/>
      <w:lvlJc w:val="left"/>
      <w:pPr>
        <w:tabs>
          <w:tab w:val="num" w:pos="3600"/>
        </w:tabs>
        <w:ind w:left="3600" w:hanging="360"/>
      </w:pPr>
      <w:rPr>
        <w:rFonts w:ascii="Wingdings" w:hAnsi="Wingdings" w:hint="default"/>
      </w:rPr>
    </w:lvl>
    <w:lvl w:ilvl="5" w:tplc="AB521070" w:tentative="1">
      <w:start w:val="1"/>
      <w:numFmt w:val="bullet"/>
      <w:lvlText w:val=""/>
      <w:lvlJc w:val="left"/>
      <w:pPr>
        <w:tabs>
          <w:tab w:val="num" w:pos="4320"/>
        </w:tabs>
        <w:ind w:left="4320" w:hanging="360"/>
      </w:pPr>
      <w:rPr>
        <w:rFonts w:ascii="Wingdings" w:hAnsi="Wingdings" w:hint="default"/>
      </w:rPr>
    </w:lvl>
    <w:lvl w:ilvl="6" w:tplc="FA88C0CC" w:tentative="1">
      <w:start w:val="1"/>
      <w:numFmt w:val="bullet"/>
      <w:lvlText w:val=""/>
      <w:lvlJc w:val="left"/>
      <w:pPr>
        <w:tabs>
          <w:tab w:val="num" w:pos="5040"/>
        </w:tabs>
        <w:ind w:left="5040" w:hanging="360"/>
      </w:pPr>
      <w:rPr>
        <w:rFonts w:ascii="Wingdings" w:hAnsi="Wingdings" w:hint="default"/>
      </w:rPr>
    </w:lvl>
    <w:lvl w:ilvl="7" w:tplc="D8DE4944" w:tentative="1">
      <w:start w:val="1"/>
      <w:numFmt w:val="bullet"/>
      <w:lvlText w:val=""/>
      <w:lvlJc w:val="left"/>
      <w:pPr>
        <w:tabs>
          <w:tab w:val="num" w:pos="5760"/>
        </w:tabs>
        <w:ind w:left="5760" w:hanging="360"/>
      </w:pPr>
      <w:rPr>
        <w:rFonts w:ascii="Wingdings" w:hAnsi="Wingdings" w:hint="default"/>
      </w:rPr>
    </w:lvl>
    <w:lvl w:ilvl="8" w:tplc="117895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A5D38"/>
    <w:multiLevelType w:val="hybridMultilevel"/>
    <w:tmpl w:val="F66632B4"/>
    <w:lvl w:ilvl="0" w:tplc="B364A3D4">
      <w:start w:val="1"/>
      <w:numFmt w:val="bullet"/>
      <w:lvlText w:val=""/>
      <w:lvlJc w:val="left"/>
      <w:pPr>
        <w:ind w:left="1143" w:hanging="360"/>
      </w:pPr>
      <w:rPr>
        <w:rFonts w:ascii="Wingdings" w:hAnsi="Wingdings" w:hint="default"/>
      </w:rPr>
    </w:lvl>
    <w:lvl w:ilvl="1" w:tplc="040A0003">
      <w:start w:val="1"/>
      <w:numFmt w:val="bullet"/>
      <w:lvlText w:val="o"/>
      <w:lvlJc w:val="left"/>
      <w:pPr>
        <w:ind w:left="1503" w:hanging="360"/>
      </w:pPr>
      <w:rPr>
        <w:rFonts w:ascii="Courier New" w:hAnsi="Courier New" w:hint="default"/>
      </w:rPr>
    </w:lvl>
    <w:lvl w:ilvl="2" w:tplc="040A0005" w:tentative="1">
      <w:start w:val="1"/>
      <w:numFmt w:val="bullet"/>
      <w:lvlText w:val=""/>
      <w:lvlJc w:val="left"/>
      <w:pPr>
        <w:ind w:left="2223" w:hanging="360"/>
      </w:pPr>
      <w:rPr>
        <w:rFonts w:ascii="Wingdings" w:hAnsi="Wingdings" w:hint="default"/>
      </w:rPr>
    </w:lvl>
    <w:lvl w:ilvl="3" w:tplc="040A0001" w:tentative="1">
      <w:start w:val="1"/>
      <w:numFmt w:val="bullet"/>
      <w:lvlText w:val=""/>
      <w:lvlJc w:val="left"/>
      <w:pPr>
        <w:ind w:left="2943" w:hanging="360"/>
      </w:pPr>
      <w:rPr>
        <w:rFonts w:ascii="Symbol" w:hAnsi="Symbol" w:hint="default"/>
      </w:rPr>
    </w:lvl>
    <w:lvl w:ilvl="4" w:tplc="040A0003" w:tentative="1">
      <w:start w:val="1"/>
      <w:numFmt w:val="bullet"/>
      <w:lvlText w:val="o"/>
      <w:lvlJc w:val="left"/>
      <w:pPr>
        <w:ind w:left="3663" w:hanging="360"/>
      </w:pPr>
      <w:rPr>
        <w:rFonts w:ascii="Courier New" w:hAnsi="Courier New" w:hint="default"/>
      </w:rPr>
    </w:lvl>
    <w:lvl w:ilvl="5" w:tplc="040A0005" w:tentative="1">
      <w:start w:val="1"/>
      <w:numFmt w:val="bullet"/>
      <w:lvlText w:val=""/>
      <w:lvlJc w:val="left"/>
      <w:pPr>
        <w:ind w:left="4383" w:hanging="360"/>
      </w:pPr>
      <w:rPr>
        <w:rFonts w:ascii="Wingdings" w:hAnsi="Wingdings" w:hint="default"/>
      </w:rPr>
    </w:lvl>
    <w:lvl w:ilvl="6" w:tplc="040A0001" w:tentative="1">
      <w:start w:val="1"/>
      <w:numFmt w:val="bullet"/>
      <w:lvlText w:val=""/>
      <w:lvlJc w:val="left"/>
      <w:pPr>
        <w:ind w:left="5103" w:hanging="360"/>
      </w:pPr>
      <w:rPr>
        <w:rFonts w:ascii="Symbol" w:hAnsi="Symbol" w:hint="default"/>
      </w:rPr>
    </w:lvl>
    <w:lvl w:ilvl="7" w:tplc="040A0003" w:tentative="1">
      <w:start w:val="1"/>
      <w:numFmt w:val="bullet"/>
      <w:lvlText w:val="o"/>
      <w:lvlJc w:val="left"/>
      <w:pPr>
        <w:ind w:left="5823" w:hanging="360"/>
      </w:pPr>
      <w:rPr>
        <w:rFonts w:ascii="Courier New" w:hAnsi="Courier New" w:hint="default"/>
      </w:rPr>
    </w:lvl>
    <w:lvl w:ilvl="8" w:tplc="040A0005" w:tentative="1">
      <w:start w:val="1"/>
      <w:numFmt w:val="bullet"/>
      <w:lvlText w:val=""/>
      <w:lvlJc w:val="left"/>
      <w:pPr>
        <w:ind w:left="6543" w:hanging="360"/>
      </w:pPr>
      <w:rPr>
        <w:rFonts w:ascii="Wingdings" w:hAnsi="Wingdings" w:hint="default"/>
      </w:rPr>
    </w:lvl>
  </w:abstractNum>
  <w:abstractNum w:abstractNumId="4" w15:restartNumberingAfterBreak="0">
    <w:nsid w:val="108B4B13"/>
    <w:multiLevelType w:val="hybridMultilevel"/>
    <w:tmpl w:val="C7DAA8C0"/>
    <w:lvl w:ilvl="0" w:tplc="0666E38A">
      <w:start w:val="1"/>
      <w:numFmt w:val="bullet"/>
      <w:lvlText w:val="-"/>
      <w:lvlJc w:val="left"/>
      <w:pPr>
        <w:ind w:left="426" w:hanging="360"/>
      </w:pPr>
      <w:rPr>
        <w:rFonts w:ascii="Arial" w:hAnsi="Arial" w:hint="default"/>
      </w:rPr>
    </w:lvl>
    <w:lvl w:ilvl="1" w:tplc="040A0003" w:tentative="1">
      <w:start w:val="1"/>
      <w:numFmt w:val="bullet"/>
      <w:lvlText w:val="o"/>
      <w:lvlJc w:val="left"/>
      <w:pPr>
        <w:ind w:left="1506" w:hanging="360"/>
      </w:pPr>
      <w:rPr>
        <w:rFonts w:ascii="Courier New" w:hAnsi="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5" w15:restartNumberingAfterBreak="0">
    <w:nsid w:val="184D7FE7"/>
    <w:multiLevelType w:val="hybridMultilevel"/>
    <w:tmpl w:val="1174D394"/>
    <w:lvl w:ilvl="0" w:tplc="04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6" w15:restartNumberingAfterBreak="0">
    <w:nsid w:val="296136A9"/>
    <w:multiLevelType w:val="hybridMultilevel"/>
    <w:tmpl w:val="4C76B23A"/>
    <w:lvl w:ilvl="0" w:tplc="0C0A000D">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2148" w:hanging="360"/>
      </w:pPr>
      <w:rPr>
        <w:rFonts w:ascii="Courier New" w:hAnsi="Courier New" w:cs="Arial"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Arial"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Arial"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3EEE7C0F"/>
    <w:multiLevelType w:val="hybridMultilevel"/>
    <w:tmpl w:val="3620F26E"/>
    <w:lvl w:ilvl="0" w:tplc="040A0005">
      <w:start w:val="1"/>
      <w:numFmt w:val="bullet"/>
      <w:lvlText w:val=""/>
      <w:lvlJc w:val="left"/>
      <w:pPr>
        <w:ind w:left="1440" w:hanging="360"/>
      </w:pPr>
      <w:rPr>
        <w:rFonts w:ascii="Wingdings" w:hAnsi="Wingdings" w:hint="default"/>
      </w:rPr>
    </w:lvl>
    <w:lvl w:ilvl="1" w:tplc="040A0003">
      <w:start w:val="1"/>
      <w:numFmt w:val="bullet"/>
      <w:lvlText w:val="o"/>
      <w:lvlJc w:val="left"/>
      <w:pPr>
        <w:ind w:left="2160" w:hanging="360"/>
      </w:pPr>
      <w:rPr>
        <w:rFonts w:ascii="Courier New" w:hAnsi="Courier New" w:hint="default"/>
      </w:rPr>
    </w:lvl>
    <w:lvl w:ilvl="2" w:tplc="040A0005">
      <w:start w:val="1"/>
      <w:numFmt w:val="bullet"/>
      <w:lvlText w:val=""/>
      <w:lvlJc w:val="left"/>
      <w:pPr>
        <w:ind w:left="2880" w:hanging="360"/>
      </w:pPr>
      <w:rPr>
        <w:rFonts w:ascii="Wingdings" w:hAnsi="Wingdings" w:hint="default"/>
      </w:rPr>
    </w:lvl>
    <w:lvl w:ilvl="3" w:tplc="040A000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643807B4"/>
    <w:multiLevelType w:val="hybridMultilevel"/>
    <w:tmpl w:val="7E1A25A0"/>
    <w:lvl w:ilvl="0" w:tplc="040A0005">
      <w:start w:val="1"/>
      <w:numFmt w:val="bullet"/>
      <w:lvlText w:val=""/>
      <w:lvlJc w:val="left"/>
      <w:pPr>
        <w:ind w:left="360" w:hanging="360"/>
      </w:pPr>
      <w:rPr>
        <w:rFonts w:ascii="Wingdings" w:hAnsi="Wingdings" w:hint="default"/>
      </w:rPr>
    </w:lvl>
    <w:lvl w:ilvl="1" w:tplc="240A0019">
      <w:start w:val="1"/>
      <w:numFmt w:val="lowerLetter"/>
      <w:lvlText w:val="%2."/>
      <w:lvlJc w:val="left"/>
      <w:pPr>
        <w:ind w:left="1440" w:hanging="360"/>
      </w:pPr>
    </w:lvl>
    <w:lvl w:ilvl="2" w:tplc="A378D07A">
      <w:start w:val="1"/>
      <w:numFmt w:val="decimal"/>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86F2D97"/>
    <w:multiLevelType w:val="hybridMultilevel"/>
    <w:tmpl w:val="5896E706"/>
    <w:lvl w:ilvl="0" w:tplc="04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0" w15:restartNumberingAfterBreak="0">
    <w:nsid w:val="758C52B9"/>
    <w:multiLevelType w:val="hybridMultilevel"/>
    <w:tmpl w:val="93EAF780"/>
    <w:lvl w:ilvl="0" w:tplc="0666E38A">
      <w:start w:val="1"/>
      <w:numFmt w:val="bullet"/>
      <w:lvlText w:val="-"/>
      <w:lvlJc w:val="left"/>
      <w:pPr>
        <w:ind w:left="360" w:hanging="360"/>
      </w:pPr>
      <w:rPr>
        <w:rFonts w:ascii="Arial"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7BD619D6"/>
    <w:multiLevelType w:val="multilevel"/>
    <w:tmpl w:val="040A0025"/>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15:restartNumberingAfterBreak="0">
    <w:nsid w:val="7C617738"/>
    <w:multiLevelType w:val="hybridMultilevel"/>
    <w:tmpl w:val="19A425B0"/>
    <w:lvl w:ilvl="0" w:tplc="0C0A000D">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Arial"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Arial"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Arial" w:hint="default"/>
      </w:rPr>
    </w:lvl>
    <w:lvl w:ilvl="8" w:tplc="0C0A0005" w:tentative="1">
      <w:start w:val="1"/>
      <w:numFmt w:val="bullet"/>
      <w:lvlText w:val=""/>
      <w:lvlJc w:val="left"/>
      <w:pPr>
        <w:ind w:left="7188" w:hanging="360"/>
      </w:pPr>
      <w:rPr>
        <w:rFonts w:ascii="Wingdings" w:hAnsi="Wingdings" w:hint="default"/>
      </w:rPr>
    </w:lvl>
  </w:abstractNum>
  <w:num w:numId="1">
    <w:abstractNumId w:val="12"/>
  </w:num>
  <w:num w:numId="2">
    <w:abstractNumId w:val="6"/>
  </w:num>
  <w:num w:numId="3">
    <w:abstractNumId w:val="2"/>
  </w:num>
  <w:num w:numId="4">
    <w:abstractNumId w:val="1"/>
  </w:num>
  <w:num w:numId="5">
    <w:abstractNumId w:val="0"/>
  </w:num>
  <w:num w:numId="6">
    <w:abstractNumId w:val="7"/>
  </w:num>
  <w:num w:numId="7">
    <w:abstractNumId w:val="4"/>
  </w:num>
  <w:num w:numId="8">
    <w:abstractNumId w:val="11"/>
  </w:num>
  <w:num w:numId="9">
    <w:abstractNumId w:val="10"/>
  </w:num>
  <w:num w:numId="10">
    <w:abstractNumId w:val="9"/>
  </w:num>
  <w:num w:numId="11">
    <w:abstractNumId w:val="8"/>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5"/>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908"/>
    <w:rsid w:val="00010C00"/>
    <w:rsid w:val="00017138"/>
    <w:rsid w:val="00026047"/>
    <w:rsid w:val="00026AB5"/>
    <w:rsid w:val="00050E42"/>
    <w:rsid w:val="00051B87"/>
    <w:rsid w:val="00056838"/>
    <w:rsid w:val="000673F6"/>
    <w:rsid w:val="00071CF0"/>
    <w:rsid w:val="000848DB"/>
    <w:rsid w:val="0008796C"/>
    <w:rsid w:val="000C3BE6"/>
    <w:rsid w:val="0010353B"/>
    <w:rsid w:val="001338D4"/>
    <w:rsid w:val="00137D14"/>
    <w:rsid w:val="00156BCF"/>
    <w:rsid w:val="0017341D"/>
    <w:rsid w:val="001741E1"/>
    <w:rsid w:val="0018346A"/>
    <w:rsid w:val="001B5FCB"/>
    <w:rsid w:val="001C7448"/>
    <w:rsid w:val="001D4D7A"/>
    <w:rsid w:val="001E6A54"/>
    <w:rsid w:val="00211021"/>
    <w:rsid w:val="0021701B"/>
    <w:rsid w:val="00222B78"/>
    <w:rsid w:val="002321F4"/>
    <w:rsid w:val="00240D34"/>
    <w:rsid w:val="00243498"/>
    <w:rsid w:val="00252ABA"/>
    <w:rsid w:val="00276D87"/>
    <w:rsid w:val="00284CAB"/>
    <w:rsid w:val="002863DA"/>
    <w:rsid w:val="002B0BEA"/>
    <w:rsid w:val="002B0C2E"/>
    <w:rsid w:val="002F75C1"/>
    <w:rsid w:val="003155AD"/>
    <w:rsid w:val="003332FD"/>
    <w:rsid w:val="00353817"/>
    <w:rsid w:val="00355B9E"/>
    <w:rsid w:val="00370FD8"/>
    <w:rsid w:val="003949CA"/>
    <w:rsid w:val="003C502D"/>
    <w:rsid w:val="003C6D3E"/>
    <w:rsid w:val="003E04C0"/>
    <w:rsid w:val="003E0D5D"/>
    <w:rsid w:val="003F1CF3"/>
    <w:rsid w:val="003F3B22"/>
    <w:rsid w:val="003F4AD2"/>
    <w:rsid w:val="003F5145"/>
    <w:rsid w:val="00415211"/>
    <w:rsid w:val="004643BD"/>
    <w:rsid w:val="004C1C7A"/>
    <w:rsid w:val="004F151A"/>
    <w:rsid w:val="005223D5"/>
    <w:rsid w:val="005245DC"/>
    <w:rsid w:val="005315B2"/>
    <w:rsid w:val="00532A86"/>
    <w:rsid w:val="00541ED6"/>
    <w:rsid w:val="005432CD"/>
    <w:rsid w:val="0055701B"/>
    <w:rsid w:val="00576559"/>
    <w:rsid w:val="00581402"/>
    <w:rsid w:val="005A3C49"/>
    <w:rsid w:val="005B1E88"/>
    <w:rsid w:val="005B76D0"/>
    <w:rsid w:val="005C1E73"/>
    <w:rsid w:val="005C7342"/>
    <w:rsid w:val="005E2C5E"/>
    <w:rsid w:val="0060532C"/>
    <w:rsid w:val="00622385"/>
    <w:rsid w:val="00627646"/>
    <w:rsid w:val="00630DBF"/>
    <w:rsid w:val="0064292B"/>
    <w:rsid w:val="006448C0"/>
    <w:rsid w:val="0064659A"/>
    <w:rsid w:val="00656E8A"/>
    <w:rsid w:val="00674995"/>
    <w:rsid w:val="006777AF"/>
    <w:rsid w:val="006809DF"/>
    <w:rsid w:val="006839C1"/>
    <w:rsid w:val="006A3D26"/>
    <w:rsid w:val="006D138B"/>
    <w:rsid w:val="006E0624"/>
    <w:rsid w:val="00724D53"/>
    <w:rsid w:val="0075344F"/>
    <w:rsid w:val="0075473F"/>
    <w:rsid w:val="007606D5"/>
    <w:rsid w:val="0077490D"/>
    <w:rsid w:val="007956E8"/>
    <w:rsid w:val="007B0076"/>
    <w:rsid w:val="007B01E2"/>
    <w:rsid w:val="007C43E7"/>
    <w:rsid w:val="007E0DC8"/>
    <w:rsid w:val="007E4DFA"/>
    <w:rsid w:val="007E6E67"/>
    <w:rsid w:val="007E7B69"/>
    <w:rsid w:val="00812536"/>
    <w:rsid w:val="008125FE"/>
    <w:rsid w:val="0084705E"/>
    <w:rsid w:val="00854ED8"/>
    <w:rsid w:val="008558F4"/>
    <w:rsid w:val="008677C2"/>
    <w:rsid w:val="00871341"/>
    <w:rsid w:val="008718D3"/>
    <w:rsid w:val="008746F2"/>
    <w:rsid w:val="00874C18"/>
    <w:rsid w:val="008878F2"/>
    <w:rsid w:val="008931DB"/>
    <w:rsid w:val="008A04FD"/>
    <w:rsid w:val="008A6A35"/>
    <w:rsid w:val="008B66F8"/>
    <w:rsid w:val="008D105E"/>
    <w:rsid w:val="008E0DF5"/>
    <w:rsid w:val="00906DA7"/>
    <w:rsid w:val="00925A27"/>
    <w:rsid w:val="00942532"/>
    <w:rsid w:val="00957762"/>
    <w:rsid w:val="00980562"/>
    <w:rsid w:val="009928A3"/>
    <w:rsid w:val="009F527E"/>
    <w:rsid w:val="00A10D14"/>
    <w:rsid w:val="00A16144"/>
    <w:rsid w:val="00A242FB"/>
    <w:rsid w:val="00A3785C"/>
    <w:rsid w:val="00A37EC0"/>
    <w:rsid w:val="00A51116"/>
    <w:rsid w:val="00A61272"/>
    <w:rsid w:val="00A639B5"/>
    <w:rsid w:val="00A91790"/>
    <w:rsid w:val="00A961A8"/>
    <w:rsid w:val="00AA22A7"/>
    <w:rsid w:val="00AA64D4"/>
    <w:rsid w:val="00AB148F"/>
    <w:rsid w:val="00AB5947"/>
    <w:rsid w:val="00AD2DB9"/>
    <w:rsid w:val="00AF068D"/>
    <w:rsid w:val="00B265B8"/>
    <w:rsid w:val="00B4273E"/>
    <w:rsid w:val="00B65770"/>
    <w:rsid w:val="00B91379"/>
    <w:rsid w:val="00B95C69"/>
    <w:rsid w:val="00C11C8C"/>
    <w:rsid w:val="00C33567"/>
    <w:rsid w:val="00C353C4"/>
    <w:rsid w:val="00C47F07"/>
    <w:rsid w:val="00C50B53"/>
    <w:rsid w:val="00C63F07"/>
    <w:rsid w:val="00C939D3"/>
    <w:rsid w:val="00C95CE9"/>
    <w:rsid w:val="00CD6908"/>
    <w:rsid w:val="00CE14B9"/>
    <w:rsid w:val="00CF0EDE"/>
    <w:rsid w:val="00D11FF8"/>
    <w:rsid w:val="00D14581"/>
    <w:rsid w:val="00D45946"/>
    <w:rsid w:val="00D460AB"/>
    <w:rsid w:val="00D63BB8"/>
    <w:rsid w:val="00D642AA"/>
    <w:rsid w:val="00D86CB3"/>
    <w:rsid w:val="00DA1A19"/>
    <w:rsid w:val="00DA5AD9"/>
    <w:rsid w:val="00DB795F"/>
    <w:rsid w:val="00DB7CB1"/>
    <w:rsid w:val="00DD232F"/>
    <w:rsid w:val="00DE0705"/>
    <w:rsid w:val="00E11954"/>
    <w:rsid w:val="00E30E9B"/>
    <w:rsid w:val="00E40B97"/>
    <w:rsid w:val="00E523D3"/>
    <w:rsid w:val="00E52C78"/>
    <w:rsid w:val="00EB28E6"/>
    <w:rsid w:val="00EE2767"/>
    <w:rsid w:val="00EE5A6D"/>
    <w:rsid w:val="00F12D91"/>
    <w:rsid w:val="00F15BFE"/>
    <w:rsid w:val="00F25BA4"/>
    <w:rsid w:val="00F2663F"/>
    <w:rsid w:val="00F475F4"/>
    <w:rsid w:val="00F56D64"/>
    <w:rsid w:val="00F744F3"/>
    <w:rsid w:val="00F8549D"/>
    <w:rsid w:val="00F85ABC"/>
    <w:rsid w:val="00FA2B56"/>
    <w:rsid w:val="00FB0DAD"/>
    <w:rsid w:val="00FD0A1B"/>
    <w:rsid w:val="00FD380B"/>
    <w:rsid w:val="00FD642C"/>
    <w:rsid w:val="00FF77FA"/>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E7DA4E"/>
  <w15:docId w15:val="{7FB307F9-C91B-4518-81B3-E12D4CFE4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9DF"/>
  </w:style>
  <w:style w:type="paragraph" w:styleId="Ttulo1">
    <w:name w:val="heading 1"/>
    <w:basedOn w:val="Normal"/>
    <w:next w:val="Normal"/>
    <w:link w:val="Ttulo1Car"/>
    <w:qFormat/>
    <w:rsid w:val="0064292B"/>
    <w:pPr>
      <w:keepNext/>
      <w:numPr>
        <w:numId w:val="8"/>
      </w:numPr>
      <w:spacing w:after="0" w:line="240" w:lineRule="auto"/>
      <w:jc w:val="both"/>
      <w:outlineLvl w:val="0"/>
    </w:pPr>
    <w:rPr>
      <w:rFonts w:ascii="Arial" w:eastAsia="Times New Roman" w:hAnsi="Arial" w:cs="Times New Roman"/>
      <w:b/>
      <w:sz w:val="20"/>
      <w:szCs w:val="20"/>
      <w:lang w:val="es-ES" w:eastAsia="es-CO"/>
    </w:rPr>
  </w:style>
  <w:style w:type="paragraph" w:styleId="Ttulo2">
    <w:name w:val="heading 2"/>
    <w:basedOn w:val="Normal"/>
    <w:next w:val="Normal"/>
    <w:link w:val="Ttulo2Car"/>
    <w:qFormat/>
    <w:rsid w:val="0064292B"/>
    <w:pPr>
      <w:keepNext/>
      <w:numPr>
        <w:ilvl w:val="1"/>
        <w:numId w:val="8"/>
      </w:numPr>
      <w:spacing w:before="240" w:after="60" w:line="240" w:lineRule="auto"/>
      <w:jc w:val="both"/>
      <w:outlineLvl w:val="1"/>
    </w:pPr>
    <w:rPr>
      <w:rFonts w:ascii="Arial Narrow" w:eastAsia="Times New Roman" w:hAnsi="Arial Narrow" w:cs="Times New Roman"/>
      <w:b/>
      <w:bCs/>
      <w:iCs/>
      <w:sz w:val="20"/>
      <w:szCs w:val="28"/>
      <w:lang w:val="es-ES" w:eastAsia="es-CO"/>
    </w:rPr>
  </w:style>
  <w:style w:type="paragraph" w:styleId="Ttulo3">
    <w:name w:val="heading 3"/>
    <w:basedOn w:val="Normal"/>
    <w:next w:val="Normal"/>
    <w:link w:val="Ttulo3Car"/>
    <w:uiPriority w:val="9"/>
    <w:qFormat/>
    <w:rsid w:val="0064292B"/>
    <w:pPr>
      <w:keepNext/>
      <w:keepLines/>
      <w:numPr>
        <w:ilvl w:val="2"/>
        <w:numId w:val="8"/>
      </w:numPr>
      <w:spacing w:before="200" w:after="0" w:line="240" w:lineRule="auto"/>
      <w:jc w:val="both"/>
      <w:outlineLvl w:val="2"/>
    </w:pPr>
    <w:rPr>
      <w:rFonts w:ascii="Arial Narrow" w:eastAsia="Times New Roman" w:hAnsi="Arial Narrow" w:cs="Times New Roman"/>
      <w:b/>
      <w:bCs/>
      <w:sz w:val="20"/>
      <w:szCs w:val="20"/>
      <w:lang w:val="es-ES_tradnl" w:eastAsia="es-CO"/>
    </w:rPr>
  </w:style>
  <w:style w:type="paragraph" w:styleId="Ttulo4">
    <w:name w:val="heading 4"/>
    <w:basedOn w:val="Normal"/>
    <w:next w:val="Normal"/>
    <w:link w:val="Ttulo4Car"/>
    <w:uiPriority w:val="9"/>
    <w:qFormat/>
    <w:rsid w:val="0064292B"/>
    <w:pPr>
      <w:keepNext/>
      <w:keepLines/>
      <w:numPr>
        <w:ilvl w:val="3"/>
        <w:numId w:val="8"/>
      </w:numPr>
      <w:spacing w:before="200" w:after="0" w:line="240" w:lineRule="auto"/>
      <w:jc w:val="both"/>
      <w:outlineLvl w:val="3"/>
    </w:pPr>
    <w:rPr>
      <w:rFonts w:ascii="Arial Narrow" w:eastAsia="Times New Roman" w:hAnsi="Arial Narrow" w:cs="Times New Roman"/>
      <w:bCs/>
      <w:iCs/>
      <w:sz w:val="20"/>
      <w:szCs w:val="20"/>
      <w:u w:val="single"/>
      <w:lang w:val="es-ES_tradnl" w:eastAsia="es-CO"/>
    </w:rPr>
  </w:style>
  <w:style w:type="paragraph" w:styleId="Ttulo5">
    <w:name w:val="heading 5"/>
    <w:basedOn w:val="Normal"/>
    <w:next w:val="Normal"/>
    <w:link w:val="Ttulo5Car"/>
    <w:uiPriority w:val="9"/>
    <w:qFormat/>
    <w:rsid w:val="0064292B"/>
    <w:pPr>
      <w:keepNext/>
      <w:keepLines/>
      <w:numPr>
        <w:ilvl w:val="4"/>
        <w:numId w:val="8"/>
      </w:numPr>
      <w:spacing w:before="200" w:after="0" w:line="240" w:lineRule="auto"/>
      <w:jc w:val="both"/>
      <w:outlineLvl w:val="4"/>
    </w:pPr>
    <w:rPr>
      <w:rFonts w:ascii="Calibri" w:eastAsia="Times New Roman" w:hAnsi="Calibri" w:cs="Times New Roman"/>
      <w:color w:val="244061"/>
      <w:sz w:val="20"/>
      <w:szCs w:val="20"/>
      <w:lang w:val="es-ES_tradnl" w:eastAsia="es-CO"/>
    </w:rPr>
  </w:style>
  <w:style w:type="paragraph" w:styleId="Ttulo6">
    <w:name w:val="heading 6"/>
    <w:basedOn w:val="Normal"/>
    <w:next w:val="Normal"/>
    <w:link w:val="Ttulo6Car"/>
    <w:uiPriority w:val="9"/>
    <w:qFormat/>
    <w:rsid w:val="0064292B"/>
    <w:pPr>
      <w:keepNext/>
      <w:keepLines/>
      <w:numPr>
        <w:ilvl w:val="5"/>
        <w:numId w:val="8"/>
      </w:numPr>
      <w:spacing w:before="200" w:after="0" w:line="240" w:lineRule="auto"/>
      <w:jc w:val="both"/>
      <w:outlineLvl w:val="5"/>
    </w:pPr>
    <w:rPr>
      <w:rFonts w:ascii="Calibri" w:eastAsia="Times New Roman" w:hAnsi="Calibri" w:cs="Times New Roman"/>
      <w:i/>
      <w:iCs/>
      <w:color w:val="244061"/>
      <w:sz w:val="20"/>
      <w:szCs w:val="20"/>
      <w:lang w:val="es-ES_tradnl" w:eastAsia="es-CO"/>
    </w:rPr>
  </w:style>
  <w:style w:type="paragraph" w:styleId="Ttulo7">
    <w:name w:val="heading 7"/>
    <w:basedOn w:val="Normal"/>
    <w:next w:val="Normal"/>
    <w:link w:val="Ttulo7Car"/>
    <w:uiPriority w:val="9"/>
    <w:qFormat/>
    <w:rsid w:val="0064292B"/>
    <w:pPr>
      <w:keepNext/>
      <w:keepLines/>
      <w:numPr>
        <w:ilvl w:val="6"/>
        <w:numId w:val="8"/>
      </w:numPr>
      <w:spacing w:before="200" w:after="0" w:line="240" w:lineRule="auto"/>
      <w:jc w:val="both"/>
      <w:outlineLvl w:val="6"/>
    </w:pPr>
    <w:rPr>
      <w:rFonts w:ascii="Calibri" w:eastAsia="Times New Roman" w:hAnsi="Calibri" w:cs="Times New Roman"/>
      <w:i/>
      <w:iCs/>
      <w:color w:val="404040"/>
      <w:sz w:val="20"/>
      <w:szCs w:val="20"/>
      <w:lang w:val="es-ES_tradnl" w:eastAsia="es-CO"/>
    </w:rPr>
  </w:style>
  <w:style w:type="paragraph" w:styleId="Ttulo8">
    <w:name w:val="heading 8"/>
    <w:basedOn w:val="Normal"/>
    <w:next w:val="Normal"/>
    <w:link w:val="Ttulo8Car"/>
    <w:uiPriority w:val="9"/>
    <w:qFormat/>
    <w:rsid w:val="0064292B"/>
    <w:pPr>
      <w:keepNext/>
      <w:keepLines/>
      <w:numPr>
        <w:ilvl w:val="7"/>
        <w:numId w:val="8"/>
      </w:numPr>
      <w:spacing w:before="200" w:after="0" w:line="240" w:lineRule="auto"/>
      <w:jc w:val="both"/>
      <w:outlineLvl w:val="7"/>
    </w:pPr>
    <w:rPr>
      <w:rFonts w:ascii="Calibri" w:eastAsia="Times New Roman" w:hAnsi="Calibri" w:cs="Times New Roman"/>
      <w:color w:val="363636"/>
      <w:sz w:val="20"/>
      <w:szCs w:val="20"/>
      <w:lang w:val="es-ES_tradnl" w:eastAsia="es-CO"/>
    </w:rPr>
  </w:style>
  <w:style w:type="paragraph" w:styleId="Ttulo9">
    <w:name w:val="heading 9"/>
    <w:basedOn w:val="Normal"/>
    <w:next w:val="Normal"/>
    <w:link w:val="Ttulo9Car"/>
    <w:uiPriority w:val="9"/>
    <w:qFormat/>
    <w:rsid w:val="0064292B"/>
    <w:pPr>
      <w:keepNext/>
      <w:keepLines/>
      <w:numPr>
        <w:ilvl w:val="8"/>
        <w:numId w:val="8"/>
      </w:numPr>
      <w:spacing w:before="200" w:after="0" w:line="240" w:lineRule="auto"/>
      <w:jc w:val="both"/>
      <w:outlineLvl w:val="8"/>
    </w:pPr>
    <w:rPr>
      <w:rFonts w:ascii="Calibri" w:eastAsia="Times New Roman" w:hAnsi="Calibri" w:cs="Times New Roman"/>
      <w:i/>
      <w:iCs/>
      <w:color w:val="363636"/>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1"/>
    <w:uiPriority w:val="99"/>
    <w:unhideWhenUsed/>
    <w:rsid w:val="008718D3"/>
    <w:pPr>
      <w:spacing w:after="0" w:line="240" w:lineRule="auto"/>
    </w:pPr>
    <w:rPr>
      <w:rFonts w:ascii="Tahoma" w:hAnsi="Tahoma" w:cs="Tahoma"/>
      <w:sz w:val="16"/>
      <w:szCs w:val="16"/>
    </w:rPr>
  </w:style>
  <w:style w:type="character" w:customStyle="1" w:styleId="TextodegloboCar">
    <w:name w:val="Texto de globo Car"/>
    <w:basedOn w:val="Fuentedeprrafopredeter"/>
    <w:uiPriority w:val="99"/>
    <w:semiHidden/>
    <w:rsid w:val="002F48AE"/>
    <w:rPr>
      <w:rFonts w:ascii="Lucida Grande" w:hAnsi="Lucida Grande"/>
      <w:sz w:val="18"/>
      <w:szCs w:val="18"/>
    </w:rPr>
  </w:style>
  <w:style w:type="paragraph" w:styleId="Encabezado">
    <w:name w:val="header"/>
    <w:aliases w:val="Encabezado1,encabezado,Encabezado Car Car Car Car Car,Encabezado Car Car Car,h,h8,h9,h10,h18,Encabezado Car Car,Tablas,Header Bold,TENDER,Encabezado Linea 1"/>
    <w:basedOn w:val="Normal"/>
    <w:link w:val="EncabezadoCar"/>
    <w:unhideWhenUsed/>
    <w:rsid w:val="00CD6908"/>
    <w:pPr>
      <w:tabs>
        <w:tab w:val="center" w:pos="4419"/>
        <w:tab w:val="right" w:pos="8838"/>
      </w:tabs>
      <w:spacing w:after="0" w:line="240" w:lineRule="auto"/>
    </w:pPr>
  </w:style>
  <w:style w:type="character" w:customStyle="1" w:styleId="EncabezadoCar">
    <w:name w:val="Encabezado Car"/>
    <w:aliases w:val="Encabezado1 Car,encabezado Car,Encabezado Car Car Car Car Car Car,Encabezado Car Car Car Car1,h Car,h8 Car,h9 Car,h10 Car,h18 Car,Encabezado Car Car Car2,Tablas Car,Header Bold Car,TENDER Car,Encabezado Linea 1 Car"/>
    <w:basedOn w:val="Fuentedeprrafopredeter"/>
    <w:link w:val="Encabezado"/>
    <w:rsid w:val="00CD6908"/>
  </w:style>
  <w:style w:type="paragraph" w:styleId="Piedepgina">
    <w:name w:val="footer"/>
    <w:basedOn w:val="Normal"/>
    <w:link w:val="PiedepginaCar"/>
    <w:uiPriority w:val="99"/>
    <w:unhideWhenUsed/>
    <w:qFormat/>
    <w:rsid w:val="00CD690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line="240" w:lineRule="auto"/>
    </w:pPr>
    <w:rPr>
      <w:rFonts w:ascii="Times New Roman" w:eastAsiaTheme="minorEastAsia" w:hAnsi="Times New Roman" w:cs="Times New Roman"/>
      <w:sz w:val="24"/>
      <w:szCs w:val="24"/>
      <w:lang w:eastAsia="es-CO"/>
    </w:rPr>
  </w:style>
  <w:style w:type="character" w:customStyle="1" w:styleId="TextodegloboCar1">
    <w:name w:val="Texto de globo Car1"/>
    <w:basedOn w:val="Fuentedeprrafopredeter"/>
    <w:link w:val="Textodeglobo"/>
    <w:rsid w:val="008718D3"/>
    <w:rPr>
      <w:rFonts w:ascii="Tahoma" w:hAnsi="Tahoma" w:cs="Tahoma"/>
      <w:sz w:val="16"/>
      <w:szCs w:val="16"/>
    </w:rPr>
  </w:style>
  <w:style w:type="character" w:customStyle="1" w:styleId="Ttulo1Car">
    <w:name w:val="Título 1 Car"/>
    <w:basedOn w:val="Fuentedeprrafopredeter"/>
    <w:link w:val="Ttulo1"/>
    <w:rsid w:val="0064292B"/>
    <w:rPr>
      <w:rFonts w:ascii="Arial" w:eastAsia="Times New Roman" w:hAnsi="Arial" w:cs="Times New Roman"/>
      <w:b/>
      <w:sz w:val="20"/>
      <w:szCs w:val="20"/>
      <w:lang w:val="es-ES" w:eastAsia="es-CO"/>
    </w:rPr>
  </w:style>
  <w:style w:type="character" w:customStyle="1" w:styleId="Ttulo2Car">
    <w:name w:val="Título 2 Car"/>
    <w:basedOn w:val="Fuentedeprrafopredeter"/>
    <w:link w:val="Ttulo2"/>
    <w:rsid w:val="0064292B"/>
    <w:rPr>
      <w:rFonts w:ascii="Arial Narrow" w:eastAsia="Times New Roman" w:hAnsi="Arial Narrow" w:cs="Times New Roman"/>
      <w:b/>
      <w:bCs/>
      <w:iCs/>
      <w:sz w:val="20"/>
      <w:szCs w:val="28"/>
      <w:lang w:val="es-ES" w:eastAsia="es-CO"/>
    </w:rPr>
  </w:style>
  <w:style w:type="character" w:customStyle="1" w:styleId="Ttulo3Car">
    <w:name w:val="Título 3 Car"/>
    <w:basedOn w:val="Fuentedeprrafopredeter"/>
    <w:link w:val="Ttulo3"/>
    <w:uiPriority w:val="9"/>
    <w:rsid w:val="0064292B"/>
    <w:rPr>
      <w:rFonts w:ascii="Arial Narrow" w:eastAsia="Times New Roman" w:hAnsi="Arial Narrow" w:cs="Times New Roman"/>
      <w:b/>
      <w:bCs/>
      <w:sz w:val="20"/>
      <w:szCs w:val="20"/>
      <w:lang w:val="es-ES_tradnl" w:eastAsia="es-CO"/>
    </w:rPr>
  </w:style>
  <w:style w:type="character" w:customStyle="1" w:styleId="Ttulo4Car">
    <w:name w:val="Título 4 Car"/>
    <w:basedOn w:val="Fuentedeprrafopredeter"/>
    <w:link w:val="Ttulo4"/>
    <w:uiPriority w:val="9"/>
    <w:rsid w:val="0064292B"/>
    <w:rPr>
      <w:rFonts w:ascii="Arial Narrow" w:eastAsia="Times New Roman" w:hAnsi="Arial Narrow" w:cs="Times New Roman"/>
      <w:bCs/>
      <w:iCs/>
      <w:sz w:val="20"/>
      <w:szCs w:val="20"/>
      <w:u w:val="single"/>
      <w:lang w:val="es-ES_tradnl" w:eastAsia="es-CO"/>
    </w:rPr>
  </w:style>
  <w:style w:type="character" w:customStyle="1" w:styleId="Ttulo5Car">
    <w:name w:val="Título 5 Car"/>
    <w:basedOn w:val="Fuentedeprrafopredeter"/>
    <w:link w:val="Ttulo5"/>
    <w:uiPriority w:val="9"/>
    <w:rsid w:val="0064292B"/>
    <w:rPr>
      <w:rFonts w:ascii="Calibri" w:eastAsia="Times New Roman" w:hAnsi="Calibri" w:cs="Times New Roman"/>
      <w:color w:val="244061"/>
      <w:sz w:val="20"/>
      <w:szCs w:val="20"/>
      <w:lang w:val="es-ES_tradnl" w:eastAsia="es-CO"/>
    </w:rPr>
  </w:style>
  <w:style w:type="character" w:customStyle="1" w:styleId="Ttulo6Car">
    <w:name w:val="Título 6 Car"/>
    <w:basedOn w:val="Fuentedeprrafopredeter"/>
    <w:link w:val="Ttulo6"/>
    <w:uiPriority w:val="9"/>
    <w:rsid w:val="0064292B"/>
    <w:rPr>
      <w:rFonts w:ascii="Calibri" w:eastAsia="Times New Roman" w:hAnsi="Calibri" w:cs="Times New Roman"/>
      <w:i/>
      <w:iCs/>
      <w:color w:val="244061"/>
      <w:sz w:val="20"/>
      <w:szCs w:val="20"/>
      <w:lang w:val="es-ES_tradnl" w:eastAsia="es-CO"/>
    </w:rPr>
  </w:style>
  <w:style w:type="character" w:customStyle="1" w:styleId="Ttulo7Car">
    <w:name w:val="Título 7 Car"/>
    <w:basedOn w:val="Fuentedeprrafopredeter"/>
    <w:link w:val="Ttulo7"/>
    <w:uiPriority w:val="9"/>
    <w:rsid w:val="0064292B"/>
    <w:rPr>
      <w:rFonts w:ascii="Calibri" w:eastAsia="Times New Roman" w:hAnsi="Calibri" w:cs="Times New Roman"/>
      <w:i/>
      <w:iCs/>
      <w:color w:val="404040"/>
      <w:sz w:val="20"/>
      <w:szCs w:val="20"/>
      <w:lang w:val="es-ES_tradnl" w:eastAsia="es-CO"/>
    </w:rPr>
  </w:style>
  <w:style w:type="character" w:customStyle="1" w:styleId="Ttulo8Car">
    <w:name w:val="Título 8 Car"/>
    <w:basedOn w:val="Fuentedeprrafopredeter"/>
    <w:link w:val="Ttulo8"/>
    <w:uiPriority w:val="9"/>
    <w:rsid w:val="0064292B"/>
    <w:rPr>
      <w:rFonts w:ascii="Calibri" w:eastAsia="Times New Roman" w:hAnsi="Calibri" w:cs="Times New Roman"/>
      <w:color w:val="363636"/>
      <w:sz w:val="20"/>
      <w:szCs w:val="20"/>
      <w:lang w:val="es-ES_tradnl" w:eastAsia="es-CO"/>
    </w:rPr>
  </w:style>
  <w:style w:type="character" w:customStyle="1" w:styleId="Ttulo9Car">
    <w:name w:val="Título 9 Car"/>
    <w:basedOn w:val="Fuentedeprrafopredeter"/>
    <w:link w:val="Ttulo9"/>
    <w:uiPriority w:val="9"/>
    <w:rsid w:val="0064292B"/>
    <w:rPr>
      <w:rFonts w:ascii="Calibri" w:eastAsia="Times New Roman" w:hAnsi="Calibri" w:cs="Times New Roman"/>
      <w:i/>
      <w:iCs/>
      <w:color w:val="363636"/>
      <w:sz w:val="20"/>
      <w:szCs w:val="20"/>
      <w:lang w:val="es-ES_tradnl" w:eastAsia="es-CO"/>
    </w:rPr>
  </w:style>
  <w:style w:type="paragraph" w:customStyle="1" w:styleId="Default">
    <w:name w:val="Default"/>
    <w:rsid w:val="0064292B"/>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Prrafodelista">
    <w:name w:val="List Paragraph"/>
    <w:basedOn w:val="Normal"/>
    <w:link w:val="PrrafodelistaCar"/>
    <w:qFormat/>
    <w:rsid w:val="0064292B"/>
    <w:pPr>
      <w:ind w:left="720"/>
      <w:contextualSpacing/>
    </w:pPr>
    <w:rPr>
      <w:rFonts w:eastAsiaTheme="minorEastAsia"/>
      <w:lang w:val="es-ES_tradnl" w:eastAsia="es-CO"/>
    </w:rPr>
  </w:style>
  <w:style w:type="paragraph" w:styleId="Puesto">
    <w:name w:val="Title"/>
    <w:basedOn w:val="Normal"/>
    <w:link w:val="PuestoCar"/>
    <w:uiPriority w:val="99"/>
    <w:qFormat/>
    <w:rsid w:val="0064292B"/>
    <w:pPr>
      <w:spacing w:after="0" w:line="240" w:lineRule="auto"/>
      <w:jc w:val="center"/>
    </w:pPr>
    <w:rPr>
      <w:rFonts w:ascii="Times New Roman" w:eastAsia="Times New Roman" w:hAnsi="Times New Roman" w:cs="Times New Roman"/>
      <w:b/>
      <w:bCs/>
      <w:sz w:val="28"/>
      <w:szCs w:val="20"/>
      <w:lang w:val="es-ES_tradnl" w:eastAsia="es-CO"/>
    </w:rPr>
  </w:style>
  <w:style w:type="character" w:customStyle="1" w:styleId="PuestoCar">
    <w:name w:val="Puesto Car"/>
    <w:basedOn w:val="Fuentedeprrafopredeter"/>
    <w:link w:val="Puesto"/>
    <w:uiPriority w:val="99"/>
    <w:rsid w:val="0064292B"/>
    <w:rPr>
      <w:rFonts w:ascii="Times New Roman" w:eastAsia="Times New Roman" w:hAnsi="Times New Roman" w:cs="Times New Roman"/>
      <w:b/>
      <w:bCs/>
      <w:sz w:val="28"/>
      <w:szCs w:val="20"/>
      <w:lang w:val="es-ES_tradnl" w:eastAsia="es-CO"/>
    </w:rPr>
  </w:style>
  <w:style w:type="paragraph" w:customStyle="1" w:styleId="Prrafodelista1">
    <w:name w:val="Párrafo de lista1"/>
    <w:basedOn w:val="Normal"/>
    <w:rsid w:val="0064292B"/>
    <w:pPr>
      <w:ind w:left="720"/>
      <w:contextualSpacing/>
      <w:jc w:val="both"/>
    </w:pPr>
    <w:rPr>
      <w:rFonts w:ascii="Calibri" w:eastAsia="Times New Roman" w:hAnsi="Calibri" w:cs="Times New Roman"/>
      <w:lang w:val="en-US"/>
    </w:rPr>
  </w:style>
  <w:style w:type="paragraph" w:customStyle="1" w:styleId="nfasissutil1">
    <w:name w:val="Énfasis sutil1"/>
    <w:basedOn w:val="Normal"/>
    <w:uiPriority w:val="34"/>
    <w:qFormat/>
    <w:rsid w:val="0064292B"/>
    <w:pPr>
      <w:spacing w:after="0" w:line="240" w:lineRule="auto"/>
      <w:ind w:left="708"/>
      <w:jc w:val="both"/>
    </w:pPr>
    <w:rPr>
      <w:rFonts w:ascii="Times New Roman" w:eastAsia="Times New Roman" w:hAnsi="Times New Roman" w:cs="Times New Roman"/>
      <w:sz w:val="24"/>
      <w:szCs w:val="24"/>
      <w:lang w:val="es-ES" w:eastAsia="es-ES"/>
    </w:rPr>
  </w:style>
  <w:style w:type="character" w:styleId="Refdecomentario">
    <w:name w:val="annotation reference"/>
    <w:rsid w:val="0064292B"/>
    <w:rPr>
      <w:sz w:val="16"/>
      <w:szCs w:val="16"/>
    </w:rPr>
  </w:style>
  <w:style w:type="paragraph" w:styleId="Textocomentario">
    <w:name w:val="annotation text"/>
    <w:basedOn w:val="Normal"/>
    <w:link w:val="TextocomentarioCar"/>
    <w:uiPriority w:val="99"/>
    <w:rsid w:val="0064292B"/>
    <w:pPr>
      <w:spacing w:after="0" w:line="240" w:lineRule="auto"/>
      <w:jc w:val="both"/>
    </w:pPr>
    <w:rPr>
      <w:rFonts w:ascii="Times New Roman" w:eastAsia="Times New Roman" w:hAnsi="Times New Roman" w:cs="Times New Roman"/>
      <w:sz w:val="20"/>
      <w:szCs w:val="20"/>
      <w:lang w:val="es-ES" w:eastAsia="es-CO"/>
    </w:rPr>
  </w:style>
  <w:style w:type="character" w:customStyle="1" w:styleId="TextocomentarioCar">
    <w:name w:val="Texto comentario Car"/>
    <w:basedOn w:val="Fuentedeprrafopredeter"/>
    <w:link w:val="Textocomentario"/>
    <w:uiPriority w:val="99"/>
    <w:rsid w:val="0064292B"/>
    <w:rPr>
      <w:rFonts w:ascii="Times New Roman" w:eastAsia="Times New Roman" w:hAnsi="Times New Roman" w:cs="Times New Roman"/>
      <w:sz w:val="20"/>
      <w:szCs w:val="20"/>
      <w:lang w:val="es-ES" w:eastAsia="es-CO"/>
    </w:rPr>
  </w:style>
  <w:style w:type="paragraph" w:styleId="Asuntodelcomentario">
    <w:name w:val="annotation subject"/>
    <w:basedOn w:val="Textocomentario"/>
    <w:next w:val="Textocomentario"/>
    <w:link w:val="AsuntodelcomentarioCar"/>
    <w:rsid w:val="0064292B"/>
    <w:rPr>
      <w:b/>
      <w:bCs/>
    </w:rPr>
  </w:style>
  <w:style w:type="character" w:customStyle="1" w:styleId="AsuntodelcomentarioCar">
    <w:name w:val="Asunto del comentario Car"/>
    <w:basedOn w:val="TextocomentarioCar"/>
    <w:link w:val="Asuntodelcomentario"/>
    <w:rsid w:val="0064292B"/>
    <w:rPr>
      <w:rFonts w:ascii="Times New Roman" w:eastAsia="Times New Roman" w:hAnsi="Times New Roman" w:cs="Times New Roman"/>
      <w:b/>
      <w:bCs/>
      <w:sz w:val="20"/>
      <w:szCs w:val="20"/>
      <w:lang w:val="es-ES" w:eastAsia="es-CO"/>
    </w:rPr>
  </w:style>
  <w:style w:type="table" w:styleId="Tablaconcuadrcula">
    <w:name w:val="Table Grid"/>
    <w:basedOn w:val="Tablanormal"/>
    <w:uiPriority w:val="59"/>
    <w:rsid w:val="0064292B"/>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medio2-nfasis11">
    <w:name w:val="Sombreado medio 2 - Énfasis 11"/>
    <w:basedOn w:val="Tablanormal"/>
    <w:uiPriority w:val="64"/>
    <w:rsid w:val="0064292B"/>
    <w:pPr>
      <w:spacing w:after="0" w:line="240" w:lineRule="auto"/>
    </w:pPr>
    <w:rPr>
      <w:rFonts w:ascii="Times New Roman" w:eastAsia="Times New Roman" w:hAnsi="Times New Roman" w:cs="Times New Roman"/>
      <w:sz w:val="20"/>
      <w:szCs w:val="20"/>
      <w:lang w:val="es-ES_tradnl" w:eastAsia="es-ES_trad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ferenciasutil1">
    <w:name w:val="Referencia sutil1"/>
    <w:basedOn w:val="Tablanormal"/>
    <w:uiPriority w:val="63"/>
    <w:qFormat/>
    <w:rsid w:val="0064292B"/>
    <w:pPr>
      <w:spacing w:after="0" w:line="240" w:lineRule="auto"/>
    </w:pPr>
    <w:rPr>
      <w:rFonts w:ascii="Times New Roman" w:eastAsia="Times New Roman" w:hAnsi="Times New Roman" w:cs="Times New Roman"/>
      <w:sz w:val="20"/>
      <w:szCs w:val="20"/>
      <w:lang w:val="es-ES_tradnl" w:eastAsia="es-ES_tradnl"/>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Textosinformato">
    <w:name w:val="Plain Text"/>
    <w:basedOn w:val="Normal"/>
    <w:link w:val="TextosinformatoCar"/>
    <w:rsid w:val="0064292B"/>
    <w:pPr>
      <w:spacing w:after="0" w:line="240" w:lineRule="auto"/>
      <w:jc w:val="both"/>
    </w:pPr>
    <w:rPr>
      <w:rFonts w:ascii="Courier New" w:eastAsia="Times New Roman" w:hAnsi="Courier New" w:cs="Times New Roman"/>
      <w:sz w:val="20"/>
      <w:szCs w:val="20"/>
      <w:lang w:val="es-ES" w:eastAsia="es-CO"/>
    </w:rPr>
  </w:style>
  <w:style w:type="character" w:customStyle="1" w:styleId="TextosinformatoCar">
    <w:name w:val="Texto sin formato Car"/>
    <w:basedOn w:val="Fuentedeprrafopredeter"/>
    <w:link w:val="Textosinformato"/>
    <w:rsid w:val="0064292B"/>
    <w:rPr>
      <w:rFonts w:ascii="Courier New" w:eastAsia="Times New Roman" w:hAnsi="Courier New" w:cs="Times New Roman"/>
      <w:sz w:val="20"/>
      <w:szCs w:val="20"/>
      <w:lang w:val="es-ES" w:eastAsia="es-CO"/>
    </w:rPr>
  </w:style>
  <w:style w:type="paragraph" w:styleId="Textonotapie">
    <w:name w:val="footnote text"/>
    <w:aliases w:val="Texto nota pie Arial 10, Car1,Texto nota pie Car Car Car Car Car Car Car Car,Texto nota pie Car Car Car Car Car,Texto nota pie Car Car Car Car,ft Car,Texto nota pie Car Car Car Car Car Car Car Car Car,Car1,ft"/>
    <w:basedOn w:val="Normal"/>
    <w:link w:val="TextonotapieCar"/>
    <w:uiPriority w:val="99"/>
    <w:rsid w:val="0064292B"/>
    <w:pPr>
      <w:spacing w:after="0" w:line="240" w:lineRule="auto"/>
      <w:jc w:val="both"/>
    </w:pPr>
    <w:rPr>
      <w:rFonts w:ascii="Times New Roman" w:eastAsia="Times New Roman" w:hAnsi="Times New Roman" w:cs="Times New Roman"/>
      <w:sz w:val="20"/>
      <w:szCs w:val="20"/>
      <w:lang w:val="es-ES" w:eastAsia="es-CO"/>
    </w:rPr>
  </w:style>
  <w:style w:type="character" w:customStyle="1" w:styleId="TextonotapieCar">
    <w:name w:val="Texto nota pie Car"/>
    <w:aliases w:val="Texto nota pie Arial 10 Car, Car1 Car,Texto nota pie Car Car Car Car Car Car Car Car Car1,Texto nota pie Car Car Car Car Car Car,Texto nota pie Car Car Car Car Car1,ft Car Car,Texto nota pie Car Car Car Car Car Car Car Car Car Car"/>
    <w:basedOn w:val="Fuentedeprrafopredeter"/>
    <w:link w:val="Textonotapie"/>
    <w:uiPriority w:val="99"/>
    <w:rsid w:val="0064292B"/>
    <w:rPr>
      <w:rFonts w:ascii="Times New Roman" w:eastAsia="Times New Roman" w:hAnsi="Times New Roman" w:cs="Times New Roman"/>
      <w:sz w:val="20"/>
      <w:szCs w:val="20"/>
      <w:lang w:val="es-ES" w:eastAsia="es-CO"/>
    </w:rPr>
  </w:style>
  <w:style w:type="character" w:styleId="Refdenotaalpie">
    <w:name w:val="footnote reference"/>
    <w:aliases w:val="Texto nota al pie,Nota de pie,referencia nota al pie,Ref. de nota al pieREF1,Ref. de nota al pie2"/>
    <w:uiPriority w:val="99"/>
    <w:rsid w:val="0064292B"/>
    <w:rPr>
      <w:vertAlign w:val="superscript"/>
    </w:rPr>
  </w:style>
  <w:style w:type="paragraph" w:customStyle="1" w:styleId="CM5">
    <w:name w:val="CM5"/>
    <w:basedOn w:val="Default"/>
    <w:next w:val="Default"/>
    <w:uiPriority w:val="99"/>
    <w:rsid w:val="0064292B"/>
    <w:pPr>
      <w:spacing w:line="278" w:lineRule="atLeast"/>
    </w:pPr>
    <w:rPr>
      <w:color w:val="auto"/>
      <w:lang w:val="es-CO" w:eastAsia="es-CO"/>
    </w:rPr>
  </w:style>
  <w:style w:type="table" w:styleId="Tablabsica1">
    <w:name w:val="Table Simple 1"/>
    <w:basedOn w:val="Tablanormal"/>
    <w:rsid w:val="0064292B"/>
    <w:pPr>
      <w:spacing w:after="0" w:line="240" w:lineRule="auto"/>
    </w:pPr>
    <w:rPr>
      <w:rFonts w:ascii="Times New Roman" w:eastAsia="Times New Roman" w:hAnsi="Times New Roman" w:cs="Times New Roman"/>
      <w:sz w:val="20"/>
      <w:szCs w:val="20"/>
      <w:lang w:val="es-ES_tradnl" w:eastAsia="es-ES_trad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64292B"/>
    <w:pPr>
      <w:spacing w:after="0" w:line="240" w:lineRule="auto"/>
    </w:pPr>
    <w:rPr>
      <w:rFonts w:ascii="Times New Roman" w:eastAsia="Times New Roman" w:hAnsi="Times New Roman" w:cs="Times New Roman"/>
      <w:color w:val="000080"/>
      <w:sz w:val="20"/>
      <w:szCs w:val="20"/>
      <w:lang w:val="es-ES_tradnl" w:eastAsia="es-ES_trad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uadrculamulticolor-nfasis61">
    <w:name w:val="Cuadrícula multicolor - Énfasis 61"/>
    <w:hidden/>
    <w:uiPriority w:val="99"/>
    <w:semiHidden/>
    <w:rsid w:val="0064292B"/>
    <w:pPr>
      <w:spacing w:after="0" w:line="240" w:lineRule="auto"/>
    </w:pPr>
    <w:rPr>
      <w:rFonts w:ascii="Times New Roman" w:eastAsia="Times New Roman" w:hAnsi="Times New Roman" w:cs="Times New Roman"/>
      <w:sz w:val="24"/>
      <w:szCs w:val="24"/>
      <w:lang w:val="es-ES" w:eastAsia="es-ES"/>
    </w:rPr>
  </w:style>
  <w:style w:type="paragraph" w:styleId="Lista">
    <w:name w:val="List"/>
    <w:basedOn w:val="Normal"/>
    <w:rsid w:val="0064292B"/>
    <w:pPr>
      <w:spacing w:after="0" w:line="240" w:lineRule="auto"/>
      <w:ind w:left="283" w:hanging="283"/>
      <w:contextualSpacing/>
      <w:jc w:val="both"/>
    </w:pPr>
    <w:rPr>
      <w:rFonts w:ascii="Arial Narrow" w:eastAsia="Times New Roman" w:hAnsi="Arial Narrow" w:cs="Times New Roman"/>
      <w:sz w:val="24"/>
      <w:szCs w:val="24"/>
      <w:lang w:val="es-ES" w:eastAsia="es-ES"/>
    </w:rPr>
  </w:style>
  <w:style w:type="paragraph" w:styleId="Lista2">
    <w:name w:val="List 2"/>
    <w:basedOn w:val="Normal"/>
    <w:rsid w:val="0064292B"/>
    <w:pPr>
      <w:spacing w:after="0" w:line="240" w:lineRule="auto"/>
      <w:ind w:left="566" w:hanging="283"/>
      <w:contextualSpacing/>
      <w:jc w:val="both"/>
    </w:pPr>
    <w:rPr>
      <w:rFonts w:ascii="Times New Roman" w:eastAsia="Times New Roman" w:hAnsi="Times New Roman" w:cs="Times New Roman"/>
      <w:sz w:val="24"/>
      <w:szCs w:val="24"/>
      <w:lang w:val="es-ES" w:eastAsia="es-ES"/>
    </w:rPr>
  </w:style>
  <w:style w:type="paragraph" w:styleId="Lista3">
    <w:name w:val="List 3"/>
    <w:basedOn w:val="Normal"/>
    <w:rsid w:val="0064292B"/>
    <w:pPr>
      <w:spacing w:after="0" w:line="240" w:lineRule="auto"/>
      <w:ind w:left="849" w:hanging="283"/>
      <w:contextualSpacing/>
      <w:jc w:val="both"/>
    </w:pPr>
    <w:rPr>
      <w:rFonts w:ascii="Times New Roman" w:eastAsia="Times New Roman" w:hAnsi="Times New Roman" w:cs="Times New Roman"/>
      <w:sz w:val="24"/>
      <w:szCs w:val="24"/>
      <w:lang w:val="es-ES" w:eastAsia="es-ES"/>
    </w:rPr>
  </w:style>
  <w:style w:type="paragraph" w:styleId="Lista4">
    <w:name w:val="List 4"/>
    <w:basedOn w:val="Normal"/>
    <w:rsid w:val="0064292B"/>
    <w:pPr>
      <w:spacing w:after="0" w:line="240" w:lineRule="auto"/>
      <w:ind w:left="1132" w:hanging="283"/>
      <w:contextualSpacing/>
      <w:jc w:val="both"/>
    </w:pPr>
    <w:rPr>
      <w:rFonts w:ascii="Times New Roman" w:eastAsia="Times New Roman" w:hAnsi="Times New Roman" w:cs="Times New Roman"/>
      <w:sz w:val="24"/>
      <w:szCs w:val="24"/>
      <w:lang w:val="es-ES" w:eastAsia="es-ES"/>
    </w:rPr>
  </w:style>
  <w:style w:type="paragraph" w:styleId="Saludo">
    <w:name w:val="Salutation"/>
    <w:basedOn w:val="Normal"/>
    <w:next w:val="Normal"/>
    <w:link w:val="SaludoCar"/>
    <w:rsid w:val="0064292B"/>
    <w:pPr>
      <w:spacing w:after="0" w:line="240" w:lineRule="auto"/>
      <w:jc w:val="both"/>
    </w:pPr>
    <w:rPr>
      <w:rFonts w:ascii="Times New Roman" w:eastAsia="Times New Roman" w:hAnsi="Times New Roman" w:cs="Times New Roman"/>
      <w:sz w:val="20"/>
      <w:szCs w:val="20"/>
      <w:lang w:val="es-ES" w:eastAsia="es-CO"/>
    </w:rPr>
  </w:style>
  <w:style w:type="character" w:customStyle="1" w:styleId="SaludoCar">
    <w:name w:val="Saludo Car"/>
    <w:basedOn w:val="Fuentedeprrafopredeter"/>
    <w:link w:val="Saludo"/>
    <w:rsid w:val="0064292B"/>
    <w:rPr>
      <w:rFonts w:ascii="Times New Roman" w:eastAsia="Times New Roman" w:hAnsi="Times New Roman" w:cs="Times New Roman"/>
      <w:sz w:val="20"/>
      <w:szCs w:val="20"/>
      <w:lang w:val="es-ES" w:eastAsia="es-CO"/>
    </w:rPr>
  </w:style>
  <w:style w:type="paragraph" w:styleId="Listaconvietas2">
    <w:name w:val="List Bullet 2"/>
    <w:basedOn w:val="Normal"/>
    <w:rsid w:val="0064292B"/>
    <w:pPr>
      <w:numPr>
        <w:numId w:val="4"/>
      </w:numPr>
      <w:spacing w:after="0" w:line="240" w:lineRule="auto"/>
      <w:contextualSpacing/>
      <w:jc w:val="both"/>
    </w:pPr>
    <w:rPr>
      <w:rFonts w:ascii="Times New Roman" w:eastAsia="Times New Roman" w:hAnsi="Times New Roman" w:cs="Times New Roman"/>
      <w:sz w:val="24"/>
      <w:szCs w:val="24"/>
      <w:lang w:val="es-ES" w:eastAsia="es-ES"/>
    </w:rPr>
  </w:style>
  <w:style w:type="paragraph" w:styleId="Listaconvietas3">
    <w:name w:val="List Bullet 3"/>
    <w:basedOn w:val="Normal"/>
    <w:rsid w:val="0064292B"/>
    <w:pPr>
      <w:numPr>
        <w:numId w:val="5"/>
      </w:numPr>
      <w:spacing w:after="0" w:line="240" w:lineRule="auto"/>
      <w:contextualSpacing/>
      <w:jc w:val="both"/>
    </w:pPr>
    <w:rPr>
      <w:rFonts w:ascii="Times New Roman" w:eastAsia="Times New Roman" w:hAnsi="Times New Roman" w:cs="Times New Roman"/>
      <w:sz w:val="24"/>
      <w:szCs w:val="24"/>
      <w:lang w:val="es-ES" w:eastAsia="es-ES"/>
    </w:rPr>
  </w:style>
  <w:style w:type="paragraph" w:styleId="Listaconvietas4">
    <w:name w:val="List Bullet 4"/>
    <w:basedOn w:val="Normal"/>
    <w:rsid w:val="0064292B"/>
    <w:pPr>
      <w:spacing w:after="0" w:line="240" w:lineRule="auto"/>
      <w:contextualSpacing/>
      <w:jc w:val="both"/>
    </w:pPr>
    <w:rPr>
      <w:rFonts w:ascii="Times New Roman" w:eastAsia="Times New Roman" w:hAnsi="Times New Roman" w:cs="Times New Roman"/>
      <w:sz w:val="24"/>
      <w:szCs w:val="24"/>
      <w:lang w:val="es-ES" w:eastAsia="es-ES"/>
    </w:rPr>
  </w:style>
  <w:style w:type="paragraph" w:styleId="Continuarlista">
    <w:name w:val="List Continue"/>
    <w:basedOn w:val="Normal"/>
    <w:rsid w:val="0064292B"/>
    <w:pPr>
      <w:spacing w:after="120" w:line="240" w:lineRule="auto"/>
      <w:ind w:left="283"/>
      <w:contextualSpacing/>
      <w:jc w:val="both"/>
    </w:pPr>
    <w:rPr>
      <w:rFonts w:ascii="Times New Roman" w:eastAsia="Times New Roman" w:hAnsi="Times New Roman" w:cs="Times New Roman"/>
      <w:sz w:val="24"/>
      <w:szCs w:val="24"/>
      <w:lang w:val="es-ES" w:eastAsia="es-ES"/>
    </w:rPr>
  </w:style>
  <w:style w:type="paragraph" w:styleId="Continuarlista2">
    <w:name w:val="List Continue 2"/>
    <w:basedOn w:val="Normal"/>
    <w:rsid w:val="0064292B"/>
    <w:pPr>
      <w:spacing w:after="120" w:line="240" w:lineRule="auto"/>
      <w:ind w:left="566"/>
      <w:contextualSpacing/>
      <w:jc w:val="both"/>
    </w:pPr>
    <w:rPr>
      <w:rFonts w:ascii="Times New Roman" w:eastAsia="Times New Roman" w:hAnsi="Times New Roman" w:cs="Times New Roman"/>
      <w:sz w:val="24"/>
      <w:szCs w:val="24"/>
      <w:lang w:val="es-ES" w:eastAsia="es-ES"/>
    </w:rPr>
  </w:style>
  <w:style w:type="paragraph" w:styleId="Continuarlista3">
    <w:name w:val="List Continue 3"/>
    <w:basedOn w:val="Normal"/>
    <w:rsid w:val="0064292B"/>
    <w:pPr>
      <w:spacing w:after="120" w:line="240" w:lineRule="auto"/>
      <w:ind w:left="849"/>
      <w:contextualSpacing/>
      <w:jc w:val="both"/>
    </w:pPr>
    <w:rPr>
      <w:rFonts w:ascii="Times New Roman" w:eastAsia="Times New Roman" w:hAnsi="Times New Roman" w:cs="Times New Roman"/>
      <w:sz w:val="24"/>
      <w:szCs w:val="24"/>
      <w:lang w:val="es-ES" w:eastAsia="es-ES"/>
    </w:rPr>
  </w:style>
  <w:style w:type="paragraph" w:styleId="Continuarlista4">
    <w:name w:val="List Continue 4"/>
    <w:basedOn w:val="Normal"/>
    <w:rsid w:val="0064292B"/>
    <w:pPr>
      <w:spacing w:after="120" w:line="240" w:lineRule="auto"/>
      <w:ind w:left="1132"/>
      <w:contextualSpacing/>
      <w:jc w:val="both"/>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64292B"/>
    <w:pPr>
      <w:spacing w:after="120" w:line="240" w:lineRule="auto"/>
      <w:jc w:val="both"/>
    </w:pPr>
    <w:rPr>
      <w:rFonts w:ascii="Times New Roman" w:eastAsia="Times New Roman" w:hAnsi="Times New Roman" w:cs="Times New Roman"/>
      <w:sz w:val="20"/>
      <w:szCs w:val="20"/>
      <w:lang w:val="es-ES" w:eastAsia="es-CO"/>
    </w:rPr>
  </w:style>
  <w:style w:type="character" w:customStyle="1" w:styleId="TextoindependienteCar">
    <w:name w:val="Texto independiente Car"/>
    <w:basedOn w:val="Fuentedeprrafopredeter"/>
    <w:link w:val="Textoindependiente"/>
    <w:rsid w:val="0064292B"/>
    <w:rPr>
      <w:rFonts w:ascii="Times New Roman" w:eastAsia="Times New Roman" w:hAnsi="Times New Roman" w:cs="Times New Roman"/>
      <w:sz w:val="20"/>
      <w:szCs w:val="20"/>
      <w:lang w:val="es-ES" w:eastAsia="es-CO"/>
    </w:rPr>
  </w:style>
  <w:style w:type="paragraph" w:customStyle="1" w:styleId="Infodocumentosadjuntos">
    <w:name w:val="Info documentos adjuntos"/>
    <w:basedOn w:val="Normal"/>
    <w:rsid w:val="0064292B"/>
    <w:pPr>
      <w:spacing w:after="0" w:line="240" w:lineRule="auto"/>
      <w:jc w:val="both"/>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64292B"/>
    <w:pPr>
      <w:spacing w:after="120" w:line="240" w:lineRule="auto"/>
      <w:ind w:left="283"/>
      <w:jc w:val="both"/>
    </w:pPr>
    <w:rPr>
      <w:rFonts w:ascii="Times New Roman" w:eastAsia="Times New Roman" w:hAnsi="Times New Roman" w:cs="Times New Roman"/>
      <w:sz w:val="20"/>
      <w:szCs w:val="20"/>
      <w:lang w:val="es-ES" w:eastAsia="es-CO"/>
    </w:rPr>
  </w:style>
  <w:style w:type="character" w:customStyle="1" w:styleId="SangradetextonormalCar">
    <w:name w:val="Sangría de texto normal Car"/>
    <w:basedOn w:val="Fuentedeprrafopredeter"/>
    <w:link w:val="Sangradetextonormal"/>
    <w:rsid w:val="0064292B"/>
    <w:rPr>
      <w:rFonts w:ascii="Times New Roman" w:eastAsia="Times New Roman" w:hAnsi="Times New Roman" w:cs="Times New Roman"/>
      <w:sz w:val="20"/>
      <w:szCs w:val="20"/>
      <w:lang w:val="es-ES" w:eastAsia="es-CO"/>
    </w:rPr>
  </w:style>
  <w:style w:type="paragraph" w:styleId="Textoindependienteprimerasangra2">
    <w:name w:val="Body Text First Indent 2"/>
    <w:basedOn w:val="Sangradetextonormal"/>
    <w:link w:val="Textoindependienteprimerasangra2Car"/>
    <w:rsid w:val="0064292B"/>
    <w:pPr>
      <w:ind w:firstLine="210"/>
    </w:pPr>
  </w:style>
  <w:style w:type="character" w:customStyle="1" w:styleId="Textoindependienteprimerasangra2Car">
    <w:name w:val="Texto independiente primera sangría 2 Car"/>
    <w:basedOn w:val="SangradetextonormalCar"/>
    <w:link w:val="Textoindependienteprimerasangra2"/>
    <w:rsid w:val="0064292B"/>
    <w:rPr>
      <w:rFonts w:ascii="Times New Roman" w:eastAsia="Times New Roman" w:hAnsi="Times New Roman" w:cs="Times New Roman"/>
      <w:sz w:val="20"/>
      <w:szCs w:val="20"/>
      <w:lang w:val="es-ES" w:eastAsia="es-CO"/>
    </w:rPr>
  </w:style>
  <w:style w:type="paragraph" w:customStyle="1" w:styleId="CuerpodeTex">
    <w:name w:val="_Cuerpo de Tex"/>
    <w:basedOn w:val="Normal"/>
    <w:uiPriority w:val="99"/>
    <w:rsid w:val="0064292B"/>
    <w:pPr>
      <w:autoSpaceDE w:val="0"/>
      <w:autoSpaceDN w:val="0"/>
      <w:adjustRightInd w:val="0"/>
      <w:spacing w:after="170" w:line="288" w:lineRule="auto"/>
      <w:jc w:val="both"/>
      <w:textAlignment w:val="center"/>
    </w:pPr>
    <w:rPr>
      <w:rFonts w:ascii="NewsGoth BT" w:eastAsia="Calibri" w:hAnsi="NewsGoth BT" w:cs="NewsGoth BT"/>
      <w:color w:val="000000"/>
      <w:sz w:val="20"/>
      <w:szCs w:val="20"/>
      <w:lang w:val="es-ES_tradnl"/>
    </w:rPr>
  </w:style>
  <w:style w:type="paragraph" w:customStyle="1" w:styleId="Sub1">
    <w:name w:val="_Sub 1"/>
    <w:basedOn w:val="Normal"/>
    <w:uiPriority w:val="99"/>
    <w:rsid w:val="0064292B"/>
    <w:pPr>
      <w:autoSpaceDE w:val="0"/>
      <w:autoSpaceDN w:val="0"/>
      <w:adjustRightInd w:val="0"/>
      <w:spacing w:before="170" w:after="113" w:line="288" w:lineRule="auto"/>
      <w:jc w:val="both"/>
      <w:textAlignment w:val="center"/>
    </w:pPr>
    <w:rPr>
      <w:rFonts w:ascii="NewsGoth Dm BT" w:eastAsia="Calibri" w:hAnsi="NewsGoth Dm BT" w:cs="NewsGoth Dm BT"/>
      <w:smallCaps/>
      <w:color w:val="45A12A"/>
      <w:sz w:val="26"/>
      <w:szCs w:val="26"/>
      <w:lang w:val="es-ES_tradnl"/>
    </w:rPr>
  </w:style>
  <w:style w:type="paragraph" w:customStyle="1" w:styleId="Tab1">
    <w:name w:val="_Tab 1"/>
    <w:basedOn w:val="CuerpodeTex"/>
    <w:uiPriority w:val="99"/>
    <w:rsid w:val="0064292B"/>
    <w:pPr>
      <w:ind w:left="397" w:hanging="170"/>
    </w:pPr>
  </w:style>
  <w:style w:type="paragraph" w:styleId="Textoindependiente2">
    <w:name w:val="Body Text 2"/>
    <w:basedOn w:val="Normal"/>
    <w:link w:val="Textoindependiente2Car"/>
    <w:rsid w:val="0064292B"/>
    <w:pPr>
      <w:spacing w:after="120" w:line="480" w:lineRule="auto"/>
      <w:jc w:val="both"/>
    </w:pPr>
    <w:rPr>
      <w:rFonts w:ascii="Times New Roman" w:eastAsia="Times New Roman" w:hAnsi="Times New Roman" w:cs="Times New Roman"/>
      <w:sz w:val="20"/>
      <w:szCs w:val="20"/>
      <w:lang w:val="es-ES" w:eastAsia="es-CO"/>
    </w:rPr>
  </w:style>
  <w:style w:type="character" w:customStyle="1" w:styleId="Textoindependiente2Car">
    <w:name w:val="Texto independiente 2 Car"/>
    <w:basedOn w:val="Fuentedeprrafopredeter"/>
    <w:link w:val="Textoindependiente2"/>
    <w:rsid w:val="0064292B"/>
    <w:rPr>
      <w:rFonts w:ascii="Times New Roman" w:eastAsia="Times New Roman" w:hAnsi="Times New Roman" w:cs="Times New Roman"/>
      <w:sz w:val="20"/>
      <w:szCs w:val="20"/>
      <w:lang w:val="es-ES" w:eastAsia="es-CO"/>
    </w:rPr>
  </w:style>
  <w:style w:type="character" w:customStyle="1" w:styleId="EncabezadoCar1">
    <w:name w:val="Encabezado Car1"/>
    <w:aliases w:val="Encabezado1 Car1,encabezado Car1,Encabezado Car Car1,Encabezado Car Car Car Car Car Car1,Encabezado Car Car Car Car,Encabezado Car Car Car Car Car1,Encabezado Car Car Car1,Tablas Car1,h Car1,Header Bold Car1,TENDER Car1"/>
    <w:rsid w:val="0064292B"/>
    <w:rPr>
      <w:sz w:val="24"/>
      <w:szCs w:val="24"/>
      <w:lang w:val="es-ES" w:eastAsia="es-ES" w:bidi="ar-SA"/>
    </w:rPr>
  </w:style>
  <w:style w:type="paragraph" w:customStyle="1" w:styleId="TDC1TITNIV1">
    <w:name w:val="TDC 1.TITNIV1"/>
    <w:basedOn w:val="Normal"/>
    <w:next w:val="Normal"/>
    <w:rsid w:val="0064292B"/>
    <w:pPr>
      <w:tabs>
        <w:tab w:val="right" w:leader="underscore" w:pos="7479"/>
      </w:tabs>
      <w:spacing w:after="0" w:line="240" w:lineRule="auto"/>
      <w:jc w:val="both"/>
    </w:pPr>
    <w:rPr>
      <w:rFonts w:ascii="Benguiat Frisky ATT" w:eastAsia="Times New Roman" w:hAnsi="Benguiat Frisky ATT" w:cs="Times New Roman"/>
      <w:b/>
      <w:caps/>
      <w:sz w:val="20"/>
      <w:szCs w:val="20"/>
      <w:lang w:val="es-ES_tradnl" w:eastAsia="es-ES"/>
    </w:rPr>
  </w:style>
  <w:style w:type="table" w:customStyle="1" w:styleId="Listaclara-nfasis11">
    <w:name w:val="Lista clara - Énfasis 11"/>
    <w:basedOn w:val="Tablanormal"/>
    <w:uiPriority w:val="61"/>
    <w:rsid w:val="0064292B"/>
    <w:pPr>
      <w:spacing w:after="0" w:line="240" w:lineRule="auto"/>
    </w:pPr>
    <w:rPr>
      <w:rFonts w:ascii="Arial Narrow" w:eastAsia="Times New Roman" w:hAnsi="Arial Narrow" w:cs="Times New Roman"/>
      <w:sz w:val="20"/>
      <w:szCs w:val="20"/>
      <w:lang w:val="es-ES_tradnl" w:eastAsia="es-ES_tradnl"/>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Subttulo">
    <w:name w:val="Subtitle"/>
    <w:basedOn w:val="Normal"/>
    <w:next w:val="Normal"/>
    <w:link w:val="SubttuloCar"/>
    <w:qFormat/>
    <w:rsid w:val="0064292B"/>
    <w:pPr>
      <w:spacing w:after="60" w:line="240" w:lineRule="auto"/>
      <w:jc w:val="center"/>
      <w:outlineLvl w:val="1"/>
    </w:pPr>
    <w:rPr>
      <w:rFonts w:ascii="Cambria" w:eastAsia="Times New Roman" w:hAnsi="Cambria" w:cs="Times New Roman"/>
      <w:sz w:val="20"/>
      <w:szCs w:val="20"/>
      <w:lang w:val="es-ES" w:eastAsia="es-CO"/>
    </w:rPr>
  </w:style>
  <w:style w:type="character" w:customStyle="1" w:styleId="SubttuloCar">
    <w:name w:val="Subtítulo Car"/>
    <w:basedOn w:val="Fuentedeprrafopredeter"/>
    <w:link w:val="Subttulo"/>
    <w:rsid w:val="0064292B"/>
    <w:rPr>
      <w:rFonts w:ascii="Cambria" w:eastAsia="Times New Roman" w:hAnsi="Cambria" w:cs="Times New Roman"/>
      <w:sz w:val="20"/>
      <w:szCs w:val="20"/>
      <w:lang w:val="es-ES" w:eastAsia="es-CO"/>
    </w:rPr>
  </w:style>
  <w:style w:type="character" w:styleId="Textoennegrita">
    <w:name w:val="Strong"/>
    <w:qFormat/>
    <w:rsid w:val="0064292B"/>
    <w:rPr>
      <w:b/>
      <w:bCs/>
    </w:rPr>
  </w:style>
  <w:style w:type="character" w:styleId="nfasis">
    <w:name w:val="Emphasis"/>
    <w:uiPriority w:val="20"/>
    <w:qFormat/>
    <w:rsid w:val="0064292B"/>
    <w:rPr>
      <w:i/>
      <w:iCs/>
    </w:rPr>
  </w:style>
  <w:style w:type="paragraph" w:customStyle="1" w:styleId="estilo1">
    <w:name w:val="estilo1"/>
    <w:basedOn w:val="Normal"/>
    <w:rsid w:val="0064292B"/>
    <w:pPr>
      <w:spacing w:before="230" w:after="230" w:line="216" w:lineRule="atLeast"/>
      <w:ind w:left="230" w:right="230"/>
      <w:jc w:val="both"/>
    </w:pPr>
    <w:rPr>
      <w:rFonts w:ascii="Verdana" w:eastAsia="Times New Roman" w:hAnsi="Verdana" w:cs="Times New Roman"/>
      <w:color w:val="000000"/>
      <w:sz w:val="18"/>
      <w:szCs w:val="18"/>
      <w:lang w:val="es-ES" w:eastAsia="es-ES"/>
    </w:rPr>
  </w:style>
  <w:style w:type="character" w:styleId="Hipervnculo">
    <w:name w:val="Hyperlink"/>
    <w:uiPriority w:val="99"/>
    <w:rsid w:val="0064292B"/>
    <w:rPr>
      <w:color w:val="0000FF"/>
      <w:u w:val="single"/>
    </w:rPr>
  </w:style>
  <w:style w:type="character" w:styleId="Hipervnculovisitado">
    <w:name w:val="FollowedHyperlink"/>
    <w:rsid w:val="0064292B"/>
    <w:rPr>
      <w:color w:val="800080"/>
      <w:u w:val="single"/>
    </w:rPr>
  </w:style>
  <w:style w:type="paragraph" w:styleId="Mapadeldocumento">
    <w:name w:val="Document Map"/>
    <w:basedOn w:val="Normal"/>
    <w:link w:val="MapadeldocumentoCar"/>
    <w:uiPriority w:val="99"/>
    <w:semiHidden/>
    <w:unhideWhenUsed/>
    <w:rsid w:val="0064292B"/>
    <w:pPr>
      <w:spacing w:after="0" w:line="240" w:lineRule="auto"/>
      <w:jc w:val="both"/>
    </w:pPr>
    <w:rPr>
      <w:rFonts w:ascii="Tahoma" w:eastAsia="Times New Roman" w:hAnsi="Tahoma" w:cs="Times New Roman"/>
      <w:sz w:val="16"/>
      <w:szCs w:val="16"/>
      <w:lang w:val="es-ES_tradnl" w:eastAsia="es-CO"/>
    </w:rPr>
  </w:style>
  <w:style w:type="character" w:customStyle="1" w:styleId="MapadeldocumentoCar">
    <w:name w:val="Mapa del documento Car"/>
    <w:basedOn w:val="Fuentedeprrafopredeter"/>
    <w:link w:val="Mapadeldocumento"/>
    <w:uiPriority w:val="99"/>
    <w:semiHidden/>
    <w:rsid w:val="0064292B"/>
    <w:rPr>
      <w:rFonts w:ascii="Tahoma" w:eastAsia="Times New Roman" w:hAnsi="Tahoma" w:cs="Times New Roman"/>
      <w:sz w:val="16"/>
      <w:szCs w:val="16"/>
      <w:lang w:val="es-ES_tradnl" w:eastAsia="es-CO"/>
    </w:rPr>
  </w:style>
  <w:style w:type="paragraph" w:styleId="TDC1">
    <w:name w:val="toc 1"/>
    <w:basedOn w:val="Normal"/>
    <w:next w:val="Normal"/>
    <w:autoRedefine/>
    <w:uiPriority w:val="39"/>
    <w:rsid w:val="0021701B"/>
    <w:pPr>
      <w:tabs>
        <w:tab w:val="right" w:leader="dot" w:pos="8828"/>
      </w:tabs>
      <w:spacing w:before="120" w:after="0" w:line="240" w:lineRule="auto"/>
      <w:jc w:val="both"/>
    </w:pPr>
    <w:rPr>
      <w:rFonts w:ascii="Arial Narrow" w:eastAsia="Times New Roman" w:hAnsi="Arial Narrow" w:cs="Times New Roman"/>
      <w:b/>
      <w:sz w:val="24"/>
      <w:szCs w:val="24"/>
      <w:lang w:val="es-ES_tradnl" w:eastAsia="es-ES"/>
    </w:rPr>
  </w:style>
  <w:style w:type="paragraph" w:styleId="TDC2">
    <w:name w:val="toc 2"/>
    <w:basedOn w:val="Normal"/>
    <w:next w:val="Normal"/>
    <w:autoRedefine/>
    <w:uiPriority w:val="39"/>
    <w:rsid w:val="0064292B"/>
    <w:pPr>
      <w:spacing w:after="0" w:line="240" w:lineRule="auto"/>
      <w:ind w:left="240"/>
      <w:jc w:val="both"/>
    </w:pPr>
    <w:rPr>
      <w:rFonts w:ascii="Arial Narrow" w:eastAsia="Times New Roman" w:hAnsi="Arial Narrow" w:cs="Times New Roman"/>
      <w:b/>
      <w:lang w:val="es-ES_tradnl" w:eastAsia="es-ES"/>
    </w:rPr>
  </w:style>
  <w:style w:type="paragraph" w:styleId="TDC3">
    <w:name w:val="toc 3"/>
    <w:basedOn w:val="Normal"/>
    <w:next w:val="Normal"/>
    <w:autoRedefine/>
    <w:uiPriority w:val="39"/>
    <w:rsid w:val="0064292B"/>
    <w:pPr>
      <w:spacing w:after="0" w:line="240" w:lineRule="auto"/>
      <w:ind w:left="480"/>
      <w:jc w:val="both"/>
    </w:pPr>
    <w:rPr>
      <w:rFonts w:ascii="Arial Narrow" w:eastAsia="Times New Roman" w:hAnsi="Arial Narrow" w:cs="Times New Roman"/>
      <w:lang w:val="es-ES_tradnl" w:eastAsia="es-ES"/>
    </w:rPr>
  </w:style>
  <w:style w:type="paragraph" w:styleId="TDC4">
    <w:name w:val="toc 4"/>
    <w:basedOn w:val="Normal"/>
    <w:next w:val="Normal"/>
    <w:autoRedefine/>
    <w:uiPriority w:val="39"/>
    <w:rsid w:val="0064292B"/>
    <w:pPr>
      <w:spacing w:after="0" w:line="240" w:lineRule="auto"/>
      <w:ind w:left="720"/>
      <w:jc w:val="both"/>
    </w:pPr>
    <w:rPr>
      <w:rFonts w:ascii="Arial Narrow" w:eastAsia="Times New Roman" w:hAnsi="Arial Narrow" w:cs="Times New Roman"/>
      <w:sz w:val="20"/>
      <w:szCs w:val="20"/>
      <w:lang w:val="es-ES_tradnl" w:eastAsia="es-ES"/>
    </w:rPr>
  </w:style>
  <w:style w:type="paragraph" w:styleId="TDC5">
    <w:name w:val="toc 5"/>
    <w:basedOn w:val="Normal"/>
    <w:next w:val="Normal"/>
    <w:autoRedefine/>
    <w:uiPriority w:val="39"/>
    <w:rsid w:val="0064292B"/>
    <w:pPr>
      <w:spacing w:after="0" w:line="240" w:lineRule="auto"/>
      <w:ind w:left="960"/>
      <w:jc w:val="both"/>
    </w:pPr>
    <w:rPr>
      <w:rFonts w:ascii="Arial Narrow" w:eastAsia="Times New Roman" w:hAnsi="Arial Narrow" w:cs="Times New Roman"/>
      <w:sz w:val="20"/>
      <w:szCs w:val="20"/>
      <w:lang w:val="es-ES_tradnl" w:eastAsia="es-ES"/>
    </w:rPr>
  </w:style>
  <w:style w:type="paragraph" w:styleId="TDC6">
    <w:name w:val="toc 6"/>
    <w:basedOn w:val="Normal"/>
    <w:next w:val="Normal"/>
    <w:autoRedefine/>
    <w:uiPriority w:val="39"/>
    <w:rsid w:val="0064292B"/>
    <w:pPr>
      <w:spacing w:after="0" w:line="240" w:lineRule="auto"/>
      <w:ind w:left="1200"/>
      <w:jc w:val="both"/>
    </w:pPr>
    <w:rPr>
      <w:rFonts w:ascii="Arial Narrow" w:eastAsia="Times New Roman" w:hAnsi="Arial Narrow" w:cs="Times New Roman"/>
      <w:sz w:val="20"/>
      <w:szCs w:val="20"/>
      <w:lang w:val="es-ES_tradnl" w:eastAsia="es-ES"/>
    </w:rPr>
  </w:style>
  <w:style w:type="paragraph" w:styleId="TDC7">
    <w:name w:val="toc 7"/>
    <w:basedOn w:val="Normal"/>
    <w:next w:val="Normal"/>
    <w:autoRedefine/>
    <w:uiPriority w:val="39"/>
    <w:rsid w:val="0064292B"/>
    <w:pPr>
      <w:spacing w:after="0" w:line="240" w:lineRule="auto"/>
      <w:ind w:left="1440"/>
      <w:jc w:val="both"/>
    </w:pPr>
    <w:rPr>
      <w:rFonts w:ascii="Arial Narrow" w:eastAsia="Times New Roman" w:hAnsi="Arial Narrow" w:cs="Times New Roman"/>
      <w:sz w:val="20"/>
      <w:szCs w:val="20"/>
      <w:lang w:val="es-ES_tradnl" w:eastAsia="es-ES"/>
    </w:rPr>
  </w:style>
  <w:style w:type="paragraph" w:styleId="TDC8">
    <w:name w:val="toc 8"/>
    <w:basedOn w:val="Normal"/>
    <w:next w:val="Normal"/>
    <w:autoRedefine/>
    <w:uiPriority w:val="39"/>
    <w:rsid w:val="0064292B"/>
    <w:pPr>
      <w:spacing w:after="0" w:line="240" w:lineRule="auto"/>
      <w:ind w:left="1680"/>
      <w:jc w:val="both"/>
    </w:pPr>
    <w:rPr>
      <w:rFonts w:ascii="Arial Narrow" w:eastAsia="Times New Roman" w:hAnsi="Arial Narrow" w:cs="Times New Roman"/>
      <w:sz w:val="20"/>
      <w:szCs w:val="20"/>
      <w:lang w:val="es-ES_tradnl" w:eastAsia="es-ES"/>
    </w:rPr>
  </w:style>
  <w:style w:type="paragraph" w:styleId="TDC9">
    <w:name w:val="toc 9"/>
    <w:basedOn w:val="Normal"/>
    <w:next w:val="Normal"/>
    <w:autoRedefine/>
    <w:uiPriority w:val="39"/>
    <w:rsid w:val="0064292B"/>
    <w:pPr>
      <w:spacing w:after="0" w:line="240" w:lineRule="auto"/>
      <w:ind w:left="1920"/>
      <w:jc w:val="both"/>
    </w:pPr>
    <w:rPr>
      <w:rFonts w:ascii="Arial Narrow" w:eastAsia="Times New Roman" w:hAnsi="Arial Narrow" w:cs="Times New Roman"/>
      <w:sz w:val="20"/>
      <w:szCs w:val="20"/>
      <w:lang w:val="es-ES_tradnl" w:eastAsia="es-ES"/>
    </w:rPr>
  </w:style>
  <w:style w:type="character" w:styleId="Nmerodepgina">
    <w:name w:val="page number"/>
    <w:basedOn w:val="Fuentedeprrafopredeter"/>
    <w:rsid w:val="0064292B"/>
  </w:style>
  <w:style w:type="paragraph" w:customStyle="1" w:styleId="Tablanormal31">
    <w:name w:val="Tabla normal 31"/>
    <w:basedOn w:val="Normal"/>
    <w:uiPriority w:val="99"/>
    <w:qFormat/>
    <w:rsid w:val="0064292B"/>
    <w:pPr>
      <w:spacing w:after="0" w:line="240" w:lineRule="auto"/>
      <w:ind w:left="720"/>
      <w:contextualSpacing/>
    </w:pPr>
    <w:rPr>
      <w:rFonts w:ascii="Cambria" w:eastAsia="Cambria" w:hAnsi="Cambria" w:cs="Times New Roman"/>
      <w:sz w:val="24"/>
      <w:szCs w:val="24"/>
      <w:lang w:val="es-ES_tradnl"/>
    </w:rPr>
  </w:style>
  <w:style w:type="character" w:customStyle="1" w:styleId="apple-converted-space">
    <w:name w:val="apple-converted-space"/>
    <w:rsid w:val="0064292B"/>
  </w:style>
  <w:style w:type="paragraph" w:styleId="Textonotaalfinal">
    <w:name w:val="endnote text"/>
    <w:basedOn w:val="Normal"/>
    <w:link w:val="TextonotaalfinalCar"/>
    <w:rsid w:val="0064292B"/>
    <w:pPr>
      <w:spacing w:after="0" w:line="240" w:lineRule="auto"/>
      <w:jc w:val="both"/>
    </w:pPr>
    <w:rPr>
      <w:rFonts w:ascii="Arial Narrow" w:eastAsia="Times New Roman" w:hAnsi="Arial Narrow" w:cs="Times New Roman"/>
      <w:sz w:val="20"/>
      <w:szCs w:val="20"/>
      <w:lang w:val="es-ES_tradnl" w:eastAsia="es-ES"/>
    </w:rPr>
  </w:style>
  <w:style w:type="character" w:customStyle="1" w:styleId="TextonotaalfinalCar">
    <w:name w:val="Texto nota al final Car"/>
    <w:basedOn w:val="Fuentedeprrafopredeter"/>
    <w:link w:val="Textonotaalfinal"/>
    <w:rsid w:val="0064292B"/>
    <w:rPr>
      <w:rFonts w:ascii="Arial Narrow" w:eastAsia="Times New Roman" w:hAnsi="Arial Narrow" w:cs="Times New Roman"/>
      <w:sz w:val="20"/>
      <w:szCs w:val="20"/>
      <w:lang w:val="es-ES_tradnl" w:eastAsia="es-ES"/>
    </w:rPr>
  </w:style>
  <w:style w:type="character" w:styleId="Refdenotaalfinal">
    <w:name w:val="endnote reference"/>
    <w:rsid w:val="0064292B"/>
    <w:rPr>
      <w:vertAlign w:val="superscript"/>
    </w:rPr>
  </w:style>
  <w:style w:type="paragraph" w:customStyle="1" w:styleId="nfasissutil2">
    <w:name w:val="Énfasis sutil2"/>
    <w:basedOn w:val="Normal"/>
    <w:uiPriority w:val="34"/>
    <w:qFormat/>
    <w:rsid w:val="0064292B"/>
    <w:pPr>
      <w:spacing w:after="0" w:line="240" w:lineRule="auto"/>
      <w:ind w:left="708"/>
    </w:pPr>
    <w:rPr>
      <w:rFonts w:ascii="Times New Roman" w:eastAsia="Times New Roman" w:hAnsi="Times New Roman" w:cs="Times New Roman"/>
      <w:sz w:val="24"/>
      <w:szCs w:val="24"/>
      <w:lang w:val="es-ES" w:eastAsia="es-ES"/>
    </w:rPr>
  </w:style>
  <w:style w:type="character" w:customStyle="1" w:styleId="Listaclara-nfasis5Car">
    <w:name w:val="Lista clara - Énfasis 5 Car"/>
    <w:link w:val="Listaclara-nfasis5"/>
    <w:uiPriority w:val="34"/>
    <w:rsid w:val="0064292B"/>
    <w:rPr>
      <w:rFonts w:ascii="Arial Narrow" w:hAnsi="Arial Narrow"/>
      <w:sz w:val="24"/>
      <w:szCs w:val="24"/>
      <w:lang w:eastAsia="es-ES"/>
    </w:rPr>
  </w:style>
  <w:style w:type="character" w:customStyle="1" w:styleId="Sombreadomulticolor-nfasis3Car">
    <w:name w:val="Sombreado multicolor - Énfasis 3 Car"/>
    <w:link w:val="Sombreadovistoso-nfasis3"/>
    <w:uiPriority w:val="99"/>
    <w:rsid w:val="0064292B"/>
    <w:rPr>
      <w:rFonts w:ascii="Calibri" w:eastAsia="Calibri" w:hAnsi="Calibri"/>
      <w:sz w:val="22"/>
      <w:szCs w:val="22"/>
      <w:lang w:eastAsia="en-US"/>
    </w:rPr>
  </w:style>
  <w:style w:type="table" w:styleId="Listaclara-nfasis5">
    <w:name w:val="Light List Accent 5"/>
    <w:basedOn w:val="Tablanormal"/>
    <w:link w:val="Listaclara-nfasis5Car"/>
    <w:uiPriority w:val="34"/>
    <w:rsid w:val="0064292B"/>
    <w:pPr>
      <w:spacing w:after="0" w:line="240" w:lineRule="auto"/>
    </w:pPr>
    <w:rPr>
      <w:rFonts w:ascii="Arial Narrow" w:hAnsi="Arial Narrow"/>
      <w:sz w:val="24"/>
      <w:szCs w:val="24"/>
      <w:lang w:eastAsia="es-E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tblPr/>
      <w:tcPr>
        <w:shd w:val="clear" w:color="auto" w:fill="4BACC6" w:themeFill="accent5"/>
      </w:tcPr>
    </w:tblStylePr>
    <w:tblStylePr w:type="lastRow">
      <w:pPr>
        <w:spacing w:before="0" w:after="0" w:line="240" w:lineRule="auto"/>
      </w:p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ombreadovistoso-nfasis3">
    <w:name w:val="Colorful Shading Accent 3"/>
    <w:basedOn w:val="Tablanormal"/>
    <w:link w:val="Sombreadomulticolor-nfasis3Car"/>
    <w:uiPriority w:val="99"/>
    <w:rsid w:val="0064292B"/>
    <w:pPr>
      <w:spacing w:after="0" w:line="240" w:lineRule="auto"/>
    </w:pPr>
    <w:rPr>
      <w:rFonts w:ascii="Calibri" w:eastAsia="Calibri" w:hAnsi="Calibri"/>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5E7530" w:themeFill="accent3" w:themeFillShade="99"/>
      </w:tcPr>
    </w:tblStylePr>
    <w:tblStylePr w:type="firstCol">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character" w:customStyle="1" w:styleId="PrrafodelistaCar">
    <w:name w:val="Párrafo de lista Car"/>
    <w:link w:val="Prrafodelista"/>
    <w:rsid w:val="0064292B"/>
    <w:rPr>
      <w:rFonts w:eastAsiaTheme="minorEastAsia"/>
      <w:lang w:val="es-ES_tradnl" w:eastAsia="es-CO"/>
    </w:rPr>
  </w:style>
  <w:style w:type="paragraph" w:styleId="TtulodeTDC">
    <w:name w:val="TOC Heading"/>
    <w:basedOn w:val="Ttulo1"/>
    <w:next w:val="Normal"/>
    <w:uiPriority w:val="39"/>
    <w:unhideWhenUsed/>
    <w:qFormat/>
    <w:rsid w:val="0064292B"/>
    <w:pPr>
      <w:keepLines/>
      <w:numPr>
        <w:numId w:val="0"/>
      </w:numPr>
      <w:spacing w:before="240" w:line="259" w:lineRule="auto"/>
      <w:jc w:val="left"/>
      <w:outlineLvl w:val="9"/>
    </w:pPr>
    <w:rPr>
      <w:rFonts w:asciiTheme="majorHAnsi" w:eastAsiaTheme="majorEastAsia" w:hAnsiTheme="majorHAnsi" w:cstheme="majorBidi"/>
      <w:b w:val="0"/>
      <w:color w:val="365F91" w:themeColor="accent1" w:themeShade="BF"/>
      <w:sz w:val="32"/>
      <w:szCs w:val="32"/>
      <w:lang w:val="es-CO"/>
    </w:rPr>
  </w:style>
  <w:style w:type="paragraph" w:styleId="Revisin">
    <w:name w:val="Revision"/>
    <w:hidden/>
    <w:uiPriority w:val="99"/>
    <w:semiHidden/>
    <w:rsid w:val="008677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522055">
      <w:bodyDiv w:val="1"/>
      <w:marLeft w:val="0"/>
      <w:marRight w:val="0"/>
      <w:marTop w:val="0"/>
      <w:marBottom w:val="0"/>
      <w:divBdr>
        <w:top w:val="none" w:sz="0" w:space="0" w:color="auto"/>
        <w:left w:val="none" w:sz="0" w:space="0" w:color="auto"/>
        <w:bottom w:val="none" w:sz="0" w:space="0" w:color="auto"/>
        <w:right w:val="none" w:sz="0" w:space="0" w:color="auto"/>
      </w:divBdr>
      <w:divsChild>
        <w:div w:id="210382750">
          <w:marLeft w:val="0"/>
          <w:marRight w:val="0"/>
          <w:marTop w:val="0"/>
          <w:marBottom w:val="0"/>
          <w:divBdr>
            <w:top w:val="none" w:sz="0" w:space="0" w:color="auto"/>
            <w:left w:val="none" w:sz="0" w:space="0" w:color="auto"/>
            <w:bottom w:val="none" w:sz="0" w:space="0" w:color="auto"/>
            <w:right w:val="none" w:sz="0" w:space="0" w:color="auto"/>
          </w:divBdr>
        </w:div>
        <w:div w:id="1136949589">
          <w:marLeft w:val="0"/>
          <w:marRight w:val="0"/>
          <w:marTop w:val="0"/>
          <w:marBottom w:val="0"/>
          <w:divBdr>
            <w:top w:val="none" w:sz="0" w:space="0" w:color="auto"/>
            <w:left w:val="none" w:sz="0" w:space="0" w:color="auto"/>
            <w:bottom w:val="none" w:sz="0" w:space="0" w:color="auto"/>
            <w:right w:val="none" w:sz="0" w:space="0" w:color="auto"/>
          </w:divBdr>
        </w:div>
        <w:div w:id="1705248637">
          <w:marLeft w:val="0"/>
          <w:marRight w:val="0"/>
          <w:marTop w:val="0"/>
          <w:marBottom w:val="0"/>
          <w:divBdr>
            <w:top w:val="none" w:sz="0" w:space="0" w:color="auto"/>
            <w:left w:val="none" w:sz="0" w:space="0" w:color="auto"/>
            <w:bottom w:val="none" w:sz="0" w:space="0" w:color="auto"/>
            <w:right w:val="none" w:sz="0" w:space="0" w:color="auto"/>
          </w:divBdr>
        </w:div>
        <w:div w:id="1666087658">
          <w:marLeft w:val="0"/>
          <w:marRight w:val="0"/>
          <w:marTop w:val="0"/>
          <w:marBottom w:val="0"/>
          <w:divBdr>
            <w:top w:val="none" w:sz="0" w:space="0" w:color="auto"/>
            <w:left w:val="none" w:sz="0" w:space="0" w:color="auto"/>
            <w:bottom w:val="none" w:sz="0" w:space="0" w:color="auto"/>
            <w:right w:val="none" w:sz="0" w:space="0" w:color="auto"/>
          </w:divBdr>
        </w:div>
        <w:div w:id="2130854422">
          <w:marLeft w:val="0"/>
          <w:marRight w:val="0"/>
          <w:marTop w:val="0"/>
          <w:marBottom w:val="0"/>
          <w:divBdr>
            <w:top w:val="none" w:sz="0" w:space="0" w:color="auto"/>
            <w:left w:val="none" w:sz="0" w:space="0" w:color="auto"/>
            <w:bottom w:val="none" w:sz="0" w:space="0" w:color="auto"/>
            <w:right w:val="none" w:sz="0" w:space="0" w:color="auto"/>
          </w:divBdr>
        </w:div>
        <w:div w:id="1681202636">
          <w:marLeft w:val="0"/>
          <w:marRight w:val="0"/>
          <w:marTop w:val="0"/>
          <w:marBottom w:val="0"/>
          <w:divBdr>
            <w:top w:val="none" w:sz="0" w:space="0" w:color="auto"/>
            <w:left w:val="none" w:sz="0" w:space="0" w:color="auto"/>
            <w:bottom w:val="none" w:sz="0" w:space="0" w:color="auto"/>
            <w:right w:val="none" w:sz="0" w:space="0" w:color="auto"/>
          </w:divBdr>
        </w:div>
      </w:divsChild>
    </w:div>
    <w:div w:id="1005787139">
      <w:bodyDiv w:val="1"/>
      <w:marLeft w:val="0"/>
      <w:marRight w:val="0"/>
      <w:marTop w:val="0"/>
      <w:marBottom w:val="0"/>
      <w:divBdr>
        <w:top w:val="none" w:sz="0" w:space="0" w:color="auto"/>
        <w:left w:val="none" w:sz="0" w:space="0" w:color="auto"/>
        <w:bottom w:val="none" w:sz="0" w:space="0" w:color="auto"/>
        <w:right w:val="none" w:sz="0" w:space="0" w:color="auto"/>
      </w:divBdr>
    </w:div>
    <w:div w:id="1273587120">
      <w:bodyDiv w:val="1"/>
      <w:marLeft w:val="0"/>
      <w:marRight w:val="0"/>
      <w:marTop w:val="0"/>
      <w:marBottom w:val="0"/>
      <w:divBdr>
        <w:top w:val="none" w:sz="0" w:space="0" w:color="auto"/>
        <w:left w:val="none" w:sz="0" w:space="0" w:color="auto"/>
        <w:bottom w:val="none" w:sz="0" w:space="0" w:color="auto"/>
        <w:right w:val="none" w:sz="0" w:space="0" w:color="auto"/>
      </w:divBdr>
    </w:div>
    <w:div w:id="1787306737">
      <w:bodyDiv w:val="1"/>
      <w:marLeft w:val="0"/>
      <w:marRight w:val="0"/>
      <w:marTop w:val="0"/>
      <w:marBottom w:val="0"/>
      <w:divBdr>
        <w:top w:val="none" w:sz="0" w:space="0" w:color="auto"/>
        <w:left w:val="none" w:sz="0" w:space="0" w:color="auto"/>
        <w:bottom w:val="none" w:sz="0" w:space="0" w:color="auto"/>
        <w:right w:val="none" w:sz="0" w:space="0" w:color="auto"/>
      </w:divBdr>
    </w:div>
    <w:div w:id="193116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36FB0-1725-41E6-82E9-DDAAFC30E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13</Pages>
  <Words>4616</Words>
  <Characters>25392</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Acosta Gutierrez</dc:creator>
  <cp:lastModifiedBy>Luz Andrea Silva Restrepo</cp:lastModifiedBy>
  <cp:revision>19</cp:revision>
  <cp:lastPrinted>2017-10-17T17:17:00Z</cp:lastPrinted>
  <dcterms:created xsi:type="dcterms:W3CDTF">2017-10-13T17:50:00Z</dcterms:created>
  <dcterms:modified xsi:type="dcterms:W3CDTF">2017-10-17T19:49:00Z</dcterms:modified>
</cp:coreProperties>
</file>