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9E713" w14:textId="77777777" w:rsidR="00D10B53" w:rsidRDefault="00D10B53" w:rsidP="00D10B53">
      <w:pPr>
        <w:rPr>
          <w:rFonts w:ascii="Arial" w:hAnsi="Arial" w:cs="Arial"/>
          <w:sz w:val="22"/>
          <w:lang w:val="es-MX"/>
        </w:rPr>
      </w:pPr>
    </w:p>
    <w:p w14:paraId="2EC2B2CC" w14:textId="77777777" w:rsidR="009900C4" w:rsidRPr="00E7282C" w:rsidRDefault="009900C4" w:rsidP="00D10B53">
      <w:pPr>
        <w:rPr>
          <w:rFonts w:ascii="Arial" w:hAnsi="Arial" w:cs="Arial"/>
          <w:sz w:val="22"/>
          <w:lang w:val="es-MX"/>
        </w:rPr>
      </w:pPr>
    </w:p>
    <w:p w14:paraId="7E520F5A" w14:textId="77777777" w:rsidR="00D10B53" w:rsidRPr="00073B0B" w:rsidRDefault="00D10B53" w:rsidP="00D10B53">
      <w:pPr>
        <w:jc w:val="center"/>
        <w:rPr>
          <w:rFonts w:ascii="Arial" w:hAnsi="Arial" w:cs="Arial"/>
          <w:b/>
          <w:bCs/>
          <w:lang w:val="es-MX"/>
        </w:rPr>
      </w:pPr>
      <w:r w:rsidRPr="00073B0B">
        <w:rPr>
          <w:rFonts w:ascii="Arial" w:hAnsi="Arial" w:cs="Arial"/>
          <w:b/>
          <w:bCs/>
          <w:lang w:val="es-MX"/>
        </w:rPr>
        <w:t>EL MINISTRO DE AMBIENTE</w:t>
      </w:r>
      <w:r w:rsidR="002731A8" w:rsidRPr="00073B0B">
        <w:rPr>
          <w:rFonts w:ascii="Arial" w:hAnsi="Arial" w:cs="Arial"/>
          <w:b/>
          <w:bCs/>
          <w:lang w:val="es-MX"/>
        </w:rPr>
        <w:t xml:space="preserve"> Y DESARROLLO SOSTENIBLE</w:t>
      </w:r>
    </w:p>
    <w:p w14:paraId="2D23E855" w14:textId="77777777" w:rsidR="00D10B53" w:rsidRDefault="00D10B53" w:rsidP="00D10B53">
      <w:pPr>
        <w:jc w:val="center"/>
        <w:rPr>
          <w:rFonts w:ascii="Arial" w:hAnsi="Arial" w:cs="Arial"/>
          <w:b/>
          <w:bCs/>
          <w:sz w:val="22"/>
          <w:lang w:val="es-MX"/>
        </w:rPr>
      </w:pPr>
    </w:p>
    <w:p w14:paraId="5594C970" w14:textId="77777777" w:rsidR="009900C4" w:rsidRPr="00D32862" w:rsidRDefault="009900C4" w:rsidP="00D10B53">
      <w:pPr>
        <w:jc w:val="center"/>
        <w:rPr>
          <w:rFonts w:ascii="Arial" w:hAnsi="Arial" w:cs="Arial"/>
          <w:b/>
          <w:bCs/>
          <w:sz w:val="22"/>
          <w:lang w:val="es-MX"/>
        </w:rPr>
      </w:pPr>
    </w:p>
    <w:p w14:paraId="4800AF3E" w14:textId="77777777" w:rsidR="002731A8" w:rsidRPr="00D32862" w:rsidRDefault="002731A8" w:rsidP="00D10B53">
      <w:pPr>
        <w:jc w:val="center"/>
        <w:rPr>
          <w:rFonts w:ascii="Arial" w:hAnsi="Arial" w:cs="Arial"/>
          <w:b/>
          <w:bCs/>
          <w:sz w:val="22"/>
          <w:lang w:val="es-MX"/>
        </w:rPr>
      </w:pPr>
    </w:p>
    <w:p w14:paraId="5D4FCA65" w14:textId="77777777" w:rsidR="00EC5889" w:rsidRPr="00073B0B" w:rsidRDefault="00D10B53" w:rsidP="00EC5889">
      <w:pPr>
        <w:rPr>
          <w:rFonts w:ascii="Arial" w:hAnsi="Arial" w:cs="Arial"/>
          <w:lang w:val="es-MX"/>
        </w:rPr>
      </w:pPr>
      <w:r w:rsidRPr="00073B0B">
        <w:rPr>
          <w:rFonts w:ascii="Arial" w:hAnsi="Arial" w:cs="Arial"/>
          <w:lang w:val="es-MX"/>
        </w:rPr>
        <w:t xml:space="preserve">En ejercicio de sus funciones legales, y en especial las conferidas en los numerales 2, 10, 11, 14 y 25 del </w:t>
      </w:r>
      <w:r w:rsidR="00A935CD">
        <w:rPr>
          <w:rFonts w:ascii="Arial" w:hAnsi="Arial" w:cs="Arial"/>
          <w:lang w:val="es-MX"/>
        </w:rPr>
        <w:t>a</w:t>
      </w:r>
      <w:r w:rsidRPr="00073B0B">
        <w:rPr>
          <w:rFonts w:ascii="Arial" w:hAnsi="Arial" w:cs="Arial"/>
          <w:lang w:val="es-MX"/>
        </w:rPr>
        <w:t xml:space="preserve">rtículo 5 de la Ley 99 de 1993, en los artículos </w:t>
      </w:r>
      <w:r w:rsidR="00282D53" w:rsidRPr="00073B0B">
        <w:rPr>
          <w:rFonts w:ascii="Arial" w:hAnsi="Arial" w:cs="Arial"/>
          <w:lang w:val="es-MX"/>
        </w:rPr>
        <w:t>2.2.5.1.6.1</w:t>
      </w:r>
      <w:r w:rsidRPr="00073B0B">
        <w:rPr>
          <w:rFonts w:ascii="Arial" w:hAnsi="Arial" w:cs="Arial"/>
          <w:lang w:val="es-MX"/>
        </w:rPr>
        <w:t xml:space="preserve">, </w:t>
      </w:r>
      <w:r w:rsidR="00282D53" w:rsidRPr="00073B0B">
        <w:rPr>
          <w:rFonts w:ascii="Arial" w:hAnsi="Arial" w:cs="Arial"/>
          <w:lang w:val="es-MX"/>
        </w:rPr>
        <w:t>2.2.5.1.8.2</w:t>
      </w:r>
      <w:r w:rsidRPr="00073B0B">
        <w:rPr>
          <w:rFonts w:ascii="Arial" w:hAnsi="Arial" w:cs="Arial"/>
          <w:lang w:val="es-MX"/>
        </w:rPr>
        <w:t xml:space="preserve">, </w:t>
      </w:r>
      <w:r w:rsidR="00282D53" w:rsidRPr="00073B0B">
        <w:rPr>
          <w:rFonts w:ascii="Arial" w:hAnsi="Arial" w:cs="Arial"/>
          <w:lang w:val="es-MX"/>
        </w:rPr>
        <w:t>2.2.5.1.8.3</w:t>
      </w:r>
      <w:r w:rsidRPr="00073B0B">
        <w:rPr>
          <w:rFonts w:ascii="Arial" w:hAnsi="Arial" w:cs="Arial"/>
          <w:lang w:val="es-MX"/>
        </w:rPr>
        <w:t xml:space="preserve"> y </w:t>
      </w:r>
      <w:r w:rsidR="00EC5889" w:rsidRPr="00073B0B">
        <w:rPr>
          <w:rFonts w:ascii="Arial" w:hAnsi="Arial" w:cs="Arial"/>
          <w:lang w:val="es-MX"/>
        </w:rPr>
        <w:t xml:space="preserve">en </w:t>
      </w:r>
      <w:r w:rsidR="00EE569B" w:rsidRPr="00073B0B">
        <w:rPr>
          <w:rFonts w:ascii="Arial" w:hAnsi="Arial" w:cs="Arial"/>
          <w:lang w:val="es-MX"/>
        </w:rPr>
        <w:t>las secciones 4 y 8</w:t>
      </w:r>
      <w:r w:rsidR="00324C5F">
        <w:rPr>
          <w:rFonts w:ascii="Arial" w:hAnsi="Arial" w:cs="Arial"/>
          <w:lang w:val="es-MX"/>
        </w:rPr>
        <w:t xml:space="preserve"> del</w:t>
      </w:r>
      <w:r w:rsidR="00EE569B" w:rsidRPr="00073B0B">
        <w:rPr>
          <w:rFonts w:ascii="Arial" w:hAnsi="Arial" w:cs="Arial"/>
          <w:lang w:val="es-MX"/>
        </w:rPr>
        <w:t xml:space="preserve"> Capítulo 1 del Título 5</w:t>
      </w:r>
      <w:r w:rsidR="00324C5F">
        <w:rPr>
          <w:rFonts w:ascii="Arial" w:hAnsi="Arial" w:cs="Arial"/>
          <w:lang w:val="es-MX"/>
        </w:rPr>
        <w:t xml:space="preserve"> </w:t>
      </w:r>
      <w:r w:rsidR="00EE569B" w:rsidRPr="00073B0B">
        <w:rPr>
          <w:rFonts w:ascii="Arial" w:hAnsi="Arial" w:cs="Arial"/>
          <w:lang w:val="es-MX"/>
        </w:rPr>
        <w:t>de</w:t>
      </w:r>
      <w:r w:rsidR="00324C5F">
        <w:rPr>
          <w:rFonts w:ascii="Arial" w:hAnsi="Arial" w:cs="Arial"/>
          <w:lang w:val="es-MX"/>
        </w:rPr>
        <w:t xml:space="preserve"> la Parte 2 del Libro 2 del </w:t>
      </w:r>
      <w:r w:rsidR="00EE569B" w:rsidRPr="00073B0B">
        <w:rPr>
          <w:rFonts w:ascii="Arial" w:hAnsi="Arial" w:cs="Arial"/>
          <w:lang w:val="es-MX"/>
        </w:rPr>
        <w:t xml:space="preserve">Decreto 1076 de 2015, </w:t>
      </w:r>
      <w:r w:rsidR="00EC5889" w:rsidRPr="00073B0B">
        <w:rPr>
          <w:rFonts w:ascii="Arial" w:hAnsi="Arial" w:cs="Arial"/>
          <w:lang w:val="es-MX"/>
        </w:rPr>
        <w:t>Decreto Único Reglamentario del Sector Ambiente y Desarrollo Sostenible</w:t>
      </w:r>
      <w:r w:rsidR="005A052F">
        <w:rPr>
          <w:rFonts w:ascii="Arial" w:hAnsi="Arial" w:cs="Arial"/>
          <w:lang w:val="es-MX"/>
        </w:rPr>
        <w:t>,</w:t>
      </w:r>
    </w:p>
    <w:p w14:paraId="59145B9B" w14:textId="77777777" w:rsidR="00EC5889" w:rsidRDefault="00EC5889" w:rsidP="00EC5889">
      <w:pPr>
        <w:rPr>
          <w:rFonts w:ascii="Arial" w:hAnsi="Arial" w:cs="Arial"/>
          <w:sz w:val="22"/>
          <w:lang w:val="es-MX"/>
        </w:rPr>
      </w:pPr>
    </w:p>
    <w:p w14:paraId="7D0B3E1E" w14:textId="77777777" w:rsidR="009900C4" w:rsidRPr="00D32862" w:rsidRDefault="009900C4" w:rsidP="00EC5889">
      <w:pPr>
        <w:rPr>
          <w:rFonts w:ascii="Arial" w:hAnsi="Arial" w:cs="Arial"/>
          <w:sz w:val="22"/>
          <w:lang w:val="es-MX"/>
        </w:rPr>
      </w:pPr>
    </w:p>
    <w:p w14:paraId="335B0BEC" w14:textId="77777777" w:rsidR="00EE569B" w:rsidRPr="00D32862" w:rsidRDefault="00EE569B" w:rsidP="00EE569B">
      <w:pPr>
        <w:rPr>
          <w:rFonts w:ascii="Arial" w:hAnsi="Arial" w:cs="Arial"/>
          <w:b/>
          <w:bCs/>
          <w:sz w:val="22"/>
          <w:lang w:val="pt-BR"/>
        </w:rPr>
      </w:pPr>
      <w:bookmarkStart w:id="0" w:name="_Toc427161177"/>
    </w:p>
    <w:p w14:paraId="46E51C80" w14:textId="77777777" w:rsidR="00D10B53" w:rsidRPr="00073B0B" w:rsidRDefault="00D10B53" w:rsidP="002731A8">
      <w:pPr>
        <w:jc w:val="center"/>
        <w:rPr>
          <w:rFonts w:ascii="Arial" w:hAnsi="Arial" w:cs="Arial"/>
          <w:b/>
          <w:bCs/>
          <w:lang w:val="pt-BR"/>
        </w:rPr>
      </w:pPr>
      <w:r w:rsidRPr="00073B0B">
        <w:rPr>
          <w:rFonts w:ascii="Arial" w:hAnsi="Arial" w:cs="Arial"/>
          <w:b/>
          <w:bCs/>
          <w:lang w:val="pt-BR"/>
        </w:rPr>
        <w:t>C O N S I D E R A N D O</w:t>
      </w:r>
      <w:bookmarkEnd w:id="0"/>
      <w:r w:rsidR="005A052F">
        <w:rPr>
          <w:rFonts w:ascii="Arial" w:hAnsi="Arial" w:cs="Arial"/>
          <w:b/>
          <w:bCs/>
          <w:lang w:val="pt-BR"/>
        </w:rPr>
        <w:t>:</w:t>
      </w:r>
    </w:p>
    <w:p w14:paraId="5E832414" w14:textId="77777777" w:rsidR="00D10B53" w:rsidRPr="00D32862" w:rsidRDefault="00D10B53" w:rsidP="00D10B53">
      <w:pPr>
        <w:rPr>
          <w:rFonts w:ascii="Arial" w:hAnsi="Arial" w:cs="Arial"/>
          <w:sz w:val="22"/>
          <w:lang w:val="pt-BR"/>
        </w:rPr>
      </w:pPr>
    </w:p>
    <w:p w14:paraId="680BFB57" w14:textId="77777777" w:rsidR="00A14E6E" w:rsidRPr="00D32862" w:rsidRDefault="00A14E6E" w:rsidP="00D10B53">
      <w:pPr>
        <w:rPr>
          <w:rFonts w:ascii="Arial" w:hAnsi="Arial" w:cs="Arial"/>
          <w:sz w:val="22"/>
          <w:lang w:val="pt-BR"/>
        </w:rPr>
      </w:pPr>
    </w:p>
    <w:p w14:paraId="2EB61DE9" w14:textId="77777777" w:rsidR="00D10B53" w:rsidRPr="00073B0B" w:rsidRDefault="00D10B53" w:rsidP="00D10B53">
      <w:pPr>
        <w:rPr>
          <w:rFonts w:ascii="Arial" w:hAnsi="Arial" w:cs="Arial"/>
          <w:lang w:val="es-MX"/>
        </w:rPr>
      </w:pPr>
      <w:r w:rsidRPr="00073B0B">
        <w:rPr>
          <w:rFonts w:ascii="Arial" w:hAnsi="Arial" w:cs="Arial"/>
          <w:lang w:val="es-MX"/>
        </w:rPr>
        <w:t>Que los artículos 79 y 80 de la Constitución Política establecen como obligación del Estado, proteger la diversidad e integridad del ambiente; fomentar la educación ambiental; prevenir y controlar los factores de deterioro ambiental; imponer las sanciones legales y exigir la reparación de los daños causados.</w:t>
      </w:r>
    </w:p>
    <w:p w14:paraId="1BA63D4D" w14:textId="77777777" w:rsidR="00D10B53" w:rsidRPr="00E7282C" w:rsidRDefault="00D10B53" w:rsidP="00D10B53">
      <w:pPr>
        <w:rPr>
          <w:rFonts w:ascii="Arial" w:hAnsi="Arial" w:cs="Arial"/>
          <w:sz w:val="22"/>
          <w:lang w:val="es-MX"/>
        </w:rPr>
      </w:pPr>
    </w:p>
    <w:p w14:paraId="538A7BA7" w14:textId="77777777" w:rsidR="00D10B53" w:rsidRPr="00073B0B" w:rsidRDefault="00D10B53" w:rsidP="00D10B53">
      <w:pPr>
        <w:rPr>
          <w:rFonts w:ascii="Arial" w:hAnsi="Arial" w:cs="Arial"/>
          <w:lang w:val="es-MX"/>
        </w:rPr>
      </w:pPr>
      <w:r w:rsidRPr="00073B0B">
        <w:rPr>
          <w:rFonts w:ascii="Arial" w:hAnsi="Arial" w:cs="Arial"/>
          <w:lang w:val="es-MX"/>
        </w:rPr>
        <w:t xml:space="preserve">Que corresponde al </w:t>
      </w:r>
      <w:r w:rsidR="003A6BE3" w:rsidRPr="00073B0B">
        <w:rPr>
          <w:rFonts w:ascii="Arial" w:hAnsi="Arial" w:cs="Arial"/>
          <w:lang w:val="es-MX"/>
        </w:rPr>
        <w:t>Ministerio de Ambiente y Desarrollo Sostenible</w:t>
      </w:r>
      <w:r w:rsidRPr="00073B0B">
        <w:rPr>
          <w:rFonts w:ascii="Arial" w:hAnsi="Arial" w:cs="Arial"/>
          <w:lang w:val="es-MX"/>
        </w:rPr>
        <w:t xml:space="preserve">, de acuerdo con los numerales 2 y 10 del </w:t>
      </w:r>
      <w:r w:rsidR="00754046" w:rsidRPr="00073B0B">
        <w:rPr>
          <w:rFonts w:ascii="Arial" w:hAnsi="Arial" w:cs="Arial"/>
          <w:lang w:val="es-MX"/>
        </w:rPr>
        <w:t>a</w:t>
      </w:r>
      <w:r w:rsidRPr="00073B0B">
        <w:rPr>
          <w:rFonts w:ascii="Arial" w:hAnsi="Arial" w:cs="Arial"/>
          <w:lang w:val="es-MX"/>
        </w:rPr>
        <w:t>rtículo 5 de la Ley 99 de 1993, regular las condiciones generales para el saneamiento del medio ambiente, y el uso, manejo y aprovechamiento de los recursos naturales con el fin de mitigar o eliminar el impacto de actividades contaminantes del entorno, determinar las normas ambientales mínimas y las regulaciones de carácter general aplicables a todas las actividades que puedan generar directa o indirectamente daños ambientales.</w:t>
      </w:r>
    </w:p>
    <w:p w14:paraId="02B696DB" w14:textId="77777777" w:rsidR="00D10B53" w:rsidRPr="00073B0B" w:rsidRDefault="00D10B53" w:rsidP="00D10B53">
      <w:pPr>
        <w:rPr>
          <w:rFonts w:ascii="Arial" w:hAnsi="Arial" w:cs="Arial"/>
          <w:lang w:val="es-MX"/>
        </w:rPr>
      </w:pPr>
    </w:p>
    <w:p w14:paraId="31C5F33A" w14:textId="77777777" w:rsidR="00D10B53" w:rsidRPr="00073B0B" w:rsidRDefault="00D10B53" w:rsidP="00D10B53">
      <w:pPr>
        <w:rPr>
          <w:rFonts w:ascii="Arial" w:hAnsi="Arial" w:cs="Arial"/>
          <w:lang w:val="es-MX"/>
        </w:rPr>
      </w:pPr>
      <w:r w:rsidRPr="00073B0B">
        <w:rPr>
          <w:rFonts w:ascii="Arial" w:hAnsi="Arial" w:cs="Arial"/>
          <w:lang w:val="es-MX"/>
        </w:rPr>
        <w:t>Que de conformidad con l</w:t>
      </w:r>
      <w:r w:rsidR="00F61869">
        <w:rPr>
          <w:rFonts w:ascii="Arial" w:hAnsi="Arial" w:cs="Arial"/>
          <w:lang w:val="es-MX"/>
        </w:rPr>
        <w:t>os</w:t>
      </w:r>
      <w:r w:rsidRPr="00073B0B">
        <w:rPr>
          <w:rFonts w:ascii="Arial" w:hAnsi="Arial" w:cs="Arial"/>
          <w:lang w:val="es-MX"/>
        </w:rPr>
        <w:t xml:space="preserve"> numeral</w:t>
      </w:r>
      <w:r w:rsidR="00F61869">
        <w:rPr>
          <w:rFonts w:ascii="Arial" w:hAnsi="Arial" w:cs="Arial"/>
          <w:lang w:val="es-MX"/>
        </w:rPr>
        <w:t>es</w:t>
      </w:r>
      <w:r w:rsidRPr="00073B0B">
        <w:rPr>
          <w:rFonts w:ascii="Arial" w:hAnsi="Arial" w:cs="Arial"/>
          <w:lang w:val="es-MX"/>
        </w:rPr>
        <w:t xml:space="preserve"> 11 y 14 del </w:t>
      </w:r>
      <w:r w:rsidR="00754046" w:rsidRPr="00073B0B">
        <w:rPr>
          <w:rFonts w:ascii="Arial" w:hAnsi="Arial" w:cs="Arial"/>
          <w:lang w:val="es-MX"/>
        </w:rPr>
        <w:t>a</w:t>
      </w:r>
      <w:r w:rsidRPr="00073B0B">
        <w:rPr>
          <w:rFonts w:ascii="Arial" w:hAnsi="Arial" w:cs="Arial"/>
          <w:lang w:val="es-MX"/>
        </w:rPr>
        <w:t xml:space="preserve">rtículo 5 de la Ley 99 de 1993, es función del </w:t>
      </w:r>
      <w:r w:rsidR="003A6BE3" w:rsidRPr="00073B0B">
        <w:rPr>
          <w:rFonts w:ascii="Arial" w:hAnsi="Arial" w:cs="Arial"/>
          <w:lang w:val="es-MX"/>
        </w:rPr>
        <w:t>Ministerio de Ambiente y Desarrollo Sostenible</w:t>
      </w:r>
      <w:r w:rsidRPr="00073B0B">
        <w:rPr>
          <w:rFonts w:ascii="Arial" w:hAnsi="Arial" w:cs="Arial"/>
          <w:lang w:val="es-MX"/>
        </w:rPr>
        <w:t xml:space="preserve"> dictar las regulaciones ambientales de carácter general para controlar y reducir la contaminación atmosférica en todo el territorio nacional y definir y regular los instrumentos administrativos y los mecanismos para la prevención y control de los factores de deterioro ambiental.</w:t>
      </w:r>
    </w:p>
    <w:p w14:paraId="1210BD3C" w14:textId="77777777" w:rsidR="00D10B53" w:rsidRPr="00E7282C" w:rsidRDefault="00D10B53" w:rsidP="00D10B53">
      <w:pPr>
        <w:rPr>
          <w:rFonts w:ascii="Arial" w:hAnsi="Arial" w:cs="Arial"/>
          <w:sz w:val="22"/>
          <w:lang w:val="es-MX"/>
        </w:rPr>
      </w:pPr>
    </w:p>
    <w:p w14:paraId="27386404" w14:textId="77777777" w:rsidR="00D10B53" w:rsidRPr="00073B0B" w:rsidRDefault="00D10B53" w:rsidP="00D10B53">
      <w:pPr>
        <w:rPr>
          <w:rFonts w:ascii="Arial" w:hAnsi="Arial" w:cs="Arial"/>
          <w:lang w:val="es-MX"/>
        </w:rPr>
      </w:pPr>
      <w:r w:rsidRPr="00073B0B">
        <w:rPr>
          <w:rFonts w:ascii="Arial" w:hAnsi="Arial" w:cs="Arial"/>
          <w:lang w:val="es-MX"/>
        </w:rPr>
        <w:t xml:space="preserve">Que de </w:t>
      </w:r>
      <w:r w:rsidR="00F61869">
        <w:rPr>
          <w:rFonts w:ascii="Arial" w:hAnsi="Arial" w:cs="Arial"/>
          <w:lang w:val="es-MX"/>
        </w:rPr>
        <w:t xml:space="preserve">acuerdo </w:t>
      </w:r>
      <w:r w:rsidRPr="00073B0B">
        <w:rPr>
          <w:rFonts w:ascii="Arial" w:hAnsi="Arial" w:cs="Arial"/>
          <w:lang w:val="es-MX"/>
        </w:rPr>
        <w:t xml:space="preserve">con el numeral 25 del </w:t>
      </w:r>
      <w:r w:rsidR="00754046" w:rsidRPr="00073B0B">
        <w:rPr>
          <w:rFonts w:ascii="Arial" w:hAnsi="Arial" w:cs="Arial"/>
          <w:lang w:val="es-MX"/>
        </w:rPr>
        <w:t>a</w:t>
      </w:r>
      <w:r w:rsidRPr="00073B0B">
        <w:rPr>
          <w:rFonts w:ascii="Arial" w:hAnsi="Arial" w:cs="Arial"/>
          <w:lang w:val="es-MX"/>
        </w:rPr>
        <w:t xml:space="preserve">rtículo 5 de la Ley 99 de 1993, corresponde al </w:t>
      </w:r>
      <w:r w:rsidR="003A6BE3" w:rsidRPr="00073B0B">
        <w:rPr>
          <w:rFonts w:ascii="Arial" w:hAnsi="Arial" w:cs="Arial"/>
          <w:lang w:val="es-MX"/>
        </w:rPr>
        <w:t>Ministerio de Ambiente y Desarrollo Sostenible</w:t>
      </w:r>
      <w:r w:rsidRPr="00073B0B">
        <w:rPr>
          <w:rFonts w:ascii="Arial" w:hAnsi="Arial" w:cs="Arial"/>
          <w:lang w:val="es-MX"/>
        </w:rPr>
        <w:t xml:space="preserve"> establecer los límites máximos permisibles de emisión que puedan afectar el medio ambiente o los recursos naturales renovables.</w:t>
      </w:r>
    </w:p>
    <w:p w14:paraId="3961B04A" w14:textId="77777777" w:rsidR="00D10B53" w:rsidRPr="00E7282C" w:rsidRDefault="00D10B53" w:rsidP="00D10B53">
      <w:pPr>
        <w:rPr>
          <w:rFonts w:ascii="Arial" w:hAnsi="Arial" w:cs="Arial"/>
          <w:sz w:val="22"/>
          <w:lang w:val="es-MX"/>
        </w:rPr>
      </w:pPr>
    </w:p>
    <w:p w14:paraId="73B4E19E" w14:textId="77777777" w:rsidR="00D10B53" w:rsidRPr="00073B0B" w:rsidRDefault="00D10B53" w:rsidP="00D10B53">
      <w:pPr>
        <w:rPr>
          <w:rFonts w:ascii="Arial" w:hAnsi="Arial" w:cs="Arial"/>
          <w:lang w:val="es-MX"/>
        </w:rPr>
      </w:pPr>
      <w:r w:rsidRPr="00073B0B">
        <w:rPr>
          <w:rFonts w:ascii="Arial" w:hAnsi="Arial" w:cs="Arial"/>
          <w:lang w:val="es-MX"/>
        </w:rPr>
        <w:lastRenderedPageBreak/>
        <w:t xml:space="preserve">Que el </w:t>
      </w:r>
      <w:r w:rsidR="002A6AB8" w:rsidRPr="00073B0B">
        <w:rPr>
          <w:rFonts w:ascii="Arial" w:hAnsi="Arial" w:cs="Arial"/>
          <w:lang w:val="es-MX"/>
        </w:rPr>
        <w:t>literal b</w:t>
      </w:r>
      <w:r w:rsidR="00CA4968" w:rsidRPr="00073B0B">
        <w:rPr>
          <w:rFonts w:ascii="Arial" w:hAnsi="Arial" w:cs="Arial"/>
          <w:lang w:val="es-MX"/>
        </w:rPr>
        <w:t>)</w:t>
      </w:r>
      <w:r w:rsidR="002A6AB8" w:rsidRPr="00073B0B">
        <w:rPr>
          <w:rFonts w:ascii="Arial" w:hAnsi="Arial" w:cs="Arial"/>
          <w:lang w:val="es-MX"/>
        </w:rPr>
        <w:t xml:space="preserve"> del artículo 2.2.5.1.2.2 del </w:t>
      </w:r>
      <w:r w:rsidR="00754046" w:rsidRPr="00073B0B">
        <w:rPr>
          <w:rFonts w:ascii="Arial" w:hAnsi="Arial" w:cs="Arial"/>
          <w:lang w:val="es-MX"/>
        </w:rPr>
        <w:t xml:space="preserve">Decreto 1076 de 2015, </w:t>
      </w:r>
      <w:r w:rsidRPr="00073B0B">
        <w:rPr>
          <w:rFonts w:ascii="Arial" w:hAnsi="Arial" w:cs="Arial"/>
          <w:lang w:val="es-MX"/>
        </w:rPr>
        <w:t>establece que la quema de combustibles fósiles utilizados por el parque automotor, es una actividad contaminante sujeta a prioritaria atención y control por parte de las Autoridades Ambientales.</w:t>
      </w:r>
      <w:r w:rsidR="00754046" w:rsidRPr="00073B0B">
        <w:rPr>
          <w:rFonts w:ascii="Arial" w:hAnsi="Arial" w:cs="Arial"/>
          <w:lang w:val="es-MX"/>
        </w:rPr>
        <w:t xml:space="preserve"> En este sentido, </w:t>
      </w:r>
      <w:r w:rsidRPr="00073B0B">
        <w:rPr>
          <w:rFonts w:ascii="Arial" w:hAnsi="Arial" w:cs="Arial"/>
          <w:lang w:val="es-MX"/>
        </w:rPr>
        <w:t xml:space="preserve">el </w:t>
      </w:r>
      <w:r w:rsidR="00754046" w:rsidRPr="00073B0B">
        <w:rPr>
          <w:rFonts w:ascii="Arial" w:hAnsi="Arial" w:cs="Arial"/>
          <w:lang w:val="es-MX"/>
        </w:rPr>
        <w:t xml:space="preserve">artículo </w:t>
      </w:r>
      <w:r w:rsidR="00E63D04" w:rsidRPr="00073B0B">
        <w:rPr>
          <w:rFonts w:ascii="Arial" w:hAnsi="Arial" w:cs="Arial"/>
          <w:lang w:val="es-MX"/>
        </w:rPr>
        <w:t>2.2.5.1.6.1</w:t>
      </w:r>
      <w:r w:rsidR="00F61869">
        <w:rPr>
          <w:rFonts w:ascii="Arial" w:hAnsi="Arial" w:cs="Arial"/>
          <w:lang w:val="es-MX"/>
        </w:rPr>
        <w:t xml:space="preserve"> del citado decreto</w:t>
      </w:r>
      <w:r w:rsidR="00754046" w:rsidRPr="00073B0B">
        <w:rPr>
          <w:rFonts w:ascii="Arial" w:hAnsi="Arial" w:cs="Arial"/>
          <w:lang w:val="es-MX"/>
        </w:rPr>
        <w:t xml:space="preserve">, </w:t>
      </w:r>
      <w:r w:rsidR="00CA4968" w:rsidRPr="00073B0B">
        <w:rPr>
          <w:rFonts w:ascii="Arial" w:hAnsi="Arial" w:cs="Arial"/>
          <w:lang w:val="es-MX"/>
        </w:rPr>
        <w:t>consagra</w:t>
      </w:r>
      <w:r w:rsidR="00754046" w:rsidRPr="00073B0B">
        <w:rPr>
          <w:rFonts w:ascii="Arial" w:hAnsi="Arial" w:cs="Arial"/>
          <w:lang w:val="es-MX"/>
        </w:rPr>
        <w:t xml:space="preserve"> que es función de</w:t>
      </w:r>
      <w:r w:rsidRPr="00073B0B">
        <w:rPr>
          <w:rFonts w:ascii="Arial" w:hAnsi="Arial" w:cs="Arial"/>
          <w:lang w:val="es-MX"/>
        </w:rPr>
        <w:t xml:space="preserve">l </w:t>
      </w:r>
      <w:r w:rsidR="00995290" w:rsidRPr="00073B0B">
        <w:rPr>
          <w:rFonts w:ascii="Arial" w:hAnsi="Arial" w:cs="Arial"/>
          <w:lang w:val="es-MX"/>
        </w:rPr>
        <w:t>Ministerio de Ambiente y Desarrollo Sostenible</w:t>
      </w:r>
      <w:r w:rsidR="00F61869">
        <w:rPr>
          <w:rFonts w:ascii="Arial" w:hAnsi="Arial" w:cs="Arial"/>
          <w:lang w:val="es-MX"/>
        </w:rPr>
        <w:t xml:space="preserve"> establecer normas ambientales y </w:t>
      </w:r>
      <w:r w:rsidR="00CA4968" w:rsidRPr="00073B0B">
        <w:rPr>
          <w:rFonts w:ascii="Arial" w:hAnsi="Arial" w:cs="Arial"/>
          <w:lang w:val="es-MX"/>
        </w:rPr>
        <w:t>fijar</w:t>
      </w:r>
      <w:r w:rsidRPr="00073B0B">
        <w:rPr>
          <w:rFonts w:ascii="Arial" w:hAnsi="Arial" w:cs="Arial"/>
          <w:lang w:val="es-MX"/>
        </w:rPr>
        <w:t xml:space="preserve"> los estándares permisibles de emisión de contaminantes producidos por fuentes móviles</w:t>
      </w:r>
      <w:r w:rsidR="00F61869">
        <w:rPr>
          <w:rFonts w:ascii="Arial" w:hAnsi="Arial" w:cs="Arial"/>
          <w:lang w:val="es-MX"/>
        </w:rPr>
        <w:t>.</w:t>
      </w:r>
      <w:r w:rsidR="00754046" w:rsidRPr="00073B0B">
        <w:rPr>
          <w:rFonts w:ascii="Arial" w:hAnsi="Arial" w:cs="Arial"/>
          <w:lang w:val="es-MX"/>
        </w:rPr>
        <w:t xml:space="preserve"> A su vez, </w:t>
      </w:r>
      <w:r w:rsidR="00995290" w:rsidRPr="00073B0B">
        <w:rPr>
          <w:rFonts w:ascii="Arial" w:hAnsi="Arial" w:cs="Arial"/>
          <w:lang w:val="es-MX"/>
        </w:rPr>
        <w:t>el a</w:t>
      </w:r>
      <w:r w:rsidRPr="00073B0B">
        <w:rPr>
          <w:rFonts w:ascii="Arial" w:hAnsi="Arial" w:cs="Arial"/>
          <w:lang w:val="es-MX"/>
        </w:rPr>
        <w:t xml:space="preserve">rtículo </w:t>
      </w:r>
      <w:r w:rsidR="00995290" w:rsidRPr="00073B0B">
        <w:rPr>
          <w:rFonts w:ascii="Arial" w:hAnsi="Arial" w:cs="Arial"/>
          <w:lang w:val="es-MX"/>
        </w:rPr>
        <w:t>2.2.5.1.8.3</w:t>
      </w:r>
      <w:r w:rsidRPr="00073B0B">
        <w:rPr>
          <w:rFonts w:ascii="Arial" w:hAnsi="Arial" w:cs="Arial"/>
          <w:lang w:val="es-MX"/>
        </w:rPr>
        <w:t xml:space="preserve"> del mencionado Decreto, </w:t>
      </w:r>
      <w:r w:rsidR="00754046" w:rsidRPr="00073B0B">
        <w:rPr>
          <w:rFonts w:ascii="Arial" w:hAnsi="Arial" w:cs="Arial"/>
          <w:lang w:val="es-MX"/>
        </w:rPr>
        <w:t>asigna</w:t>
      </w:r>
      <w:r w:rsidRPr="00073B0B">
        <w:rPr>
          <w:rFonts w:ascii="Arial" w:hAnsi="Arial" w:cs="Arial"/>
          <w:lang w:val="es-MX"/>
        </w:rPr>
        <w:t xml:space="preserve"> a</w:t>
      </w:r>
      <w:r w:rsidR="00754046" w:rsidRPr="00073B0B">
        <w:rPr>
          <w:rFonts w:ascii="Arial" w:hAnsi="Arial" w:cs="Arial"/>
          <w:lang w:val="es-MX"/>
        </w:rPr>
        <w:t xml:space="preserve"> este </w:t>
      </w:r>
      <w:r w:rsidR="00995290" w:rsidRPr="00073B0B">
        <w:rPr>
          <w:rFonts w:ascii="Arial" w:hAnsi="Arial" w:cs="Arial"/>
          <w:lang w:val="es-MX"/>
        </w:rPr>
        <w:t xml:space="preserve">Ministerio </w:t>
      </w:r>
      <w:r w:rsidR="00754046" w:rsidRPr="00073B0B">
        <w:rPr>
          <w:rFonts w:ascii="Arial" w:hAnsi="Arial" w:cs="Arial"/>
          <w:lang w:val="es-MX"/>
        </w:rPr>
        <w:t xml:space="preserve">la función de </w:t>
      </w:r>
      <w:r w:rsidRPr="00073B0B">
        <w:rPr>
          <w:rFonts w:ascii="Arial" w:hAnsi="Arial" w:cs="Arial"/>
          <w:lang w:val="es-MX"/>
        </w:rPr>
        <w:t>determinar los mecanismos de evaluación de emisiones de vehículos automotores.</w:t>
      </w:r>
    </w:p>
    <w:p w14:paraId="7D406953" w14:textId="77777777" w:rsidR="00D10B53" w:rsidRPr="00E7282C" w:rsidRDefault="00D10B53" w:rsidP="00D10B53">
      <w:pPr>
        <w:rPr>
          <w:rFonts w:ascii="Arial" w:hAnsi="Arial" w:cs="Arial"/>
          <w:sz w:val="22"/>
          <w:lang w:val="es-MX"/>
        </w:rPr>
      </w:pPr>
    </w:p>
    <w:p w14:paraId="2B1589F8" w14:textId="77777777" w:rsidR="00F801A1" w:rsidRPr="00073B0B" w:rsidRDefault="00F801A1" w:rsidP="00D10B53">
      <w:pPr>
        <w:rPr>
          <w:rFonts w:ascii="Arial" w:hAnsi="Arial" w:cs="Arial"/>
        </w:rPr>
      </w:pPr>
      <w:r w:rsidRPr="00073B0B">
        <w:rPr>
          <w:rFonts w:ascii="Arial" w:hAnsi="Arial" w:cs="Arial"/>
        </w:rPr>
        <w:t xml:space="preserve">Que el artículo 28 de la Ley 769 de 2002, modificado por el artículo 8 de la Ley 1383 de 2010, establece que para que un vehículo pueda transitar por el Territorio Nacional, debe, entre otros, cumplir con las normas de emisiones contaminantes que establezcan las autoridades ambientales. </w:t>
      </w:r>
    </w:p>
    <w:p w14:paraId="745AA976" w14:textId="77777777" w:rsidR="00F801A1" w:rsidRPr="00E7282C" w:rsidRDefault="00F801A1" w:rsidP="00D10B53">
      <w:pPr>
        <w:rPr>
          <w:rFonts w:ascii="Arial" w:hAnsi="Arial" w:cs="Arial"/>
          <w:sz w:val="22"/>
        </w:rPr>
      </w:pPr>
    </w:p>
    <w:p w14:paraId="552400D0" w14:textId="77777777" w:rsidR="00F801A1" w:rsidRPr="00073B0B" w:rsidRDefault="00F801A1" w:rsidP="00D10B53">
      <w:pPr>
        <w:rPr>
          <w:rFonts w:ascii="Arial" w:hAnsi="Arial" w:cs="Arial"/>
        </w:rPr>
      </w:pPr>
      <w:r w:rsidRPr="00073B0B">
        <w:rPr>
          <w:rFonts w:ascii="Arial" w:hAnsi="Arial" w:cs="Arial"/>
        </w:rPr>
        <w:t xml:space="preserve">Que el artículo 50 de la Ley 769 de 2002, modificado por el artículo 10 de la Ley 1383 de 2010, establece que por razones de seguridad vial y de protección al ambiente, el propietario o tenedor del vehículo de placas nacionales o extranjeras, que transite por el territorio nacional, tendrá la obligación de mantenerlo en óptimas condiciones mecánicas, ambientales y de seguridad. </w:t>
      </w:r>
    </w:p>
    <w:p w14:paraId="61400999" w14:textId="77777777" w:rsidR="00E63D04" w:rsidRPr="00E7282C" w:rsidRDefault="00E63D04" w:rsidP="001B20AB">
      <w:pPr>
        <w:rPr>
          <w:rFonts w:ascii="Arial" w:hAnsi="Arial" w:cs="Arial"/>
          <w:sz w:val="22"/>
        </w:rPr>
      </w:pPr>
    </w:p>
    <w:p w14:paraId="70BD0AD8" w14:textId="77777777" w:rsidR="00F801A1" w:rsidRPr="00442325" w:rsidRDefault="00F801A1" w:rsidP="001B20AB">
      <w:pPr>
        <w:rPr>
          <w:rFonts w:ascii="Arial" w:hAnsi="Arial" w:cs="Arial"/>
          <w:sz w:val="32"/>
          <w:szCs w:val="32"/>
        </w:rPr>
      </w:pPr>
      <w:r w:rsidRPr="00073B0B">
        <w:rPr>
          <w:rFonts w:ascii="Arial" w:hAnsi="Arial" w:cs="Arial"/>
        </w:rPr>
        <w:t>Que en Colo</w:t>
      </w:r>
      <w:r w:rsidR="00F60D7D" w:rsidRPr="00073B0B">
        <w:rPr>
          <w:rFonts w:ascii="Arial" w:hAnsi="Arial" w:cs="Arial"/>
        </w:rPr>
        <w:t xml:space="preserve">mbia, la contaminación del aire, principalmente la ocasionada por partículas, </w:t>
      </w:r>
      <w:r w:rsidRPr="00073B0B">
        <w:rPr>
          <w:rFonts w:ascii="Arial" w:hAnsi="Arial" w:cs="Arial"/>
        </w:rPr>
        <w:t>es uno de los factores de mayor preocupación por los impactos generados no solo en el ambiente sino en la salud de las person</w:t>
      </w:r>
      <w:r w:rsidR="00AC5904">
        <w:rPr>
          <w:rFonts w:ascii="Arial" w:hAnsi="Arial" w:cs="Arial"/>
        </w:rPr>
        <w:t>as.</w:t>
      </w:r>
    </w:p>
    <w:p w14:paraId="1F55FFA0" w14:textId="77777777" w:rsidR="00F801A1" w:rsidRPr="00E7282C" w:rsidRDefault="00F801A1" w:rsidP="00D10B53">
      <w:pPr>
        <w:rPr>
          <w:rFonts w:ascii="Arial" w:hAnsi="Arial" w:cs="Arial"/>
          <w:sz w:val="22"/>
          <w:lang w:val="es-MX"/>
        </w:rPr>
      </w:pPr>
    </w:p>
    <w:p w14:paraId="413C5A0B" w14:textId="77777777" w:rsidR="00D10B53" w:rsidRPr="00442325" w:rsidRDefault="00D10B53" w:rsidP="00D10B53">
      <w:pPr>
        <w:rPr>
          <w:rFonts w:ascii="Arial" w:hAnsi="Arial" w:cs="Arial"/>
          <w:lang w:val="es-MX"/>
        </w:rPr>
      </w:pPr>
      <w:r w:rsidRPr="00442325">
        <w:rPr>
          <w:rFonts w:ascii="Arial" w:hAnsi="Arial" w:cs="Arial"/>
          <w:lang w:val="es-MX"/>
        </w:rPr>
        <w:t xml:space="preserve">Que con base en estudios de calidad del aire </w:t>
      </w:r>
      <w:r w:rsidR="0015341D" w:rsidRPr="00442325">
        <w:rPr>
          <w:rFonts w:ascii="Arial" w:hAnsi="Arial" w:cs="Arial"/>
          <w:lang w:val="es-MX"/>
        </w:rPr>
        <w:t xml:space="preserve">realizados </w:t>
      </w:r>
      <w:r w:rsidRPr="00442325">
        <w:rPr>
          <w:rFonts w:ascii="Arial" w:hAnsi="Arial" w:cs="Arial"/>
          <w:lang w:val="es-MX"/>
        </w:rPr>
        <w:t>en el territorio nacional y la información de las pruebas de verificación</w:t>
      </w:r>
      <w:r w:rsidR="002D1E24" w:rsidRPr="00442325">
        <w:rPr>
          <w:rFonts w:ascii="Arial" w:hAnsi="Arial" w:cs="Arial"/>
          <w:lang w:val="es-MX"/>
        </w:rPr>
        <w:t xml:space="preserve"> practicadas en Centros de Diagnóstico Automotor y por las autoridades competentes</w:t>
      </w:r>
      <w:r w:rsidRPr="00442325">
        <w:rPr>
          <w:rFonts w:ascii="Arial" w:hAnsi="Arial" w:cs="Arial"/>
          <w:lang w:val="es-MX"/>
        </w:rPr>
        <w:t>, el</w:t>
      </w:r>
      <w:r w:rsidR="00995290" w:rsidRPr="00442325">
        <w:rPr>
          <w:rFonts w:ascii="Arial" w:hAnsi="Arial" w:cs="Arial"/>
          <w:lang w:val="es-MX"/>
        </w:rPr>
        <w:t xml:space="preserve"> Ministerio de Ambiente y Desarrollo Sostenible</w:t>
      </w:r>
      <w:r w:rsidRPr="00442325">
        <w:rPr>
          <w:rFonts w:ascii="Arial" w:hAnsi="Arial" w:cs="Arial"/>
          <w:lang w:val="es-MX"/>
        </w:rPr>
        <w:t xml:space="preserve"> </w:t>
      </w:r>
      <w:r w:rsidR="00FA11B1" w:rsidRPr="00442325">
        <w:rPr>
          <w:rFonts w:ascii="Arial" w:hAnsi="Arial" w:cs="Arial"/>
          <w:lang w:val="es-MX"/>
        </w:rPr>
        <w:t xml:space="preserve">encuentra </w:t>
      </w:r>
      <w:r w:rsidRPr="00442325">
        <w:rPr>
          <w:rFonts w:ascii="Arial" w:hAnsi="Arial" w:cs="Arial"/>
          <w:lang w:val="es-MX"/>
        </w:rPr>
        <w:t xml:space="preserve">necesario </w:t>
      </w:r>
      <w:r w:rsidR="00B12235" w:rsidRPr="00442325">
        <w:rPr>
          <w:rFonts w:ascii="Arial" w:hAnsi="Arial" w:cs="Arial"/>
          <w:lang w:val="es-MX"/>
        </w:rPr>
        <w:t xml:space="preserve">actualizar las </w:t>
      </w:r>
      <w:r w:rsidRPr="00442325">
        <w:rPr>
          <w:rFonts w:ascii="Arial" w:hAnsi="Arial" w:cs="Arial"/>
          <w:lang w:val="es-MX"/>
        </w:rPr>
        <w:t xml:space="preserve">normas de emisión para </w:t>
      </w:r>
      <w:r w:rsidR="00DE7AAA" w:rsidRPr="00442325">
        <w:rPr>
          <w:rFonts w:ascii="Arial" w:hAnsi="Arial" w:cs="Arial"/>
          <w:lang w:val="es-MX"/>
        </w:rPr>
        <w:t>fuentes móvile</w:t>
      </w:r>
      <w:r w:rsidR="002574DB" w:rsidRPr="00442325">
        <w:rPr>
          <w:rFonts w:ascii="Arial" w:hAnsi="Arial" w:cs="Arial"/>
          <w:lang w:val="es-MX"/>
        </w:rPr>
        <w:t>s</w:t>
      </w:r>
      <w:r w:rsidRPr="00442325">
        <w:rPr>
          <w:rFonts w:ascii="Arial" w:hAnsi="Arial" w:cs="Arial"/>
          <w:lang w:val="es-MX"/>
        </w:rPr>
        <w:t xml:space="preserve">, con el propósito de proteger el </w:t>
      </w:r>
      <w:r w:rsidR="00FA11B1" w:rsidRPr="00442325">
        <w:rPr>
          <w:rFonts w:ascii="Arial" w:hAnsi="Arial" w:cs="Arial"/>
          <w:lang w:val="es-MX"/>
        </w:rPr>
        <w:t>ambiente</w:t>
      </w:r>
      <w:r w:rsidRPr="00442325">
        <w:rPr>
          <w:rFonts w:ascii="Arial" w:hAnsi="Arial" w:cs="Arial"/>
          <w:lang w:val="es-MX"/>
        </w:rPr>
        <w:t xml:space="preserve"> y la salud de la población en general.</w:t>
      </w:r>
    </w:p>
    <w:p w14:paraId="43572552" w14:textId="77777777" w:rsidR="00D10B53" w:rsidRPr="00E7282C" w:rsidRDefault="00D10B53" w:rsidP="00D10B53">
      <w:pPr>
        <w:rPr>
          <w:rFonts w:ascii="Arial" w:hAnsi="Arial" w:cs="Arial"/>
          <w:sz w:val="22"/>
          <w:lang w:val="es-MX"/>
        </w:rPr>
      </w:pPr>
    </w:p>
    <w:p w14:paraId="013FA604" w14:textId="77777777" w:rsidR="00D10B53" w:rsidRPr="00442325" w:rsidRDefault="00D10B53" w:rsidP="00D10B53">
      <w:pPr>
        <w:rPr>
          <w:rFonts w:ascii="Arial" w:hAnsi="Arial" w:cs="Arial"/>
          <w:lang w:val="es-MX"/>
        </w:rPr>
      </w:pPr>
      <w:r w:rsidRPr="00442325">
        <w:rPr>
          <w:rFonts w:ascii="Arial" w:hAnsi="Arial" w:cs="Arial"/>
          <w:lang w:val="es-MX"/>
        </w:rPr>
        <w:t xml:space="preserve">En </w:t>
      </w:r>
      <w:r w:rsidR="00995290" w:rsidRPr="00442325">
        <w:rPr>
          <w:rFonts w:ascii="Arial" w:hAnsi="Arial" w:cs="Arial"/>
          <w:lang w:val="es-MX"/>
        </w:rPr>
        <w:t>mérito</w:t>
      </w:r>
      <w:r w:rsidRPr="00442325">
        <w:rPr>
          <w:rFonts w:ascii="Arial" w:hAnsi="Arial" w:cs="Arial"/>
          <w:lang w:val="es-MX"/>
        </w:rPr>
        <w:t xml:space="preserve"> de lo expuesto,</w:t>
      </w:r>
    </w:p>
    <w:p w14:paraId="01D09829" w14:textId="77777777" w:rsidR="00D10B53" w:rsidRPr="00D32862" w:rsidRDefault="00D10B53" w:rsidP="00D10B53">
      <w:pPr>
        <w:rPr>
          <w:rFonts w:ascii="Arial" w:hAnsi="Arial" w:cs="Arial"/>
          <w:sz w:val="22"/>
          <w:lang w:val="es-MX"/>
        </w:rPr>
      </w:pPr>
    </w:p>
    <w:p w14:paraId="3A6A12EB" w14:textId="77777777" w:rsidR="00D10B53" w:rsidRPr="00D32862" w:rsidRDefault="00D10B53" w:rsidP="00D10B53">
      <w:pPr>
        <w:rPr>
          <w:rFonts w:ascii="Arial" w:hAnsi="Arial" w:cs="Arial"/>
          <w:sz w:val="22"/>
          <w:lang w:val="es-MX"/>
        </w:rPr>
      </w:pPr>
    </w:p>
    <w:p w14:paraId="1264A54A" w14:textId="77777777" w:rsidR="00D10B53" w:rsidRPr="00442325" w:rsidRDefault="00D10B53" w:rsidP="00D10B53">
      <w:pPr>
        <w:jc w:val="center"/>
        <w:rPr>
          <w:rFonts w:ascii="Arial" w:hAnsi="Arial" w:cs="Arial"/>
          <w:b/>
          <w:bCs/>
          <w:lang w:val="pt-BR"/>
        </w:rPr>
      </w:pPr>
      <w:r w:rsidRPr="00442325">
        <w:rPr>
          <w:rFonts w:ascii="Arial" w:hAnsi="Arial" w:cs="Arial"/>
          <w:b/>
          <w:bCs/>
          <w:lang w:val="pt-BR"/>
        </w:rPr>
        <w:t>R E S U E L V E</w:t>
      </w:r>
      <w:r w:rsidR="004B2741" w:rsidRPr="00442325">
        <w:rPr>
          <w:rFonts w:ascii="Arial" w:hAnsi="Arial" w:cs="Arial"/>
          <w:b/>
          <w:bCs/>
          <w:lang w:val="pt-BR"/>
        </w:rPr>
        <w:t>:</w:t>
      </w:r>
    </w:p>
    <w:p w14:paraId="3A25BFEE" w14:textId="77777777" w:rsidR="00D10B53" w:rsidRDefault="00D10B53" w:rsidP="00D10B53">
      <w:pPr>
        <w:rPr>
          <w:rFonts w:ascii="Arial" w:hAnsi="Arial" w:cs="Arial"/>
          <w:bCs/>
          <w:sz w:val="22"/>
          <w:lang w:val="pt-BR"/>
        </w:rPr>
      </w:pPr>
    </w:p>
    <w:p w14:paraId="5540E234" w14:textId="77777777" w:rsidR="00F976DE" w:rsidRPr="00D32862" w:rsidRDefault="00F976DE" w:rsidP="00D10B53">
      <w:pPr>
        <w:rPr>
          <w:rFonts w:ascii="Arial" w:hAnsi="Arial" w:cs="Arial"/>
          <w:bCs/>
          <w:sz w:val="22"/>
          <w:lang w:val="pt-BR"/>
        </w:rPr>
      </w:pPr>
    </w:p>
    <w:p w14:paraId="3532CF71" w14:textId="77777777" w:rsidR="00D10B53" w:rsidRPr="00442325" w:rsidRDefault="00D10B53" w:rsidP="00D10B53">
      <w:pPr>
        <w:pStyle w:val="Ttulo1"/>
        <w:numPr>
          <w:ilvl w:val="0"/>
          <w:numId w:val="0"/>
        </w:numPr>
        <w:ind w:left="432" w:hanging="432"/>
        <w:jc w:val="center"/>
        <w:rPr>
          <w:rFonts w:ascii="Arial" w:hAnsi="Arial" w:cs="Arial"/>
          <w:lang w:val="pt-BR"/>
        </w:rPr>
      </w:pPr>
      <w:bookmarkStart w:id="1" w:name="_Toc427066321"/>
      <w:bookmarkStart w:id="2" w:name="_Toc427161178"/>
      <w:bookmarkStart w:id="3" w:name="_Toc498501580"/>
      <w:r w:rsidRPr="00442325">
        <w:rPr>
          <w:rFonts w:ascii="Arial" w:hAnsi="Arial" w:cs="Arial"/>
          <w:lang w:val="pt-BR"/>
        </w:rPr>
        <w:t xml:space="preserve">PARTE </w:t>
      </w:r>
      <w:r w:rsidRPr="00442325">
        <w:rPr>
          <w:rFonts w:ascii="Arial" w:hAnsi="Arial" w:cs="Arial"/>
        </w:rPr>
        <w:fldChar w:fldCharType="begin"/>
      </w:r>
      <w:r w:rsidRPr="00442325">
        <w:rPr>
          <w:rFonts w:ascii="Arial" w:hAnsi="Arial" w:cs="Arial"/>
          <w:lang w:val="pt-BR"/>
        </w:rPr>
        <w:instrText xml:space="preserve"> SEQ CAPÍTULO \* ROMAN </w:instrText>
      </w:r>
      <w:r w:rsidRPr="00442325">
        <w:rPr>
          <w:rFonts w:ascii="Arial" w:hAnsi="Arial" w:cs="Arial"/>
        </w:rPr>
        <w:fldChar w:fldCharType="separate"/>
      </w:r>
      <w:r w:rsidR="00CB70B1">
        <w:rPr>
          <w:rFonts w:ascii="Arial" w:hAnsi="Arial" w:cs="Arial"/>
          <w:noProof/>
          <w:lang w:val="pt-BR"/>
        </w:rPr>
        <w:t>I</w:t>
      </w:r>
      <w:bookmarkEnd w:id="1"/>
      <w:bookmarkEnd w:id="2"/>
      <w:bookmarkEnd w:id="3"/>
      <w:r w:rsidRPr="00442325">
        <w:rPr>
          <w:rFonts w:ascii="Arial" w:hAnsi="Arial" w:cs="Arial"/>
        </w:rPr>
        <w:fldChar w:fldCharType="end"/>
      </w:r>
    </w:p>
    <w:p w14:paraId="794CE0C3" w14:textId="77777777" w:rsidR="00D10B53" w:rsidRPr="00442325" w:rsidRDefault="00D10B53" w:rsidP="00D10B53">
      <w:pPr>
        <w:pStyle w:val="Ttulo1"/>
        <w:numPr>
          <w:ilvl w:val="0"/>
          <w:numId w:val="0"/>
        </w:numPr>
        <w:ind w:left="432"/>
        <w:jc w:val="center"/>
        <w:rPr>
          <w:rFonts w:ascii="Arial" w:hAnsi="Arial" w:cs="Arial"/>
          <w:b w:val="0"/>
          <w:lang w:val="pt-BR"/>
        </w:rPr>
      </w:pPr>
      <w:bookmarkStart w:id="4" w:name="_Toc427161179"/>
      <w:bookmarkStart w:id="5" w:name="_Toc498501581"/>
      <w:r w:rsidRPr="00442325">
        <w:rPr>
          <w:rFonts w:ascii="Arial" w:hAnsi="Arial" w:cs="Arial"/>
          <w:lang w:val="pt-BR"/>
        </w:rPr>
        <w:t>DISPOSICIONES GENERALES Y DEFINICIONES</w:t>
      </w:r>
      <w:bookmarkEnd w:id="4"/>
      <w:bookmarkEnd w:id="5"/>
    </w:p>
    <w:p w14:paraId="15579A52" w14:textId="77777777" w:rsidR="0010032B" w:rsidRDefault="0010032B" w:rsidP="00D10B53">
      <w:pPr>
        <w:rPr>
          <w:rFonts w:ascii="Arial" w:hAnsi="Arial" w:cs="Arial"/>
          <w:sz w:val="22"/>
          <w:lang w:val="es-MX"/>
        </w:rPr>
      </w:pPr>
    </w:p>
    <w:p w14:paraId="5CC7EA78" w14:textId="77777777" w:rsidR="00F976DE" w:rsidRPr="00E7282C" w:rsidRDefault="00F976DE" w:rsidP="00D10B53">
      <w:pPr>
        <w:rPr>
          <w:rFonts w:ascii="Arial" w:hAnsi="Arial" w:cs="Arial"/>
          <w:sz w:val="22"/>
          <w:lang w:val="es-MX"/>
        </w:rPr>
      </w:pPr>
    </w:p>
    <w:p w14:paraId="7C7ADDA6" w14:textId="77777777" w:rsidR="00D10B53" w:rsidRPr="004548B0" w:rsidRDefault="007C7785" w:rsidP="00EA17ED">
      <w:pPr>
        <w:pStyle w:val="Descripcin"/>
        <w:keepNext/>
      </w:pPr>
      <w:bookmarkStart w:id="6" w:name="_Toc498501582"/>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1</w:t>
      </w:r>
      <w:r w:rsidRPr="00442325">
        <w:rPr>
          <w:rStyle w:val="Ttulo3Car"/>
          <w:rFonts w:ascii="Arial" w:hAnsi="Arial"/>
        </w:rPr>
        <w:fldChar w:fldCharType="end"/>
      </w:r>
      <w:r w:rsidR="00D10B53" w:rsidRPr="00442325">
        <w:rPr>
          <w:rStyle w:val="Ttulo3Car"/>
          <w:rFonts w:ascii="Arial" w:hAnsi="Arial"/>
        </w:rPr>
        <w:t>. Objeto</w:t>
      </w:r>
      <w:r w:rsidR="00C42829" w:rsidRPr="00442325">
        <w:rPr>
          <w:rStyle w:val="Ttulo3Car"/>
          <w:rFonts w:ascii="Arial" w:hAnsi="Arial"/>
        </w:rPr>
        <w:t xml:space="preserve"> y ámbito de aplicación</w:t>
      </w:r>
      <w:r w:rsidR="00D10B53" w:rsidRPr="00442325">
        <w:rPr>
          <w:rStyle w:val="Ttulo3Car"/>
          <w:rFonts w:ascii="Arial" w:hAnsi="Arial"/>
        </w:rPr>
        <w:t>.</w:t>
      </w:r>
      <w:bookmarkEnd w:id="6"/>
      <w:r w:rsidR="00D10B53" w:rsidRPr="00442325">
        <w:rPr>
          <w:rFonts w:ascii="Arial" w:hAnsi="Arial" w:cs="Arial"/>
          <w:b/>
          <w:lang w:val="es-MX"/>
        </w:rPr>
        <w:t xml:space="preserve"> </w:t>
      </w:r>
      <w:r w:rsidR="00D10B53" w:rsidRPr="00442325">
        <w:rPr>
          <w:rFonts w:ascii="Arial" w:hAnsi="Arial" w:cs="Arial"/>
          <w:lang w:val="es-MX"/>
        </w:rPr>
        <w:t xml:space="preserve">La presente resolución establece los niveles máximos permisibles de emisión de contaminantes que deben cumplir las fuentes móviles </w:t>
      </w:r>
      <w:r w:rsidR="00D10B53" w:rsidRPr="00CF7193">
        <w:rPr>
          <w:rFonts w:ascii="Arial" w:hAnsi="Arial" w:cs="Arial"/>
          <w:lang w:val="es-MX"/>
        </w:rPr>
        <w:t xml:space="preserve">terrestres </w:t>
      </w:r>
      <w:r w:rsidR="003C5884" w:rsidRPr="00CF7193">
        <w:rPr>
          <w:rFonts w:ascii="Arial" w:hAnsi="Arial" w:cs="Arial"/>
          <w:lang w:val="es-MX"/>
        </w:rPr>
        <w:t>que circulan por las vías públicas del país,</w:t>
      </w:r>
      <w:r w:rsidR="003C5884" w:rsidRPr="00442325">
        <w:rPr>
          <w:rFonts w:ascii="Arial" w:hAnsi="Arial" w:cs="Arial"/>
          <w:lang w:val="es-MX"/>
        </w:rPr>
        <w:t xml:space="preserve"> reglamenta los requisitos y certificaciones a las que están sujetos los vehículos y demás fuentes móviles, sean importadas</w:t>
      </w:r>
      <w:r w:rsidR="00382887" w:rsidRPr="00442325">
        <w:rPr>
          <w:rFonts w:ascii="Arial" w:hAnsi="Arial" w:cs="Arial"/>
          <w:lang w:val="es-MX"/>
        </w:rPr>
        <w:t>, ensambladas</w:t>
      </w:r>
      <w:r w:rsidR="003C5884" w:rsidRPr="00442325">
        <w:rPr>
          <w:rFonts w:ascii="Arial" w:hAnsi="Arial" w:cs="Arial"/>
          <w:lang w:val="es-MX"/>
        </w:rPr>
        <w:t xml:space="preserve"> o de fabricación nacional y se adoptan otras disposiciones</w:t>
      </w:r>
      <w:r w:rsidR="00D10B53" w:rsidRPr="00442325">
        <w:rPr>
          <w:rFonts w:ascii="Arial" w:hAnsi="Arial" w:cs="Arial"/>
          <w:lang w:val="es-MX"/>
        </w:rPr>
        <w:t>.</w:t>
      </w:r>
    </w:p>
    <w:p w14:paraId="10962444" w14:textId="77777777" w:rsidR="00F94744" w:rsidRPr="00E7282C" w:rsidRDefault="00F94744" w:rsidP="00EA17ED">
      <w:pPr>
        <w:pStyle w:val="Descripcin"/>
        <w:rPr>
          <w:rFonts w:ascii="Arial" w:hAnsi="Arial" w:cs="Arial"/>
          <w:sz w:val="22"/>
          <w:lang w:val="es-MX"/>
        </w:rPr>
      </w:pPr>
    </w:p>
    <w:p w14:paraId="6AF9FB06" w14:textId="77777777" w:rsidR="00D10B53" w:rsidRPr="00442325" w:rsidRDefault="00F94744" w:rsidP="00EA17ED">
      <w:pPr>
        <w:pStyle w:val="Descripcin"/>
        <w:rPr>
          <w:rFonts w:ascii="Arial" w:hAnsi="Arial" w:cs="Arial"/>
          <w:lang w:val="es-MX"/>
        </w:rPr>
      </w:pPr>
      <w:r w:rsidRPr="00442325">
        <w:rPr>
          <w:rFonts w:ascii="Arial" w:hAnsi="Arial" w:cs="Arial"/>
          <w:b/>
          <w:lang w:val="es-MX"/>
        </w:rPr>
        <w:t>Parágrafo</w:t>
      </w:r>
      <w:r w:rsidR="00DE7AAA" w:rsidRPr="00442325">
        <w:rPr>
          <w:rFonts w:ascii="Arial" w:hAnsi="Arial" w:cs="Arial"/>
          <w:b/>
          <w:lang w:val="es-MX"/>
        </w:rPr>
        <w:t>.</w:t>
      </w:r>
      <w:r w:rsidRPr="00442325">
        <w:rPr>
          <w:rFonts w:ascii="Arial" w:hAnsi="Arial" w:cs="Arial"/>
          <w:lang w:val="es-MX"/>
        </w:rPr>
        <w:t xml:space="preserve"> Se exceptúan del cumplimiento de las disposiciones de la presente resolución los vehículos definidos como vehículo o máquina móvil fuera de carretera, para lo cual podrá exigirse copia del certificado de homologación en el que conste que el vehículo o máquina móvil ha sido diseñado para circular fuera de carretera. También se exceptúan los registrados ante la autoridad de tránsito como vehículos antiguos o clásicos. </w:t>
      </w:r>
    </w:p>
    <w:p w14:paraId="13200979" w14:textId="77777777" w:rsidR="00F94744" w:rsidRPr="00E7282C" w:rsidRDefault="00F94744" w:rsidP="00EA17ED">
      <w:pPr>
        <w:rPr>
          <w:rFonts w:ascii="Arial" w:hAnsi="Arial" w:cs="Arial"/>
          <w:sz w:val="22"/>
          <w:lang w:val="es-MX"/>
        </w:rPr>
      </w:pPr>
    </w:p>
    <w:p w14:paraId="4F1816D6" w14:textId="77777777" w:rsidR="00F94744" w:rsidRPr="00442325" w:rsidRDefault="00F94744" w:rsidP="00EA17ED">
      <w:pPr>
        <w:rPr>
          <w:rFonts w:ascii="Arial" w:hAnsi="Arial" w:cs="Arial"/>
          <w:lang w:val="es-MX"/>
        </w:rPr>
      </w:pPr>
      <w:r w:rsidRPr="00442325">
        <w:rPr>
          <w:rFonts w:ascii="Arial" w:hAnsi="Arial" w:cs="Arial"/>
          <w:lang w:val="es-MX"/>
        </w:rPr>
        <w:t xml:space="preserve">Los vehículos eléctricos se exceptúan del cumplimiento de los niveles de emisión establecidos en la presente resolución, pero deberán contar con el Visto Bueno del </w:t>
      </w:r>
      <w:r w:rsidRPr="00442325">
        <w:rPr>
          <w:rFonts w:ascii="Arial" w:hAnsi="Arial" w:cs="Arial"/>
          <w:lang w:val="es-MX"/>
        </w:rPr>
        <w:lastRenderedPageBreak/>
        <w:t xml:space="preserve">Protocolo de Montreal otorgado por la Autoridad Nacional de Licencias Ambientales (ANLA), conforme lo establecido </w:t>
      </w:r>
      <w:r w:rsidRPr="002A6A73">
        <w:rPr>
          <w:rFonts w:ascii="Arial" w:hAnsi="Arial" w:cs="Arial"/>
          <w:lang w:val="es-MX"/>
        </w:rPr>
        <w:t xml:space="preserve">en el </w:t>
      </w:r>
      <w:r w:rsidR="004548B0" w:rsidRPr="004548B0">
        <w:rPr>
          <w:rFonts w:ascii="Arial" w:hAnsi="Arial" w:cs="Arial"/>
          <w:b/>
          <w:highlight w:val="yellow"/>
          <w:lang w:val="es-MX"/>
        </w:rPr>
        <w:fldChar w:fldCharType="begin"/>
      </w:r>
      <w:r w:rsidR="004548B0" w:rsidRPr="004548B0">
        <w:rPr>
          <w:rFonts w:ascii="Arial" w:hAnsi="Arial" w:cs="Arial"/>
          <w:b/>
          <w:lang w:val="es-MX"/>
        </w:rPr>
        <w:instrText xml:space="preserve"> REF _Ref513711279 \h </w:instrText>
      </w:r>
      <w:r w:rsidR="004548B0">
        <w:rPr>
          <w:rFonts w:ascii="Arial" w:hAnsi="Arial" w:cs="Arial"/>
          <w:b/>
          <w:highlight w:val="yellow"/>
          <w:lang w:val="es-MX"/>
        </w:rPr>
        <w:instrText xml:space="preserve"> \* MERGEFORMAT </w:instrText>
      </w:r>
      <w:r w:rsidR="004548B0" w:rsidRPr="004548B0">
        <w:rPr>
          <w:rFonts w:ascii="Arial" w:hAnsi="Arial" w:cs="Arial"/>
          <w:b/>
          <w:highlight w:val="yellow"/>
          <w:lang w:val="es-MX"/>
        </w:rPr>
      </w:r>
      <w:r w:rsidR="004548B0" w:rsidRPr="004548B0">
        <w:rPr>
          <w:rFonts w:ascii="Arial" w:hAnsi="Arial" w:cs="Arial"/>
          <w:b/>
          <w:highlight w:val="yellow"/>
          <w:lang w:val="es-MX"/>
        </w:rPr>
        <w:fldChar w:fldCharType="separate"/>
      </w:r>
      <w:r w:rsidR="00CB70B1" w:rsidRPr="008C548E">
        <w:rPr>
          <w:rStyle w:val="Ttulo3Car"/>
          <w:rFonts w:ascii="Arial" w:hAnsi="Arial"/>
          <w:b w:val="0"/>
        </w:rPr>
        <w:t xml:space="preserve">Artículo </w:t>
      </w:r>
      <w:r w:rsidR="00CB70B1" w:rsidRPr="008C548E">
        <w:rPr>
          <w:rStyle w:val="Ttulo3Car"/>
          <w:rFonts w:ascii="Arial" w:hAnsi="Arial"/>
          <w:b w:val="0"/>
          <w:noProof/>
        </w:rPr>
        <w:t>3</w:t>
      </w:r>
      <w:r w:rsidR="004548B0" w:rsidRPr="004548B0">
        <w:rPr>
          <w:rFonts w:ascii="Arial" w:hAnsi="Arial" w:cs="Arial"/>
          <w:b/>
          <w:highlight w:val="yellow"/>
          <w:lang w:val="es-MX"/>
        </w:rPr>
        <w:fldChar w:fldCharType="end"/>
      </w:r>
      <w:r w:rsidR="004548B0">
        <w:rPr>
          <w:rFonts w:ascii="Arial" w:hAnsi="Arial" w:cs="Arial"/>
          <w:lang w:val="es-MX"/>
        </w:rPr>
        <w:t xml:space="preserve"> </w:t>
      </w:r>
      <w:r w:rsidRPr="002A6A73">
        <w:rPr>
          <w:rFonts w:ascii="Arial" w:hAnsi="Arial" w:cs="Arial"/>
          <w:lang w:val="es-MX"/>
        </w:rPr>
        <w:t>de la</w:t>
      </w:r>
      <w:r w:rsidRPr="00442325">
        <w:rPr>
          <w:rFonts w:ascii="Arial" w:hAnsi="Arial" w:cs="Arial"/>
          <w:lang w:val="es-MX"/>
        </w:rPr>
        <w:t xml:space="preserve"> presente resolución, cuando el vehículo utilice </w:t>
      </w:r>
      <w:r w:rsidRPr="00442325">
        <w:rPr>
          <w:rFonts w:ascii="Arial" w:hAnsi="Arial" w:cs="Arial"/>
        </w:rPr>
        <w:t>sistemas de refrigeración y aire acondicionado.</w:t>
      </w:r>
    </w:p>
    <w:p w14:paraId="6A30EC34" w14:textId="77777777" w:rsidR="00F94744" w:rsidRDefault="00F94744" w:rsidP="00D10B53">
      <w:pPr>
        <w:pStyle w:val="Descripcin"/>
        <w:rPr>
          <w:rStyle w:val="Ttulo3Car"/>
          <w:rFonts w:ascii="Arial" w:hAnsi="Arial"/>
          <w:b w:val="0"/>
          <w:sz w:val="22"/>
        </w:rPr>
      </w:pPr>
      <w:bookmarkStart w:id="7" w:name="_Toc498501583"/>
    </w:p>
    <w:p w14:paraId="71E26646" w14:textId="77777777" w:rsidR="00D10B53" w:rsidRPr="00442325" w:rsidRDefault="004548B0" w:rsidP="00D10B53">
      <w:pPr>
        <w:pStyle w:val="Descripcin"/>
        <w:rPr>
          <w:rFonts w:ascii="Arial" w:hAnsi="Arial" w:cs="Arial"/>
          <w:lang w:val="es-MX"/>
        </w:rPr>
      </w:pPr>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2</w:t>
      </w:r>
      <w:r w:rsidRPr="00442325">
        <w:rPr>
          <w:rStyle w:val="Ttulo3Car"/>
          <w:rFonts w:ascii="Arial" w:hAnsi="Arial"/>
        </w:rPr>
        <w:fldChar w:fldCharType="end"/>
      </w:r>
      <w:r w:rsidR="00D10B53" w:rsidRPr="00442325">
        <w:rPr>
          <w:rStyle w:val="Ttulo3Car"/>
          <w:rFonts w:ascii="Arial" w:hAnsi="Arial"/>
        </w:rPr>
        <w:t>. Definiciones.</w:t>
      </w:r>
      <w:bookmarkEnd w:id="7"/>
      <w:r w:rsidR="00D10B53" w:rsidRPr="00442325">
        <w:rPr>
          <w:rFonts w:ascii="Arial" w:hAnsi="Arial" w:cs="Arial"/>
          <w:b/>
          <w:lang w:val="es-MX"/>
        </w:rPr>
        <w:t xml:space="preserve"> </w:t>
      </w:r>
      <w:r w:rsidR="00D10B53" w:rsidRPr="00442325">
        <w:rPr>
          <w:rFonts w:ascii="Arial" w:hAnsi="Arial" w:cs="Arial"/>
          <w:lang w:val="es-MX"/>
        </w:rPr>
        <w:t xml:space="preserve">Para efectos de la presente resolución se adoptan las definiciones contenidas en el </w:t>
      </w:r>
      <w:r w:rsidR="00FC1A18" w:rsidRPr="00442325">
        <w:rPr>
          <w:rFonts w:ascii="Arial" w:hAnsi="Arial" w:cs="Arial"/>
          <w:lang w:val="es-MX"/>
        </w:rPr>
        <w:t>Anexo 1.</w:t>
      </w:r>
    </w:p>
    <w:p w14:paraId="157A6E0A" w14:textId="77777777" w:rsidR="00D32862" w:rsidRDefault="00D32862" w:rsidP="00D10B53">
      <w:pPr>
        <w:rPr>
          <w:rFonts w:ascii="Arial" w:hAnsi="Arial" w:cs="Arial"/>
          <w:sz w:val="22"/>
          <w:lang w:val="es-MX"/>
        </w:rPr>
      </w:pPr>
    </w:p>
    <w:p w14:paraId="14DC2A9C" w14:textId="77777777" w:rsidR="004548B0" w:rsidRDefault="004548B0" w:rsidP="00D10B53">
      <w:pPr>
        <w:rPr>
          <w:rFonts w:ascii="Arial" w:hAnsi="Arial" w:cs="Arial"/>
          <w:sz w:val="22"/>
          <w:lang w:val="es-MX"/>
        </w:rPr>
      </w:pPr>
    </w:p>
    <w:p w14:paraId="5D5B6641" w14:textId="77777777" w:rsidR="006046D0" w:rsidRPr="00442325" w:rsidRDefault="006046D0" w:rsidP="006046D0">
      <w:pPr>
        <w:pStyle w:val="Ttulo1"/>
        <w:numPr>
          <w:ilvl w:val="0"/>
          <w:numId w:val="0"/>
        </w:numPr>
        <w:ind w:left="432" w:hanging="432"/>
        <w:jc w:val="center"/>
        <w:rPr>
          <w:rFonts w:ascii="Arial" w:hAnsi="Arial" w:cs="Arial"/>
          <w:b w:val="0"/>
          <w:lang w:val="pt-BR"/>
        </w:rPr>
      </w:pPr>
      <w:bookmarkStart w:id="8" w:name="_Toc427066322"/>
      <w:bookmarkStart w:id="9" w:name="_Toc427161180"/>
      <w:bookmarkStart w:id="10" w:name="_Toc498501586"/>
      <w:r w:rsidRPr="00442325">
        <w:rPr>
          <w:rFonts w:ascii="Arial" w:hAnsi="Arial" w:cs="Arial"/>
          <w:lang w:val="pt-BR"/>
        </w:rPr>
        <w:t xml:space="preserve">PARTE </w:t>
      </w:r>
      <w:r w:rsidRPr="00442325">
        <w:rPr>
          <w:rFonts w:ascii="Arial" w:hAnsi="Arial" w:cs="Arial"/>
          <w:lang w:val="pt-BR"/>
        </w:rPr>
        <w:fldChar w:fldCharType="begin"/>
      </w:r>
      <w:r w:rsidRPr="00442325">
        <w:rPr>
          <w:rFonts w:ascii="Arial" w:hAnsi="Arial" w:cs="Arial"/>
          <w:lang w:val="pt-BR"/>
        </w:rPr>
        <w:instrText xml:space="preserve"> SEQ CAPÍTULO \* ROMAN </w:instrText>
      </w:r>
      <w:r w:rsidRPr="00442325">
        <w:rPr>
          <w:rFonts w:ascii="Arial" w:hAnsi="Arial" w:cs="Arial"/>
          <w:lang w:val="pt-BR"/>
        </w:rPr>
        <w:fldChar w:fldCharType="separate"/>
      </w:r>
      <w:r w:rsidR="00CB70B1">
        <w:rPr>
          <w:rFonts w:ascii="Arial" w:hAnsi="Arial" w:cs="Arial"/>
          <w:noProof/>
          <w:lang w:val="pt-BR"/>
        </w:rPr>
        <w:t>II</w:t>
      </w:r>
      <w:bookmarkEnd w:id="8"/>
      <w:bookmarkEnd w:id="9"/>
      <w:bookmarkEnd w:id="10"/>
      <w:r w:rsidRPr="00442325">
        <w:rPr>
          <w:rFonts w:ascii="Arial" w:hAnsi="Arial" w:cs="Arial"/>
          <w:lang w:val="pt-BR"/>
        </w:rPr>
        <w:fldChar w:fldCharType="end"/>
      </w:r>
    </w:p>
    <w:p w14:paraId="166EC5AD" w14:textId="77777777" w:rsidR="006046D0" w:rsidRPr="00442325" w:rsidRDefault="006046D0" w:rsidP="006046D0">
      <w:pPr>
        <w:pStyle w:val="Ttulo1"/>
        <w:numPr>
          <w:ilvl w:val="0"/>
          <w:numId w:val="0"/>
        </w:numPr>
        <w:ind w:left="432"/>
        <w:jc w:val="center"/>
        <w:rPr>
          <w:rFonts w:ascii="Arial" w:hAnsi="Arial" w:cs="Arial"/>
          <w:b w:val="0"/>
          <w:lang w:val="pt-BR"/>
        </w:rPr>
      </w:pPr>
      <w:bookmarkStart w:id="11" w:name="_Toc427161181"/>
      <w:bookmarkStart w:id="12" w:name="_Toc498501587"/>
      <w:r w:rsidRPr="00442325">
        <w:rPr>
          <w:rFonts w:ascii="Arial" w:hAnsi="Arial" w:cs="Arial"/>
          <w:lang w:val="pt-BR"/>
        </w:rPr>
        <w:t>EMISIONES EN PRUEBA DINÁMICA</w:t>
      </w:r>
      <w:bookmarkEnd w:id="11"/>
      <w:bookmarkEnd w:id="12"/>
    </w:p>
    <w:p w14:paraId="32A22D34" w14:textId="77777777" w:rsidR="006046D0" w:rsidRDefault="006046D0" w:rsidP="006046D0">
      <w:pPr>
        <w:rPr>
          <w:rFonts w:ascii="Arial" w:hAnsi="Arial" w:cs="Arial"/>
        </w:rPr>
      </w:pPr>
    </w:p>
    <w:p w14:paraId="12ACF5F1" w14:textId="77777777" w:rsidR="006046D0" w:rsidRPr="00442325" w:rsidRDefault="006046D0" w:rsidP="006046D0">
      <w:pPr>
        <w:rPr>
          <w:rFonts w:ascii="Arial" w:hAnsi="Arial" w:cs="Arial"/>
        </w:rPr>
      </w:pPr>
    </w:p>
    <w:p w14:paraId="1063CE0F" w14:textId="77777777" w:rsidR="006046D0" w:rsidRPr="00442325" w:rsidRDefault="006046D0" w:rsidP="00EA17ED">
      <w:pPr>
        <w:pStyle w:val="Ttulo1"/>
        <w:numPr>
          <w:ilvl w:val="0"/>
          <w:numId w:val="0"/>
        </w:numPr>
        <w:ind w:left="432" w:hanging="432"/>
        <w:jc w:val="center"/>
        <w:rPr>
          <w:rFonts w:ascii="Arial" w:hAnsi="Arial" w:cs="Arial"/>
          <w:caps w:val="0"/>
        </w:rPr>
      </w:pPr>
      <w:bookmarkStart w:id="13" w:name="_Toc427161182"/>
      <w:bookmarkStart w:id="14" w:name="_Toc498501588"/>
      <w:r w:rsidRPr="00442325">
        <w:rPr>
          <w:rFonts w:ascii="Arial" w:hAnsi="Arial" w:cs="Arial"/>
          <w:caps w:val="0"/>
        </w:rPr>
        <w:t xml:space="preserve">Título </w:t>
      </w:r>
      <w:r w:rsidRPr="00442325">
        <w:rPr>
          <w:rFonts w:ascii="Arial" w:hAnsi="Arial" w:cs="Arial"/>
          <w:caps w:val="0"/>
        </w:rPr>
        <w:fldChar w:fldCharType="begin"/>
      </w:r>
      <w:r w:rsidRPr="00442325">
        <w:rPr>
          <w:rFonts w:ascii="Arial" w:hAnsi="Arial" w:cs="Arial"/>
          <w:caps w:val="0"/>
        </w:rPr>
        <w:instrText xml:space="preserve"> SEQ Título \* ROMAN </w:instrText>
      </w:r>
      <w:r w:rsidRPr="00442325">
        <w:rPr>
          <w:rFonts w:ascii="Arial" w:hAnsi="Arial" w:cs="Arial"/>
          <w:caps w:val="0"/>
        </w:rPr>
        <w:fldChar w:fldCharType="separate"/>
      </w:r>
      <w:r w:rsidR="00CB70B1">
        <w:rPr>
          <w:rFonts w:ascii="Arial" w:hAnsi="Arial" w:cs="Arial"/>
          <w:caps w:val="0"/>
          <w:noProof/>
        </w:rPr>
        <w:t>I</w:t>
      </w:r>
      <w:bookmarkEnd w:id="13"/>
      <w:bookmarkEnd w:id="14"/>
      <w:r w:rsidRPr="00442325">
        <w:rPr>
          <w:rFonts w:ascii="Arial" w:hAnsi="Arial" w:cs="Arial"/>
          <w:caps w:val="0"/>
        </w:rPr>
        <w:fldChar w:fldCharType="end"/>
      </w:r>
    </w:p>
    <w:p w14:paraId="5FE4CF11" w14:textId="0517FB06" w:rsidR="006046D0" w:rsidRPr="00442325" w:rsidRDefault="006046D0" w:rsidP="00EA17ED">
      <w:pPr>
        <w:pStyle w:val="Ttulo1"/>
        <w:numPr>
          <w:ilvl w:val="0"/>
          <w:numId w:val="0"/>
        </w:numPr>
        <w:jc w:val="center"/>
        <w:rPr>
          <w:rFonts w:ascii="Arial" w:hAnsi="Arial" w:cs="Arial"/>
        </w:rPr>
      </w:pPr>
      <w:bookmarkStart w:id="15" w:name="_Toc427161183"/>
      <w:bookmarkStart w:id="16" w:name="_Toc498501589"/>
      <w:r w:rsidRPr="00442325">
        <w:rPr>
          <w:rFonts w:ascii="Arial" w:hAnsi="Arial" w:cs="Arial"/>
          <w:caps w:val="0"/>
        </w:rPr>
        <w:t>Certificado de Emisiones en Prueba Dinámica</w:t>
      </w:r>
      <w:r w:rsidR="00EA17ED">
        <w:rPr>
          <w:rFonts w:ascii="Arial" w:hAnsi="Arial" w:cs="Arial"/>
          <w:caps w:val="0"/>
        </w:rPr>
        <w:t xml:space="preserve"> </w:t>
      </w:r>
      <w:r w:rsidR="005A1D86">
        <w:rPr>
          <w:rFonts w:ascii="Arial" w:hAnsi="Arial" w:cs="Arial"/>
          <w:caps w:val="0"/>
        </w:rPr>
        <w:t xml:space="preserve">(CEPD) </w:t>
      </w:r>
      <w:r w:rsidR="00EA17ED">
        <w:rPr>
          <w:rFonts w:ascii="Arial" w:hAnsi="Arial" w:cs="Arial"/>
          <w:caps w:val="0"/>
        </w:rPr>
        <w:t xml:space="preserve">y Visto Bueno por Protocolo de </w:t>
      </w:r>
      <w:r w:rsidRPr="00442325">
        <w:rPr>
          <w:rFonts w:ascii="Arial" w:hAnsi="Arial" w:cs="Arial"/>
          <w:caps w:val="0"/>
        </w:rPr>
        <w:t>Montreal</w:t>
      </w:r>
      <w:bookmarkEnd w:id="15"/>
      <w:bookmarkEnd w:id="16"/>
    </w:p>
    <w:p w14:paraId="67E8B32A" w14:textId="77777777" w:rsidR="006046D0" w:rsidRDefault="006046D0" w:rsidP="00D10B53">
      <w:pPr>
        <w:rPr>
          <w:rFonts w:ascii="Arial" w:hAnsi="Arial" w:cs="Arial"/>
          <w:sz w:val="22"/>
          <w:lang w:val="es-MX"/>
        </w:rPr>
      </w:pPr>
    </w:p>
    <w:p w14:paraId="652E32FD" w14:textId="77777777" w:rsidR="00F976DE" w:rsidRDefault="00F976DE" w:rsidP="00D10B53">
      <w:pPr>
        <w:rPr>
          <w:rFonts w:ascii="Arial" w:hAnsi="Arial" w:cs="Arial"/>
          <w:sz w:val="22"/>
          <w:lang w:val="es-MX"/>
        </w:rPr>
      </w:pPr>
    </w:p>
    <w:p w14:paraId="386700DB" w14:textId="6E821498" w:rsidR="00E759F5" w:rsidRDefault="004548B0" w:rsidP="00AF107F">
      <w:pPr>
        <w:rPr>
          <w:rFonts w:ascii="Arial" w:hAnsi="Arial" w:cs="Arial"/>
        </w:rPr>
      </w:pPr>
      <w:bookmarkStart w:id="17" w:name="_Ref513711279"/>
      <w:bookmarkStart w:id="18" w:name="_Toc498501590"/>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3</w:t>
      </w:r>
      <w:r w:rsidRPr="00442325">
        <w:rPr>
          <w:rStyle w:val="Ttulo3Car"/>
          <w:rFonts w:ascii="Arial" w:hAnsi="Arial"/>
        </w:rPr>
        <w:fldChar w:fldCharType="end"/>
      </w:r>
      <w:bookmarkEnd w:id="17"/>
      <w:r w:rsidR="00D10B53" w:rsidRPr="006424A8">
        <w:rPr>
          <w:rStyle w:val="Ttulo3Car"/>
          <w:rFonts w:ascii="Arial" w:hAnsi="Arial"/>
        </w:rPr>
        <w:t xml:space="preserve">. Procedimiento para obtener el Certificado de Emisiones en Prueba Dinámica </w:t>
      </w:r>
      <w:r w:rsidR="005A1D86">
        <w:rPr>
          <w:rStyle w:val="Ttulo3Car"/>
          <w:rFonts w:ascii="Arial" w:hAnsi="Arial"/>
        </w:rPr>
        <w:t xml:space="preserve">(CEPD) </w:t>
      </w:r>
      <w:r w:rsidR="00D10B53" w:rsidRPr="006424A8">
        <w:rPr>
          <w:rStyle w:val="Ttulo3Car"/>
          <w:rFonts w:ascii="Arial" w:hAnsi="Arial"/>
        </w:rPr>
        <w:t>y Visto Bueno por Protocolo de Montreal.</w:t>
      </w:r>
      <w:bookmarkEnd w:id="18"/>
      <w:r w:rsidR="00D10B53" w:rsidRPr="006424A8">
        <w:rPr>
          <w:rFonts w:ascii="Arial" w:hAnsi="Arial" w:cs="Arial"/>
        </w:rPr>
        <w:t xml:space="preserve"> </w:t>
      </w:r>
      <w:r w:rsidR="002E1CB4" w:rsidRPr="008838C1">
        <w:rPr>
          <w:rFonts w:ascii="Arial" w:hAnsi="Arial" w:cs="Arial"/>
        </w:rPr>
        <w:t xml:space="preserve">El interesado en introducir fuentes móviles terrestres para su circulación por las vías públicas del territorio nacional, deberá obtener </w:t>
      </w:r>
      <w:r w:rsidR="00E759F5" w:rsidRPr="008838C1">
        <w:rPr>
          <w:rFonts w:ascii="Arial" w:hAnsi="Arial" w:cs="Arial"/>
        </w:rPr>
        <w:t>el Certificado de Emisiones en Prueba</w:t>
      </w:r>
      <w:r w:rsidR="00E759F5">
        <w:rPr>
          <w:rFonts w:ascii="Arial" w:hAnsi="Arial" w:cs="Arial"/>
        </w:rPr>
        <w:t xml:space="preserve"> Dinámica</w:t>
      </w:r>
      <w:r w:rsidR="005A1D86">
        <w:rPr>
          <w:rFonts w:ascii="Arial" w:hAnsi="Arial" w:cs="Arial"/>
        </w:rPr>
        <w:t xml:space="preserve"> (CEPD)</w:t>
      </w:r>
      <w:r w:rsidR="00E759F5">
        <w:rPr>
          <w:rFonts w:ascii="Arial" w:hAnsi="Arial" w:cs="Arial"/>
        </w:rPr>
        <w:t xml:space="preserve"> y el Visto Bueno</w:t>
      </w:r>
      <w:r w:rsidR="008838C1">
        <w:rPr>
          <w:rFonts w:ascii="Arial" w:hAnsi="Arial" w:cs="Arial"/>
        </w:rPr>
        <w:t xml:space="preserve"> por Protocolo de Montreal, para tal efecto</w:t>
      </w:r>
      <w:r w:rsidR="00E759F5">
        <w:rPr>
          <w:rFonts w:ascii="Arial" w:hAnsi="Arial" w:cs="Arial"/>
        </w:rPr>
        <w:t xml:space="preserve"> presentará ante la </w:t>
      </w:r>
      <w:r w:rsidR="00E759F5" w:rsidRPr="00826F7F">
        <w:rPr>
          <w:rFonts w:ascii="Arial" w:hAnsi="Arial" w:cs="Arial"/>
        </w:rPr>
        <w:t>Autoridad Nacional de Licencias Ambientales (ANLA) o quien haga sus veces, el formato del Anexo 2 de</w:t>
      </w:r>
      <w:r w:rsidR="00E759F5">
        <w:rPr>
          <w:rFonts w:ascii="Arial" w:hAnsi="Arial" w:cs="Arial"/>
        </w:rPr>
        <w:t xml:space="preserve"> esta resolución, junto con la totalidad del reporte técnico de la prueba o ensayo en su versión original y los demás documentos y certificaciones del fabricante aplicables y que sean requeridos para el trámite</w:t>
      </w:r>
      <w:r w:rsidR="008838C1">
        <w:rPr>
          <w:rFonts w:ascii="Arial" w:hAnsi="Arial" w:cs="Arial"/>
        </w:rPr>
        <w:t xml:space="preserve">. Dicho </w:t>
      </w:r>
      <w:r w:rsidR="008838C1" w:rsidRPr="008838C1">
        <w:rPr>
          <w:rFonts w:ascii="Arial" w:hAnsi="Arial" w:cs="Arial"/>
        </w:rPr>
        <w:t xml:space="preserve">formato deberá estar firmado por el comercializador representante de marca el </w:t>
      </w:r>
      <w:r w:rsidR="008838C1" w:rsidRPr="008C548E">
        <w:rPr>
          <w:rFonts w:ascii="Arial" w:hAnsi="Arial" w:cs="Arial"/>
        </w:rPr>
        <w:t>ensamblador, importador</w:t>
      </w:r>
      <w:r w:rsidRPr="008C548E">
        <w:rPr>
          <w:rFonts w:ascii="Arial" w:hAnsi="Arial" w:cs="Arial"/>
        </w:rPr>
        <w:t xml:space="preserve"> o ensamblador</w:t>
      </w:r>
      <w:r w:rsidR="008838C1" w:rsidRPr="008C548E">
        <w:rPr>
          <w:rFonts w:ascii="Arial" w:hAnsi="Arial" w:cs="Arial"/>
        </w:rPr>
        <w:t xml:space="preserve"> y el fabricante.</w:t>
      </w:r>
    </w:p>
    <w:p w14:paraId="6298AF71" w14:textId="77777777" w:rsidR="00E759F5" w:rsidRDefault="00E759F5" w:rsidP="00AF107F">
      <w:pPr>
        <w:rPr>
          <w:rFonts w:ascii="Arial" w:hAnsi="Arial" w:cs="Arial"/>
        </w:rPr>
      </w:pPr>
    </w:p>
    <w:p w14:paraId="168F72BF" w14:textId="77777777" w:rsidR="002A2E46" w:rsidRDefault="00D10B53" w:rsidP="00D10B53">
      <w:pPr>
        <w:rPr>
          <w:rFonts w:ascii="Arial" w:hAnsi="Arial" w:cs="Arial"/>
        </w:rPr>
      </w:pPr>
      <w:r w:rsidRPr="002A6A73">
        <w:rPr>
          <w:rFonts w:ascii="Arial" w:hAnsi="Arial" w:cs="Arial"/>
        </w:rPr>
        <w:t>Para la obtención del Visto Bueno por Protocolo de Montreal</w:t>
      </w:r>
      <w:r w:rsidR="008071E9">
        <w:rPr>
          <w:rFonts w:ascii="Arial" w:hAnsi="Arial" w:cs="Arial"/>
        </w:rPr>
        <w:t>,</w:t>
      </w:r>
      <w:r w:rsidR="000D40A5" w:rsidRPr="002A6A73">
        <w:rPr>
          <w:rFonts w:ascii="Arial" w:hAnsi="Arial" w:cs="Arial"/>
        </w:rPr>
        <w:t xml:space="preserve"> </w:t>
      </w:r>
      <w:r w:rsidR="009129CA" w:rsidRPr="002A6A73">
        <w:rPr>
          <w:rFonts w:ascii="Arial" w:hAnsi="Arial" w:cs="Arial"/>
        </w:rPr>
        <w:t>el</w:t>
      </w:r>
      <w:r w:rsidR="002A2E46" w:rsidRPr="002A6A73">
        <w:rPr>
          <w:rFonts w:ascii="Arial" w:hAnsi="Arial" w:cs="Arial"/>
        </w:rPr>
        <w:t xml:space="preserve"> interesado deberá dar cumplimiento a la Resolución 1652 de 2007, </w:t>
      </w:r>
      <w:r w:rsidR="00157CA5" w:rsidRPr="002A6A73">
        <w:rPr>
          <w:rFonts w:ascii="Arial" w:hAnsi="Arial" w:cs="Arial"/>
        </w:rPr>
        <w:t xml:space="preserve">anexando </w:t>
      </w:r>
      <w:r w:rsidR="002A2E46" w:rsidRPr="002A6A73">
        <w:rPr>
          <w:rFonts w:ascii="Arial" w:hAnsi="Arial" w:cs="Arial"/>
        </w:rPr>
        <w:t>el certificado expedido por</w:t>
      </w:r>
      <w:r w:rsidR="002A2E46" w:rsidRPr="00660B46">
        <w:rPr>
          <w:rFonts w:ascii="Arial" w:hAnsi="Arial" w:cs="Arial"/>
        </w:rPr>
        <w:t xml:space="preserve"> el </w:t>
      </w:r>
      <w:r w:rsidR="002A2E46" w:rsidRPr="009E54A3">
        <w:rPr>
          <w:rFonts w:ascii="Arial" w:hAnsi="Arial" w:cs="Arial"/>
        </w:rPr>
        <w:t>proveedor</w:t>
      </w:r>
      <w:r w:rsidR="002A2E46" w:rsidRPr="00660B46">
        <w:rPr>
          <w:rFonts w:ascii="Arial" w:hAnsi="Arial" w:cs="Arial"/>
        </w:rPr>
        <w:t xml:space="preserve"> o fabricante del vehículo, en el cual conste que </w:t>
      </w:r>
      <w:r w:rsidR="005F6F8B">
        <w:rPr>
          <w:rFonts w:ascii="Arial" w:hAnsi="Arial" w:cs="Arial"/>
        </w:rPr>
        <w:t>la fuente móvil</w:t>
      </w:r>
      <w:r w:rsidR="002A2E46" w:rsidRPr="00660B46">
        <w:rPr>
          <w:rFonts w:ascii="Arial" w:hAnsi="Arial" w:cs="Arial"/>
        </w:rPr>
        <w:t xml:space="preserve"> </w:t>
      </w:r>
      <w:r w:rsidR="002A2E46" w:rsidRPr="002A6A73">
        <w:rPr>
          <w:rFonts w:ascii="Arial" w:hAnsi="Arial" w:cs="Arial"/>
        </w:rPr>
        <w:t>no requirió para su producción u operación, alguna de las sustancias agotadoras de la capa de ozono enunciadas en dicha resolución.</w:t>
      </w:r>
      <w:r w:rsidR="000D40A5" w:rsidRPr="002A6A73">
        <w:rPr>
          <w:rFonts w:ascii="Arial" w:hAnsi="Arial" w:cs="Arial"/>
        </w:rPr>
        <w:t xml:space="preserve"> Este</w:t>
      </w:r>
      <w:r w:rsidR="00157CA5" w:rsidRPr="002A6A73">
        <w:rPr>
          <w:rFonts w:ascii="Arial" w:hAnsi="Arial" w:cs="Arial"/>
        </w:rPr>
        <w:t xml:space="preserve"> requisito</w:t>
      </w:r>
      <w:r w:rsidR="000D40A5" w:rsidRPr="002A6A73">
        <w:rPr>
          <w:rFonts w:ascii="Arial" w:hAnsi="Arial" w:cs="Arial"/>
        </w:rPr>
        <w:t xml:space="preserve"> aplicará de igual </w:t>
      </w:r>
      <w:r w:rsidR="000F76A9">
        <w:rPr>
          <w:rFonts w:ascii="Arial" w:hAnsi="Arial" w:cs="Arial"/>
        </w:rPr>
        <w:t>forma para vehículos eléctricos</w:t>
      </w:r>
      <w:r w:rsidR="000D40A5" w:rsidRPr="002A6A73">
        <w:rPr>
          <w:rFonts w:ascii="Arial" w:hAnsi="Arial" w:cs="Arial"/>
        </w:rPr>
        <w:t>.</w:t>
      </w:r>
    </w:p>
    <w:p w14:paraId="1831C40F" w14:textId="77777777" w:rsidR="00150AAD" w:rsidRDefault="00150AAD" w:rsidP="00D10B53">
      <w:pPr>
        <w:rPr>
          <w:rFonts w:ascii="Arial" w:hAnsi="Arial" w:cs="Arial"/>
        </w:rPr>
      </w:pPr>
    </w:p>
    <w:p w14:paraId="483B2F8B" w14:textId="77777777" w:rsidR="00150AAD" w:rsidRPr="00492EFB" w:rsidRDefault="00150AAD" w:rsidP="00150AAD">
      <w:pPr>
        <w:rPr>
          <w:rFonts w:ascii="Arial" w:hAnsi="Arial" w:cs="Arial"/>
        </w:rPr>
      </w:pPr>
      <w:r w:rsidRPr="00F75A79">
        <w:rPr>
          <w:rFonts w:ascii="Arial" w:hAnsi="Arial" w:cs="Arial"/>
          <w:b/>
        </w:rPr>
        <w:t>Parágrafo.</w:t>
      </w:r>
      <w:r w:rsidR="00F25401" w:rsidRPr="00F75A79">
        <w:rPr>
          <w:rFonts w:ascii="Arial" w:hAnsi="Arial" w:cs="Arial"/>
        </w:rPr>
        <w:t xml:space="preserve"> La persona </w:t>
      </w:r>
      <w:r w:rsidR="00A87439" w:rsidRPr="00F75A79">
        <w:rPr>
          <w:rFonts w:ascii="Arial" w:hAnsi="Arial" w:cs="Arial"/>
        </w:rPr>
        <w:t xml:space="preserve">natural </w:t>
      </w:r>
      <w:r w:rsidR="00F25401" w:rsidRPr="00F75A79">
        <w:rPr>
          <w:rFonts w:ascii="Arial" w:hAnsi="Arial" w:cs="Arial"/>
        </w:rPr>
        <w:t>interesad</w:t>
      </w:r>
      <w:r w:rsidR="00A87439">
        <w:rPr>
          <w:rFonts w:ascii="Arial" w:hAnsi="Arial" w:cs="Arial"/>
        </w:rPr>
        <w:t>a</w:t>
      </w:r>
      <w:r w:rsidR="00F25401" w:rsidRPr="00F75A79">
        <w:rPr>
          <w:rFonts w:ascii="Arial" w:hAnsi="Arial" w:cs="Arial"/>
        </w:rPr>
        <w:t xml:space="preserve"> </w:t>
      </w:r>
      <w:r w:rsidRPr="00F75A79">
        <w:rPr>
          <w:rFonts w:ascii="Arial" w:hAnsi="Arial" w:cs="Arial"/>
        </w:rPr>
        <w:t xml:space="preserve">en importar </w:t>
      </w:r>
      <w:r w:rsidR="00F75A79" w:rsidRPr="00F75A79">
        <w:rPr>
          <w:rFonts w:ascii="Arial" w:hAnsi="Arial" w:cs="Arial"/>
        </w:rPr>
        <w:t>un (1) vehículo</w:t>
      </w:r>
      <w:r w:rsidR="00F25401" w:rsidRPr="00F75A79">
        <w:rPr>
          <w:rFonts w:ascii="Arial" w:hAnsi="Arial" w:cs="Arial"/>
        </w:rPr>
        <w:t xml:space="preserve"> para su uso personal </w:t>
      </w:r>
      <w:r w:rsidRPr="00F75A79">
        <w:rPr>
          <w:rFonts w:ascii="Arial" w:hAnsi="Arial" w:cs="Arial"/>
        </w:rPr>
        <w:t xml:space="preserve"> </w:t>
      </w:r>
      <w:r w:rsidR="005E3107">
        <w:rPr>
          <w:rFonts w:ascii="Arial" w:hAnsi="Arial" w:cs="Arial"/>
        </w:rPr>
        <w:t xml:space="preserve">deberá obtener </w:t>
      </w:r>
      <w:r w:rsidRPr="00F75A79">
        <w:rPr>
          <w:rFonts w:ascii="Arial" w:hAnsi="Arial" w:cs="Arial"/>
        </w:rPr>
        <w:t>el Certificado de Emisiones en Prueba Dinámica (CEPD) y el Visto Bueno por Protocolo de Montreal</w:t>
      </w:r>
      <w:r w:rsidR="005E3107">
        <w:rPr>
          <w:rFonts w:ascii="Arial" w:hAnsi="Arial" w:cs="Arial"/>
        </w:rPr>
        <w:t xml:space="preserve">, incluyendo el </w:t>
      </w:r>
      <w:r w:rsidRPr="00F75A79">
        <w:rPr>
          <w:rFonts w:ascii="Arial" w:hAnsi="Arial" w:cs="Arial"/>
        </w:rPr>
        <w:t>Número de Identificación Vehicular (VIN</w:t>
      </w:r>
      <w:r w:rsidR="005E3107">
        <w:rPr>
          <w:rFonts w:ascii="Arial" w:hAnsi="Arial" w:cs="Arial"/>
        </w:rPr>
        <w:t xml:space="preserve"> – 17 dígitos</w:t>
      </w:r>
      <w:r w:rsidRPr="00F75A79">
        <w:rPr>
          <w:rFonts w:ascii="Arial" w:hAnsi="Arial" w:cs="Arial"/>
        </w:rPr>
        <w:t>) de la unidad específica que se pretende importar. Para este caso no será necesaria la firma del fabricante.</w:t>
      </w:r>
      <w:r w:rsidRPr="00492EFB">
        <w:rPr>
          <w:rFonts w:ascii="Arial" w:hAnsi="Arial" w:cs="Arial"/>
        </w:rPr>
        <w:t xml:space="preserve"> </w:t>
      </w:r>
    </w:p>
    <w:p w14:paraId="219BB4E6" w14:textId="77777777" w:rsidR="00150AAD" w:rsidRDefault="00150AAD" w:rsidP="00D10B53">
      <w:pPr>
        <w:rPr>
          <w:rFonts w:ascii="Arial" w:hAnsi="Arial" w:cs="Arial"/>
        </w:rPr>
      </w:pPr>
    </w:p>
    <w:p w14:paraId="6D77A761" w14:textId="77777777" w:rsidR="00D10B53" w:rsidRPr="008B1B9C" w:rsidRDefault="00A87439" w:rsidP="00D10B53">
      <w:pPr>
        <w:rPr>
          <w:rFonts w:ascii="Arial" w:hAnsi="Arial" w:cs="Arial"/>
          <w:shd w:val="clear" w:color="auto" w:fill="FFFFFF"/>
        </w:rPr>
      </w:pPr>
      <w:bookmarkStart w:id="19" w:name="_Toc498501591"/>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4</w:t>
      </w:r>
      <w:r w:rsidRPr="00442325">
        <w:rPr>
          <w:rStyle w:val="Ttulo3Car"/>
          <w:rFonts w:ascii="Arial" w:hAnsi="Arial"/>
        </w:rPr>
        <w:fldChar w:fldCharType="end"/>
      </w:r>
      <w:r w:rsidRPr="006424A8">
        <w:rPr>
          <w:rStyle w:val="Ttulo3Car"/>
          <w:rFonts w:ascii="Arial" w:hAnsi="Arial"/>
        </w:rPr>
        <w:t xml:space="preserve">. </w:t>
      </w:r>
      <w:r w:rsidR="00D10B53" w:rsidRPr="00660B46">
        <w:rPr>
          <w:rStyle w:val="Ttulo3Car"/>
          <w:rFonts w:ascii="Arial" w:hAnsi="Arial"/>
          <w:bCs w:val="0"/>
        </w:rPr>
        <w:t>Ciclos o procedimientos de evaluación en prueba dinámica</w:t>
      </w:r>
      <w:r w:rsidR="00D10B53" w:rsidRPr="008B1B9C">
        <w:rPr>
          <w:rStyle w:val="Ttulo3Car"/>
          <w:rFonts w:ascii="Arial" w:hAnsi="Arial"/>
          <w:bCs w:val="0"/>
        </w:rPr>
        <w:t>.</w:t>
      </w:r>
      <w:bookmarkEnd w:id="19"/>
      <w:r w:rsidR="00D10B53" w:rsidRPr="008B1B9C">
        <w:rPr>
          <w:rFonts w:ascii="Arial" w:hAnsi="Arial" w:cs="Arial"/>
          <w:b/>
        </w:rPr>
        <w:t xml:space="preserve"> </w:t>
      </w:r>
      <w:r w:rsidR="00D10B53" w:rsidRPr="008B1B9C">
        <w:rPr>
          <w:rFonts w:ascii="Arial" w:hAnsi="Arial" w:cs="Arial"/>
          <w:shd w:val="clear" w:color="auto" w:fill="FFFFFF"/>
        </w:rPr>
        <w:t xml:space="preserve">Los </w:t>
      </w:r>
      <w:r w:rsidR="00E759F5">
        <w:rPr>
          <w:rFonts w:ascii="Arial" w:hAnsi="Arial" w:cs="Arial"/>
          <w:shd w:val="clear" w:color="auto" w:fill="FFFFFF"/>
        </w:rPr>
        <w:t xml:space="preserve">ciclos y </w:t>
      </w:r>
      <w:r w:rsidR="00D10B53" w:rsidRPr="008B1B9C">
        <w:rPr>
          <w:rFonts w:ascii="Arial" w:hAnsi="Arial" w:cs="Arial"/>
          <w:shd w:val="clear" w:color="auto" w:fill="FFFFFF"/>
        </w:rPr>
        <w:t>procedimientos para la evaluación de las emisiones en prueba dinámica serán los descritos en la reglamentación de Estado</w:t>
      </w:r>
      <w:r w:rsidR="00165461" w:rsidRPr="008B1B9C">
        <w:rPr>
          <w:rFonts w:ascii="Arial" w:hAnsi="Arial" w:cs="Arial"/>
          <w:shd w:val="clear" w:color="auto" w:fill="FFFFFF"/>
        </w:rPr>
        <w:t>s Unidos y de la Unión Europea.</w:t>
      </w:r>
    </w:p>
    <w:p w14:paraId="225D2D8D" w14:textId="77777777" w:rsidR="004E2626" w:rsidRPr="008B1B9C" w:rsidRDefault="004E2626" w:rsidP="00D10B53">
      <w:pPr>
        <w:rPr>
          <w:rFonts w:ascii="Arial" w:hAnsi="Arial" w:cs="Arial"/>
          <w:shd w:val="clear" w:color="auto" w:fill="FFFFFF"/>
        </w:rPr>
      </w:pPr>
    </w:p>
    <w:p w14:paraId="6BA930B1" w14:textId="77777777" w:rsidR="00D10B53" w:rsidRPr="008B1B9C" w:rsidRDefault="00D10B53" w:rsidP="00D10B53">
      <w:pPr>
        <w:rPr>
          <w:rFonts w:ascii="Arial" w:hAnsi="Arial" w:cs="Arial"/>
          <w:shd w:val="clear" w:color="auto" w:fill="FFFFFF"/>
        </w:rPr>
      </w:pPr>
      <w:r w:rsidRPr="00E759F5">
        <w:rPr>
          <w:rFonts w:ascii="Arial" w:hAnsi="Arial" w:cs="Arial"/>
          <w:shd w:val="clear" w:color="auto" w:fill="FFFFFF"/>
        </w:rPr>
        <w:t xml:space="preserve">Será válida </w:t>
      </w:r>
      <w:r w:rsidRPr="00E759F5">
        <w:rPr>
          <w:rFonts w:ascii="Arial" w:hAnsi="Arial" w:cs="Arial"/>
        </w:rPr>
        <w:t xml:space="preserve">la prueba o ensayo </w:t>
      </w:r>
      <w:r w:rsidRPr="00E759F5">
        <w:rPr>
          <w:rFonts w:ascii="Arial" w:hAnsi="Arial" w:cs="Arial"/>
          <w:shd w:val="clear" w:color="auto" w:fill="FFFFFF"/>
        </w:rPr>
        <w:t>realizado</w:t>
      </w:r>
      <w:r w:rsidR="00E759F5" w:rsidRPr="00E759F5">
        <w:rPr>
          <w:rFonts w:ascii="Arial" w:hAnsi="Arial" w:cs="Arial"/>
          <w:shd w:val="clear" w:color="auto" w:fill="FFFFFF"/>
        </w:rPr>
        <w:t xml:space="preserve"> por un</w:t>
      </w:r>
      <w:r w:rsidRPr="00E759F5">
        <w:rPr>
          <w:rFonts w:ascii="Arial" w:hAnsi="Arial" w:cs="Arial"/>
          <w:shd w:val="clear" w:color="auto" w:fill="FFFFFF"/>
        </w:rPr>
        <w:t xml:space="preserve"> ciclo o procedimiento diferente a los </w:t>
      </w:r>
      <w:r w:rsidR="002F692C" w:rsidRPr="00E759F5">
        <w:rPr>
          <w:rFonts w:ascii="Arial" w:hAnsi="Arial" w:cs="Arial"/>
          <w:shd w:val="clear" w:color="auto" w:fill="FFFFFF"/>
        </w:rPr>
        <w:t xml:space="preserve">establecidos </w:t>
      </w:r>
      <w:r w:rsidRPr="00E759F5">
        <w:rPr>
          <w:rFonts w:ascii="Arial" w:hAnsi="Arial" w:cs="Arial"/>
          <w:shd w:val="clear" w:color="auto" w:fill="FFFFFF"/>
        </w:rPr>
        <w:t>en la presente resolución, siempre y cuando sea</w:t>
      </w:r>
      <w:r w:rsidR="00534179" w:rsidRPr="00E759F5">
        <w:rPr>
          <w:rFonts w:ascii="Arial" w:hAnsi="Arial" w:cs="Arial"/>
          <w:shd w:val="clear" w:color="auto" w:fill="FFFFFF"/>
        </w:rPr>
        <w:t>n</w:t>
      </w:r>
      <w:r w:rsidRPr="00E759F5">
        <w:rPr>
          <w:rFonts w:ascii="Arial" w:hAnsi="Arial" w:cs="Arial"/>
          <w:shd w:val="clear" w:color="auto" w:fill="FFFFFF"/>
        </w:rPr>
        <w:t xml:space="preserve"> más estricto</w:t>
      </w:r>
      <w:r w:rsidR="00534179" w:rsidRPr="00E759F5">
        <w:rPr>
          <w:rFonts w:ascii="Arial" w:hAnsi="Arial" w:cs="Arial"/>
          <w:shd w:val="clear" w:color="auto" w:fill="FFFFFF"/>
        </w:rPr>
        <w:t>s</w:t>
      </w:r>
      <w:r w:rsidRPr="00E759F5">
        <w:rPr>
          <w:rFonts w:ascii="Arial" w:hAnsi="Arial" w:cs="Arial"/>
          <w:shd w:val="clear" w:color="auto" w:fill="FFFFFF"/>
        </w:rPr>
        <w:t xml:space="preserve"> y hayan sido acogidos por la Agencia de Protección Ambiental de los Estados Unidos (EPA) o </w:t>
      </w:r>
      <w:r w:rsidR="002F692C" w:rsidRPr="00E759F5">
        <w:rPr>
          <w:rFonts w:ascii="Arial" w:hAnsi="Arial" w:cs="Arial"/>
          <w:shd w:val="clear" w:color="auto" w:fill="FFFFFF"/>
        </w:rPr>
        <w:t>por</w:t>
      </w:r>
      <w:r w:rsidRPr="00E759F5">
        <w:rPr>
          <w:rFonts w:ascii="Arial" w:hAnsi="Arial" w:cs="Arial"/>
          <w:shd w:val="clear" w:color="auto" w:fill="FFFFFF"/>
        </w:rPr>
        <w:t xml:space="preserve"> la Unión Europea.</w:t>
      </w:r>
      <w:r w:rsidRPr="008B1B9C">
        <w:rPr>
          <w:rFonts w:ascii="Arial" w:hAnsi="Arial" w:cs="Arial"/>
          <w:shd w:val="clear" w:color="auto" w:fill="FFFFFF"/>
        </w:rPr>
        <w:t xml:space="preserve"> Los </w:t>
      </w:r>
      <w:r w:rsidR="006628A0" w:rsidRPr="008B1B9C">
        <w:rPr>
          <w:rFonts w:ascii="Arial" w:hAnsi="Arial" w:cs="Arial"/>
          <w:shd w:val="clear" w:color="auto" w:fill="FFFFFF"/>
        </w:rPr>
        <w:t>niveles</w:t>
      </w:r>
      <w:r w:rsidRPr="008B1B9C">
        <w:rPr>
          <w:rFonts w:ascii="Arial" w:hAnsi="Arial" w:cs="Arial"/>
          <w:shd w:val="clear" w:color="auto" w:fill="FFFFFF"/>
        </w:rPr>
        <w:t xml:space="preserve"> de emisión de la fuente móvil terrestre evaluada</w:t>
      </w:r>
      <w:r w:rsidR="002F692C" w:rsidRPr="008B1B9C">
        <w:rPr>
          <w:rFonts w:ascii="Arial" w:hAnsi="Arial" w:cs="Arial"/>
          <w:shd w:val="clear" w:color="auto" w:fill="FFFFFF"/>
        </w:rPr>
        <w:t>,</w:t>
      </w:r>
      <w:r w:rsidRPr="008B1B9C">
        <w:rPr>
          <w:rFonts w:ascii="Arial" w:hAnsi="Arial" w:cs="Arial"/>
          <w:shd w:val="clear" w:color="auto" w:fill="FFFFFF"/>
        </w:rPr>
        <w:t xml:space="preserve"> deben cumplir con los límites vigentes establecidos por la Agencia de Protección Ambiental de los Estados Unidos (EPA) o la Unión Europea, para dichos métodos, ciclos o procedimientos.</w:t>
      </w:r>
    </w:p>
    <w:p w14:paraId="54BDF886" w14:textId="77777777" w:rsidR="002F692C" w:rsidRPr="008B1B9C" w:rsidRDefault="002F692C" w:rsidP="002F692C">
      <w:pPr>
        <w:rPr>
          <w:rFonts w:ascii="Arial" w:hAnsi="Arial" w:cs="Arial"/>
          <w:shd w:val="clear" w:color="auto" w:fill="FFFFFF"/>
        </w:rPr>
      </w:pPr>
    </w:p>
    <w:p w14:paraId="16F42132" w14:textId="77777777" w:rsidR="002F692C" w:rsidRPr="008B1B9C" w:rsidRDefault="002F692C" w:rsidP="002F692C">
      <w:pPr>
        <w:rPr>
          <w:rFonts w:ascii="Arial" w:hAnsi="Arial" w:cs="Arial"/>
          <w:shd w:val="clear" w:color="auto" w:fill="FFFFFF"/>
        </w:rPr>
      </w:pPr>
      <w:r w:rsidRPr="008B1B9C">
        <w:rPr>
          <w:rFonts w:ascii="Arial" w:hAnsi="Arial" w:cs="Arial"/>
          <w:shd w:val="clear" w:color="auto" w:fill="FFFFFF"/>
        </w:rPr>
        <w:lastRenderedPageBreak/>
        <w:t xml:space="preserve">El procedimiento para la evaluación de las emisiones evaporativas, medidas en las fuentes móviles clasificadas como vehículo </w:t>
      </w:r>
      <w:r w:rsidR="004A7889">
        <w:rPr>
          <w:rFonts w:ascii="Arial" w:hAnsi="Arial" w:cs="Arial"/>
          <w:shd w:val="clear" w:color="auto" w:fill="FFFFFF"/>
        </w:rPr>
        <w:t xml:space="preserve">con motor </w:t>
      </w:r>
      <w:r w:rsidRPr="008B1B9C">
        <w:rPr>
          <w:rFonts w:ascii="Arial" w:hAnsi="Arial" w:cs="Arial"/>
          <w:shd w:val="clear" w:color="auto" w:fill="FFFFFF"/>
        </w:rPr>
        <w:t>a gasolina importadas, fabricadas, o ensambladas en el país, es el método SHED.</w:t>
      </w:r>
    </w:p>
    <w:p w14:paraId="2EAA3FF3" w14:textId="77777777" w:rsidR="00591349" w:rsidRDefault="00591349" w:rsidP="00D10B53">
      <w:pPr>
        <w:rPr>
          <w:rFonts w:ascii="Arial" w:hAnsi="Arial" w:cs="Arial"/>
          <w:shd w:val="clear" w:color="auto" w:fill="FFFFFF"/>
        </w:rPr>
      </w:pPr>
    </w:p>
    <w:p w14:paraId="54641D60" w14:textId="0C97A4B0" w:rsidR="00D10B53" w:rsidRPr="008B1B9C" w:rsidRDefault="002C618C" w:rsidP="00D10B53">
      <w:pPr>
        <w:pStyle w:val="Descripcin"/>
        <w:rPr>
          <w:rFonts w:ascii="Arial" w:hAnsi="Arial" w:cs="Arial"/>
        </w:rPr>
      </w:pPr>
      <w:bookmarkStart w:id="20" w:name="_Toc498501592"/>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5</w:t>
      </w:r>
      <w:r w:rsidRPr="00442325">
        <w:rPr>
          <w:rStyle w:val="Ttulo3Car"/>
          <w:rFonts w:ascii="Arial" w:hAnsi="Arial"/>
        </w:rPr>
        <w:fldChar w:fldCharType="end"/>
      </w:r>
      <w:r w:rsidRPr="006424A8">
        <w:rPr>
          <w:rStyle w:val="Ttulo3Car"/>
          <w:rFonts w:ascii="Arial" w:hAnsi="Arial"/>
        </w:rPr>
        <w:t xml:space="preserve">. </w:t>
      </w:r>
      <w:r w:rsidR="00832F84" w:rsidRPr="008B1B9C">
        <w:rPr>
          <w:rStyle w:val="Ttulo3Car"/>
          <w:rFonts w:ascii="Arial" w:hAnsi="Arial"/>
        </w:rPr>
        <w:t>Reporte</w:t>
      </w:r>
      <w:r w:rsidR="00D10B53" w:rsidRPr="008B1B9C">
        <w:rPr>
          <w:rStyle w:val="Ttulo3Car"/>
          <w:rFonts w:ascii="Arial" w:hAnsi="Arial"/>
        </w:rPr>
        <w:t xml:space="preserve"> técnico de la prueba dinámica.</w:t>
      </w:r>
      <w:bookmarkEnd w:id="20"/>
      <w:r w:rsidR="00D10B53" w:rsidRPr="008B1B9C">
        <w:rPr>
          <w:rFonts w:ascii="Arial" w:hAnsi="Arial" w:cs="Arial"/>
        </w:rPr>
        <w:t xml:space="preserve"> El reporte técnico de la prueba o ensayo que presente el </w:t>
      </w:r>
      <w:r w:rsidR="00306C12" w:rsidRPr="008B1B9C">
        <w:rPr>
          <w:rFonts w:ascii="Arial" w:hAnsi="Arial" w:cs="Arial"/>
        </w:rPr>
        <w:t>comercializador representante de marca, importador, fabricante o ensamblador</w:t>
      </w:r>
      <w:r w:rsidR="00A91FEF" w:rsidRPr="008B1B9C">
        <w:rPr>
          <w:rFonts w:ascii="Arial" w:hAnsi="Arial" w:cs="Arial"/>
        </w:rPr>
        <w:t xml:space="preserve"> </w:t>
      </w:r>
      <w:r w:rsidR="00306C12" w:rsidRPr="008B1B9C">
        <w:rPr>
          <w:rFonts w:ascii="Arial" w:hAnsi="Arial" w:cs="Arial"/>
        </w:rPr>
        <w:t>de fuente móvil terrestre</w:t>
      </w:r>
      <w:r w:rsidR="00D10B53" w:rsidRPr="008B1B9C">
        <w:rPr>
          <w:rFonts w:ascii="Arial" w:hAnsi="Arial" w:cs="Arial"/>
        </w:rPr>
        <w:t xml:space="preserve"> para la </w:t>
      </w:r>
      <w:r w:rsidR="00306C12" w:rsidRPr="008B1B9C">
        <w:rPr>
          <w:rFonts w:ascii="Arial" w:hAnsi="Arial" w:cs="Arial"/>
        </w:rPr>
        <w:t xml:space="preserve">obtención </w:t>
      </w:r>
      <w:r w:rsidR="00D10B53" w:rsidRPr="008B1B9C">
        <w:rPr>
          <w:rFonts w:ascii="Arial" w:hAnsi="Arial" w:cs="Arial"/>
        </w:rPr>
        <w:t xml:space="preserve">del Certificado de Emisiones en Prueba Dinámica </w:t>
      </w:r>
      <w:r w:rsidR="005A1D86" w:rsidRPr="008B1B9C">
        <w:rPr>
          <w:rFonts w:ascii="Arial" w:hAnsi="Arial" w:cs="Arial"/>
        </w:rPr>
        <w:t>(CEPD)</w:t>
      </w:r>
      <w:r w:rsidR="005A1D86">
        <w:rPr>
          <w:rFonts w:ascii="Arial" w:hAnsi="Arial" w:cs="Arial"/>
        </w:rPr>
        <w:t xml:space="preserve"> </w:t>
      </w:r>
      <w:r w:rsidR="00D10B53" w:rsidRPr="008B1B9C">
        <w:rPr>
          <w:rFonts w:ascii="Arial" w:hAnsi="Arial" w:cs="Arial"/>
        </w:rPr>
        <w:t xml:space="preserve">y el Visto Bueno del Protocolo de Montreal, deberá ser expedido por un laboratorio de pruebas y ensayos acreditado </w:t>
      </w:r>
      <w:r w:rsidR="003E6441" w:rsidRPr="008B1B9C">
        <w:rPr>
          <w:rFonts w:ascii="Arial" w:hAnsi="Arial" w:cs="Arial"/>
        </w:rPr>
        <w:t>por organismos de acreditación que cuenten con reconocimiento internacional</w:t>
      </w:r>
      <w:r w:rsidR="00772F69" w:rsidRPr="008B1B9C">
        <w:rPr>
          <w:rFonts w:ascii="Arial" w:hAnsi="Arial" w:cs="Arial"/>
        </w:rPr>
        <w:t xml:space="preserve"> o por </w:t>
      </w:r>
      <w:r w:rsidR="00FA5C16" w:rsidRPr="008B1B9C">
        <w:rPr>
          <w:rFonts w:ascii="Arial" w:hAnsi="Arial" w:cs="Arial"/>
        </w:rPr>
        <w:t>un</w:t>
      </w:r>
      <w:r w:rsidR="00D10B53" w:rsidRPr="008B1B9C">
        <w:rPr>
          <w:rFonts w:ascii="Arial" w:hAnsi="Arial" w:cs="Arial"/>
        </w:rPr>
        <w:t xml:space="preserve">a autoridad </w:t>
      </w:r>
      <w:r w:rsidR="00772F69" w:rsidRPr="008B1B9C">
        <w:rPr>
          <w:rFonts w:ascii="Arial" w:hAnsi="Arial" w:cs="Arial"/>
        </w:rPr>
        <w:t xml:space="preserve">ambiental </w:t>
      </w:r>
      <w:r w:rsidR="00772F69" w:rsidRPr="0020064F">
        <w:rPr>
          <w:rFonts w:ascii="Arial" w:hAnsi="Arial" w:cs="Arial"/>
        </w:rPr>
        <w:t>gubernamental</w:t>
      </w:r>
      <w:r w:rsidR="00772F69" w:rsidRPr="008B1B9C">
        <w:rPr>
          <w:rFonts w:ascii="Arial" w:hAnsi="Arial" w:cs="Arial"/>
        </w:rPr>
        <w:t xml:space="preserve"> </w:t>
      </w:r>
      <w:r w:rsidR="006C69CF" w:rsidRPr="008B1B9C">
        <w:rPr>
          <w:rFonts w:ascii="Arial" w:hAnsi="Arial" w:cs="Arial"/>
        </w:rPr>
        <w:t>del país de origen</w:t>
      </w:r>
      <w:r w:rsidR="00D10B53" w:rsidRPr="008B1B9C">
        <w:rPr>
          <w:rFonts w:ascii="Arial" w:hAnsi="Arial" w:cs="Arial"/>
        </w:rPr>
        <w:t>.</w:t>
      </w:r>
    </w:p>
    <w:p w14:paraId="1FC7CC63" w14:textId="77777777" w:rsidR="00D10B53" w:rsidRPr="00492EFB" w:rsidRDefault="00D10B53" w:rsidP="00EA17ED">
      <w:pPr>
        <w:spacing w:before="120"/>
        <w:rPr>
          <w:rFonts w:ascii="Arial" w:hAnsi="Arial" w:cs="Arial"/>
        </w:rPr>
      </w:pPr>
      <w:r w:rsidRPr="008B1B9C">
        <w:rPr>
          <w:rFonts w:ascii="Arial" w:hAnsi="Arial" w:cs="Arial"/>
          <w:b/>
        </w:rPr>
        <w:t>Parágrafo</w:t>
      </w:r>
      <w:r w:rsidR="00EE60F9" w:rsidRPr="008B1B9C">
        <w:rPr>
          <w:rFonts w:ascii="Arial" w:hAnsi="Arial" w:cs="Arial"/>
          <w:b/>
        </w:rPr>
        <w:t>.</w:t>
      </w:r>
      <w:r w:rsidRPr="008B1B9C">
        <w:rPr>
          <w:rFonts w:ascii="Arial" w:hAnsi="Arial" w:cs="Arial"/>
          <w:b/>
        </w:rPr>
        <w:t xml:space="preserve"> </w:t>
      </w:r>
      <w:r w:rsidRPr="008B1B9C">
        <w:rPr>
          <w:rFonts w:ascii="Arial" w:hAnsi="Arial" w:cs="Arial"/>
        </w:rPr>
        <w:t>Igualmente serán válidos aquellos reportes técnicos de las pruebas o ensayos, realizados por la autoridad ambiental del país de origen o la que haga sus veces, quedando su aprobación sujeta a que las pruebas se realicen de acuerdo con los métodos y procedimientos establecidos para tal fin en la presente resolución</w:t>
      </w:r>
      <w:r w:rsidRPr="00492EFB">
        <w:rPr>
          <w:rFonts w:ascii="Arial" w:hAnsi="Arial" w:cs="Arial"/>
        </w:rPr>
        <w:t>.</w:t>
      </w:r>
    </w:p>
    <w:p w14:paraId="4EF8A3A4" w14:textId="77777777" w:rsidR="00D10B53" w:rsidRDefault="00D10B53" w:rsidP="00D10B53">
      <w:pPr>
        <w:pStyle w:val="Descripcin"/>
        <w:rPr>
          <w:rFonts w:ascii="Arial" w:hAnsi="Arial" w:cs="Arial"/>
        </w:rPr>
      </w:pPr>
    </w:p>
    <w:p w14:paraId="33AAB4D4" w14:textId="77777777" w:rsidR="00D10B53" w:rsidRPr="00492EFB" w:rsidRDefault="002C618C" w:rsidP="00D10B53">
      <w:pPr>
        <w:pStyle w:val="Descripcin"/>
        <w:rPr>
          <w:rFonts w:ascii="Arial" w:hAnsi="Arial" w:cs="Arial"/>
        </w:rPr>
      </w:pPr>
      <w:bookmarkStart w:id="21" w:name="_Toc427161184"/>
      <w:bookmarkStart w:id="22" w:name="_Toc498501593"/>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6</w:t>
      </w:r>
      <w:r w:rsidRPr="00442325">
        <w:rPr>
          <w:rStyle w:val="Ttulo3Car"/>
          <w:rFonts w:ascii="Arial" w:hAnsi="Arial"/>
        </w:rPr>
        <w:fldChar w:fldCharType="end"/>
      </w:r>
      <w:r w:rsidRPr="006424A8">
        <w:rPr>
          <w:rStyle w:val="Ttulo3Car"/>
          <w:rFonts w:ascii="Arial" w:hAnsi="Arial"/>
        </w:rPr>
        <w:t xml:space="preserve">. </w:t>
      </w:r>
      <w:r w:rsidR="00832F84" w:rsidRPr="00492EFB">
        <w:rPr>
          <w:rStyle w:val="Ttulo3Car"/>
          <w:rFonts w:ascii="Arial" w:hAnsi="Arial"/>
        </w:rPr>
        <w:t xml:space="preserve">Contenido del </w:t>
      </w:r>
      <w:r w:rsidR="006427C9" w:rsidRPr="00492EFB">
        <w:rPr>
          <w:rStyle w:val="Ttulo3Car"/>
          <w:rFonts w:ascii="Arial" w:hAnsi="Arial"/>
        </w:rPr>
        <w:t>r</w:t>
      </w:r>
      <w:r w:rsidR="00D10B53" w:rsidRPr="00492EFB">
        <w:rPr>
          <w:rStyle w:val="Ttulo3Car"/>
          <w:rFonts w:ascii="Arial" w:hAnsi="Arial"/>
        </w:rPr>
        <w:t>eporte técnico del ensayo o prueba dinámica.</w:t>
      </w:r>
      <w:bookmarkEnd w:id="21"/>
      <w:bookmarkEnd w:id="22"/>
      <w:r w:rsidR="00D10B53" w:rsidRPr="00492EFB">
        <w:rPr>
          <w:rStyle w:val="Ttulo3Car"/>
          <w:rFonts w:ascii="Arial" w:hAnsi="Arial"/>
        </w:rPr>
        <w:t xml:space="preserve"> </w:t>
      </w:r>
      <w:r w:rsidR="00D10B53" w:rsidRPr="00492EFB">
        <w:rPr>
          <w:rFonts w:ascii="Arial" w:hAnsi="Arial" w:cs="Arial"/>
        </w:rPr>
        <w:t>El reporte técnico de la prueba o ensayo deberá contener como mínimo la siguiente información:</w:t>
      </w:r>
    </w:p>
    <w:p w14:paraId="36E7F239" w14:textId="77777777" w:rsidR="00D10B53" w:rsidRPr="00492EFB" w:rsidRDefault="00D10B53" w:rsidP="00D10B53">
      <w:pPr>
        <w:rPr>
          <w:rFonts w:ascii="Arial" w:hAnsi="Arial" w:cs="Arial"/>
        </w:rPr>
      </w:pPr>
    </w:p>
    <w:p w14:paraId="7B4439F0" w14:textId="77777777" w:rsidR="00D10B53" w:rsidRPr="00492EFB" w:rsidRDefault="00D10B53" w:rsidP="00421ACF">
      <w:pPr>
        <w:numPr>
          <w:ilvl w:val="0"/>
          <w:numId w:val="4"/>
        </w:numPr>
        <w:rPr>
          <w:rFonts w:ascii="Arial" w:hAnsi="Arial" w:cs="Arial"/>
        </w:rPr>
      </w:pPr>
      <w:r w:rsidRPr="00492EFB">
        <w:rPr>
          <w:rFonts w:ascii="Arial" w:hAnsi="Arial" w:cs="Arial"/>
        </w:rPr>
        <w:t>Lugar y fecha</w:t>
      </w:r>
      <w:r w:rsidR="00FA5C16" w:rsidRPr="00492EFB">
        <w:rPr>
          <w:rFonts w:ascii="Arial" w:hAnsi="Arial" w:cs="Arial"/>
        </w:rPr>
        <w:t xml:space="preserve"> </w:t>
      </w:r>
      <w:r w:rsidR="00FA5C16" w:rsidRPr="00492EFB">
        <w:rPr>
          <w:rFonts w:ascii="Arial" w:hAnsi="Arial" w:cs="Arial"/>
          <w:szCs w:val="20"/>
        </w:rPr>
        <w:t xml:space="preserve">de </w:t>
      </w:r>
      <w:r w:rsidR="004D22EE" w:rsidRPr="00492EFB">
        <w:rPr>
          <w:rFonts w:ascii="Arial" w:hAnsi="Arial" w:cs="Arial"/>
          <w:szCs w:val="20"/>
        </w:rPr>
        <w:t xml:space="preserve">expedición </w:t>
      </w:r>
      <w:r w:rsidR="00FA5C16" w:rsidRPr="00492EFB">
        <w:rPr>
          <w:rFonts w:ascii="Arial" w:hAnsi="Arial" w:cs="Arial"/>
          <w:szCs w:val="20"/>
        </w:rPr>
        <w:t>del reporte técnico</w:t>
      </w:r>
      <w:r w:rsidRPr="00492EFB">
        <w:rPr>
          <w:rFonts w:ascii="Arial" w:hAnsi="Arial" w:cs="Arial"/>
        </w:rPr>
        <w:t>.</w:t>
      </w:r>
    </w:p>
    <w:p w14:paraId="036FA61A" w14:textId="77777777" w:rsidR="00D10B53" w:rsidRPr="00492EFB" w:rsidRDefault="00D10B53" w:rsidP="004E2626">
      <w:pPr>
        <w:numPr>
          <w:ilvl w:val="0"/>
          <w:numId w:val="4"/>
        </w:numPr>
        <w:spacing w:before="60"/>
        <w:ind w:left="357" w:hanging="357"/>
        <w:rPr>
          <w:rFonts w:ascii="Arial" w:hAnsi="Arial" w:cs="Arial"/>
        </w:rPr>
      </w:pPr>
      <w:r w:rsidRPr="00492EFB">
        <w:rPr>
          <w:rFonts w:ascii="Arial" w:hAnsi="Arial" w:cs="Arial"/>
        </w:rPr>
        <w:t>Nombre del laboratorio u organismo que expide el reporte técnico.</w:t>
      </w:r>
    </w:p>
    <w:p w14:paraId="6D43D4F0" w14:textId="77777777" w:rsidR="00D10B53" w:rsidRPr="00492EFB" w:rsidRDefault="00D10B53" w:rsidP="004E2626">
      <w:pPr>
        <w:numPr>
          <w:ilvl w:val="0"/>
          <w:numId w:val="4"/>
        </w:numPr>
        <w:spacing w:before="60"/>
        <w:ind w:left="357" w:hanging="357"/>
        <w:rPr>
          <w:rFonts w:ascii="Arial" w:hAnsi="Arial" w:cs="Arial"/>
        </w:rPr>
      </w:pPr>
      <w:r w:rsidRPr="00492EFB">
        <w:rPr>
          <w:rFonts w:ascii="Arial" w:hAnsi="Arial" w:cs="Arial"/>
        </w:rPr>
        <w:t>Marca de la fuente móvil o del motor sujeto a la prueba</w:t>
      </w:r>
      <w:r w:rsidR="004D22EE" w:rsidRPr="00492EFB">
        <w:rPr>
          <w:rFonts w:ascii="Arial" w:hAnsi="Arial" w:cs="Arial"/>
        </w:rPr>
        <w:t>, según el caso</w:t>
      </w:r>
      <w:r w:rsidRPr="00492EFB">
        <w:rPr>
          <w:rFonts w:ascii="Arial" w:hAnsi="Arial" w:cs="Arial"/>
        </w:rPr>
        <w:t>.</w:t>
      </w:r>
    </w:p>
    <w:p w14:paraId="5E4CDC71" w14:textId="77777777" w:rsidR="00D10B53" w:rsidRPr="00492EFB" w:rsidRDefault="00D10B53" w:rsidP="004E2626">
      <w:pPr>
        <w:numPr>
          <w:ilvl w:val="0"/>
          <w:numId w:val="4"/>
        </w:numPr>
        <w:spacing w:before="60"/>
        <w:ind w:left="357" w:hanging="357"/>
        <w:rPr>
          <w:rFonts w:ascii="Arial" w:hAnsi="Arial" w:cs="Arial"/>
        </w:rPr>
      </w:pPr>
      <w:r w:rsidRPr="00492EFB">
        <w:rPr>
          <w:rFonts w:ascii="Arial" w:hAnsi="Arial" w:cs="Arial"/>
        </w:rPr>
        <w:t>Nombres de los modelos y/o las variantes cubiertas por la prueba.</w:t>
      </w:r>
    </w:p>
    <w:p w14:paraId="45B1D290" w14:textId="77777777" w:rsidR="00FA5C16" w:rsidRPr="00492EFB" w:rsidRDefault="00FA5C16" w:rsidP="004E2626">
      <w:pPr>
        <w:numPr>
          <w:ilvl w:val="0"/>
          <w:numId w:val="4"/>
        </w:numPr>
        <w:spacing w:before="60"/>
        <w:ind w:left="357" w:hanging="357"/>
        <w:rPr>
          <w:rFonts w:ascii="Arial" w:hAnsi="Arial" w:cs="Arial"/>
        </w:rPr>
      </w:pPr>
      <w:r w:rsidRPr="00492EFB">
        <w:rPr>
          <w:rFonts w:ascii="Arial" w:hAnsi="Arial" w:cs="Arial"/>
        </w:rPr>
        <w:t xml:space="preserve">Código del modelo o </w:t>
      </w:r>
      <w:r w:rsidR="00C5789B" w:rsidRPr="00492EFB">
        <w:rPr>
          <w:rFonts w:ascii="Arial" w:hAnsi="Arial" w:cs="Arial"/>
        </w:rPr>
        <w:t>n</w:t>
      </w:r>
      <w:r w:rsidRPr="00492EFB">
        <w:rPr>
          <w:rFonts w:ascii="Arial" w:hAnsi="Arial" w:cs="Arial"/>
        </w:rPr>
        <w:t xml:space="preserve">úmero de Identificación del Vehículo (VIN) </w:t>
      </w:r>
      <w:r w:rsidR="007037DE" w:rsidRPr="00492EFB">
        <w:rPr>
          <w:rFonts w:ascii="Arial" w:hAnsi="Arial" w:cs="Arial"/>
        </w:rPr>
        <w:t>evaluado en la prueba</w:t>
      </w:r>
      <w:r w:rsidRPr="00492EFB">
        <w:rPr>
          <w:rFonts w:ascii="Arial" w:hAnsi="Arial" w:cs="Arial"/>
        </w:rPr>
        <w:t>.</w:t>
      </w:r>
      <w:r w:rsidR="000F381A" w:rsidRPr="00492EFB">
        <w:rPr>
          <w:rFonts w:ascii="Arial" w:hAnsi="Arial" w:cs="Arial"/>
        </w:rPr>
        <w:t xml:space="preserve"> En caso de que </w:t>
      </w:r>
      <w:r w:rsidR="00595666" w:rsidRPr="00492EFB">
        <w:rPr>
          <w:rFonts w:ascii="Arial" w:hAnsi="Arial" w:cs="Arial"/>
        </w:rPr>
        <w:t>la</w:t>
      </w:r>
      <w:r w:rsidR="000F381A" w:rsidRPr="00492EFB">
        <w:rPr>
          <w:rFonts w:ascii="Arial" w:hAnsi="Arial" w:cs="Arial"/>
        </w:rPr>
        <w:t xml:space="preserve"> Sección Descriptora del Vehículo (VDS) que se va a importar, ensamblar o fabricar sea diferente del código modelo o del VDS del vehículo descrito en el reporte técnico, se deberá presentar una certificación emitida por el fabricante que relacione los códigos</w:t>
      </w:r>
      <w:r w:rsidR="00595666" w:rsidRPr="00492EFB">
        <w:rPr>
          <w:rFonts w:ascii="Arial" w:hAnsi="Arial" w:cs="Arial"/>
        </w:rPr>
        <w:t>.</w:t>
      </w:r>
    </w:p>
    <w:p w14:paraId="51E7AD49" w14:textId="77777777" w:rsidR="00D10B53" w:rsidRPr="00492EFB" w:rsidRDefault="00D10B53" w:rsidP="004E2626">
      <w:pPr>
        <w:numPr>
          <w:ilvl w:val="0"/>
          <w:numId w:val="4"/>
        </w:numPr>
        <w:spacing w:before="60"/>
        <w:ind w:left="357" w:hanging="357"/>
        <w:rPr>
          <w:rFonts w:ascii="Arial" w:hAnsi="Arial" w:cs="Arial"/>
        </w:rPr>
      </w:pPr>
      <w:r w:rsidRPr="00492EFB">
        <w:rPr>
          <w:rFonts w:ascii="Arial" w:hAnsi="Arial" w:cs="Arial"/>
        </w:rPr>
        <w:t>Clasificación de la fuente móvil.</w:t>
      </w:r>
    </w:p>
    <w:p w14:paraId="3FEFB498" w14:textId="77777777" w:rsidR="00D10B53" w:rsidRPr="00492EFB" w:rsidRDefault="00D10B53" w:rsidP="004E2626">
      <w:pPr>
        <w:numPr>
          <w:ilvl w:val="0"/>
          <w:numId w:val="4"/>
        </w:numPr>
        <w:spacing w:before="60"/>
        <w:ind w:left="357" w:hanging="357"/>
        <w:rPr>
          <w:rFonts w:ascii="Arial" w:hAnsi="Arial" w:cs="Arial"/>
        </w:rPr>
      </w:pPr>
      <w:r w:rsidRPr="00492EFB">
        <w:rPr>
          <w:rFonts w:ascii="Arial" w:hAnsi="Arial" w:cs="Arial"/>
        </w:rPr>
        <w:t>Código del motor, cilindrada y descripción del sistema de alimentación.</w:t>
      </w:r>
    </w:p>
    <w:p w14:paraId="69EFF459" w14:textId="77777777" w:rsidR="00D10B53" w:rsidRPr="00492EFB" w:rsidRDefault="00D10B53" w:rsidP="004E2626">
      <w:pPr>
        <w:numPr>
          <w:ilvl w:val="0"/>
          <w:numId w:val="4"/>
        </w:numPr>
        <w:spacing w:before="60"/>
        <w:ind w:left="357" w:hanging="357"/>
        <w:rPr>
          <w:rFonts w:ascii="Arial" w:hAnsi="Arial" w:cs="Arial"/>
        </w:rPr>
      </w:pPr>
      <w:r w:rsidRPr="00492EFB">
        <w:rPr>
          <w:rFonts w:ascii="Arial" w:hAnsi="Arial" w:cs="Arial"/>
        </w:rPr>
        <w:t>Indicación de los sistemas y dispositivos de control de emisiones y sus cantidades.</w:t>
      </w:r>
    </w:p>
    <w:p w14:paraId="357DDEF6" w14:textId="77777777" w:rsidR="00D10B53" w:rsidRPr="00492EFB" w:rsidRDefault="00D10B53" w:rsidP="004E2626">
      <w:pPr>
        <w:numPr>
          <w:ilvl w:val="0"/>
          <w:numId w:val="4"/>
        </w:numPr>
        <w:spacing w:before="60"/>
        <w:ind w:left="357" w:hanging="357"/>
        <w:rPr>
          <w:rFonts w:ascii="Arial" w:hAnsi="Arial" w:cs="Arial"/>
        </w:rPr>
      </w:pPr>
      <w:r w:rsidRPr="00492EFB">
        <w:rPr>
          <w:rFonts w:ascii="Arial" w:hAnsi="Arial" w:cs="Arial"/>
        </w:rPr>
        <w:t xml:space="preserve">Descripción del sistema de transmisión, relaciones de transmisión </w:t>
      </w:r>
      <w:r w:rsidR="006A0BB6" w:rsidRPr="00492EFB">
        <w:rPr>
          <w:rFonts w:ascii="Arial" w:hAnsi="Arial" w:cs="Arial"/>
        </w:rPr>
        <w:t xml:space="preserve">y radio dinámico de las llantas. </w:t>
      </w:r>
      <w:r w:rsidR="000F381A" w:rsidRPr="00492EFB">
        <w:rPr>
          <w:rFonts w:ascii="Arial" w:hAnsi="Arial" w:cs="Arial"/>
        </w:rPr>
        <w:t>Para el caso del radio dinámico de las llantas también serán válidos los datos de referencia de la llanta y/o circunferencia de rodadura.</w:t>
      </w:r>
      <w:r w:rsidR="00A200E4" w:rsidRPr="00492EFB">
        <w:rPr>
          <w:rFonts w:ascii="Arial" w:hAnsi="Arial" w:cs="Arial"/>
        </w:rPr>
        <w:t xml:space="preserve"> En caso de que las relaciones de transmisión y el radio dinámico de la llanta no estén señalados dentro del reporte técnico de la prueba o ensayo, el interesado deberá certificar estas características por el distribuidor o fabricante.</w:t>
      </w:r>
    </w:p>
    <w:p w14:paraId="38DF5B09" w14:textId="77777777" w:rsidR="00A26FF6" w:rsidRPr="00A668B8" w:rsidRDefault="00D10B53" w:rsidP="004E2626">
      <w:pPr>
        <w:numPr>
          <w:ilvl w:val="0"/>
          <w:numId w:val="4"/>
        </w:numPr>
        <w:spacing w:before="60"/>
        <w:ind w:left="357" w:hanging="357"/>
        <w:rPr>
          <w:rFonts w:ascii="Arial" w:hAnsi="Arial" w:cs="Arial"/>
        </w:rPr>
      </w:pPr>
      <w:r w:rsidRPr="00492EFB">
        <w:rPr>
          <w:rFonts w:ascii="Arial" w:hAnsi="Arial" w:cs="Arial"/>
        </w:rPr>
        <w:t>Valores obtenidos durante la pr</w:t>
      </w:r>
      <w:r w:rsidR="00DE358C" w:rsidRPr="00492EFB">
        <w:rPr>
          <w:rFonts w:ascii="Arial" w:hAnsi="Arial" w:cs="Arial"/>
        </w:rPr>
        <w:t>ueba o ensayo, relacionados con</w:t>
      </w:r>
      <w:r w:rsidRPr="00492EFB">
        <w:rPr>
          <w:rFonts w:ascii="Arial" w:hAnsi="Arial" w:cs="Arial"/>
        </w:rPr>
        <w:t xml:space="preserve"> </w:t>
      </w:r>
      <w:r w:rsidR="00A26FF6" w:rsidRPr="00492EFB">
        <w:rPr>
          <w:rFonts w:ascii="Arial" w:hAnsi="Arial" w:cs="Arial"/>
        </w:rPr>
        <w:t>las emisiones de contaminantes</w:t>
      </w:r>
      <w:r w:rsidR="00810F95" w:rsidRPr="00492EFB">
        <w:rPr>
          <w:rFonts w:ascii="Arial" w:hAnsi="Arial" w:cs="Arial"/>
        </w:rPr>
        <w:t xml:space="preserve">. </w:t>
      </w:r>
      <w:r w:rsidR="00AD57A4">
        <w:rPr>
          <w:rFonts w:ascii="Arial" w:hAnsi="Arial" w:cs="Arial"/>
        </w:rPr>
        <w:t>E</w:t>
      </w:r>
      <w:r w:rsidR="00810F95" w:rsidRPr="00492EFB">
        <w:rPr>
          <w:rFonts w:ascii="Arial" w:hAnsi="Arial" w:cs="Arial"/>
        </w:rPr>
        <w:t>stos deberán incluir</w:t>
      </w:r>
      <w:r w:rsidR="00772F69" w:rsidRPr="00492EFB">
        <w:rPr>
          <w:rFonts w:ascii="Arial" w:hAnsi="Arial" w:cs="Arial"/>
        </w:rPr>
        <w:t xml:space="preserve"> sus respectivos </w:t>
      </w:r>
      <w:r w:rsidR="00772F69" w:rsidRPr="00A668B8">
        <w:rPr>
          <w:rFonts w:ascii="Arial" w:hAnsi="Arial" w:cs="Arial"/>
        </w:rPr>
        <w:t>factores de deterioro</w:t>
      </w:r>
      <w:r w:rsidR="00AD57A4" w:rsidRPr="00AD57A4">
        <w:rPr>
          <w:rFonts w:ascii="Arial" w:hAnsi="Arial" w:cs="Arial"/>
        </w:rPr>
        <w:t xml:space="preserve"> </w:t>
      </w:r>
      <w:r w:rsidR="00AD57A4">
        <w:rPr>
          <w:rFonts w:ascii="Arial" w:hAnsi="Arial" w:cs="Arial"/>
        </w:rPr>
        <w:t>e</w:t>
      </w:r>
      <w:r w:rsidR="00AD57A4" w:rsidRPr="00492EFB">
        <w:rPr>
          <w:rFonts w:ascii="Arial" w:hAnsi="Arial" w:cs="Arial"/>
        </w:rPr>
        <w:t>n los casos que aplique</w:t>
      </w:r>
      <w:r w:rsidR="00A26FF6" w:rsidRPr="00A668B8">
        <w:rPr>
          <w:rFonts w:ascii="Arial" w:hAnsi="Arial" w:cs="Arial"/>
        </w:rPr>
        <w:t>.</w:t>
      </w:r>
    </w:p>
    <w:p w14:paraId="6BB42FAD" w14:textId="77777777" w:rsidR="000F381A" w:rsidRPr="002E1CB4" w:rsidRDefault="00A26FF6" w:rsidP="004E2626">
      <w:pPr>
        <w:pStyle w:val="Prrafodelista"/>
        <w:numPr>
          <w:ilvl w:val="0"/>
          <w:numId w:val="4"/>
        </w:numPr>
        <w:spacing w:before="60"/>
        <w:ind w:left="357" w:hanging="357"/>
        <w:rPr>
          <w:rFonts w:ascii="Arial" w:hAnsi="Arial" w:cs="Arial"/>
        </w:rPr>
      </w:pPr>
      <w:r w:rsidRPr="002E1CB4">
        <w:rPr>
          <w:rFonts w:ascii="Arial" w:hAnsi="Arial" w:cs="Arial"/>
        </w:rPr>
        <w:t>Valores obtenidos durante la prueba o ensayo</w:t>
      </w:r>
      <w:r w:rsidR="002E1CB4" w:rsidRPr="002E1CB4">
        <w:rPr>
          <w:rFonts w:ascii="Arial" w:hAnsi="Arial" w:cs="Arial"/>
        </w:rPr>
        <w:t xml:space="preserve"> de </w:t>
      </w:r>
      <w:r w:rsidR="00D10B53" w:rsidRPr="002E1CB4">
        <w:rPr>
          <w:rFonts w:ascii="Arial" w:hAnsi="Arial" w:cs="Arial"/>
        </w:rPr>
        <w:t>emisiones evaporativas</w:t>
      </w:r>
      <w:r w:rsidR="002E1CB4" w:rsidRPr="002E1CB4">
        <w:rPr>
          <w:rFonts w:ascii="Arial" w:hAnsi="Arial" w:cs="Arial"/>
        </w:rPr>
        <w:t xml:space="preserve">. </w:t>
      </w:r>
    </w:p>
    <w:p w14:paraId="7A95DDA8" w14:textId="77777777" w:rsidR="00D10B53" w:rsidRPr="00560B33" w:rsidRDefault="00A26FF6" w:rsidP="004E2626">
      <w:pPr>
        <w:numPr>
          <w:ilvl w:val="0"/>
          <w:numId w:val="4"/>
        </w:numPr>
        <w:spacing w:before="60"/>
        <w:ind w:left="357" w:hanging="357"/>
        <w:rPr>
          <w:rFonts w:ascii="Arial" w:hAnsi="Arial" w:cs="Arial"/>
        </w:rPr>
      </w:pPr>
      <w:r w:rsidRPr="00A668B8">
        <w:rPr>
          <w:rFonts w:ascii="Arial" w:hAnsi="Arial" w:cs="Arial"/>
        </w:rPr>
        <w:t>Valores obtenidos durante la prueba o ensayo, relacionados con</w:t>
      </w:r>
      <w:r w:rsidR="00CB79D2" w:rsidRPr="00A668B8">
        <w:rPr>
          <w:rFonts w:ascii="Arial" w:hAnsi="Arial" w:cs="Arial"/>
        </w:rPr>
        <w:t xml:space="preserve"> el consumo de combustible</w:t>
      </w:r>
      <w:r w:rsidR="000F381A" w:rsidRPr="00A668B8">
        <w:rPr>
          <w:rFonts w:ascii="Arial" w:hAnsi="Arial" w:cs="Arial"/>
        </w:rPr>
        <w:t>, el cual puede ser soportado en reportes técnicos diferentes al de emisiones siempre y cuando estos puedan relacionarse.</w:t>
      </w:r>
    </w:p>
    <w:p w14:paraId="62655FC1" w14:textId="77777777" w:rsidR="00D10B53" w:rsidRPr="001E51EC" w:rsidRDefault="00D10B53" w:rsidP="004E2626">
      <w:pPr>
        <w:numPr>
          <w:ilvl w:val="0"/>
          <w:numId w:val="4"/>
        </w:numPr>
        <w:spacing w:before="60"/>
        <w:ind w:left="357" w:hanging="357"/>
        <w:rPr>
          <w:rFonts w:ascii="Arial" w:hAnsi="Arial" w:cs="Arial"/>
        </w:rPr>
      </w:pPr>
      <w:r w:rsidRPr="001E51EC">
        <w:rPr>
          <w:rFonts w:ascii="Arial" w:hAnsi="Arial" w:cs="Arial"/>
        </w:rPr>
        <w:t>Número consecutivo o cod</w:t>
      </w:r>
      <w:r w:rsidR="00172692" w:rsidRPr="001E51EC">
        <w:rPr>
          <w:rFonts w:ascii="Arial" w:hAnsi="Arial" w:cs="Arial"/>
        </w:rPr>
        <w:t>ificación del reporte o ensayo</w:t>
      </w:r>
      <w:r w:rsidRPr="001E51EC">
        <w:rPr>
          <w:rFonts w:ascii="Arial" w:hAnsi="Arial" w:cs="Arial"/>
        </w:rPr>
        <w:t xml:space="preserve"> y </w:t>
      </w:r>
      <w:r w:rsidR="00302E37" w:rsidRPr="001E51EC">
        <w:rPr>
          <w:rFonts w:ascii="Arial" w:hAnsi="Arial" w:cs="Arial"/>
        </w:rPr>
        <w:t xml:space="preserve">la información de contacto necesaria </w:t>
      </w:r>
      <w:r w:rsidRPr="001E51EC">
        <w:rPr>
          <w:rFonts w:ascii="Arial" w:hAnsi="Arial" w:cs="Arial"/>
        </w:rPr>
        <w:t>para verificar la veracidad del documento.</w:t>
      </w:r>
    </w:p>
    <w:p w14:paraId="66175457" w14:textId="77777777" w:rsidR="00D10B53" w:rsidRPr="00492EFB" w:rsidRDefault="00D10B53" w:rsidP="00D10B53">
      <w:pPr>
        <w:rPr>
          <w:rFonts w:ascii="Arial" w:hAnsi="Arial" w:cs="Arial"/>
        </w:rPr>
      </w:pPr>
    </w:p>
    <w:p w14:paraId="280B76A8" w14:textId="77777777" w:rsidR="00DC2122" w:rsidRPr="00492EFB" w:rsidRDefault="00D10B53" w:rsidP="003A6BE3">
      <w:pPr>
        <w:rPr>
          <w:rFonts w:ascii="Arial" w:hAnsi="Arial" w:cs="Arial"/>
          <w:b/>
        </w:rPr>
      </w:pPr>
      <w:r w:rsidRPr="00492EFB">
        <w:rPr>
          <w:rFonts w:ascii="Arial" w:hAnsi="Arial" w:cs="Arial"/>
          <w:b/>
        </w:rPr>
        <w:t>Parágrafo</w:t>
      </w:r>
      <w:r w:rsidR="00EE60F9" w:rsidRPr="00492EFB">
        <w:rPr>
          <w:rFonts w:ascii="Arial" w:hAnsi="Arial" w:cs="Arial"/>
          <w:b/>
        </w:rPr>
        <w:t>.</w:t>
      </w:r>
      <w:r w:rsidRPr="00492EFB">
        <w:rPr>
          <w:rFonts w:ascii="Arial" w:hAnsi="Arial" w:cs="Arial"/>
          <w:b/>
        </w:rPr>
        <w:t xml:space="preserve"> </w:t>
      </w:r>
      <w:r w:rsidRPr="00492EFB">
        <w:rPr>
          <w:rFonts w:ascii="Arial" w:hAnsi="Arial" w:cs="Arial"/>
        </w:rPr>
        <w:t xml:space="preserve">Los reportes técnicos </w:t>
      </w:r>
      <w:r w:rsidR="00743228" w:rsidRPr="00492EFB">
        <w:rPr>
          <w:rFonts w:ascii="Arial" w:hAnsi="Arial" w:cs="Arial"/>
        </w:rPr>
        <w:t>de</w:t>
      </w:r>
      <w:r w:rsidRPr="00492EFB">
        <w:rPr>
          <w:rFonts w:ascii="Arial" w:hAnsi="Arial" w:cs="Arial"/>
        </w:rPr>
        <w:t xml:space="preserve"> las pruebas sobre</w:t>
      </w:r>
      <w:r w:rsidRPr="00492EFB">
        <w:rPr>
          <w:rFonts w:ascii="Arial" w:hAnsi="Arial" w:cs="Arial"/>
          <w:b/>
        </w:rPr>
        <w:t xml:space="preserve"> </w:t>
      </w:r>
      <w:r w:rsidRPr="00492EFB">
        <w:rPr>
          <w:rFonts w:ascii="Arial" w:hAnsi="Arial" w:cs="Arial"/>
        </w:rPr>
        <w:t>motores deberán contener como mínimo la información de l</w:t>
      </w:r>
      <w:r w:rsidR="00DC2122" w:rsidRPr="00492EFB">
        <w:rPr>
          <w:rFonts w:ascii="Arial" w:hAnsi="Arial" w:cs="Arial"/>
        </w:rPr>
        <w:t>os literales: a, b, c, g, h, j,</w:t>
      </w:r>
      <w:r w:rsidRPr="00492EFB">
        <w:rPr>
          <w:rFonts w:ascii="Arial" w:hAnsi="Arial" w:cs="Arial"/>
        </w:rPr>
        <w:t xml:space="preserve"> k</w:t>
      </w:r>
      <w:r w:rsidR="00DC2122" w:rsidRPr="00492EFB">
        <w:rPr>
          <w:rFonts w:ascii="Arial" w:hAnsi="Arial" w:cs="Arial"/>
        </w:rPr>
        <w:t>, l y m</w:t>
      </w:r>
      <w:r w:rsidRPr="00492EFB">
        <w:rPr>
          <w:rFonts w:ascii="Arial" w:hAnsi="Arial" w:cs="Arial"/>
        </w:rPr>
        <w:t>.</w:t>
      </w:r>
      <w:r w:rsidR="005D1756" w:rsidRPr="00492EFB">
        <w:rPr>
          <w:rFonts w:ascii="Arial" w:hAnsi="Arial" w:cs="Arial"/>
        </w:rPr>
        <w:t xml:space="preserve"> </w:t>
      </w:r>
    </w:p>
    <w:p w14:paraId="5AD3D7D5" w14:textId="77777777" w:rsidR="00357463" w:rsidRPr="00492EFB" w:rsidRDefault="00357463" w:rsidP="003A6BE3">
      <w:pPr>
        <w:rPr>
          <w:rFonts w:ascii="Arial" w:hAnsi="Arial" w:cs="Arial"/>
          <w:b/>
        </w:rPr>
      </w:pPr>
    </w:p>
    <w:p w14:paraId="0C0BE731" w14:textId="77777777" w:rsidR="004354A2" w:rsidRPr="00492EFB" w:rsidRDefault="00357463" w:rsidP="00B34CCF">
      <w:pPr>
        <w:pStyle w:val="Textocomentario"/>
        <w:rPr>
          <w:rFonts w:ascii="Arial" w:hAnsi="Arial" w:cs="Arial"/>
          <w:sz w:val="24"/>
          <w:szCs w:val="24"/>
        </w:rPr>
      </w:pPr>
      <w:r w:rsidRPr="00442325">
        <w:rPr>
          <w:rStyle w:val="Ttulo3Car"/>
          <w:rFonts w:ascii="Arial" w:hAnsi="Arial"/>
        </w:rPr>
        <w:lastRenderedPageBreak/>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7</w:t>
      </w:r>
      <w:r w:rsidRPr="00442325">
        <w:rPr>
          <w:rStyle w:val="Ttulo3Car"/>
          <w:rFonts w:ascii="Arial" w:hAnsi="Arial"/>
        </w:rPr>
        <w:fldChar w:fldCharType="end"/>
      </w:r>
      <w:r w:rsidRPr="006424A8">
        <w:rPr>
          <w:rStyle w:val="Ttulo3Car"/>
          <w:rFonts w:ascii="Arial" w:hAnsi="Arial"/>
        </w:rPr>
        <w:t xml:space="preserve">. </w:t>
      </w:r>
      <w:r w:rsidR="001A5E4C" w:rsidRPr="00492EFB">
        <w:rPr>
          <w:rStyle w:val="Ttulo3Car"/>
          <w:rFonts w:ascii="Arial" w:hAnsi="Arial"/>
        </w:rPr>
        <w:t>Excepciones al reporte técnico del ensayo o prueba dinámica</w:t>
      </w:r>
      <w:r w:rsidR="00841253">
        <w:rPr>
          <w:rStyle w:val="Ttulo3Car"/>
          <w:rFonts w:ascii="Arial" w:hAnsi="Arial"/>
        </w:rPr>
        <w:t>.</w:t>
      </w:r>
      <w:r w:rsidR="00E74CBD" w:rsidRPr="00492EFB">
        <w:rPr>
          <w:rStyle w:val="Ttulo3Car"/>
          <w:rFonts w:ascii="Arial" w:hAnsi="Arial"/>
          <w:b w:val="0"/>
        </w:rPr>
        <w:t xml:space="preserve"> </w:t>
      </w:r>
      <w:r w:rsidR="004354A2" w:rsidRPr="00492EFB">
        <w:rPr>
          <w:rFonts w:ascii="Arial" w:hAnsi="Arial" w:cs="Arial"/>
          <w:sz w:val="24"/>
          <w:szCs w:val="24"/>
        </w:rPr>
        <w:t>Para el caso de importaciones de una fuente móvil para uso directo del importador, el reporte técnico de la prueba o ensayo podrá suplirse con cualquiera de los siguientes requisitos:</w:t>
      </w:r>
    </w:p>
    <w:p w14:paraId="3FB0E9FD" w14:textId="77777777" w:rsidR="004354A2" w:rsidRPr="00492EFB" w:rsidRDefault="004354A2" w:rsidP="003A6BE3">
      <w:pPr>
        <w:rPr>
          <w:rFonts w:ascii="Arial" w:hAnsi="Arial" w:cs="Arial"/>
        </w:rPr>
      </w:pPr>
    </w:p>
    <w:p w14:paraId="010D68AE" w14:textId="77777777" w:rsidR="00810F95" w:rsidRPr="0095595F" w:rsidRDefault="004354A2" w:rsidP="00775726">
      <w:pPr>
        <w:pStyle w:val="Prrafodelista"/>
        <w:numPr>
          <w:ilvl w:val="0"/>
          <w:numId w:val="21"/>
        </w:numPr>
        <w:rPr>
          <w:rFonts w:ascii="Arial" w:hAnsi="Arial" w:cs="Arial"/>
        </w:rPr>
      </w:pPr>
      <w:r w:rsidRPr="00775726">
        <w:rPr>
          <w:rFonts w:ascii="Arial" w:hAnsi="Arial" w:cs="Arial"/>
        </w:rPr>
        <w:t xml:space="preserve">Órdenes </w:t>
      </w:r>
      <w:r w:rsidR="00D10B53" w:rsidRPr="00775726">
        <w:rPr>
          <w:rFonts w:ascii="Arial" w:hAnsi="Arial" w:cs="Arial"/>
        </w:rPr>
        <w:t>ejecutivas emitidas por la Agencia de Protección Ambiental de California (CalEPA)</w:t>
      </w:r>
      <w:r w:rsidRPr="00775726">
        <w:rPr>
          <w:rFonts w:ascii="Arial" w:hAnsi="Arial" w:cs="Arial"/>
        </w:rPr>
        <w:t>, que</w:t>
      </w:r>
      <w:r w:rsidR="00D10B53" w:rsidRPr="00775726">
        <w:rPr>
          <w:rFonts w:ascii="Arial" w:hAnsi="Arial" w:cs="Arial"/>
        </w:rPr>
        <w:t xml:space="preserve"> serán válidas como reportes técnicos solamente para las fuentes móviles que contengan las etiquetas descritas en el Código Federal de Regulaciones de los Estados Unidos (CFR), partes 49 CFR 567.4 y 40 CFR 86.1807-01, sus modificaciones y sustituciones</w:t>
      </w:r>
      <w:r w:rsidR="006107D9" w:rsidRPr="00775726">
        <w:rPr>
          <w:rFonts w:ascii="Arial" w:hAnsi="Arial" w:cs="Arial"/>
        </w:rPr>
        <w:t xml:space="preserve">. </w:t>
      </w:r>
      <w:r w:rsidR="006107D9" w:rsidRPr="0095595F">
        <w:rPr>
          <w:rFonts w:ascii="Arial" w:hAnsi="Arial" w:cs="Arial"/>
        </w:rPr>
        <w:t>Esta orden ejecutiva también será válida p</w:t>
      </w:r>
      <w:r w:rsidR="004C5121" w:rsidRPr="0095595F">
        <w:rPr>
          <w:rFonts w:ascii="Arial" w:hAnsi="Arial" w:cs="Arial"/>
        </w:rPr>
        <w:t xml:space="preserve">ara los casos en que el fabricante demuestre mediante información técnica que la fuente móvil </w:t>
      </w:r>
      <w:r w:rsidR="006107D9" w:rsidRPr="0095595F">
        <w:rPr>
          <w:rFonts w:ascii="Arial" w:hAnsi="Arial" w:cs="Arial"/>
        </w:rPr>
        <w:t>a importa</w:t>
      </w:r>
      <w:r w:rsidR="000D4FDF" w:rsidRPr="0095595F">
        <w:rPr>
          <w:rFonts w:ascii="Arial" w:hAnsi="Arial" w:cs="Arial"/>
        </w:rPr>
        <w:t>r</w:t>
      </w:r>
      <w:r w:rsidR="006107D9" w:rsidRPr="0095595F">
        <w:rPr>
          <w:rFonts w:ascii="Arial" w:hAnsi="Arial" w:cs="Arial"/>
        </w:rPr>
        <w:t xml:space="preserve"> cuenta con </w:t>
      </w:r>
      <w:r w:rsidR="00A668B8" w:rsidRPr="0095595F">
        <w:rPr>
          <w:rFonts w:ascii="Arial" w:hAnsi="Arial" w:cs="Arial"/>
        </w:rPr>
        <w:t>las mismas especificaciones técnicas descritas</w:t>
      </w:r>
      <w:r w:rsidR="00775726" w:rsidRPr="0095595F">
        <w:rPr>
          <w:rFonts w:ascii="Arial" w:hAnsi="Arial" w:cs="Arial"/>
        </w:rPr>
        <w:t xml:space="preserve"> e</w:t>
      </w:r>
      <w:r w:rsidR="0095595F">
        <w:rPr>
          <w:rFonts w:ascii="Arial" w:hAnsi="Arial" w:cs="Arial"/>
        </w:rPr>
        <w:t>n</w:t>
      </w:r>
      <w:r w:rsidR="00775726" w:rsidRPr="0095595F">
        <w:rPr>
          <w:rFonts w:ascii="Arial" w:hAnsi="Arial" w:cs="Arial"/>
        </w:rPr>
        <w:t xml:space="preserve"> esa orden.</w:t>
      </w:r>
      <w:r w:rsidR="006107D9" w:rsidRPr="0095595F">
        <w:rPr>
          <w:rFonts w:ascii="Arial" w:hAnsi="Arial" w:cs="Arial"/>
        </w:rPr>
        <w:t xml:space="preserve"> </w:t>
      </w:r>
    </w:p>
    <w:p w14:paraId="7A757F8C" w14:textId="77777777" w:rsidR="00D10B53" w:rsidRPr="00492EFB" w:rsidRDefault="00D10B53" w:rsidP="00B34CCF">
      <w:pPr>
        <w:ind w:left="360"/>
        <w:rPr>
          <w:rFonts w:ascii="Arial" w:hAnsi="Arial" w:cs="Arial"/>
          <w:shd w:val="clear" w:color="auto" w:fill="B4C6E7" w:themeFill="accent5" w:themeFillTint="66"/>
        </w:rPr>
      </w:pPr>
      <w:r w:rsidRPr="0095595F">
        <w:rPr>
          <w:rFonts w:ascii="Arial" w:hAnsi="Arial" w:cs="Arial"/>
        </w:rPr>
        <w:t xml:space="preserve">El interesado debe presentar los soportes para verificar el cumplimiento de este </w:t>
      </w:r>
      <w:r w:rsidR="00B34CCF" w:rsidRPr="0095595F">
        <w:rPr>
          <w:rFonts w:ascii="Arial" w:hAnsi="Arial" w:cs="Arial"/>
        </w:rPr>
        <w:t xml:space="preserve">numeral </w:t>
      </w:r>
      <w:r w:rsidRPr="0095595F">
        <w:rPr>
          <w:rFonts w:ascii="Arial" w:hAnsi="Arial" w:cs="Arial"/>
        </w:rPr>
        <w:t>y el documento de aplicación entregado por el fabricante para la obtención de la certificación de conformidad, tal como se establece en el Código Federal de</w:t>
      </w:r>
      <w:r w:rsidRPr="00492EFB">
        <w:rPr>
          <w:rFonts w:ascii="Arial" w:hAnsi="Arial" w:cs="Arial"/>
        </w:rPr>
        <w:t xml:space="preserve"> Regulaciones de los Estados Unidos (CFR), partes 49 CFR86.1843 y 49 CFR86.1844.</w:t>
      </w:r>
    </w:p>
    <w:p w14:paraId="08AB21BD" w14:textId="77777777" w:rsidR="00D10B53" w:rsidRPr="00492EFB" w:rsidRDefault="00D10B53" w:rsidP="003A6BE3">
      <w:pPr>
        <w:rPr>
          <w:rFonts w:ascii="Arial" w:hAnsi="Arial" w:cs="Arial"/>
        </w:rPr>
      </w:pPr>
    </w:p>
    <w:p w14:paraId="283A02B0" w14:textId="77777777" w:rsidR="00D10B53" w:rsidRPr="00492EFB" w:rsidRDefault="00D10B53" w:rsidP="004354A2">
      <w:pPr>
        <w:pStyle w:val="Prrafodelista"/>
        <w:numPr>
          <w:ilvl w:val="0"/>
          <w:numId w:val="21"/>
        </w:numPr>
        <w:rPr>
          <w:rFonts w:ascii="Arial" w:hAnsi="Arial" w:cs="Arial"/>
          <w:shd w:val="clear" w:color="auto" w:fill="B4C6E7" w:themeFill="accent5" w:themeFillTint="66"/>
        </w:rPr>
      </w:pPr>
      <w:r w:rsidRPr="00492EFB">
        <w:rPr>
          <w:rFonts w:ascii="Arial" w:hAnsi="Arial" w:cs="Arial"/>
        </w:rPr>
        <w:t xml:space="preserve">Certificados de </w:t>
      </w:r>
      <w:r w:rsidR="009B129A" w:rsidRPr="00492EFB">
        <w:rPr>
          <w:rFonts w:ascii="Arial" w:hAnsi="Arial" w:cs="Arial"/>
        </w:rPr>
        <w:t>c</w:t>
      </w:r>
      <w:r w:rsidRPr="00492EFB">
        <w:rPr>
          <w:rFonts w:ascii="Arial" w:hAnsi="Arial" w:cs="Arial"/>
        </w:rPr>
        <w:t xml:space="preserve">onformidad descritos en la Directiva 2007/46/CE del Parlamento Europeo y </w:t>
      </w:r>
      <w:r w:rsidRPr="00442325">
        <w:rPr>
          <w:rFonts w:ascii="Arial" w:hAnsi="Arial" w:cs="Arial"/>
        </w:rPr>
        <w:t>del Consejo</w:t>
      </w:r>
      <w:r w:rsidRPr="00492EFB">
        <w:rPr>
          <w:rFonts w:ascii="Arial" w:hAnsi="Arial" w:cs="Arial"/>
        </w:rPr>
        <w:t xml:space="preserve">, </w:t>
      </w:r>
      <w:r w:rsidR="00B34CCF" w:rsidRPr="00492EFB">
        <w:rPr>
          <w:rFonts w:ascii="Arial" w:hAnsi="Arial" w:cs="Arial"/>
        </w:rPr>
        <w:t xml:space="preserve">expedidos </w:t>
      </w:r>
      <w:r w:rsidRPr="00492EFB">
        <w:rPr>
          <w:rFonts w:ascii="Arial" w:hAnsi="Arial" w:cs="Arial"/>
        </w:rPr>
        <w:t>por el fabricante del vehículo</w:t>
      </w:r>
      <w:r w:rsidR="00B34CCF" w:rsidRPr="00492EFB">
        <w:rPr>
          <w:rFonts w:ascii="Arial" w:hAnsi="Arial" w:cs="Arial"/>
        </w:rPr>
        <w:t>, que</w:t>
      </w:r>
      <w:r w:rsidRPr="00492EFB">
        <w:rPr>
          <w:rFonts w:ascii="Arial" w:hAnsi="Arial" w:cs="Arial"/>
        </w:rPr>
        <w:t xml:space="preserve"> serán válidos como reportes técnicos solamente para la fuente móvil que cumpla con las disposiciones </w:t>
      </w:r>
      <w:r w:rsidR="00B34CCF" w:rsidRPr="00492EFB">
        <w:rPr>
          <w:rFonts w:ascii="Arial" w:hAnsi="Arial" w:cs="Arial"/>
        </w:rPr>
        <w:t>referidas a</w:t>
      </w:r>
      <w:r w:rsidRPr="00492EFB">
        <w:rPr>
          <w:rFonts w:ascii="Arial" w:hAnsi="Arial" w:cs="Arial"/>
        </w:rPr>
        <w:t xml:space="preserve"> la placa reglamentaria del fabricante, descritas en el Reglamento (UE) No 19/2011, sus modificaciones y sustituciones</w:t>
      </w:r>
      <w:r w:rsidR="008B0C3B" w:rsidRPr="00492EFB">
        <w:rPr>
          <w:rFonts w:ascii="Arial" w:hAnsi="Arial" w:cs="Arial"/>
        </w:rPr>
        <w:t>.</w:t>
      </w:r>
    </w:p>
    <w:p w14:paraId="5485E829" w14:textId="77777777" w:rsidR="00D10B53" w:rsidRDefault="00D10B53" w:rsidP="00D10B53">
      <w:pPr>
        <w:rPr>
          <w:rFonts w:ascii="Arial" w:hAnsi="Arial" w:cs="Arial"/>
        </w:rPr>
      </w:pPr>
    </w:p>
    <w:p w14:paraId="30285F03" w14:textId="7C0329D8" w:rsidR="00D10B53" w:rsidRPr="00492EFB" w:rsidRDefault="00357463" w:rsidP="00D10B53">
      <w:pPr>
        <w:pStyle w:val="Descripcin"/>
        <w:rPr>
          <w:rFonts w:ascii="Arial" w:hAnsi="Arial" w:cs="Arial"/>
        </w:rPr>
      </w:pPr>
      <w:bookmarkStart w:id="23" w:name="_Toc427161186"/>
      <w:bookmarkStart w:id="24" w:name="_Toc498501595"/>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8</w:t>
      </w:r>
      <w:r w:rsidRPr="00442325">
        <w:rPr>
          <w:rStyle w:val="Ttulo3Car"/>
          <w:rFonts w:ascii="Arial" w:hAnsi="Arial"/>
        </w:rPr>
        <w:fldChar w:fldCharType="end"/>
      </w:r>
      <w:r w:rsidRPr="006424A8">
        <w:rPr>
          <w:rStyle w:val="Ttulo3Car"/>
          <w:rFonts w:ascii="Arial" w:hAnsi="Arial"/>
        </w:rPr>
        <w:t xml:space="preserve">. </w:t>
      </w:r>
      <w:r w:rsidR="00D10B53" w:rsidRPr="00492EFB">
        <w:rPr>
          <w:rStyle w:val="Ttulo3Car"/>
          <w:rFonts w:ascii="Arial" w:hAnsi="Arial"/>
        </w:rPr>
        <w:t>Idioma.</w:t>
      </w:r>
      <w:bookmarkEnd w:id="23"/>
      <w:bookmarkEnd w:id="24"/>
      <w:r w:rsidR="00D10B53" w:rsidRPr="00492EFB">
        <w:rPr>
          <w:rFonts w:ascii="Arial" w:hAnsi="Arial" w:cs="Arial"/>
        </w:rPr>
        <w:t xml:space="preserve"> </w:t>
      </w:r>
      <w:r w:rsidR="006D1465" w:rsidRPr="00492EFB">
        <w:rPr>
          <w:rFonts w:ascii="Arial" w:hAnsi="Arial" w:cs="Arial"/>
        </w:rPr>
        <w:t xml:space="preserve">El </w:t>
      </w:r>
      <w:r w:rsidR="00D10B53" w:rsidRPr="00492EFB">
        <w:rPr>
          <w:rFonts w:ascii="Arial" w:hAnsi="Arial" w:cs="Arial"/>
        </w:rPr>
        <w:t>reporte técnico de la prueba o ensayo y demás soportes requeridos en la presente resolución</w:t>
      </w:r>
      <w:r w:rsidR="005B736F" w:rsidRPr="00492EFB">
        <w:rPr>
          <w:rFonts w:ascii="Arial" w:hAnsi="Arial" w:cs="Arial"/>
        </w:rPr>
        <w:t xml:space="preserve"> para la aproba</w:t>
      </w:r>
      <w:r w:rsidR="006D1465" w:rsidRPr="00492EFB">
        <w:rPr>
          <w:rFonts w:ascii="Arial" w:hAnsi="Arial" w:cs="Arial"/>
        </w:rPr>
        <w:t>ción del Certificado de Emisiones en Prueba Dinámica</w:t>
      </w:r>
      <w:r w:rsidR="00D87177">
        <w:rPr>
          <w:rFonts w:ascii="Arial" w:hAnsi="Arial" w:cs="Arial"/>
        </w:rPr>
        <w:t xml:space="preserve"> </w:t>
      </w:r>
      <w:r w:rsidR="00D87177" w:rsidRPr="00492EFB">
        <w:rPr>
          <w:rFonts w:ascii="Arial" w:hAnsi="Arial" w:cs="Arial"/>
        </w:rPr>
        <w:t>(CEPD)</w:t>
      </w:r>
      <w:r w:rsidR="006D1465" w:rsidRPr="00492EFB">
        <w:rPr>
          <w:rFonts w:ascii="Arial" w:hAnsi="Arial" w:cs="Arial"/>
        </w:rPr>
        <w:t xml:space="preserve"> y Visto Bueno del Protocolo de Montreal</w:t>
      </w:r>
      <w:r w:rsidR="00D10B53" w:rsidRPr="00492EFB">
        <w:rPr>
          <w:rFonts w:ascii="Arial" w:hAnsi="Arial" w:cs="Arial"/>
        </w:rPr>
        <w:t xml:space="preserve">, deberán </w:t>
      </w:r>
      <w:r w:rsidR="00F656D9">
        <w:rPr>
          <w:rFonts w:ascii="Arial" w:hAnsi="Arial" w:cs="Arial"/>
        </w:rPr>
        <w:t>presentarse ante</w:t>
      </w:r>
      <w:r w:rsidR="00D10B53" w:rsidRPr="00492EFB">
        <w:rPr>
          <w:rFonts w:ascii="Arial" w:hAnsi="Arial" w:cs="Arial"/>
        </w:rPr>
        <w:t xml:space="preserve"> la Autoridad Nacional de Licencias Ambientales</w:t>
      </w:r>
      <w:r w:rsidR="00643259" w:rsidRPr="00492EFB">
        <w:rPr>
          <w:rFonts w:ascii="Arial" w:hAnsi="Arial" w:cs="Arial"/>
        </w:rPr>
        <w:t xml:space="preserve"> (ANLA) </w:t>
      </w:r>
      <w:r w:rsidR="00D10B53" w:rsidRPr="00492EFB">
        <w:rPr>
          <w:rFonts w:ascii="Arial" w:hAnsi="Arial" w:cs="Arial"/>
        </w:rPr>
        <w:t xml:space="preserve">o quien haga sus </w:t>
      </w:r>
      <w:r w:rsidR="00D10B53" w:rsidRPr="00F656D9">
        <w:rPr>
          <w:rFonts w:ascii="Arial" w:hAnsi="Arial" w:cs="Arial"/>
        </w:rPr>
        <w:t>veces</w:t>
      </w:r>
      <w:r w:rsidR="006D1465" w:rsidRPr="00F656D9">
        <w:rPr>
          <w:rFonts w:ascii="Arial" w:hAnsi="Arial" w:cs="Arial"/>
        </w:rPr>
        <w:t>,</w:t>
      </w:r>
      <w:r w:rsidR="00D10B53" w:rsidRPr="00F656D9">
        <w:rPr>
          <w:rFonts w:ascii="Arial" w:hAnsi="Arial" w:cs="Arial"/>
        </w:rPr>
        <w:t xml:space="preserve"> en español o en otro idioma con su respectiva </w:t>
      </w:r>
      <w:r w:rsidR="005B736F" w:rsidRPr="00F656D9">
        <w:rPr>
          <w:rFonts w:ascii="Arial" w:hAnsi="Arial" w:cs="Arial"/>
        </w:rPr>
        <w:t>traducción</w:t>
      </w:r>
      <w:r w:rsidR="00743228" w:rsidRPr="00F656D9">
        <w:rPr>
          <w:rFonts w:ascii="Arial" w:hAnsi="Arial" w:cs="Arial"/>
        </w:rPr>
        <w:t xml:space="preserve"> oficial</w:t>
      </w:r>
      <w:r w:rsidR="005B736F" w:rsidRPr="00F656D9">
        <w:rPr>
          <w:rFonts w:ascii="Arial" w:hAnsi="Arial" w:cs="Arial"/>
        </w:rPr>
        <w:t xml:space="preserve"> </w:t>
      </w:r>
      <w:r w:rsidR="00D10B53" w:rsidRPr="00F656D9">
        <w:rPr>
          <w:rFonts w:ascii="Arial" w:hAnsi="Arial" w:cs="Arial"/>
        </w:rPr>
        <w:t>al español.</w:t>
      </w:r>
    </w:p>
    <w:p w14:paraId="17D1C212" w14:textId="77777777" w:rsidR="00D10B53" w:rsidRDefault="00D10B53" w:rsidP="00D10B53">
      <w:pPr>
        <w:jc w:val="left"/>
        <w:rPr>
          <w:rFonts w:ascii="Arial" w:hAnsi="Arial" w:cs="Arial"/>
        </w:rPr>
      </w:pPr>
    </w:p>
    <w:p w14:paraId="650EE70E" w14:textId="20694087" w:rsidR="00D10B53" w:rsidRPr="00492EFB" w:rsidRDefault="00357463" w:rsidP="00D10B53">
      <w:pPr>
        <w:rPr>
          <w:rFonts w:ascii="Arial" w:hAnsi="Arial" w:cs="Arial"/>
        </w:rPr>
      </w:pPr>
      <w:bookmarkStart w:id="25" w:name="_Toc427161187"/>
      <w:bookmarkStart w:id="26" w:name="_Toc498501596"/>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9</w:t>
      </w:r>
      <w:r w:rsidRPr="00442325">
        <w:rPr>
          <w:rStyle w:val="Ttulo3Car"/>
          <w:rFonts w:ascii="Arial" w:hAnsi="Arial"/>
        </w:rPr>
        <w:fldChar w:fldCharType="end"/>
      </w:r>
      <w:r w:rsidRPr="006424A8">
        <w:rPr>
          <w:rStyle w:val="Ttulo3Car"/>
          <w:rFonts w:ascii="Arial" w:hAnsi="Arial"/>
        </w:rPr>
        <w:t xml:space="preserve">. </w:t>
      </w:r>
      <w:r w:rsidR="00D10B53" w:rsidRPr="00492EFB">
        <w:rPr>
          <w:rStyle w:val="Ttulo3Car"/>
          <w:rFonts w:ascii="Arial" w:hAnsi="Arial"/>
        </w:rPr>
        <w:t xml:space="preserve">Necesidad de un nuevo </w:t>
      </w:r>
      <w:r w:rsidR="00FE4DAB" w:rsidRPr="00492EFB">
        <w:rPr>
          <w:rStyle w:val="Ttulo3Car"/>
          <w:rFonts w:ascii="Arial" w:hAnsi="Arial"/>
        </w:rPr>
        <w:t>Certificado de Emisiones en</w:t>
      </w:r>
      <w:r w:rsidR="00D10B53" w:rsidRPr="00492EFB">
        <w:rPr>
          <w:rStyle w:val="Ttulo3Car"/>
          <w:rFonts w:ascii="Arial" w:hAnsi="Arial"/>
        </w:rPr>
        <w:t xml:space="preserve"> Prueba Dinámica </w:t>
      </w:r>
      <w:r w:rsidR="005A1D86">
        <w:rPr>
          <w:rStyle w:val="Ttulo3Car"/>
          <w:rFonts w:ascii="Arial" w:hAnsi="Arial"/>
        </w:rPr>
        <w:t xml:space="preserve">(CEPD) </w:t>
      </w:r>
      <w:r w:rsidR="00D10B53" w:rsidRPr="00492EFB">
        <w:rPr>
          <w:rStyle w:val="Ttulo3Car"/>
          <w:rFonts w:ascii="Arial" w:hAnsi="Arial"/>
        </w:rPr>
        <w:t>y Visto Bueno por Protocolo de Montreal.</w:t>
      </w:r>
      <w:bookmarkEnd w:id="25"/>
      <w:bookmarkEnd w:id="26"/>
      <w:r w:rsidR="00D10B53" w:rsidRPr="00492EFB">
        <w:rPr>
          <w:rFonts w:ascii="Arial" w:hAnsi="Arial" w:cs="Arial"/>
        </w:rPr>
        <w:t xml:space="preserve"> </w:t>
      </w:r>
      <w:r w:rsidR="00E74CBD" w:rsidRPr="00492EFB">
        <w:rPr>
          <w:rFonts w:ascii="Arial" w:hAnsi="Arial" w:cs="Arial"/>
        </w:rPr>
        <w:t>E</w:t>
      </w:r>
      <w:r w:rsidR="001E3401" w:rsidRPr="00492EFB">
        <w:rPr>
          <w:rFonts w:ascii="Arial" w:hAnsi="Arial" w:cs="Arial"/>
        </w:rPr>
        <w:t xml:space="preserve">l interesado </w:t>
      </w:r>
      <w:r w:rsidR="00E74CBD" w:rsidRPr="00492EFB">
        <w:rPr>
          <w:rFonts w:ascii="Arial" w:hAnsi="Arial" w:cs="Arial"/>
        </w:rPr>
        <w:t xml:space="preserve">deberá </w:t>
      </w:r>
      <w:r w:rsidR="001E3401" w:rsidRPr="00492EFB">
        <w:rPr>
          <w:rFonts w:ascii="Arial" w:hAnsi="Arial" w:cs="Arial"/>
        </w:rPr>
        <w:t>present</w:t>
      </w:r>
      <w:r w:rsidR="00E74CBD" w:rsidRPr="00492EFB">
        <w:rPr>
          <w:rFonts w:ascii="Arial" w:hAnsi="Arial" w:cs="Arial"/>
        </w:rPr>
        <w:t>ar</w:t>
      </w:r>
      <w:r w:rsidR="001E3401" w:rsidRPr="00492EFB">
        <w:rPr>
          <w:rFonts w:ascii="Arial" w:hAnsi="Arial" w:cs="Arial"/>
        </w:rPr>
        <w:t xml:space="preserve"> </w:t>
      </w:r>
      <w:r w:rsidR="00D10B53" w:rsidRPr="00492EFB">
        <w:rPr>
          <w:rFonts w:ascii="Arial" w:hAnsi="Arial" w:cs="Arial"/>
        </w:rPr>
        <w:t>ante la Autoridad Nacional de Licencias Ambientales (ANLA) o quien haga sus veces, la solicitud de</w:t>
      </w:r>
      <w:r w:rsidR="001E3401" w:rsidRPr="00492EFB">
        <w:rPr>
          <w:rFonts w:ascii="Arial" w:hAnsi="Arial" w:cs="Arial"/>
        </w:rPr>
        <w:t xml:space="preserve"> aprobación de</w:t>
      </w:r>
      <w:r w:rsidR="00D10B53" w:rsidRPr="00492EFB">
        <w:rPr>
          <w:rFonts w:ascii="Arial" w:hAnsi="Arial" w:cs="Arial"/>
        </w:rPr>
        <w:t xml:space="preserve"> un nuevo </w:t>
      </w:r>
      <w:r w:rsidR="00FE4DAB" w:rsidRPr="00492EFB">
        <w:rPr>
          <w:rFonts w:ascii="Arial" w:hAnsi="Arial" w:cs="Arial"/>
        </w:rPr>
        <w:t>Certificado de Emisiones en</w:t>
      </w:r>
      <w:r w:rsidR="00CB447A" w:rsidRPr="00492EFB">
        <w:rPr>
          <w:rFonts w:ascii="Arial" w:hAnsi="Arial" w:cs="Arial"/>
        </w:rPr>
        <w:t xml:space="preserve"> Prueba Dinámica </w:t>
      </w:r>
      <w:r w:rsidR="00A31206" w:rsidRPr="00492EFB">
        <w:rPr>
          <w:rFonts w:ascii="Arial" w:hAnsi="Arial" w:cs="Arial"/>
        </w:rPr>
        <w:t>(CEPD)</w:t>
      </w:r>
      <w:r w:rsidR="00A31206">
        <w:rPr>
          <w:rFonts w:ascii="Arial" w:hAnsi="Arial" w:cs="Arial"/>
        </w:rPr>
        <w:t xml:space="preserve"> </w:t>
      </w:r>
      <w:r w:rsidR="00CB447A" w:rsidRPr="00492EFB">
        <w:rPr>
          <w:rFonts w:ascii="Arial" w:hAnsi="Arial" w:cs="Arial"/>
        </w:rPr>
        <w:t>y</w:t>
      </w:r>
      <w:r w:rsidR="00D10B53" w:rsidRPr="00492EFB">
        <w:rPr>
          <w:rFonts w:ascii="Arial" w:hAnsi="Arial" w:cs="Arial"/>
        </w:rPr>
        <w:t xml:space="preserve"> Visto Bueno por Protocolo de Montreal, para la familia de vehículos que ha</w:t>
      </w:r>
      <w:r w:rsidR="00E74CBD" w:rsidRPr="00492EFB">
        <w:rPr>
          <w:rFonts w:ascii="Arial" w:hAnsi="Arial" w:cs="Arial"/>
        </w:rPr>
        <w:t>ya</w:t>
      </w:r>
      <w:r w:rsidR="00D10B53" w:rsidRPr="00492EFB">
        <w:rPr>
          <w:rFonts w:ascii="Arial" w:hAnsi="Arial" w:cs="Arial"/>
        </w:rPr>
        <w:t xml:space="preserve"> sido certificada</w:t>
      </w:r>
      <w:r w:rsidR="00E74CBD" w:rsidRPr="00492EFB">
        <w:rPr>
          <w:rFonts w:ascii="Arial" w:hAnsi="Arial" w:cs="Arial"/>
        </w:rPr>
        <w:t>,</w:t>
      </w:r>
      <w:r w:rsidR="00D10B53" w:rsidRPr="00492EFB">
        <w:rPr>
          <w:rFonts w:ascii="Arial" w:hAnsi="Arial" w:cs="Arial"/>
        </w:rPr>
        <w:t xml:space="preserve"> cuando a </w:t>
      </w:r>
      <w:r w:rsidR="00E74CBD" w:rsidRPr="00492EFB">
        <w:rPr>
          <w:rFonts w:ascii="Arial" w:hAnsi="Arial" w:cs="Arial"/>
        </w:rPr>
        <w:t>e</w:t>
      </w:r>
      <w:r w:rsidR="00D10B53" w:rsidRPr="00492EFB">
        <w:rPr>
          <w:rFonts w:ascii="Arial" w:hAnsi="Arial" w:cs="Arial"/>
        </w:rPr>
        <w:t>sta se le modifique una o varias de las especificaciones del modelo del vehículo comprendidas en el certificado inicial y/o que los resultados de sus emisiones hayan cambiado.</w:t>
      </w:r>
    </w:p>
    <w:p w14:paraId="07C2FEF9" w14:textId="77777777" w:rsidR="00D10B53" w:rsidRPr="00492EFB" w:rsidRDefault="00D10B53" w:rsidP="00D10B53">
      <w:pPr>
        <w:rPr>
          <w:rFonts w:ascii="Arial" w:hAnsi="Arial" w:cs="Arial"/>
        </w:rPr>
      </w:pPr>
    </w:p>
    <w:p w14:paraId="5EBC45BC" w14:textId="413A2B62" w:rsidR="00D10B53" w:rsidRPr="00492EFB" w:rsidRDefault="00D10B53" w:rsidP="00D10B53">
      <w:pPr>
        <w:rPr>
          <w:rFonts w:ascii="Arial" w:hAnsi="Arial" w:cs="Arial"/>
        </w:rPr>
      </w:pPr>
      <w:r w:rsidRPr="00492EFB">
        <w:rPr>
          <w:rFonts w:ascii="Arial" w:hAnsi="Arial" w:cs="Arial"/>
        </w:rPr>
        <w:t xml:space="preserve">Se deberá </w:t>
      </w:r>
      <w:r w:rsidRPr="00F656D9">
        <w:rPr>
          <w:rFonts w:ascii="Arial" w:hAnsi="Arial" w:cs="Arial"/>
        </w:rPr>
        <w:t xml:space="preserve">realizar una nueva solicitud de Certificado de Emisiones en Prueba Dinámica </w:t>
      </w:r>
      <w:r w:rsidR="005A1D86">
        <w:rPr>
          <w:rFonts w:ascii="Arial" w:hAnsi="Arial" w:cs="Arial"/>
        </w:rPr>
        <w:t xml:space="preserve">(CEPD) </w:t>
      </w:r>
      <w:r w:rsidRPr="00F656D9">
        <w:rPr>
          <w:rFonts w:ascii="Arial" w:hAnsi="Arial" w:cs="Arial"/>
        </w:rPr>
        <w:t>cada vez que el Ministerio de Ambiente y Desarrollo Sostenible</w:t>
      </w:r>
      <w:r w:rsidR="00197463" w:rsidRPr="00F656D9">
        <w:rPr>
          <w:rFonts w:ascii="Arial" w:hAnsi="Arial" w:cs="Arial"/>
        </w:rPr>
        <w:t xml:space="preserve"> o quien haga sus veces,</w:t>
      </w:r>
      <w:r w:rsidRPr="00F656D9">
        <w:rPr>
          <w:rFonts w:ascii="Arial" w:hAnsi="Arial" w:cs="Arial"/>
        </w:rPr>
        <w:t xml:space="preserve"> establezca nuevos niveles permisibles de emisión de contaminantes para fuentes móviles terre</w:t>
      </w:r>
      <w:r w:rsidR="00F154F6" w:rsidRPr="00F656D9">
        <w:rPr>
          <w:rFonts w:ascii="Arial" w:hAnsi="Arial" w:cs="Arial"/>
        </w:rPr>
        <w:t xml:space="preserve">stres en prueba dinámica </w:t>
      </w:r>
      <w:r w:rsidR="00A31206" w:rsidRPr="00F656D9">
        <w:rPr>
          <w:rFonts w:ascii="Arial" w:hAnsi="Arial" w:cs="Arial"/>
        </w:rPr>
        <w:t>cuando</w:t>
      </w:r>
      <w:r w:rsidRPr="00F656D9">
        <w:rPr>
          <w:rFonts w:ascii="Arial" w:hAnsi="Arial" w:cs="Arial"/>
        </w:rPr>
        <w:t xml:space="preserve"> la familia de vehículos que haya sido certificada no cumpla con los nuevos niveles permisibles, en cuyo caso el Certificado de Emisiones en Prueba Dinámica</w:t>
      </w:r>
      <w:r w:rsidR="005A1D86">
        <w:rPr>
          <w:rFonts w:ascii="Arial" w:hAnsi="Arial" w:cs="Arial"/>
        </w:rPr>
        <w:t xml:space="preserve"> (CEPD)</w:t>
      </w:r>
      <w:r w:rsidRPr="00F656D9">
        <w:rPr>
          <w:rFonts w:ascii="Arial" w:hAnsi="Arial" w:cs="Arial"/>
        </w:rPr>
        <w:t xml:space="preserve"> inicial perderá vigencia.</w:t>
      </w:r>
    </w:p>
    <w:p w14:paraId="77CC2EBC" w14:textId="77777777" w:rsidR="007C7785" w:rsidRPr="00492EFB" w:rsidRDefault="007C7785" w:rsidP="00DC5C0C">
      <w:pPr>
        <w:rPr>
          <w:rFonts w:ascii="Arial" w:hAnsi="Arial" w:cs="Arial"/>
        </w:rPr>
      </w:pPr>
    </w:p>
    <w:p w14:paraId="6F29E2A6" w14:textId="77777777" w:rsidR="001E3401" w:rsidRPr="00492EFB" w:rsidRDefault="001E3401" w:rsidP="00DC5C0C">
      <w:pPr>
        <w:rPr>
          <w:rFonts w:ascii="Arial" w:hAnsi="Arial" w:cs="Arial"/>
        </w:rPr>
      </w:pPr>
      <w:r w:rsidRPr="00492EFB">
        <w:rPr>
          <w:rFonts w:ascii="Arial" w:hAnsi="Arial" w:cs="Arial"/>
          <w:b/>
        </w:rPr>
        <w:t>Parágrafo</w:t>
      </w:r>
      <w:r w:rsidR="00EE60F9" w:rsidRPr="00492EFB">
        <w:rPr>
          <w:rFonts w:ascii="Arial" w:hAnsi="Arial" w:cs="Arial"/>
          <w:b/>
        </w:rPr>
        <w:t>.</w:t>
      </w:r>
      <w:r w:rsidRPr="00492EFB">
        <w:rPr>
          <w:rFonts w:ascii="Arial" w:hAnsi="Arial" w:cs="Arial"/>
          <w:b/>
        </w:rPr>
        <w:t xml:space="preserve"> </w:t>
      </w:r>
      <w:r w:rsidRPr="00492EFB">
        <w:rPr>
          <w:rFonts w:ascii="Arial" w:hAnsi="Arial" w:cs="Arial"/>
        </w:rPr>
        <w:t>En el caso en que a la familia de vehículos que ya ha sido certificada se le modifique una o varias de las especificaciones técnicas comprendidas en la documentación de soporte radicada ante la Autoridad Nacional de Licencias Ambientales</w:t>
      </w:r>
      <w:r w:rsidR="00F154F6" w:rsidRPr="00492EFB">
        <w:rPr>
          <w:rFonts w:ascii="Arial" w:hAnsi="Arial" w:cs="Arial"/>
        </w:rPr>
        <w:t xml:space="preserve"> </w:t>
      </w:r>
      <w:r w:rsidR="00E64AD0" w:rsidRPr="00492EFB">
        <w:rPr>
          <w:rFonts w:ascii="Arial" w:hAnsi="Arial" w:cs="Arial"/>
        </w:rPr>
        <w:t xml:space="preserve">(ANLA) </w:t>
      </w:r>
      <w:r w:rsidR="00F154F6" w:rsidRPr="00492EFB">
        <w:rPr>
          <w:rFonts w:ascii="Arial" w:hAnsi="Arial" w:cs="Arial"/>
        </w:rPr>
        <w:t>o quien haga sus veces</w:t>
      </w:r>
      <w:r w:rsidRPr="00492EFB">
        <w:rPr>
          <w:rFonts w:ascii="Arial" w:hAnsi="Arial" w:cs="Arial"/>
        </w:rPr>
        <w:t xml:space="preserve">, y que éstas no </w:t>
      </w:r>
      <w:r w:rsidR="00F22426" w:rsidRPr="00492EFB">
        <w:rPr>
          <w:rFonts w:ascii="Arial" w:hAnsi="Arial" w:cs="Arial"/>
        </w:rPr>
        <w:t xml:space="preserve">conlleven </w:t>
      </w:r>
      <w:r w:rsidRPr="00492EFB">
        <w:rPr>
          <w:rFonts w:ascii="Arial" w:hAnsi="Arial" w:cs="Arial"/>
        </w:rPr>
        <w:t xml:space="preserve">la realización de una nueva prueba de emisiones, </w:t>
      </w:r>
      <w:r w:rsidR="004C034F" w:rsidRPr="00492EFB">
        <w:rPr>
          <w:rFonts w:ascii="Arial" w:hAnsi="Arial" w:cs="Arial"/>
        </w:rPr>
        <w:t>así deberá acreditarlo e</w:t>
      </w:r>
      <w:r w:rsidRPr="00492EFB">
        <w:rPr>
          <w:rFonts w:ascii="Arial" w:hAnsi="Arial" w:cs="Arial"/>
        </w:rPr>
        <w:t>l</w:t>
      </w:r>
      <w:r w:rsidR="004C034F" w:rsidRPr="00492EFB">
        <w:rPr>
          <w:rFonts w:ascii="Arial" w:hAnsi="Arial" w:cs="Arial"/>
        </w:rPr>
        <w:t xml:space="preserve"> </w:t>
      </w:r>
      <w:r w:rsidR="00F154F6" w:rsidRPr="00492EFB">
        <w:rPr>
          <w:rFonts w:ascii="Arial" w:hAnsi="Arial" w:cs="Arial"/>
        </w:rPr>
        <w:t xml:space="preserve">interesado </w:t>
      </w:r>
      <w:r w:rsidR="004C034F" w:rsidRPr="00492EFB">
        <w:rPr>
          <w:rFonts w:ascii="Arial" w:hAnsi="Arial" w:cs="Arial"/>
        </w:rPr>
        <w:t>a través d</w:t>
      </w:r>
      <w:r w:rsidRPr="00492EFB">
        <w:rPr>
          <w:rFonts w:ascii="Arial" w:hAnsi="Arial" w:cs="Arial"/>
        </w:rPr>
        <w:t xml:space="preserve">el reporte técnico o la certificación </w:t>
      </w:r>
      <w:r w:rsidR="005B736F" w:rsidRPr="00492EFB">
        <w:rPr>
          <w:rFonts w:ascii="Arial" w:hAnsi="Arial" w:cs="Arial"/>
        </w:rPr>
        <w:t xml:space="preserve">del organismo </w:t>
      </w:r>
      <w:r w:rsidRPr="00492EFB">
        <w:rPr>
          <w:rFonts w:ascii="Arial" w:hAnsi="Arial" w:cs="Arial"/>
        </w:rPr>
        <w:t xml:space="preserve">competente </w:t>
      </w:r>
      <w:r w:rsidR="005B736F" w:rsidRPr="00492EFB">
        <w:rPr>
          <w:rFonts w:ascii="Arial" w:hAnsi="Arial" w:cs="Arial"/>
        </w:rPr>
        <w:t xml:space="preserve">de homologación </w:t>
      </w:r>
      <w:r w:rsidRPr="00492EFB">
        <w:rPr>
          <w:rFonts w:ascii="Arial" w:hAnsi="Arial" w:cs="Arial"/>
        </w:rPr>
        <w:t>en los que se indique que las modificaciones no afectan los resultados de las emisiones</w:t>
      </w:r>
      <w:r w:rsidR="004C034F" w:rsidRPr="00492EFB">
        <w:rPr>
          <w:rFonts w:ascii="Arial" w:hAnsi="Arial" w:cs="Arial"/>
        </w:rPr>
        <w:t>.</w:t>
      </w:r>
    </w:p>
    <w:p w14:paraId="34E8D9FD" w14:textId="77777777" w:rsidR="001E3401" w:rsidRPr="00492EFB" w:rsidRDefault="001E3401" w:rsidP="00CC1629">
      <w:pPr>
        <w:pStyle w:val="Prrafodelista"/>
        <w:tabs>
          <w:tab w:val="left" w:pos="3803"/>
        </w:tabs>
        <w:ind w:left="0"/>
        <w:rPr>
          <w:rStyle w:val="Ttulo3Car"/>
          <w:rFonts w:ascii="Arial" w:hAnsi="Arial"/>
          <w:b w:val="0"/>
          <w:shd w:val="clear" w:color="auto" w:fill="FFF2CC" w:themeFill="accent4" w:themeFillTint="33"/>
        </w:rPr>
      </w:pPr>
    </w:p>
    <w:p w14:paraId="63FF9719" w14:textId="77777777" w:rsidR="00404957" w:rsidRPr="00492EFB" w:rsidRDefault="00404957" w:rsidP="003657F8">
      <w:pPr>
        <w:rPr>
          <w:rFonts w:ascii="Arial" w:hAnsi="Arial" w:cs="Arial"/>
        </w:rPr>
      </w:pPr>
    </w:p>
    <w:p w14:paraId="5F549244" w14:textId="77777777" w:rsidR="00D10B53" w:rsidRPr="00492EFB" w:rsidRDefault="00D10B53" w:rsidP="00D10B53">
      <w:pPr>
        <w:pStyle w:val="Ttulo1"/>
        <w:numPr>
          <w:ilvl w:val="0"/>
          <w:numId w:val="0"/>
        </w:numPr>
        <w:ind w:left="432" w:hanging="432"/>
        <w:jc w:val="center"/>
        <w:rPr>
          <w:rFonts w:ascii="Arial" w:hAnsi="Arial" w:cs="Arial"/>
          <w:caps w:val="0"/>
        </w:rPr>
      </w:pPr>
      <w:bookmarkStart w:id="27" w:name="_Toc427161188"/>
      <w:bookmarkStart w:id="28" w:name="_Toc498501600"/>
      <w:r w:rsidRPr="000B37C6">
        <w:rPr>
          <w:rFonts w:ascii="Arial" w:hAnsi="Arial" w:cs="Arial"/>
          <w:caps w:val="0"/>
        </w:rPr>
        <w:lastRenderedPageBreak/>
        <w:t xml:space="preserve">Título </w:t>
      </w:r>
      <w:r w:rsidRPr="000B37C6">
        <w:rPr>
          <w:rFonts w:ascii="Arial" w:hAnsi="Arial" w:cs="Arial"/>
          <w:caps w:val="0"/>
        </w:rPr>
        <w:fldChar w:fldCharType="begin"/>
      </w:r>
      <w:r w:rsidRPr="000B37C6">
        <w:rPr>
          <w:rFonts w:ascii="Arial" w:hAnsi="Arial" w:cs="Arial"/>
          <w:caps w:val="0"/>
        </w:rPr>
        <w:instrText xml:space="preserve"> SEQ Título \* ROMAN </w:instrText>
      </w:r>
      <w:r w:rsidRPr="000B37C6">
        <w:rPr>
          <w:rFonts w:ascii="Arial" w:hAnsi="Arial" w:cs="Arial"/>
          <w:caps w:val="0"/>
        </w:rPr>
        <w:fldChar w:fldCharType="separate"/>
      </w:r>
      <w:r w:rsidR="00CB70B1">
        <w:rPr>
          <w:rFonts w:ascii="Arial" w:hAnsi="Arial" w:cs="Arial"/>
          <w:caps w:val="0"/>
          <w:noProof/>
        </w:rPr>
        <w:t>II</w:t>
      </w:r>
      <w:bookmarkEnd w:id="27"/>
      <w:bookmarkEnd w:id="28"/>
      <w:r w:rsidRPr="000B37C6">
        <w:rPr>
          <w:rFonts w:ascii="Arial" w:hAnsi="Arial" w:cs="Arial"/>
          <w:caps w:val="0"/>
        </w:rPr>
        <w:fldChar w:fldCharType="end"/>
      </w:r>
    </w:p>
    <w:p w14:paraId="4A7C2207" w14:textId="77777777" w:rsidR="00D10B53" w:rsidRPr="00492EFB" w:rsidRDefault="00CC08CF" w:rsidP="00D10B53">
      <w:pPr>
        <w:pStyle w:val="Ttulo1"/>
        <w:numPr>
          <w:ilvl w:val="0"/>
          <w:numId w:val="0"/>
        </w:numPr>
        <w:ind w:left="432" w:hanging="432"/>
        <w:jc w:val="center"/>
        <w:rPr>
          <w:rFonts w:ascii="Arial" w:hAnsi="Arial" w:cs="Arial"/>
          <w:b w:val="0"/>
        </w:rPr>
      </w:pPr>
      <w:bookmarkStart w:id="29" w:name="_Toc427161189"/>
      <w:bookmarkStart w:id="30" w:name="_Toc498501601"/>
      <w:r w:rsidRPr="00492EFB">
        <w:rPr>
          <w:rFonts w:ascii="Arial" w:hAnsi="Arial" w:cs="Arial"/>
          <w:caps w:val="0"/>
        </w:rPr>
        <w:t xml:space="preserve">Niveles </w:t>
      </w:r>
      <w:r w:rsidR="00D10B53" w:rsidRPr="00492EFB">
        <w:rPr>
          <w:rFonts w:ascii="Arial" w:hAnsi="Arial" w:cs="Arial"/>
          <w:caps w:val="0"/>
        </w:rPr>
        <w:t>máximos de emisión permisibles para fuentes móviles en prueba dinámica</w:t>
      </w:r>
      <w:bookmarkEnd w:id="29"/>
      <w:bookmarkEnd w:id="30"/>
    </w:p>
    <w:p w14:paraId="173252E4" w14:textId="77777777" w:rsidR="00591349" w:rsidRDefault="00591349" w:rsidP="00D10B53">
      <w:pPr>
        <w:rPr>
          <w:rFonts w:ascii="Arial" w:hAnsi="Arial" w:cs="Arial"/>
        </w:rPr>
      </w:pPr>
    </w:p>
    <w:p w14:paraId="00A2C156" w14:textId="77777777" w:rsidR="00AD0824" w:rsidRDefault="00AD0824" w:rsidP="00D10B53">
      <w:pPr>
        <w:rPr>
          <w:rFonts w:ascii="Arial" w:hAnsi="Arial" w:cs="Arial"/>
        </w:rPr>
      </w:pPr>
    </w:p>
    <w:p w14:paraId="7EDF9ECF" w14:textId="77777777" w:rsidR="006046D0" w:rsidRPr="00492EFB" w:rsidRDefault="006046D0" w:rsidP="006046D0">
      <w:pPr>
        <w:pStyle w:val="Ttulo1"/>
        <w:numPr>
          <w:ilvl w:val="0"/>
          <w:numId w:val="0"/>
        </w:numPr>
        <w:ind w:left="432" w:hanging="432"/>
        <w:jc w:val="center"/>
        <w:rPr>
          <w:rFonts w:ascii="Arial" w:hAnsi="Arial" w:cs="Arial"/>
          <w:caps w:val="0"/>
        </w:rPr>
      </w:pPr>
      <w:r w:rsidRPr="00492EFB">
        <w:rPr>
          <w:rFonts w:ascii="Arial" w:hAnsi="Arial" w:cs="Arial"/>
          <w:caps w:val="0"/>
        </w:rPr>
        <w:t>Capítulo I</w:t>
      </w:r>
    </w:p>
    <w:p w14:paraId="63DC6F99" w14:textId="77777777" w:rsidR="006046D0" w:rsidRDefault="006046D0" w:rsidP="006046D0">
      <w:pPr>
        <w:jc w:val="center"/>
        <w:rPr>
          <w:rFonts w:ascii="Arial" w:hAnsi="Arial" w:cs="Arial"/>
        </w:rPr>
      </w:pPr>
      <w:r w:rsidRPr="00442325">
        <w:rPr>
          <w:rStyle w:val="Ttulo3Car"/>
          <w:rFonts w:ascii="Arial" w:hAnsi="Arial"/>
          <w:bCs w:val="0"/>
        </w:rPr>
        <w:t>Clasificación de vehículos automotores</w:t>
      </w:r>
    </w:p>
    <w:p w14:paraId="1AB22477" w14:textId="77777777" w:rsidR="006046D0" w:rsidRPr="00492EFB" w:rsidRDefault="006046D0" w:rsidP="00D10B53">
      <w:pPr>
        <w:rPr>
          <w:rFonts w:ascii="Arial" w:hAnsi="Arial" w:cs="Arial"/>
        </w:rPr>
      </w:pPr>
    </w:p>
    <w:p w14:paraId="3F2DA194" w14:textId="77777777" w:rsidR="006046D0" w:rsidRPr="00AD0824" w:rsidRDefault="00AD0824" w:rsidP="006046D0">
      <w:pPr>
        <w:pStyle w:val="Descripcin"/>
        <w:rPr>
          <w:rFonts w:ascii="Arial" w:hAnsi="Arial" w:cs="Arial"/>
        </w:rPr>
      </w:pPr>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10</w:t>
      </w:r>
      <w:r w:rsidRPr="00442325">
        <w:rPr>
          <w:rStyle w:val="Ttulo3Car"/>
          <w:rFonts w:ascii="Arial" w:hAnsi="Arial"/>
        </w:rPr>
        <w:fldChar w:fldCharType="end"/>
      </w:r>
      <w:r w:rsidRPr="006424A8">
        <w:rPr>
          <w:rStyle w:val="Ttulo3Car"/>
          <w:rFonts w:ascii="Arial" w:hAnsi="Arial"/>
        </w:rPr>
        <w:t xml:space="preserve">. </w:t>
      </w:r>
      <w:r w:rsidR="006046D0" w:rsidRPr="00442325">
        <w:rPr>
          <w:rStyle w:val="Ttulo3Car"/>
          <w:rFonts w:ascii="Arial" w:hAnsi="Arial"/>
          <w:bCs/>
        </w:rPr>
        <w:t>Clasificación de vehículos automotores.</w:t>
      </w:r>
      <w:r w:rsidR="006046D0" w:rsidRPr="00442325">
        <w:rPr>
          <w:rFonts w:ascii="Arial" w:hAnsi="Arial" w:cs="Arial"/>
        </w:rPr>
        <w:t xml:space="preserve"> Para efectos de la presente resolución, se adoptará la clasificación de las fuentes móviles para la medición de emisiones conforme</w:t>
      </w:r>
      <w:r w:rsidR="006046D0">
        <w:rPr>
          <w:rFonts w:ascii="Arial" w:hAnsi="Arial" w:cs="Arial"/>
        </w:rPr>
        <w:t xml:space="preserve"> a</w:t>
      </w:r>
      <w:r w:rsidR="006046D0" w:rsidRPr="00442325">
        <w:rPr>
          <w:rFonts w:ascii="Arial" w:hAnsi="Arial" w:cs="Arial"/>
        </w:rPr>
        <w:t xml:space="preserve"> los ciclos de prueba de los</w:t>
      </w:r>
      <w:r w:rsidR="006046D0">
        <w:rPr>
          <w:rFonts w:ascii="Arial" w:hAnsi="Arial" w:cs="Arial"/>
        </w:rPr>
        <w:t xml:space="preserve"> Estados Unidos contenidos en la </w:t>
      </w:r>
      <w:r>
        <w:rPr>
          <w:rFonts w:ascii="Arial" w:hAnsi="Arial" w:cs="Arial"/>
        </w:rPr>
        <w:fldChar w:fldCharType="begin"/>
      </w:r>
      <w:r>
        <w:rPr>
          <w:rFonts w:ascii="Arial" w:hAnsi="Arial" w:cs="Arial"/>
        </w:rPr>
        <w:instrText xml:space="preserve"> REF _Ref513712681 \h  \* MERGEFORMAT </w:instrText>
      </w:r>
      <w:r>
        <w:rPr>
          <w:rFonts w:ascii="Arial" w:hAnsi="Arial" w:cs="Arial"/>
        </w:rPr>
      </w:r>
      <w:r>
        <w:rPr>
          <w:rFonts w:ascii="Arial" w:hAnsi="Arial" w:cs="Arial"/>
        </w:rPr>
        <w:fldChar w:fldCharType="separate"/>
      </w:r>
      <w:r w:rsidR="00CB70B1" w:rsidRPr="005E3107">
        <w:rPr>
          <w:rFonts w:ascii="Arial" w:hAnsi="Arial" w:cs="Arial"/>
        </w:rPr>
        <w:t>Tabla 1</w:t>
      </w:r>
      <w:r>
        <w:rPr>
          <w:rFonts w:ascii="Arial" w:hAnsi="Arial" w:cs="Arial"/>
        </w:rPr>
        <w:fldChar w:fldCharType="end"/>
      </w:r>
      <w:r>
        <w:rPr>
          <w:rFonts w:ascii="Arial" w:hAnsi="Arial" w:cs="Arial"/>
        </w:rPr>
        <w:t xml:space="preserve"> </w:t>
      </w:r>
      <w:r w:rsidR="006046D0">
        <w:rPr>
          <w:rFonts w:ascii="Arial" w:hAnsi="Arial" w:cs="Arial"/>
        </w:rPr>
        <w:t>y de la Unión Europea contenidos</w:t>
      </w:r>
      <w:r w:rsidR="006046D0" w:rsidRPr="00442325">
        <w:rPr>
          <w:rFonts w:ascii="Arial" w:hAnsi="Arial" w:cs="Arial"/>
        </w:rPr>
        <w:t xml:space="preserve"> en</w:t>
      </w:r>
      <w:r w:rsidR="006046D0">
        <w:rPr>
          <w:rFonts w:ascii="Arial" w:hAnsi="Arial" w:cs="Arial"/>
        </w:rPr>
        <w:t xml:space="preserve"> la </w:t>
      </w:r>
      <w:r w:rsidR="00EA17ED">
        <w:rPr>
          <w:rFonts w:ascii="Arial" w:hAnsi="Arial" w:cs="Arial"/>
        </w:rPr>
        <w:fldChar w:fldCharType="begin"/>
      </w:r>
      <w:r w:rsidR="00EA17ED">
        <w:rPr>
          <w:rFonts w:ascii="Arial" w:hAnsi="Arial" w:cs="Arial"/>
        </w:rPr>
        <w:instrText xml:space="preserve"> REF _Ref510622696 \h  \* MERGEFORMAT </w:instrText>
      </w:r>
      <w:r w:rsidR="00EA17ED">
        <w:rPr>
          <w:rFonts w:ascii="Arial" w:hAnsi="Arial" w:cs="Arial"/>
        </w:rPr>
      </w:r>
      <w:r w:rsidR="00EA17ED">
        <w:rPr>
          <w:rFonts w:ascii="Arial" w:hAnsi="Arial" w:cs="Arial"/>
        </w:rPr>
        <w:fldChar w:fldCharType="separate"/>
      </w:r>
      <w:r w:rsidR="00CB70B1" w:rsidRPr="005E3107">
        <w:rPr>
          <w:rFonts w:ascii="Arial" w:hAnsi="Arial" w:cs="Arial"/>
        </w:rPr>
        <w:t>Tabla 2</w:t>
      </w:r>
      <w:r w:rsidR="00EA17ED">
        <w:rPr>
          <w:rFonts w:ascii="Arial" w:hAnsi="Arial" w:cs="Arial"/>
        </w:rPr>
        <w:fldChar w:fldCharType="end"/>
      </w:r>
      <w:r w:rsidR="006046D0">
        <w:rPr>
          <w:rFonts w:ascii="Arial" w:hAnsi="Arial" w:cs="Arial"/>
        </w:rPr>
        <w:t>.</w:t>
      </w:r>
    </w:p>
    <w:p w14:paraId="549C7505" w14:textId="77777777" w:rsidR="006046D0" w:rsidRPr="00D32862" w:rsidRDefault="006046D0" w:rsidP="006046D0"/>
    <w:p w14:paraId="11421AE2" w14:textId="77777777" w:rsidR="006046D0" w:rsidRPr="00D32862" w:rsidRDefault="006046D0" w:rsidP="006046D0">
      <w:pPr>
        <w:pStyle w:val="Descripcin"/>
        <w:spacing w:after="120"/>
        <w:rPr>
          <w:rFonts w:ascii="Arial" w:hAnsi="Arial" w:cs="Arial"/>
          <w:sz w:val="20"/>
        </w:rPr>
      </w:pPr>
      <w:bookmarkStart w:id="31" w:name="_Ref513712681"/>
      <w:bookmarkStart w:id="32" w:name="_Toc512562279"/>
      <w:r w:rsidRPr="00D32862">
        <w:rPr>
          <w:rFonts w:ascii="Arial" w:hAnsi="Arial" w:cs="Arial"/>
          <w:b/>
          <w:sz w:val="20"/>
        </w:rPr>
        <w:t xml:space="preserve">Tabla </w:t>
      </w:r>
      <w:r w:rsidRPr="00D32862">
        <w:rPr>
          <w:rFonts w:ascii="Arial" w:hAnsi="Arial" w:cs="Arial"/>
          <w:b/>
          <w:sz w:val="20"/>
        </w:rPr>
        <w:fldChar w:fldCharType="begin"/>
      </w:r>
      <w:r w:rsidRPr="00D32862">
        <w:rPr>
          <w:rFonts w:ascii="Arial" w:hAnsi="Arial" w:cs="Arial"/>
          <w:b/>
          <w:sz w:val="20"/>
        </w:rPr>
        <w:instrText xml:space="preserve"> SEQ Tabla \* ARABIC </w:instrText>
      </w:r>
      <w:r w:rsidRPr="00D32862">
        <w:rPr>
          <w:rFonts w:ascii="Arial" w:hAnsi="Arial" w:cs="Arial"/>
          <w:b/>
          <w:sz w:val="20"/>
        </w:rPr>
        <w:fldChar w:fldCharType="separate"/>
      </w:r>
      <w:r w:rsidR="00CB70B1">
        <w:rPr>
          <w:rFonts w:ascii="Arial" w:hAnsi="Arial" w:cs="Arial"/>
          <w:b/>
          <w:noProof/>
          <w:sz w:val="20"/>
        </w:rPr>
        <w:t>1</w:t>
      </w:r>
      <w:r w:rsidRPr="00D32862">
        <w:rPr>
          <w:rFonts w:ascii="Arial" w:hAnsi="Arial" w:cs="Arial"/>
          <w:b/>
          <w:sz w:val="20"/>
        </w:rPr>
        <w:fldChar w:fldCharType="end"/>
      </w:r>
      <w:bookmarkEnd w:id="31"/>
      <w:r w:rsidRPr="00D32862">
        <w:rPr>
          <w:rFonts w:ascii="Arial" w:hAnsi="Arial" w:cs="Arial"/>
          <w:b/>
          <w:sz w:val="20"/>
        </w:rPr>
        <w:t>.</w:t>
      </w:r>
      <w:r w:rsidRPr="00D32862">
        <w:rPr>
          <w:rFonts w:ascii="Arial" w:hAnsi="Arial" w:cs="Arial"/>
          <w:sz w:val="20"/>
        </w:rPr>
        <w:t xml:space="preserve"> Clasificación de las fuentes móviles para la medición de emisiones conforme a los ciclos de prueba de Estados Unidos.</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867"/>
        <w:gridCol w:w="945"/>
        <w:gridCol w:w="1647"/>
        <w:gridCol w:w="1187"/>
        <w:gridCol w:w="1415"/>
        <w:gridCol w:w="1164"/>
        <w:gridCol w:w="980"/>
      </w:tblGrid>
      <w:tr w:rsidR="006046D0" w:rsidRPr="00660B46" w14:paraId="2E78D9F6" w14:textId="77777777" w:rsidTr="001B1E3F">
        <w:trPr>
          <w:tblHeader/>
        </w:trPr>
        <w:tc>
          <w:tcPr>
            <w:tcW w:w="686" w:type="pct"/>
            <w:vAlign w:val="center"/>
          </w:tcPr>
          <w:p w14:paraId="300E1051" w14:textId="77777777" w:rsidR="006046D0" w:rsidRPr="00D32862" w:rsidRDefault="006046D0" w:rsidP="001B1E3F">
            <w:pPr>
              <w:spacing w:before="20" w:after="20"/>
              <w:jc w:val="center"/>
              <w:rPr>
                <w:rFonts w:ascii="Arial" w:hAnsi="Arial" w:cs="Arial"/>
                <w:sz w:val="20"/>
                <w:szCs w:val="20"/>
                <w:lang w:val="es-CO" w:eastAsia="es-CO"/>
              </w:rPr>
            </w:pPr>
            <w:r w:rsidRPr="00D32862">
              <w:rPr>
                <w:rFonts w:ascii="Arial" w:hAnsi="Arial" w:cs="Arial"/>
                <w:b/>
                <w:bCs/>
                <w:sz w:val="20"/>
                <w:szCs w:val="20"/>
                <w:lang w:val="es-CO" w:eastAsia="es-CO"/>
              </w:rPr>
              <w:t>Categoría</w:t>
            </w:r>
          </w:p>
        </w:tc>
        <w:tc>
          <w:tcPr>
            <w:tcW w:w="953" w:type="pct"/>
            <w:gridSpan w:val="2"/>
            <w:vAlign w:val="center"/>
          </w:tcPr>
          <w:p w14:paraId="2694C074" w14:textId="77777777" w:rsidR="006046D0" w:rsidRPr="00D32862" w:rsidRDefault="006046D0" w:rsidP="001B1E3F">
            <w:pPr>
              <w:spacing w:before="20" w:after="20"/>
              <w:jc w:val="center"/>
              <w:rPr>
                <w:rFonts w:ascii="Arial" w:hAnsi="Arial" w:cs="Arial"/>
                <w:sz w:val="20"/>
                <w:szCs w:val="20"/>
                <w:lang w:val="es-CO" w:eastAsia="es-CO"/>
              </w:rPr>
            </w:pPr>
            <w:r w:rsidRPr="00D32862">
              <w:rPr>
                <w:rFonts w:ascii="Arial" w:hAnsi="Arial" w:cs="Arial"/>
                <w:b/>
                <w:bCs/>
                <w:sz w:val="20"/>
                <w:szCs w:val="20"/>
                <w:lang w:val="es-CO" w:eastAsia="es-CO"/>
              </w:rPr>
              <w:t>Subcategoría</w:t>
            </w:r>
          </w:p>
        </w:tc>
        <w:tc>
          <w:tcPr>
            <w:tcW w:w="866" w:type="pct"/>
            <w:vAlign w:val="center"/>
          </w:tcPr>
          <w:p w14:paraId="33A7F17E" w14:textId="77777777" w:rsidR="006046D0" w:rsidRPr="00D32862" w:rsidRDefault="006046D0" w:rsidP="001B1E3F">
            <w:pPr>
              <w:spacing w:before="20" w:after="20"/>
              <w:jc w:val="center"/>
              <w:rPr>
                <w:rFonts w:ascii="Arial" w:hAnsi="Arial" w:cs="Arial"/>
                <w:sz w:val="20"/>
                <w:szCs w:val="20"/>
                <w:lang w:val="es-CO" w:eastAsia="es-CO"/>
              </w:rPr>
            </w:pPr>
            <w:r w:rsidRPr="00D32862">
              <w:rPr>
                <w:rFonts w:ascii="Arial" w:hAnsi="Arial" w:cs="Arial"/>
                <w:b/>
                <w:bCs/>
                <w:sz w:val="20"/>
                <w:szCs w:val="20"/>
                <w:lang w:val="es-CO" w:eastAsia="es-CO"/>
              </w:rPr>
              <w:t>Capacidad</w:t>
            </w:r>
          </w:p>
        </w:tc>
        <w:tc>
          <w:tcPr>
            <w:tcW w:w="624" w:type="pct"/>
            <w:vAlign w:val="center"/>
          </w:tcPr>
          <w:p w14:paraId="4CE82FF6" w14:textId="77777777" w:rsidR="006046D0" w:rsidRPr="00D32862" w:rsidRDefault="006046D0" w:rsidP="001B1E3F">
            <w:pPr>
              <w:spacing w:before="20" w:after="20"/>
              <w:jc w:val="center"/>
              <w:rPr>
                <w:rFonts w:ascii="Arial" w:hAnsi="Arial" w:cs="Arial"/>
                <w:b/>
                <w:bCs/>
                <w:sz w:val="20"/>
                <w:szCs w:val="20"/>
                <w:lang w:val="es-CO" w:eastAsia="es-CO"/>
              </w:rPr>
            </w:pPr>
            <w:r w:rsidRPr="00D32862">
              <w:rPr>
                <w:rFonts w:ascii="Arial" w:hAnsi="Arial" w:cs="Arial"/>
                <w:b/>
                <w:bCs/>
                <w:sz w:val="20"/>
                <w:szCs w:val="20"/>
                <w:lang w:val="es-CO" w:eastAsia="es-CO"/>
              </w:rPr>
              <w:t>Peso neto</w:t>
            </w:r>
          </w:p>
          <w:p w14:paraId="0284CB42" w14:textId="77777777" w:rsidR="006046D0" w:rsidRPr="00D32862" w:rsidRDefault="006046D0" w:rsidP="001B1E3F">
            <w:pPr>
              <w:spacing w:before="20" w:after="20"/>
              <w:jc w:val="center"/>
              <w:rPr>
                <w:rFonts w:ascii="Arial" w:hAnsi="Arial" w:cs="Arial"/>
                <w:b/>
                <w:bCs/>
                <w:sz w:val="20"/>
                <w:szCs w:val="20"/>
                <w:lang w:val="es-CO" w:eastAsia="es-CO"/>
              </w:rPr>
            </w:pPr>
            <w:r w:rsidRPr="00D32862">
              <w:rPr>
                <w:rFonts w:ascii="Arial" w:hAnsi="Arial" w:cs="Arial"/>
                <w:b/>
                <w:bCs/>
                <w:sz w:val="20"/>
                <w:szCs w:val="20"/>
                <w:lang w:val="es-CO" w:eastAsia="es-CO"/>
              </w:rPr>
              <w:t>(kg)</w:t>
            </w:r>
          </w:p>
        </w:tc>
        <w:tc>
          <w:tcPr>
            <w:tcW w:w="744" w:type="pct"/>
            <w:vAlign w:val="center"/>
          </w:tcPr>
          <w:p w14:paraId="3B76631E" w14:textId="77777777" w:rsidR="006046D0" w:rsidRPr="00D32862" w:rsidRDefault="006046D0" w:rsidP="001B1E3F">
            <w:pPr>
              <w:spacing w:before="20" w:after="20"/>
              <w:jc w:val="center"/>
              <w:rPr>
                <w:rFonts w:ascii="Arial" w:hAnsi="Arial" w:cs="Arial"/>
                <w:b/>
                <w:bCs/>
                <w:sz w:val="20"/>
                <w:szCs w:val="20"/>
                <w:lang w:val="es-CO" w:eastAsia="es-CO"/>
              </w:rPr>
            </w:pPr>
            <w:r w:rsidRPr="00D32862">
              <w:rPr>
                <w:rFonts w:ascii="Arial" w:hAnsi="Arial" w:cs="Arial"/>
                <w:b/>
                <w:bCs/>
                <w:sz w:val="20"/>
                <w:szCs w:val="20"/>
                <w:lang w:val="es-CO" w:eastAsia="es-CO"/>
              </w:rPr>
              <w:t>Peso bruto</w:t>
            </w:r>
          </w:p>
          <w:p w14:paraId="47C53BF5" w14:textId="77777777" w:rsidR="006046D0" w:rsidRPr="00D32862" w:rsidRDefault="006046D0" w:rsidP="001B1E3F">
            <w:pPr>
              <w:spacing w:before="20" w:after="20"/>
              <w:jc w:val="center"/>
              <w:rPr>
                <w:rFonts w:ascii="Arial" w:hAnsi="Arial" w:cs="Arial"/>
                <w:b/>
                <w:bCs/>
                <w:sz w:val="20"/>
                <w:szCs w:val="20"/>
                <w:lang w:val="es-CO" w:eastAsia="es-CO"/>
              </w:rPr>
            </w:pPr>
            <w:r w:rsidRPr="00D32862">
              <w:rPr>
                <w:rFonts w:ascii="Arial" w:hAnsi="Arial" w:cs="Arial"/>
                <w:b/>
                <w:bCs/>
                <w:sz w:val="20"/>
                <w:szCs w:val="20"/>
                <w:lang w:val="es-CO" w:eastAsia="es-CO"/>
              </w:rPr>
              <w:t>(kg)</w:t>
            </w:r>
          </w:p>
        </w:tc>
        <w:tc>
          <w:tcPr>
            <w:tcW w:w="612" w:type="pct"/>
            <w:vAlign w:val="center"/>
          </w:tcPr>
          <w:p w14:paraId="749A1079" w14:textId="77777777" w:rsidR="006046D0" w:rsidRPr="00D32862" w:rsidRDefault="006046D0" w:rsidP="001B1E3F">
            <w:pPr>
              <w:spacing w:before="20" w:after="20"/>
              <w:jc w:val="center"/>
              <w:rPr>
                <w:rFonts w:ascii="Arial" w:hAnsi="Arial" w:cs="Arial"/>
                <w:b/>
                <w:bCs/>
                <w:sz w:val="20"/>
                <w:szCs w:val="20"/>
                <w:lang w:val="es-CO" w:eastAsia="es-CO"/>
              </w:rPr>
            </w:pPr>
            <w:r w:rsidRPr="00D32862">
              <w:rPr>
                <w:rFonts w:ascii="Arial" w:hAnsi="Arial" w:cs="Arial"/>
                <w:b/>
                <w:bCs/>
                <w:sz w:val="20"/>
                <w:szCs w:val="20"/>
                <w:lang w:val="es-CO" w:eastAsia="es-CO"/>
              </w:rPr>
              <w:t>ALVW</w:t>
            </w:r>
          </w:p>
          <w:p w14:paraId="5576F66E" w14:textId="77777777" w:rsidR="006046D0" w:rsidRPr="00D32862" w:rsidRDefault="006046D0" w:rsidP="001B1E3F">
            <w:pPr>
              <w:spacing w:before="20" w:after="20"/>
              <w:jc w:val="center"/>
              <w:rPr>
                <w:rFonts w:ascii="Arial" w:hAnsi="Arial" w:cs="Arial"/>
                <w:b/>
                <w:bCs/>
                <w:sz w:val="20"/>
                <w:szCs w:val="20"/>
                <w:lang w:val="es-CO" w:eastAsia="es-CO"/>
              </w:rPr>
            </w:pPr>
            <w:r w:rsidRPr="00D32862">
              <w:rPr>
                <w:rFonts w:ascii="Arial" w:hAnsi="Arial" w:cs="Arial"/>
                <w:b/>
                <w:bCs/>
                <w:sz w:val="20"/>
                <w:szCs w:val="20"/>
                <w:lang w:val="es-CO" w:eastAsia="es-CO"/>
              </w:rPr>
              <w:t>(kg)</w:t>
            </w:r>
          </w:p>
        </w:tc>
        <w:tc>
          <w:tcPr>
            <w:tcW w:w="515" w:type="pct"/>
            <w:vAlign w:val="center"/>
          </w:tcPr>
          <w:p w14:paraId="4FD8B932" w14:textId="77777777" w:rsidR="006046D0" w:rsidRPr="00D32862" w:rsidRDefault="006046D0" w:rsidP="001B1E3F">
            <w:pPr>
              <w:spacing w:before="20" w:after="20"/>
              <w:jc w:val="center"/>
              <w:rPr>
                <w:rFonts w:ascii="Arial" w:hAnsi="Arial" w:cs="Arial"/>
                <w:b/>
                <w:bCs/>
                <w:sz w:val="20"/>
                <w:szCs w:val="20"/>
                <w:lang w:val="es-CO" w:eastAsia="es-CO"/>
              </w:rPr>
            </w:pPr>
            <w:r w:rsidRPr="00D32862">
              <w:rPr>
                <w:rFonts w:ascii="Arial" w:hAnsi="Arial" w:cs="Arial"/>
                <w:b/>
                <w:bCs/>
                <w:sz w:val="20"/>
                <w:szCs w:val="20"/>
                <w:lang w:val="es-CO" w:eastAsia="es-CO"/>
              </w:rPr>
              <w:t>LVW</w:t>
            </w:r>
          </w:p>
          <w:p w14:paraId="484587D5" w14:textId="77777777" w:rsidR="006046D0" w:rsidRPr="00D32862" w:rsidRDefault="006046D0" w:rsidP="001B1E3F">
            <w:pPr>
              <w:spacing w:before="20" w:after="20"/>
              <w:jc w:val="center"/>
              <w:rPr>
                <w:rFonts w:ascii="Arial" w:hAnsi="Arial" w:cs="Arial"/>
                <w:b/>
                <w:bCs/>
                <w:sz w:val="20"/>
                <w:szCs w:val="20"/>
                <w:lang w:val="es-CO" w:eastAsia="es-CO"/>
              </w:rPr>
            </w:pPr>
            <w:r w:rsidRPr="00D32862">
              <w:rPr>
                <w:rFonts w:ascii="Arial" w:hAnsi="Arial" w:cs="Arial"/>
                <w:b/>
                <w:bCs/>
                <w:sz w:val="20"/>
                <w:szCs w:val="20"/>
                <w:lang w:val="es-CO" w:eastAsia="es-CO"/>
              </w:rPr>
              <w:t>(kg)</w:t>
            </w:r>
          </w:p>
        </w:tc>
      </w:tr>
      <w:tr w:rsidR="006046D0" w:rsidRPr="00660B46" w14:paraId="4DED976B" w14:textId="77777777" w:rsidTr="001B1E3F">
        <w:tc>
          <w:tcPr>
            <w:tcW w:w="686" w:type="pct"/>
            <w:vAlign w:val="center"/>
          </w:tcPr>
          <w:p w14:paraId="6D4E7533" w14:textId="77777777" w:rsidR="006046D0" w:rsidRPr="00D32862" w:rsidRDefault="006046D0" w:rsidP="001B1E3F">
            <w:pPr>
              <w:spacing w:before="20" w:after="20"/>
              <w:rPr>
                <w:rFonts w:ascii="Arial" w:hAnsi="Arial" w:cs="Arial"/>
                <w:sz w:val="20"/>
                <w:szCs w:val="20"/>
                <w:lang w:val="es-CO" w:eastAsia="es-CO"/>
              </w:rPr>
            </w:pPr>
            <w:r w:rsidRPr="00D32862">
              <w:rPr>
                <w:rFonts w:ascii="Arial" w:hAnsi="Arial" w:cs="Arial"/>
                <w:sz w:val="20"/>
                <w:szCs w:val="20"/>
                <w:lang w:val="es-CO" w:eastAsia="es-CO"/>
              </w:rPr>
              <w:t>LDV</w:t>
            </w:r>
          </w:p>
        </w:tc>
        <w:tc>
          <w:tcPr>
            <w:tcW w:w="953" w:type="pct"/>
            <w:gridSpan w:val="2"/>
            <w:vAlign w:val="center"/>
          </w:tcPr>
          <w:p w14:paraId="75F326A0" w14:textId="77777777" w:rsidR="006046D0" w:rsidRPr="00D32862" w:rsidRDefault="006046D0" w:rsidP="001B1E3F">
            <w:pPr>
              <w:spacing w:before="20" w:after="20"/>
              <w:jc w:val="center"/>
              <w:rPr>
                <w:rFonts w:ascii="Arial" w:hAnsi="Arial" w:cs="Arial"/>
                <w:sz w:val="20"/>
                <w:szCs w:val="20"/>
                <w:lang w:val="es-CO" w:eastAsia="es-CO"/>
              </w:rPr>
            </w:pPr>
            <w:r w:rsidRPr="00D32862">
              <w:rPr>
                <w:rFonts w:ascii="Arial" w:hAnsi="Arial" w:cs="Arial"/>
                <w:sz w:val="20"/>
                <w:szCs w:val="20"/>
                <w:lang w:val="es-CO" w:eastAsia="es-CO"/>
              </w:rPr>
              <w:t>–</w:t>
            </w:r>
          </w:p>
        </w:tc>
        <w:tc>
          <w:tcPr>
            <w:tcW w:w="866" w:type="pct"/>
            <w:vAlign w:val="center"/>
          </w:tcPr>
          <w:p w14:paraId="0C1DC722" w14:textId="77777777" w:rsidR="006046D0" w:rsidRPr="00D32862" w:rsidRDefault="006046D0" w:rsidP="001B1E3F">
            <w:pPr>
              <w:spacing w:before="20" w:after="20"/>
              <w:jc w:val="center"/>
              <w:rPr>
                <w:rFonts w:ascii="Arial" w:hAnsi="Arial" w:cs="Arial"/>
                <w:sz w:val="20"/>
                <w:szCs w:val="20"/>
                <w:lang w:val="es-CO" w:eastAsia="es-CO"/>
              </w:rPr>
            </w:pPr>
            <w:r w:rsidRPr="00D32862">
              <w:rPr>
                <w:rFonts w:ascii="Arial" w:hAnsi="Arial" w:cs="Arial"/>
                <w:sz w:val="20"/>
                <w:szCs w:val="20"/>
                <w:lang w:val="es-CO" w:eastAsia="es-CO"/>
              </w:rPr>
              <w:t>≤ 12 pasajeros</w:t>
            </w:r>
          </w:p>
        </w:tc>
        <w:tc>
          <w:tcPr>
            <w:tcW w:w="624" w:type="pct"/>
            <w:vAlign w:val="center"/>
          </w:tcPr>
          <w:p w14:paraId="6D6D1254" w14:textId="77777777" w:rsidR="006046D0" w:rsidRPr="00D32862" w:rsidRDefault="006046D0" w:rsidP="001B1E3F">
            <w:pPr>
              <w:spacing w:before="20" w:after="20"/>
              <w:jc w:val="center"/>
              <w:rPr>
                <w:rFonts w:ascii="Arial" w:hAnsi="Arial" w:cs="Arial"/>
                <w:sz w:val="20"/>
                <w:szCs w:val="20"/>
                <w:lang w:val="es-CO" w:eastAsia="es-CO"/>
              </w:rPr>
            </w:pPr>
          </w:p>
        </w:tc>
        <w:tc>
          <w:tcPr>
            <w:tcW w:w="744" w:type="pct"/>
            <w:vAlign w:val="center"/>
          </w:tcPr>
          <w:p w14:paraId="0C651C73" w14:textId="77777777" w:rsidR="006046D0" w:rsidRPr="00D32862" w:rsidRDefault="006046D0" w:rsidP="001B1E3F">
            <w:pPr>
              <w:spacing w:before="20" w:after="20"/>
              <w:jc w:val="center"/>
              <w:rPr>
                <w:rFonts w:ascii="Arial" w:hAnsi="Arial" w:cs="Arial"/>
                <w:sz w:val="20"/>
                <w:szCs w:val="20"/>
                <w:lang w:val="es-CO" w:eastAsia="es-CO"/>
              </w:rPr>
            </w:pPr>
            <w:r w:rsidRPr="00D32862">
              <w:rPr>
                <w:rFonts w:ascii="Arial" w:hAnsi="Arial" w:cs="Arial"/>
                <w:sz w:val="20"/>
                <w:szCs w:val="20"/>
                <w:lang w:val="es-CO" w:eastAsia="es-CO"/>
              </w:rPr>
              <w:t>≤ 3856</w:t>
            </w:r>
          </w:p>
        </w:tc>
        <w:tc>
          <w:tcPr>
            <w:tcW w:w="612" w:type="pct"/>
            <w:vAlign w:val="center"/>
          </w:tcPr>
          <w:p w14:paraId="1E012C0A" w14:textId="77777777" w:rsidR="006046D0" w:rsidRPr="00D32862" w:rsidRDefault="006046D0" w:rsidP="001B1E3F">
            <w:pPr>
              <w:spacing w:before="20" w:after="20"/>
              <w:jc w:val="center"/>
              <w:rPr>
                <w:rFonts w:ascii="Arial" w:hAnsi="Arial" w:cs="Arial"/>
                <w:sz w:val="20"/>
                <w:szCs w:val="20"/>
                <w:lang w:val="es-CO" w:eastAsia="es-CO"/>
              </w:rPr>
            </w:pPr>
            <w:r w:rsidRPr="00D32862">
              <w:rPr>
                <w:rFonts w:ascii="Arial" w:hAnsi="Arial" w:cs="Arial"/>
                <w:bCs/>
                <w:sz w:val="20"/>
                <w:szCs w:val="20"/>
              </w:rPr>
              <w:t>─</w:t>
            </w:r>
          </w:p>
        </w:tc>
        <w:tc>
          <w:tcPr>
            <w:tcW w:w="515" w:type="pct"/>
            <w:vAlign w:val="center"/>
          </w:tcPr>
          <w:p w14:paraId="2E034151" w14:textId="77777777" w:rsidR="006046D0" w:rsidRPr="00D32862" w:rsidRDefault="006046D0" w:rsidP="001B1E3F">
            <w:pPr>
              <w:spacing w:before="20" w:after="20"/>
              <w:jc w:val="center"/>
              <w:rPr>
                <w:rFonts w:ascii="Arial" w:hAnsi="Arial" w:cs="Arial"/>
                <w:sz w:val="20"/>
                <w:szCs w:val="20"/>
                <w:lang w:val="es-CO" w:eastAsia="es-CO"/>
              </w:rPr>
            </w:pPr>
            <w:r w:rsidRPr="00D32862">
              <w:rPr>
                <w:rFonts w:ascii="Arial" w:hAnsi="Arial" w:cs="Arial"/>
                <w:bCs/>
                <w:sz w:val="20"/>
                <w:szCs w:val="20"/>
              </w:rPr>
              <w:t>─</w:t>
            </w:r>
          </w:p>
        </w:tc>
      </w:tr>
      <w:tr w:rsidR="006046D0" w:rsidRPr="00660B46" w14:paraId="04D333B5" w14:textId="77777777" w:rsidTr="001B1E3F">
        <w:tc>
          <w:tcPr>
            <w:tcW w:w="686" w:type="pct"/>
            <w:vMerge w:val="restart"/>
            <w:vAlign w:val="center"/>
          </w:tcPr>
          <w:p w14:paraId="2ED6B94A" w14:textId="77777777" w:rsidR="006046D0" w:rsidRPr="00D32862" w:rsidRDefault="006046D0" w:rsidP="001B1E3F">
            <w:pPr>
              <w:spacing w:before="20" w:after="20"/>
              <w:rPr>
                <w:rFonts w:ascii="Arial" w:hAnsi="Arial" w:cs="Arial"/>
                <w:sz w:val="20"/>
                <w:szCs w:val="20"/>
                <w:lang w:val="es-CO" w:eastAsia="es-CO"/>
              </w:rPr>
            </w:pPr>
            <w:r w:rsidRPr="00D32862">
              <w:rPr>
                <w:rFonts w:ascii="Arial" w:hAnsi="Arial" w:cs="Arial"/>
                <w:sz w:val="20"/>
                <w:szCs w:val="20"/>
                <w:lang w:val="es-CO" w:eastAsia="es-CO"/>
              </w:rPr>
              <w:t>LDT</w:t>
            </w:r>
          </w:p>
        </w:tc>
        <w:tc>
          <w:tcPr>
            <w:tcW w:w="456" w:type="pct"/>
            <w:vMerge w:val="restart"/>
            <w:vAlign w:val="center"/>
          </w:tcPr>
          <w:p w14:paraId="7E8F286A" w14:textId="77777777" w:rsidR="006046D0" w:rsidRPr="00D32862" w:rsidRDefault="006046D0" w:rsidP="001B1E3F">
            <w:pPr>
              <w:spacing w:before="20" w:after="20"/>
              <w:rPr>
                <w:rFonts w:ascii="Arial" w:hAnsi="Arial" w:cs="Arial"/>
                <w:sz w:val="20"/>
                <w:szCs w:val="20"/>
                <w:lang w:val="es-CO" w:eastAsia="es-CO"/>
              </w:rPr>
            </w:pPr>
            <w:r w:rsidRPr="00D32862">
              <w:rPr>
                <w:rFonts w:ascii="Arial" w:hAnsi="Arial" w:cs="Arial"/>
                <w:sz w:val="20"/>
                <w:szCs w:val="20"/>
                <w:lang w:val="es-CO" w:eastAsia="es-CO"/>
              </w:rPr>
              <w:t>LLDT</w:t>
            </w:r>
          </w:p>
        </w:tc>
        <w:tc>
          <w:tcPr>
            <w:tcW w:w="497" w:type="pct"/>
            <w:vAlign w:val="center"/>
          </w:tcPr>
          <w:p w14:paraId="550E7739" w14:textId="77777777" w:rsidR="006046D0" w:rsidRPr="00D32862" w:rsidRDefault="006046D0" w:rsidP="001B1E3F">
            <w:pPr>
              <w:spacing w:before="20" w:after="20"/>
              <w:jc w:val="center"/>
              <w:rPr>
                <w:rFonts w:ascii="Arial" w:hAnsi="Arial" w:cs="Arial"/>
                <w:sz w:val="20"/>
                <w:szCs w:val="20"/>
                <w:lang w:val="es-CO" w:eastAsia="es-CO"/>
              </w:rPr>
            </w:pPr>
            <w:r w:rsidRPr="00D32862">
              <w:rPr>
                <w:rFonts w:ascii="Arial" w:hAnsi="Arial" w:cs="Arial"/>
                <w:sz w:val="20"/>
                <w:szCs w:val="20"/>
                <w:lang w:val="es-CO" w:eastAsia="es-CO"/>
              </w:rPr>
              <w:t>LDT1</w:t>
            </w:r>
          </w:p>
        </w:tc>
        <w:tc>
          <w:tcPr>
            <w:tcW w:w="866" w:type="pct"/>
            <w:vMerge w:val="restart"/>
            <w:vAlign w:val="center"/>
          </w:tcPr>
          <w:p w14:paraId="2700A458" w14:textId="77777777" w:rsidR="006046D0" w:rsidRPr="00D32862" w:rsidRDefault="006046D0" w:rsidP="001B1E3F">
            <w:pPr>
              <w:spacing w:before="20" w:after="20"/>
              <w:jc w:val="center"/>
              <w:rPr>
                <w:rFonts w:ascii="Arial" w:hAnsi="Arial" w:cs="Arial"/>
                <w:sz w:val="20"/>
                <w:szCs w:val="20"/>
                <w:lang w:val="es-CO" w:eastAsia="es-CO"/>
              </w:rPr>
            </w:pPr>
            <w:r w:rsidRPr="00D32862">
              <w:rPr>
                <w:rFonts w:ascii="Arial" w:hAnsi="Arial" w:cs="Arial"/>
                <w:sz w:val="20"/>
                <w:szCs w:val="20"/>
                <w:lang w:val="es-CO" w:eastAsia="es-CO"/>
              </w:rPr>
              <w:t>&gt; 12 pasajeros</w:t>
            </w:r>
          </w:p>
        </w:tc>
        <w:tc>
          <w:tcPr>
            <w:tcW w:w="624" w:type="pct"/>
            <w:vMerge w:val="restart"/>
            <w:vAlign w:val="center"/>
          </w:tcPr>
          <w:p w14:paraId="5EAD8741" w14:textId="77777777" w:rsidR="006046D0" w:rsidRPr="00D32862" w:rsidRDefault="006046D0" w:rsidP="001B1E3F">
            <w:pPr>
              <w:spacing w:before="20" w:after="20"/>
              <w:jc w:val="center"/>
              <w:rPr>
                <w:rFonts w:ascii="Arial" w:hAnsi="Arial" w:cs="Arial"/>
                <w:sz w:val="20"/>
                <w:szCs w:val="20"/>
                <w:lang w:val="es-CO" w:eastAsia="es-CO"/>
              </w:rPr>
            </w:pPr>
            <w:r w:rsidRPr="00CD5118">
              <w:rPr>
                <w:rFonts w:ascii="Arial" w:hAnsi="Arial" w:cs="Arial"/>
                <w:sz w:val="20"/>
                <w:szCs w:val="20"/>
                <w:lang w:val="es-CO" w:eastAsia="es-CO"/>
              </w:rPr>
              <w:t>≤ 2722</w:t>
            </w:r>
          </w:p>
        </w:tc>
        <w:tc>
          <w:tcPr>
            <w:tcW w:w="744" w:type="pct"/>
            <w:vMerge w:val="restart"/>
            <w:vAlign w:val="center"/>
          </w:tcPr>
          <w:p w14:paraId="422AA6CC" w14:textId="77777777" w:rsidR="006046D0" w:rsidRPr="00D32862" w:rsidRDefault="006046D0" w:rsidP="001B1E3F">
            <w:pPr>
              <w:spacing w:before="20" w:after="20"/>
              <w:jc w:val="center"/>
              <w:rPr>
                <w:rFonts w:ascii="Arial" w:hAnsi="Arial" w:cs="Arial"/>
                <w:sz w:val="20"/>
                <w:szCs w:val="20"/>
                <w:lang w:val="es-CO" w:eastAsia="es-CO"/>
              </w:rPr>
            </w:pPr>
            <w:r w:rsidRPr="00D32862">
              <w:rPr>
                <w:rFonts w:ascii="Arial" w:hAnsi="Arial" w:cs="Arial"/>
                <w:sz w:val="20"/>
                <w:szCs w:val="20"/>
                <w:lang w:val="es-CO" w:eastAsia="es-CO"/>
              </w:rPr>
              <w:t>≤ 2722</w:t>
            </w:r>
          </w:p>
        </w:tc>
        <w:tc>
          <w:tcPr>
            <w:tcW w:w="612" w:type="pct"/>
            <w:vMerge w:val="restart"/>
            <w:vAlign w:val="center"/>
          </w:tcPr>
          <w:p w14:paraId="794DC64F" w14:textId="77777777" w:rsidR="006046D0" w:rsidRPr="00D32862" w:rsidRDefault="006046D0" w:rsidP="001B1E3F">
            <w:pPr>
              <w:spacing w:before="20" w:after="20"/>
              <w:jc w:val="center"/>
              <w:rPr>
                <w:rFonts w:ascii="Arial" w:hAnsi="Arial" w:cs="Arial"/>
                <w:sz w:val="20"/>
                <w:szCs w:val="20"/>
                <w:lang w:val="es-CO" w:eastAsia="es-CO"/>
              </w:rPr>
            </w:pPr>
            <w:r w:rsidRPr="00D32862">
              <w:rPr>
                <w:rFonts w:ascii="Arial" w:hAnsi="Arial" w:cs="Arial"/>
                <w:bCs/>
                <w:sz w:val="20"/>
                <w:szCs w:val="20"/>
              </w:rPr>
              <w:t>─</w:t>
            </w:r>
          </w:p>
        </w:tc>
        <w:tc>
          <w:tcPr>
            <w:tcW w:w="515" w:type="pct"/>
            <w:vAlign w:val="center"/>
          </w:tcPr>
          <w:p w14:paraId="37BDBB9C" w14:textId="77777777" w:rsidR="006046D0" w:rsidRPr="00D32862" w:rsidRDefault="006046D0" w:rsidP="001B1E3F">
            <w:pPr>
              <w:spacing w:before="20" w:after="20"/>
              <w:jc w:val="center"/>
              <w:rPr>
                <w:rFonts w:ascii="Arial" w:hAnsi="Arial" w:cs="Arial"/>
                <w:sz w:val="20"/>
                <w:szCs w:val="20"/>
                <w:lang w:val="es-CO" w:eastAsia="es-CO"/>
              </w:rPr>
            </w:pPr>
            <w:r w:rsidRPr="00CD5118">
              <w:rPr>
                <w:rFonts w:ascii="Arial" w:hAnsi="Arial" w:cs="Arial"/>
                <w:sz w:val="20"/>
                <w:szCs w:val="20"/>
                <w:lang w:val="es-CO" w:eastAsia="es-CO"/>
              </w:rPr>
              <w:t>≤ 1701</w:t>
            </w:r>
          </w:p>
        </w:tc>
      </w:tr>
      <w:tr w:rsidR="006046D0" w:rsidRPr="00660B46" w14:paraId="0109308D" w14:textId="77777777" w:rsidTr="001B1E3F">
        <w:tc>
          <w:tcPr>
            <w:tcW w:w="686" w:type="pct"/>
            <w:vMerge/>
            <w:vAlign w:val="center"/>
          </w:tcPr>
          <w:p w14:paraId="357346AD" w14:textId="77777777" w:rsidR="006046D0" w:rsidRPr="00151D2D" w:rsidRDefault="006046D0" w:rsidP="001B1E3F">
            <w:pPr>
              <w:spacing w:before="20" w:after="20"/>
              <w:rPr>
                <w:rFonts w:ascii="Arial" w:hAnsi="Arial" w:cs="Arial"/>
                <w:sz w:val="20"/>
                <w:szCs w:val="20"/>
                <w:lang w:val="es-CO" w:eastAsia="es-CO"/>
              </w:rPr>
            </w:pPr>
          </w:p>
        </w:tc>
        <w:tc>
          <w:tcPr>
            <w:tcW w:w="456" w:type="pct"/>
            <w:vMerge/>
            <w:vAlign w:val="center"/>
          </w:tcPr>
          <w:p w14:paraId="226B1CDD" w14:textId="77777777" w:rsidR="006046D0" w:rsidRPr="00151D2D" w:rsidRDefault="006046D0" w:rsidP="001B1E3F">
            <w:pPr>
              <w:spacing w:before="20" w:after="20"/>
              <w:rPr>
                <w:rFonts w:ascii="Arial" w:hAnsi="Arial" w:cs="Arial"/>
                <w:sz w:val="20"/>
                <w:szCs w:val="20"/>
                <w:lang w:val="es-CO" w:eastAsia="es-CO"/>
              </w:rPr>
            </w:pPr>
          </w:p>
        </w:tc>
        <w:tc>
          <w:tcPr>
            <w:tcW w:w="497" w:type="pct"/>
            <w:vAlign w:val="center"/>
          </w:tcPr>
          <w:p w14:paraId="023EFEBD" w14:textId="77777777" w:rsidR="006046D0" w:rsidRPr="00151D2D" w:rsidRDefault="006046D0" w:rsidP="001B1E3F">
            <w:pPr>
              <w:spacing w:before="20" w:after="20"/>
              <w:jc w:val="center"/>
              <w:rPr>
                <w:rFonts w:ascii="Arial" w:hAnsi="Arial" w:cs="Arial"/>
                <w:sz w:val="20"/>
                <w:szCs w:val="20"/>
                <w:lang w:val="es-CO" w:eastAsia="es-CO"/>
              </w:rPr>
            </w:pPr>
            <w:r w:rsidRPr="00151D2D">
              <w:rPr>
                <w:rFonts w:ascii="Arial" w:hAnsi="Arial" w:cs="Arial"/>
                <w:sz w:val="20"/>
                <w:szCs w:val="20"/>
                <w:lang w:val="es-CO" w:eastAsia="es-CO"/>
              </w:rPr>
              <w:t>LDT2</w:t>
            </w:r>
          </w:p>
        </w:tc>
        <w:tc>
          <w:tcPr>
            <w:tcW w:w="866" w:type="pct"/>
            <w:vMerge/>
            <w:vAlign w:val="center"/>
          </w:tcPr>
          <w:p w14:paraId="45BF51D5" w14:textId="77777777" w:rsidR="006046D0" w:rsidRPr="00151D2D" w:rsidRDefault="006046D0" w:rsidP="001B1E3F">
            <w:pPr>
              <w:spacing w:before="20" w:after="20"/>
              <w:jc w:val="center"/>
              <w:rPr>
                <w:rFonts w:ascii="Arial" w:hAnsi="Arial" w:cs="Arial"/>
                <w:sz w:val="20"/>
                <w:szCs w:val="20"/>
                <w:lang w:val="es-CO" w:eastAsia="es-CO"/>
              </w:rPr>
            </w:pPr>
          </w:p>
        </w:tc>
        <w:tc>
          <w:tcPr>
            <w:tcW w:w="624" w:type="pct"/>
            <w:vMerge/>
            <w:vAlign w:val="center"/>
          </w:tcPr>
          <w:p w14:paraId="57B3228F" w14:textId="77777777" w:rsidR="006046D0" w:rsidRPr="00151D2D" w:rsidRDefault="006046D0" w:rsidP="001B1E3F">
            <w:pPr>
              <w:spacing w:before="20" w:after="20"/>
              <w:jc w:val="center"/>
              <w:rPr>
                <w:rFonts w:ascii="Arial" w:hAnsi="Arial" w:cs="Arial"/>
                <w:sz w:val="20"/>
                <w:szCs w:val="20"/>
                <w:lang w:val="es-CO" w:eastAsia="es-CO"/>
              </w:rPr>
            </w:pPr>
          </w:p>
        </w:tc>
        <w:tc>
          <w:tcPr>
            <w:tcW w:w="744" w:type="pct"/>
            <w:vMerge/>
            <w:vAlign w:val="center"/>
          </w:tcPr>
          <w:p w14:paraId="0E41B20D" w14:textId="77777777" w:rsidR="006046D0" w:rsidRPr="00151D2D" w:rsidRDefault="006046D0" w:rsidP="001B1E3F">
            <w:pPr>
              <w:spacing w:before="20" w:after="20"/>
              <w:jc w:val="center"/>
              <w:rPr>
                <w:rFonts w:ascii="Arial" w:hAnsi="Arial" w:cs="Arial"/>
                <w:sz w:val="20"/>
                <w:szCs w:val="20"/>
                <w:lang w:val="es-CO" w:eastAsia="es-CO"/>
              </w:rPr>
            </w:pPr>
          </w:p>
        </w:tc>
        <w:tc>
          <w:tcPr>
            <w:tcW w:w="612" w:type="pct"/>
            <w:vMerge/>
            <w:vAlign w:val="center"/>
          </w:tcPr>
          <w:p w14:paraId="095857FF" w14:textId="77777777" w:rsidR="006046D0" w:rsidRPr="00151D2D" w:rsidRDefault="006046D0" w:rsidP="001B1E3F">
            <w:pPr>
              <w:spacing w:before="20" w:after="20"/>
              <w:jc w:val="center"/>
              <w:rPr>
                <w:rFonts w:ascii="Arial" w:hAnsi="Arial" w:cs="Arial"/>
                <w:sz w:val="20"/>
                <w:szCs w:val="20"/>
                <w:lang w:val="es-CO" w:eastAsia="es-CO"/>
              </w:rPr>
            </w:pPr>
          </w:p>
        </w:tc>
        <w:tc>
          <w:tcPr>
            <w:tcW w:w="515" w:type="pct"/>
            <w:vAlign w:val="center"/>
          </w:tcPr>
          <w:p w14:paraId="1D3478C0" w14:textId="77777777" w:rsidR="006046D0" w:rsidRPr="00151D2D" w:rsidRDefault="006046D0" w:rsidP="001B1E3F">
            <w:pPr>
              <w:spacing w:before="20" w:after="20"/>
              <w:jc w:val="center"/>
              <w:rPr>
                <w:rFonts w:ascii="Arial" w:hAnsi="Arial" w:cs="Arial"/>
                <w:sz w:val="20"/>
                <w:szCs w:val="20"/>
                <w:lang w:val="es-CO" w:eastAsia="es-CO"/>
              </w:rPr>
            </w:pPr>
            <w:r w:rsidRPr="00CD5118">
              <w:rPr>
                <w:rFonts w:ascii="Arial" w:hAnsi="Arial" w:cs="Arial"/>
                <w:sz w:val="20"/>
                <w:szCs w:val="20"/>
                <w:lang w:val="es-CO" w:eastAsia="es-CO"/>
              </w:rPr>
              <w:t>&gt; 1701</w:t>
            </w:r>
          </w:p>
        </w:tc>
      </w:tr>
      <w:tr w:rsidR="006046D0" w:rsidRPr="00660B46" w14:paraId="410EE45A" w14:textId="77777777" w:rsidTr="001B1E3F">
        <w:tc>
          <w:tcPr>
            <w:tcW w:w="686" w:type="pct"/>
            <w:vMerge/>
            <w:vAlign w:val="center"/>
          </w:tcPr>
          <w:p w14:paraId="589839AF" w14:textId="77777777" w:rsidR="006046D0" w:rsidRPr="00151D2D" w:rsidRDefault="006046D0" w:rsidP="001B1E3F">
            <w:pPr>
              <w:spacing w:before="20" w:after="20"/>
              <w:rPr>
                <w:rFonts w:ascii="Arial" w:hAnsi="Arial" w:cs="Arial"/>
                <w:sz w:val="20"/>
                <w:szCs w:val="20"/>
                <w:lang w:val="es-CO" w:eastAsia="es-CO"/>
              </w:rPr>
            </w:pPr>
          </w:p>
        </w:tc>
        <w:tc>
          <w:tcPr>
            <w:tcW w:w="456" w:type="pct"/>
            <w:vMerge w:val="restart"/>
            <w:vAlign w:val="center"/>
          </w:tcPr>
          <w:p w14:paraId="62E9CBB6" w14:textId="77777777" w:rsidR="006046D0" w:rsidRPr="00151D2D" w:rsidRDefault="006046D0" w:rsidP="001B1E3F">
            <w:pPr>
              <w:spacing w:before="20" w:after="20"/>
              <w:rPr>
                <w:rFonts w:ascii="Arial" w:hAnsi="Arial" w:cs="Arial"/>
                <w:sz w:val="20"/>
                <w:szCs w:val="20"/>
                <w:lang w:val="es-CO" w:eastAsia="es-CO"/>
              </w:rPr>
            </w:pPr>
            <w:r w:rsidRPr="00151D2D">
              <w:rPr>
                <w:rFonts w:ascii="Arial" w:hAnsi="Arial" w:cs="Arial"/>
                <w:sz w:val="20"/>
                <w:szCs w:val="20"/>
                <w:lang w:val="es-CO" w:eastAsia="es-CO"/>
              </w:rPr>
              <w:t>HLDT</w:t>
            </w:r>
          </w:p>
        </w:tc>
        <w:tc>
          <w:tcPr>
            <w:tcW w:w="497" w:type="pct"/>
            <w:vAlign w:val="center"/>
          </w:tcPr>
          <w:p w14:paraId="3E38E1F4" w14:textId="77777777" w:rsidR="006046D0" w:rsidRPr="00151D2D" w:rsidRDefault="006046D0" w:rsidP="001B1E3F">
            <w:pPr>
              <w:spacing w:before="20" w:after="20"/>
              <w:jc w:val="center"/>
              <w:rPr>
                <w:rFonts w:ascii="Arial" w:hAnsi="Arial" w:cs="Arial"/>
                <w:sz w:val="20"/>
                <w:szCs w:val="20"/>
                <w:lang w:val="es-CO" w:eastAsia="es-CO"/>
              </w:rPr>
            </w:pPr>
            <w:r w:rsidRPr="00151D2D">
              <w:rPr>
                <w:rFonts w:ascii="Arial" w:hAnsi="Arial" w:cs="Arial"/>
                <w:sz w:val="20"/>
                <w:szCs w:val="20"/>
                <w:lang w:val="es-CO" w:eastAsia="es-CO"/>
              </w:rPr>
              <w:t>LDT3</w:t>
            </w:r>
          </w:p>
        </w:tc>
        <w:tc>
          <w:tcPr>
            <w:tcW w:w="866" w:type="pct"/>
            <w:vMerge/>
            <w:vAlign w:val="center"/>
          </w:tcPr>
          <w:p w14:paraId="27412981" w14:textId="77777777" w:rsidR="006046D0" w:rsidRPr="00151D2D" w:rsidRDefault="006046D0" w:rsidP="001B1E3F">
            <w:pPr>
              <w:spacing w:before="20" w:after="20"/>
              <w:jc w:val="center"/>
              <w:rPr>
                <w:rFonts w:ascii="Arial" w:hAnsi="Arial" w:cs="Arial"/>
                <w:sz w:val="20"/>
                <w:szCs w:val="20"/>
                <w:lang w:val="es-CO" w:eastAsia="es-CO"/>
              </w:rPr>
            </w:pPr>
          </w:p>
        </w:tc>
        <w:tc>
          <w:tcPr>
            <w:tcW w:w="624" w:type="pct"/>
            <w:vMerge/>
            <w:vAlign w:val="center"/>
          </w:tcPr>
          <w:p w14:paraId="09E207DE" w14:textId="77777777" w:rsidR="006046D0" w:rsidRPr="00151D2D" w:rsidRDefault="006046D0" w:rsidP="001B1E3F">
            <w:pPr>
              <w:spacing w:before="20" w:after="20"/>
              <w:jc w:val="center"/>
              <w:rPr>
                <w:rFonts w:ascii="Arial" w:hAnsi="Arial" w:cs="Arial"/>
                <w:sz w:val="20"/>
                <w:szCs w:val="20"/>
                <w:lang w:val="es-CO" w:eastAsia="es-CO"/>
              </w:rPr>
            </w:pPr>
          </w:p>
        </w:tc>
        <w:tc>
          <w:tcPr>
            <w:tcW w:w="744" w:type="pct"/>
            <w:vAlign w:val="center"/>
          </w:tcPr>
          <w:p w14:paraId="3F54867F" w14:textId="77777777" w:rsidR="006046D0" w:rsidRPr="00151D2D" w:rsidRDefault="006046D0" w:rsidP="001B1E3F">
            <w:pPr>
              <w:spacing w:before="20" w:after="20"/>
              <w:jc w:val="center"/>
              <w:rPr>
                <w:rFonts w:ascii="Arial" w:hAnsi="Arial" w:cs="Arial"/>
                <w:sz w:val="20"/>
                <w:szCs w:val="20"/>
                <w:lang w:val="es-CO" w:eastAsia="es-CO"/>
              </w:rPr>
            </w:pPr>
            <w:r w:rsidRPr="00151D2D">
              <w:rPr>
                <w:rFonts w:ascii="Arial" w:hAnsi="Arial" w:cs="Arial"/>
                <w:sz w:val="20"/>
                <w:szCs w:val="20"/>
                <w:lang w:val="es-CO" w:eastAsia="es-CO"/>
              </w:rPr>
              <w:t>&gt; 2722</w:t>
            </w:r>
          </w:p>
        </w:tc>
        <w:tc>
          <w:tcPr>
            <w:tcW w:w="612" w:type="pct"/>
            <w:vAlign w:val="center"/>
          </w:tcPr>
          <w:p w14:paraId="28B88E7B" w14:textId="77777777" w:rsidR="006046D0" w:rsidRPr="00151D2D" w:rsidRDefault="006046D0" w:rsidP="001B1E3F">
            <w:pPr>
              <w:spacing w:before="20" w:after="20"/>
              <w:jc w:val="center"/>
              <w:rPr>
                <w:rFonts w:ascii="Arial" w:hAnsi="Arial" w:cs="Arial"/>
                <w:sz w:val="20"/>
                <w:szCs w:val="20"/>
                <w:lang w:val="es-CO" w:eastAsia="es-CO"/>
              </w:rPr>
            </w:pPr>
            <w:r w:rsidRPr="00151D2D">
              <w:rPr>
                <w:rFonts w:ascii="Arial" w:hAnsi="Arial" w:cs="Arial"/>
                <w:sz w:val="20"/>
                <w:szCs w:val="20"/>
                <w:lang w:val="es-CO" w:eastAsia="es-CO"/>
              </w:rPr>
              <w:t>≤ 2608</w:t>
            </w:r>
          </w:p>
        </w:tc>
        <w:tc>
          <w:tcPr>
            <w:tcW w:w="515" w:type="pct"/>
            <w:vMerge w:val="restart"/>
            <w:vAlign w:val="center"/>
          </w:tcPr>
          <w:p w14:paraId="4B3EBE14" w14:textId="77777777" w:rsidR="006046D0" w:rsidRPr="00151D2D" w:rsidRDefault="006046D0" w:rsidP="001B1E3F">
            <w:pPr>
              <w:spacing w:before="20" w:after="20"/>
              <w:jc w:val="center"/>
              <w:rPr>
                <w:rFonts w:ascii="Arial" w:hAnsi="Arial" w:cs="Arial"/>
                <w:sz w:val="20"/>
                <w:szCs w:val="20"/>
                <w:lang w:val="es-CO" w:eastAsia="es-CO"/>
              </w:rPr>
            </w:pPr>
            <w:r w:rsidRPr="00151D2D">
              <w:rPr>
                <w:rFonts w:ascii="Arial" w:hAnsi="Arial" w:cs="Arial"/>
                <w:bCs/>
                <w:sz w:val="20"/>
                <w:szCs w:val="20"/>
              </w:rPr>
              <w:t>─</w:t>
            </w:r>
          </w:p>
        </w:tc>
      </w:tr>
      <w:tr w:rsidR="006046D0" w:rsidRPr="00660B46" w14:paraId="3BE1F2BA" w14:textId="77777777" w:rsidTr="001B1E3F">
        <w:tc>
          <w:tcPr>
            <w:tcW w:w="686" w:type="pct"/>
            <w:vMerge/>
            <w:vAlign w:val="center"/>
          </w:tcPr>
          <w:p w14:paraId="735B176D" w14:textId="77777777" w:rsidR="006046D0" w:rsidRPr="00151D2D" w:rsidRDefault="006046D0" w:rsidP="001B1E3F">
            <w:pPr>
              <w:spacing w:before="20" w:after="20"/>
              <w:rPr>
                <w:rFonts w:ascii="Arial" w:hAnsi="Arial" w:cs="Arial"/>
                <w:sz w:val="20"/>
                <w:szCs w:val="20"/>
                <w:lang w:val="es-CO" w:eastAsia="es-CO"/>
              </w:rPr>
            </w:pPr>
          </w:p>
        </w:tc>
        <w:tc>
          <w:tcPr>
            <w:tcW w:w="456" w:type="pct"/>
            <w:vMerge/>
            <w:vAlign w:val="center"/>
          </w:tcPr>
          <w:p w14:paraId="089E9C6C" w14:textId="77777777" w:rsidR="006046D0" w:rsidRPr="00151D2D" w:rsidRDefault="006046D0" w:rsidP="001B1E3F">
            <w:pPr>
              <w:spacing w:before="20" w:after="20"/>
              <w:rPr>
                <w:rFonts w:ascii="Arial" w:hAnsi="Arial" w:cs="Arial"/>
                <w:sz w:val="20"/>
                <w:szCs w:val="20"/>
                <w:lang w:val="es-CO" w:eastAsia="es-CO"/>
              </w:rPr>
            </w:pPr>
          </w:p>
        </w:tc>
        <w:tc>
          <w:tcPr>
            <w:tcW w:w="497" w:type="pct"/>
            <w:vAlign w:val="center"/>
          </w:tcPr>
          <w:p w14:paraId="47E39D65" w14:textId="77777777" w:rsidR="006046D0" w:rsidRPr="00151D2D" w:rsidRDefault="006046D0" w:rsidP="001B1E3F">
            <w:pPr>
              <w:spacing w:before="20" w:after="20"/>
              <w:jc w:val="center"/>
              <w:rPr>
                <w:rFonts w:ascii="Arial" w:hAnsi="Arial" w:cs="Arial"/>
                <w:sz w:val="20"/>
                <w:szCs w:val="20"/>
                <w:lang w:val="es-CO" w:eastAsia="es-CO"/>
              </w:rPr>
            </w:pPr>
            <w:r w:rsidRPr="00151D2D">
              <w:rPr>
                <w:rFonts w:ascii="Arial" w:hAnsi="Arial" w:cs="Arial"/>
                <w:sz w:val="20"/>
                <w:szCs w:val="20"/>
                <w:lang w:val="es-CO" w:eastAsia="es-CO"/>
              </w:rPr>
              <w:t>LDT4</w:t>
            </w:r>
          </w:p>
        </w:tc>
        <w:tc>
          <w:tcPr>
            <w:tcW w:w="866" w:type="pct"/>
            <w:vMerge/>
            <w:vAlign w:val="center"/>
          </w:tcPr>
          <w:p w14:paraId="021A1472" w14:textId="77777777" w:rsidR="006046D0" w:rsidRPr="00151D2D" w:rsidRDefault="006046D0" w:rsidP="001B1E3F">
            <w:pPr>
              <w:spacing w:before="20" w:after="20"/>
              <w:jc w:val="center"/>
              <w:rPr>
                <w:rFonts w:ascii="Arial" w:hAnsi="Arial" w:cs="Arial"/>
                <w:sz w:val="20"/>
                <w:szCs w:val="20"/>
                <w:lang w:val="es-CO" w:eastAsia="es-CO"/>
              </w:rPr>
            </w:pPr>
          </w:p>
        </w:tc>
        <w:tc>
          <w:tcPr>
            <w:tcW w:w="624" w:type="pct"/>
            <w:vMerge/>
            <w:vAlign w:val="center"/>
          </w:tcPr>
          <w:p w14:paraId="3D8F0A58" w14:textId="77777777" w:rsidR="006046D0" w:rsidRPr="00151D2D" w:rsidRDefault="006046D0" w:rsidP="001B1E3F">
            <w:pPr>
              <w:spacing w:before="20" w:after="20"/>
              <w:jc w:val="center"/>
              <w:rPr>
                <w:rFonts w:ascii="Arial" w:hAnsi="Arial" w:cs="Arial"/>
                <w:sz w:val="20"/>
                <w:szCs w:val="20"/>
                <w:lang w:val="es-CO" w:eastAsia="es-CO"/>
              </w:rPr>
            </w:pPr>
          </w:p>
        </w:tc>
        <w:tc>
          <w:tcPr>
            <w:tcW w:w="744" w:type="pct"/>
            <w:vAlign w:val="center"/>
          </w:tcPr>
          <w:p w14:paraId="338C9CE7" w14:textId="77777777" w:rsidR="006046D0" w:rsidRPr="00151D2D" w:rsidRDefault="006046D0" w:rsidP="001B1E3F">
            <w:pPr>
              <w:spacing w:before="20" w:after="20"/>
              <w:jc w:val="center"/>
              <w:rPr>
                <w:rFonts w:ascii="Arial" w:hAnsi="Arial" w:cs="Arial"/>
                <w:sz w:val="20"/>
                <w:szCs w:val="20"/>
                <w:lang w:val="es-CO" w:eastAsia="es-CO"/>
              </w:rPr>
            </w:pPr>
            <w:r w:rsidRPr="00151D2D">
              <w:rPr>
                <w:rFonts w:ascii="Arial" w:hAnsi="Arial" w:cs="Arial"/>
                <w:sz w:val="20"/>
                <w:szCs w:val="20"/>
                <w:lang w:val="es-CO" w:eastAsia="es-CO"/>
              </w:rPr>
              <w:t>≤ 3856</w:t>
            </w:r>
          </w:p>
        </w:tc>
        <w:tc>
          <w:tcPr>
            <w:tcW w:w="612" w:type="pct"/>
            <w:vAlign w:val="center"/>
          </w:tcPr>
          <w:p w14:paraId="346C069C" w14:textId="77777777" w:rsidR="006046D0" w:rsidRPr="00151D2D" w:rsidRDefault="006046D0" w:rsidP="001B1E3F">
            <w:pPr>
              <w:spacing w:before="20" w:after="20"/>
              <w:jc w:val="center"/>
              <w:rPr>
                <w:rFonts w:ascii="Arial" w:hAnsi="Arial" w:cs="Arial"/>
                <w:sz w:val="20"/>
                <w:szCs w:val="20"/>
                <w:lang w:val="es-CO" w:eastAsia="es-CO"/>
              </w:rPr>
            </w:pPr>
            <w:r w:rsidRPr="00151D2D">
              <w:rPr>
                <w:rFonts w:ascii="Arial" w:hAnsi="Arial" w:cs="Arial"/>
                <w:sz w:val="20"/>
                <w:szCs w:val="20"/>
                <w:lang w:val="es-CO" w:eastAsia="es-CO"/>
              </w:rPr>
              <w:t>&gt; 2608</w:t>
            </w:r>
          </w:p>
        </w:tc>
        <w:tc>
          <w:tcPr>
            <w:tcW w:w="515" w:type="pct"/>
            <w:vMerge/>
            <w:vAlign w:val="center"/>
          </w:tcPr>
          <w:p w14:paraId="2F466D75" w14:textId="77777777" w:rsidR="006046D0" w:rsidRPr="00151D2D" w:rsidRDefault="006046D0" w:rsidP="001B1E3F">
            <w:pPr>
              <w:spacing w:before="20" w:after="20"/>
              <w:jc w:val="center"/>
              <w:rPr>
                <w:rFonts w:ascii="Arial" w:hAnsi="Arial" w:cs="Arial"/>
                <w:sz w:val="20"/>
                <w:szCs w:val="20"/>
                <w:lang w:val="es-CO" w:eastAsia="es-CO"/>
              </w:rPr>
            </w:pPr>
          </w:p>
        </w:tc>
      </w:tr>
      <w:tr w:rsidR="003109DA" w:rsidRPr="00660B46" w14:paraId="5B18DC04" w14:textId="77777777" w:rsidTr="001B1E3F">
        <w:tc>
          <w:tcPr>
            <w:tcW w:w="686" w:type="pct"/>
            <w:vMerge w:val="restart"/>
            <w:vAlign w:val="center"/>
          </w:tcPr>
          <w:p w14:paraId="66299F83" w14:textId="77777777" w:rsidR="003109DA" w:rsidRPr="00D32862" w:rsidRDefault="003109DA" w:rsidP="001B1E3F">
            <w:pPr>
              <w:spacing w:before="20" w:after="20"/>
              <w:rPr>
                <w:rFonts w:ascii="Arial" w:hAnsi="Arial" w:cs="Arial"/>
                <w:sz w:val="20"/>
                <w:szCs w:val="20"/>
                <w:lang w:val="es-CO" w:eastAsia="es-CO"/>
              </w:rPr>
            </w:pPr>
            <w:r w:rsidRPr="00D32862">
              <w:rPr>
                <w:rFonts w:ascii="Arial" w:hAnsi="Arial" w:cs="Arial"/>
                <w:sz w:val="20"/>
                <w:szCs w:val="20"/>
                <w:lang w:val="es-CO" w:eastAsia="es-CO"/>
              </w:rPr>
              <w:t>HDV</w:t>
            </w:r>
          </w:p>
        </w:tc>
        <w:tc>
          <w:tcPr>
            <w:tcW w:w="953" w:type="pct"/>
            <w:gridSpan w:val="2"/>
            <w:vMerge w:val="restart"/>
            <w:vAlign w:val="center"/>
          </w:tcPr>
          <w:p w14:paraId="65D94B8A" w14:textId="77777777" w:rsidR="003109DA" w:rsidRPr="00D32862" w:rsidRDefault="003109DA" w:rsidP="001B1E3F">
            <w:pPr>
              <w:spacing w:before="20" w:after="20"/>
              <w:jc w:val="left"/>
              <w:rPr>
                <w:rFonts w:ascii="Arial" w:hAnsi="Arial" w:cs="Arial"/>
                <w:sz w:val="20"/>
                <w:szCs w:val="20"/>
                <w:lang w:val="es-CO" w:eastAsia="es-CO"/>
              </w:rPr>
            </w:pPr>
            <w:r w:rsidRPr="00D32862">
              <w:rPr>
                <w:rFonts w:ascii="Arial" w:hAnsi="Arial" w:cs="Arial"/>
                <w:bCs/>
                <w:sz w:val="20"/>
                <w:szCs w:val="20"/>
                <w:lang w:val="es-CO" w:eastAsia="es-CO"/>
              </w:rPr>
              <w:t>MDPV</w:t>
            </w:r>
          </w:p>
        </w:tc>
        <w:tc>
          <w:tcPr>
            <w:tcW w:w="866" w:type="pct"/>
            <w:vMerge w:val="restart"/>
            <w:vAlign w:val="center"/>
          </w:tcPr>
          <w:p w14:paraId="5C33DD00" w14:textId="77777777" w:rsidR="003109DA" w:rsidRPr="00D32862" w:rsidRDefault="003109DA" w:rsidP="001B1E3F">
            <w:pPr>
              <w:spacing w:before="20" w:after="20"/>
              <w:jc w:val="center"/>
              <w:rPr>
                <w:rFonts w:ascii="Arial" w:hAnsi="Arial" w:cs="Arial"/>
                <w:sz w:val="20"/>
                <w:szCs w:val="20"/>
                <w:lang w:val="es-CO" w:eastAsia="es-CO"/>
              </w:rPr>
            </w:pPr>
            <w:r w:rsidRPr="00D32862">
              <w:rPr>
                <w:rFonts w:ascii="Arial" w:hAnsi="Arial" w:cs="Arial"/>
                <w:sz w:val="20"/>
                <w:szCs w:val="20"/>
                <w:lang w:val="es-CO" w:eastAsia="es-CO"/>
              </w:rPr>
              <w:t>&lt; 12 pasajeros</w:t>
            </w:r>
          </w:p>
        </w:tc>
        <w:tc>
          <w:tcPr>
            <w:tcW w:w="624" w:type="pct"/>
            <w:vMerge w:val="restart"/>
            <w:vAlign w:val="center"/>
          </w:tcPr>
          <w:p w14:paraId="4CB22A1B" w14:textId="77777777" w:rsidR="003109DA" w:rsidRPr="00D32862" w:rsidRDefault="003109DA" w:rsidP="001B1E3F">
            <w:pPr>
              <w:spacing w:before="20" w:after="20"/>
              <w:jc w:val="center"/>
              <w:rPr>
                <w:rFonts w:ascii="Arial" w:hAnsi="Arial" w:cs="Arial"/>
                <w:sz w:val="20"/>
                <w:szCs w:val="20"/>
                <w:lang w:val="es-CO" w:eastAsia="es-CO"/>
              </w:rPr>
            </w:pPr>
            <w:r w:rsidRPr="00D32862">
              <w:rPr>
                <w:rFonts w:ascii="Arial" w:hAnsi="Arial" w:cs="Arial"/>
                <w:sz w:val="20"/>
                <w:szCs w:val="20"/>
                <w:lang w:val="es-CO" w:eastAsia="es-CO"/>
              </w:rPr>
              <w:t>&gt; 2722</w:t>
            </w:r>
          </w:p>
        </w:tc>
        <w:tc>
          <w:tcPr>
            <w:tcW w:w="744" w:type="pct"/>
            <w:vAlign w:val="center"/>
          </w:tcPr>
          <w:p w14:paraId="6A06373B" w14:textId="77777777" w:rsidR="003109DA" w:rsidRPr="00D32862" w:rsidRDefault="003109DA" w:rsidP="001B1E3F">
            <w:pPr>
              <w:spacing w:before="20" w:after="20"/>
              <w:jc w:val="center"/>
              <w:rPr>
                <w:rFonts w:ascii="Arial" w:hAnsi="Arial" w:cs="Arial"/>
                <w:sz w:val="20"/>
                <w:szCs w:val="20"/>
                <w:lang w:val="es-CO" w:eastAsia="es-CO"/>
              </w:rPr>
            </w:pPr>
            <w:r w:rsidRPr="00D32862">
              <w:rPr>
                <w:rFonts w:ascii="Arial" w:hAnsi="Arial" w:cs="Arial"/>
                <w:sz w:val="20"/>
                <w:szCs w:val="20"/>
                <w:lang w:val="es-CO" w:eastAsia="es-CO"/>
              </w:rPr>
              <w:t>&gt; 3856</w:t>
            </w:r>
          </w:p>
        </w:tc>
        <w:tc>
          <w:tcPr>
            <w:tcW w:w="612" w:type="pct"/>
            <w:vMerge w:val="restart"/>
            <w:vAlign w:val="center"/>
          </w:tcPr>
          <w:p w14:paraId="0B81C215" w14:textId="77777777" w:rsidR="003109DA" w:rsidRPr="00D32862" w:rsidRDefault="003109DA" w:rsidP="001B1E3F">
            <w:pPr>
              <w:spacing w:before="20" w:after="20"/>
              <w:jc w:val="center"/>
              <w:rPr>
                <w:rFonts w:ascii="Arial" w:hAnsi="Arial" w:cs="Arial"/>
                <w:sz w:val="20"/>
                <w:szCs w:val="20"/>
                <w:lang w:val="es-CO" w:eastAsia="es-CO"/>
              </w:rPr>
            </w:pPr>
            <w:r w:rsidRPr="00D32862">
              <w:rPr>
                <w:rFonts w:ascii="Arial" w:hAnsi="Arial" w:cs="Arial"/>
                <w:bCs/>
                <w:sz w:val="20"/>
                <w:szCs w:val="20"/>
              </w:rPr>
              <w:t>─</w:t>
            </w:r>
          </w:p>
        </w:tc>
        <w:tc>
          <w:tcPr>
            <w:tcW w:w="515" w:type="pct"/>
            <w:vMerge w:val="restart"/>
            <w:vAlign w:val="center"/>
          </w:tcPr>
          <w:p w14:paraId="0BFF4579" w14:textId="77777777" w:rsidR="003109DA" w:rsidRPr="00D32862" w:rsidRDefault="003109DA" w:rsidP="001B1E3F">
            <w:pPr>
              <w:spacing w:before="20" w:after="20"/>
              <w:jc w:val="center"/>
              <w:rPr>
                <w:rFonts w:ascii="Arial" w:hAnsi="Arial" w:cs="Arial"/>
                <w:sz w:val="20"/>
                <w:szCs w:val="20"/>
                <w:lang w:val="es-CO" w:eastAsia="es-CO"/>
              </w:rPr>
            </w:pPr>
            <w:r w:rsidRPr="00D32862">
              <w:rPr>
                <w:rFonts w:ascii="Arial" w:hAnsi="Arial" w:cs="Arial"/>
                <w:bCs/>
                <w:sz w:val="20"/>
                <w:szCs w:val="20"/>
              </w:rPr>
              <w:t>─</w:t>
            </w:r>
          </w:p>
        </w:tc>
      </w:tr>
      <w:tr w:rsidR="003109DA" w:rsidRPr="00660B46" w14:paraId="14EB4994" w14:textId="77777777" w:rsidTr="001B1E3F">
        <w:tc>
          <w:tcPr>
            <w:tcW w:w="686" w:type="pct"/>
            <w:vMerge/>
            <w:vAlign w:val="center"/>
          </w:tcPr>
          <w:p w14:paraId="63BD73F8" w14:textId="77777777" w:rsidR="003109DA" w:rsidRPr="00151D2D" w:rsidRDefault="003109DA" w:rsidP="001B1E3F">
            <w:pPr>
              <w:spacing w:before="20" w:after="20"/>
              <w:rPr>
                <w:rFonts w:ascii="Arial" w:hAnsi="Arial" w:cs="Arial"/>
                <w:sz w:val="20"/>
                <w:szCs w:val="20"/>
                <w:lang w:val="es-CO" w:eastAsia="es-CO"/>
              </w:rPr>
            </w:pPr>
          </w:p>
        </w:tc>
        <w:tc>
          <w:tcPr>
            <w:tcW w:w="953" w:type="pct"/>
            <w:gridSpan w:val="2"/>
            <w:vMerge/>
            <w:vAlign w:val="center"/>
          </w:tcPr>
          <w:p w14:paraId="7616EE39" w14:textId="77777777" w:rsidR="003109DA" w:rsidRPr="00151D2D" w:rsidRDefault="003109DA" w:rsidP="001B1E3F">
            <w:pPr>
              <w:spacing w:before="20" w:after="20"/>
              <w:rPr>
                <w:rFonts w:ascii="Arial" w:hAnsi="Arial" w:cs="Arial"/>
                <w:sz w:val="20"/>
                <w:szCs w:val="20"/>
                <w:lang w:val="es-CO" w:eastAsia="es-CO"/>
              </w:rPr>
            </w:pPr>
          </w:p>
        </w:tc>
        <w:tc>
          <w:tcPr>
            <w:tcW w:w="866" w:type="pct"/>
            <w:vMerge/>
            <w:vAlign w:val="center"/>
          </w:tcPr>
          <w:p w14:paraId="68BDE795" w14:textId="77777777" w:rsidR="003109DA" w:rsidRPr="00151D2D" w:rsidRDefault="003109DA" w:rsidP="001B1E3F">
            <w:pPr>
              <w:spacing w:before="20" w:after="20"/>
              <w:jc w:val="center"/>
              <w:rPr>
                <w:rFonts w:ascii="Arial" w:hAnsi="Arial" w:cs="Arial"/>
                <w:sz w:val="20"/>
                <w:szCs w:val="20"/>
                <w:lang w:val="es-CO" w:eastAsia="es-CO"/>
              </w:rPr>
            </w:pPr>
          </w:p>
        </w:tc>
        <w:tc>
          <w:tcPr>
            <w:tcW w:w="624" w:type="pct"/>
            <w:vMerge/>
            <w:vAlign w:val="center"/>
          </w:tcPr>
          <w:p w14:paraId="586A281A" w14:textId="77777777" w:rsidR="003109DA" w:rsidRPr="00151D2D" w:rsidRDefault="003109DA" w:rsidP="001B1E3F">
            <w:pPr>
              <w:spacing w:before="20" w:after="20"/>
              <w:jc w:val="center"/>
              <w:rPr>
                <w:rFonts w:ascii="Arial" w:hAnsi="Arial" w:cs="Arial"/>
                <w:sz w:val="20"/>
                <w:szCs w:val="20"/>
                <w:lang w:val="es-CO" w:eastAsia="es-CO"/>
              </w:rPr>
            </w:pPr>
          </w:p>
        </w:tc>
        <w:tc>
          <w:tcPr>
            <w:tcW w:w="744" w:type="pct"/>
            <w:vAlign w:val="center"/>
          </w:tcPr>
          <w:p w14:paraId="7B9159A3" w14:textId="77777777" w:rsidR="003109DA" w:rsidRPr="00151D2D" w:rsidRDefault="003109DA" w:rsidP="001B1E3F">
            <w:pPr>
              <w:spacing w:before="20" w:after="20"/>
              <w:jc w:val="center"/>
              <w:rPr>
                <w:rFonts w:ascii="Arial" w:hAnsi="Arial" w:cs="Arial"/>
                <w:sz w:val="20"/>
                <w:szCs w:val="20"/>
                <w:lang w:val="es-CO" w:eastAsia="es-CO"/>
              </w:rPr>
            </w:pPr>
            <w:r w:rsidRPr="00151D2D">
              <w:rPr>
                <w:rFonts w:ascii="Arial" w:hAnsi="Arial" w:cs="Arial"/>
                <w:sz w:val="20"/>
                <w:szCs w:val="20"/>
                <w:lang w:val="es-CO" w:eastAsia="es-CO"/>
              </w:rPr>
              <w:t>&lt; 4537</w:t>
            </w:r>
          </w:p>
        </w:tc>
        <w:tc>
          <w:tcPr>
            <w:tcW w:w="612" w:type="pct"/>
            <w:vMerge/>
            <w:vAlign w:val="center"/>
          </w:tcPr>
          <w:p w14:paraId="1228CD82" w14:textId="77777777" w:rsidR="003109DA" w:rsidRPr="00151D2D" w:rsidRDefault="003109DA" w:rsidP="001B1E3F">
            <w:pPr>
              <w:spacing w:before="20" w:after="20"/>
              <w:jc w:val="center"/>
              <w:rPr>
                <w:rFonts w:ascii="Arial" w:hAnsi="Arial" w:cs="Arial"/>
                <w:sz w:val="20"/>
                <w:szCs w:val="20"/>
                <w:lang w:val="es-CO" w:eastAsia="es-CO"/>
              </w:rPr>
            </w:pPr>
          </w:p>
        </w:tc>
        <w:tc>
          <w:tcPr>
            <w:tcW w:w="515" w:type="pct"/>
            <w:vMerge/>
            <w:vAlign w:val="center"/>
          </w:tcPr>
          <w:p w14:paraId="4260C17A" w14:textId="77777777" w:rsidR="003109DA" w:rsidRPr="00151D2D" w:rsidRDefault="003109DA" w:rsidP="001B1E3F">
            <w:pPr>
              <w:spacing w:before="20" w:after="20"/>
              <w:jc w:val="center"/>
              <w:rPr>
                <w:rFonts w:ascii="Arial" w:hAnsi="Arial" w:cs="Arial"/>
                <w:sz w:val="20"/>
                <w:szCs w:val="20"/>
                <w:lang w:val="es-CO" w:eastAsia="es-CO"/>
              </w:rPr>
            </w:pPr>
          </w:p>
        </w:tc>
      </w:tr>
      <w:tr w:rsidR="00EA17ED" w:rsidRPr="00660B46" w14:paraId="39F9DB1C" w14:textId="77777777" w:rsidTr="001B1E3F">
        <w:tc>
          <w:tcPr>
            <w:tcW w:w="686" w:type="pct"/>
            <w:vMerge/>
            <w:vAlign w:val="center"/>
          </w:tcPr>
          <w:p w14:paraId="21726798" w14:textId="77777777" w:rsidR="00EA17ED" w:rsidRPr="00151D2D" w:rsidRDefault="00EA17ED" w:rsidP="001B1E3F">
            <w:pPr>
              <w:spacing w:before="20" w:after="20"/>
              <w:rPr>
                <w:rFonts w:ascii="Arial" w:hAnsi="Arial" w:cs="Arial"/>
                <w:sz w:val="20"/>
                <w:szCs w:val="20"/>
                <w:lang w:val="es-CO" w:eastAsia="es-CO"/>
              </w:rPr>
            </w:pPr>
          </w:p>
        </w:tc>
        <w:tc>
          <w:tcPr>
            <w:tcW w:w="953" w:type="pct"/>
            <w:gridSpan w:val="2"/>
            <w:vMerge w:val="restart"/>
            <w:vAlign w:val="center"/>
          </w:tcPr>
          <w:p w14:paraId="3CFCE7DE" w14:textId="77777777" w:rsidR="00EA17ED" w:rsidRPr="00151D2D" w:rsidRDefault="00EA17ED" w:rsidP="001B1E3F">
            <w:pPr>
              <w:spacing w:before="20" w:after="20"/>
              <w:rPr>
                <w:rFonts w:ascii="Arial" w:hAnsi="Arial" w:cs="Arial"/>
                <w:sz w:val="20"/>
                <w:szCs w:val="20"/>
                <w:lang w:val="es-CO" w:eastAsia="es-CO"/>
              </w:rPr>
            </w:pPr>
            <w:r w:rsidRPr="00151D2D">
              <w:rPr>
                <w:rFonts w:ascii="Arial" w:hAnsi="Arial" w:cs="Arial"/>
                <w:sz w:val="20"/>
                <w:szCs w:val="20"/>
                <w:lang w:val="es-CO" w:eastAsia="es-CO"/>
              </w:rPr>
              <w:t>LHDGE</w:t>
            </w:r>
          </w:p>
        </w:tc>
        <w:tc>
          <w:tcPr>
            <w:tcW w:w="866" w:type="pct"/>
            <w:vMerge w:val="restart"/>
            <w:vAlign w:val="center"/>
          </w:tcPr>
          <w:p w14:paraId="4D580B96" w14:textId="77777777" w:rsidR="00EA17ED" w:rsidRPr="00151D2D" w:rsidRDefault="00EA17ED" w:rsidP="001B1E3F">
            <w:pPr>
              <w:spacing w:before="20" w:after="20"/>
              <w:jc w:val="center"/>
              <w:rPr>
                <w:rFonts w:ascii="Arial" w:hAnsi="Arial" w:cs="Arial"/>
                <w:sz w:val="20"/>
                <w:szCs w:val="20"/>
                <w:lang w:val="es-CO" w:eastAsia="es-CO"/>
              </w:rPr>
            </w:pPr>
            <w:r w:rsidRPr="00D32862">
              <w:rPr>
                <w:rFonts w:ascii="Arial" w:hAnsi="Arial" w:cs="Arial"/>
                <w:bCs/>
                <w:sz w:val="20"/>
                <w:szCs w:val="20"/>
              </w:rPr>
              <w:t>─</w:t>
            </w:r>
          </w:p>
        </w:tc>
        <w:tc>
          <w:tcPr>
            <w:tcW w:w="624" w:type="pct"/>
            <w:vMerge/>
            <w:vAlign w:val="center"/>
          </w:tcPr>
          <w:p w14:paraId="45C14E76" w14:textId="77777777" w:rsidR="00EA17ED" w:rsidRPr="00151D2D" w:rsidRDefault="00EA17ED" w:rsidP="001B1E3F">
            <w:pPr>
              <w:spacing w:before="20" w:after="20"/>
              <w:jc w:val="center"/>
              <w:rPr>
                <w:rFonts w:ascii="Arial" w:hAnsi="Arial" w:cs="Arial"/>
                <w:sz w:val="20"/>
                <w:szCs w:val="20"/>
                <w:lang w:val="es-CO" w:eastAsia="es-CO"/>
              </w:rPr>
            </w:pPr>
          </w:p>
        </w:tc>
        <w:tc>
          <w:tcPr>
            <w:tcW w:w="744" w:type="pct"/>
            <w:vAlign w:val="center"/>
          </w:tcPr>
          <w:p w14:paraId="23EBDDF5" w14:textId="77777777" w:rsidR="00EA17ED" w:rsidRPr="00151D2D" w:rsidRDefault="00EA17ED" w:rsidP="001B1E3F">
            <w:pPr>
              <w:spacing w:before="20" w:after="20"/>
              <w:jc w:val="center"/>
              <w:rPr>
                <w:rFonts w:ascii="Arial" w:hAnsi="Arial" w:cs="Arial"/>
                <w:sz w:val="20"/>
                <w:szCs w:val="20"/>
                <w:lang w:val="es-CO" w:eastAsia="es-CO"/>
              </w:rPr>
            </w:pPr>
            <w:r w:rsidRPr="00151D2D">
              <w:rPr>
                <w:rFonts w:ascii="Arial" w:hAnsi="Arial" w:cs="Arial"/>
                <w:sz w:val="20"/>
                <w:szCs w:val="20"/>
                <w:lang w:val="es-CO" w:eastAsia="es-CO"/>
              </w:rPr>
              <w:t>&gt; 3856</w:t>
            </w:r>
          </w:p>
        </w:tc>
        <w:tc>
          <w:tcPr>
            <w:tcW w:w="612" w:type="pct"/>
            <w:vMerge w:val="restart"/>
            <w:vAlign w:val="center"/>
          </w:tcPr>
          <w:p w14:paraId="2AAED8B8" w14:textId="77777777" w:rsidR="00EA17ED" w:rsidRPr="00151D2D" w:rsidRDefault="00EA17ED" w:rsidP="001B1E3F">
            <w:pPr>
              <w:spacing w:before="20" w:after="20"/>
              <w:jc w:val="center"/>
              <w:rPr>
                <w:rFonts w:ascii="Arial" w:hAnsi="Arial" w:cs="Arial"/>
                <w:sz w:val="20"/>
                <w:szCs w:val="20"/>
                <w:lang w:val="es-CO" w:eastAsia="es-CO"/>
              </w:rPr>
            </w:pPr>
            <w:r w:rsidRPr="00151D2D">
              <w:rPr>
                <w:rFonts w:ascii="Arial" w:hAnsi="Arial" w:cs="Arial"/>
                <w:bCs/>
                <w:sz w:val="20"/>
                <w:szCs w:val="20"/>
              </w:rPr>
              <w:t>─</w:t>
            </w:r>
          </w:p>
        </w:tc>
        <w:tc>
          <w:tcPr>
            <w:tcW w:w="515" w:type="pct"/>
            <w:vMerge w:val="restart"/>
            <w:vAlign w:val="center"/>
          </w:tcPr>
          <w:p w14:paraId="10BCE715" w14:textId="77777777" w:rsidR="00EA17ED" w:rsidRPr="00151D2D" w:rsidRDefault="00EA17ED" w:rsidP="001B1E3F">
            <w:pPr>
              <w:spacing w:before="20" w:after="20"/>
              <w:jc w:val="center"/>
              <w:rPr>
                <w:rFonts w:ascii="Arial" w:hAnsi="Arial" w:cs="Arial"/>
                <w:sz w:val="20"/>
                <w:szCs w:val="20"/>
                <w:lang w:val="es-CO" w:eastAsia="es-CO"/>
              </w:rPr>
            </w:pPr>
            <w:r w:rsidRPr="00151D2D">
              <w:rPr>
                <w:rFonts w:ascii="Arial" w:hAnsi="Arial" w:cs="Arial"/>
                <w:bCs/>
                <w:sz w:val="20"/>
                <w:szCs w:val="20"/>
              </w:rPr>
              <w:t>─</w:t>
            </w:r>
          </w:p>
        </w:tc>
      </w:tr>
      <w:tr w:rsidR="00EA17ED" w:rsidRPr="00660B46" w14:paraId="40425F81" w14:textId="77777777" w:rsidTr="001B1E3F">
        <w:tc>
          <w:tcPr>
            <w:tcW w:w="686" w:type="pct"/>
            <w:vMerge/>
            <w:vAlign w:val="center"/>
          </w:tcPr>
          <w:p w14:paraId="415789C7" w14:textId="77777777" w:rsidR="00EA17ED" w:rsidRPr="00151D2D" w:rsidRDefault="00EA17ED" w:rsidP="001B1E3F">
            <w:pPr>
              <w:spacing w:before="20" w:after="20"/>
              <w:rPr>
                <w:rFonts w:ascii="Arial" w:hAnsi="Arial" w:cs="Arial"/>
                <w:sz w:val="20"/>
                <w:szCs w:val="20"/>
                <w:lang w:val="es-CO" w:eastAsia="es-CO"/>
              </w:rPr>
            </w:pPr>
          </w:p>
        </w:tc>
        <w:tc>
          <w:tcPr>
            <w:tcW w:w="953" w:type="pct"/>
            <w:gridSpan w:val="2"/>
            <w:vMerge/>
            <w:vAlign w:val="center"/>
          </w:tcPr>
          <w:p w14:paraId="564D7181" w14:textId="77777777" w:rsidR="00EA17ED" w:rsidRPr="00151D2D" w:rsidRDefault="00EA17ED" w:rsidP="001B1E3F">
            <w:pPr>
              <w:spacing w:before="20" w:after="20"/>
              <w:rPr>
                <w:rFonts w:ascii="Arial" w:hAnsi="Arial" w:cs="Arial"/>
                <w:sz w:val="20"/>
                <w:szCs w:val="20"/>
                <w:lang w:val="es-CO" w:eastAsia="es-CO"/>
              </w:rPr>
            </w:pPr>
          </w:p>
        </w:tc>
        <w:tc>
          <w:tcPr>
            <w:tcW w:w="866" w:type="pct"/>
            <w:vMerge/>
            <w:vAlign w:val="center"/>
          </w:tcPr>
          <w:p w14:paraId="74085660" w14:textId="77777777" w:rsidR="00EA17ED" w:rsidRPr="00151D2D" w:rsidRDefault="00EA17ED" w:rsidP="001B1E3F">
            <w:pPr>
              <w:spacing w:before="20" w:after="20"/>
              <w:jc w:val="center"/>
              <w:rPr>
                <w:rFonts w:ascii="Arial" w:hAnsi="Arial" w:cs="Arial"/>
                <w:sz w:val="20"/>
                <w:szCs w:val="20"/>
                <w:lang w:val="es-CO" w:eastAsia="es-CO"/>
              </w:rPr>
            </w:pPr>
          </w:p>
        </w:tc>
        <w:tc>
          <w:tcPr>
            <w:tcW w:w="624" w:type="pct"/>
            <w:vMerge/>
            <w:vAlign w:val="center"/>
          </w:tcPr>
          <w:p w14:paraId="7EE68C05" w14:textId="77777777" w:rsidR="00EA17ED" w:rsidRPr="00151D2D" w:rsidRDefault="00EA17ED" w:rsidP="001B1E3F">
            <w:pPr>
              <w:spacing w:before="20" w:after="20"/>
              <w:jc w:val="center"/>
              <w:rPr>
                <w:rFonts w:ascii="Arial" w:hAnsi="Arial" w:cs="Arial"/>
                <w:sz w:val="20"/>
                <w:szCs w:val="20"/>
                <w:lang w:val="es-CO" w:eastAsia="es-CO"/>
              </w:rPr>
            </w:pPr>
          </w:p>
        </w:tc>
        <w:tc>
          <w:tcPr>
            <w:tcW w:w="744" w:type="pct"/>
            <w:vAlign w:val="center"/>
          </w:tcPr>
          <w:p w14:paraId="6D96926D" w14:textId="77777777" w:rsidR="00EA17ED" w:rsidRPr="00151D2D" w:rsidRDefault="00EA17ED" w:rsidP="001B1E3F">
            <w:pPr>
              <w:spacing w:before="20" w:after="20"/>
              <w:jc w:val="center"/>
              <w:rPr>
                <w:rFonts w:ascii="Arial" w:hAnsi="Arial" w:cs="Arial"/>
                <w:sz w:val="20"/>
                <w:szCs w:val="20"/>
                <w:lang w:val="es-CO" w:eastAsia="es-CO"/>
              </w:rPr>
            </w:pPr>
            <w:r w:rsidRPr="00151D2D">
              <w:rPr>
                <w:rFonts w:ascii="Arial" w:hAnsi="Arial" w:cs="Arial"/>
                <w:sz w:val="20"/>
                <w:szCs w:val="20"/>
                <w:lang w:val="es-CO" w:eastAsia="es-CO"/>
              </w:rPr>
              <w:t xml:space="preserve">≤ 6350 </w:t>
            </w:r>
          </w:p>
        </w:tc>
        <w:tc>
          <w:tcPr>
            <w:tcW w:w="612" w:type="pct"/>
            <w:vMerge/>
            <w:vAlign w:val="center"/>
          </w:tcPr>
          <w:p w14:paraId="447C4E1E" w14:textId="77777777" w:rsidR="00EA17ED" w:rsidRPr="00151D2D" w:rsidRDefault="00EA17ED" w:rsidP="001B1E3F">
            <w:pPr>
              <w:spacing w:before="20" w:after="20"/>
              <w:jc w:val="center"/>
              <w:rPr>
                <w:rFonts w:ascii="Arial" w:hAnsi="Arial" w:cs="Arial"/>
                <w:sz w:val="20"/>
                <w:szCs w:val="20"/>
                <w:lang w:val="es-CO" w:eastAsia="es-CO"/>
              </w:rPr>
            </w:pPr>
          </w:p>
        </w:tc>
        <w:tc>
          <w:tcPr>
            <w:tcW w:w="515" w:type="pct"/>
            <w:vMerge/>
            <w:vAlign w:val="center"/>
          </w:tcPr>
          <w:p w14:paraId="6FCDABBD" w14:textId="77777777" w:rsidR="00EA17ED" w:rsidRPr="00151D2D" w:rsidRDefault="00EA17ED" w:rsidP="001B1E3F">
            <w:pPr>
              <w:spacing w:before="20" w:after="20"/>
              <w:jc w:val="center"/>
              <w:rPr>
                <w:rFonts w:ascii="Arial" w:hAnsi="Arial" w:cs="Arial"/>
                <w:sz w:val="20"/>
                <w:szCs w:val="20"/>
                <w:lang w:val="es-CO" w:eastAsia="es-CO"/>
              </w:rPr>
            </w:pPr>
          </w:p>
        </w:tc>
      </w:tr>
      <w:tr w:rsidR="003109DA" w:rsidRPr="00660B46" w14:paraId="05F9059C" w14:textId="77777777" w:rsidTr="001B1E3F">
        <w:tc>
          <w:tcPr>
            <w:tcW w:w="686" w:type="pct"/>
            <w:vMerge/>
            <w:vAlign w:val="center"/>
          </w:tcPr>
          <w:p w14:paraId="4D56BCCB" w14:textId="77777777" w:rsidR="003109DA" w:rsidRPr="00151D2D" w:rsidRDefault="003109DA" w:rsidP="001B1E3F">
            <w:pPr>
              <w:spacing w:before="20" w:after="20"/>
              <w:rPr>
                <w:rFonts w:ascii="Arial" w:hAnsi="Arial" w:cs="Arial"/>
                <w:sz w:val="20"/>
                <w:szCs w:val="20"/>
                <w:lang w:val="es-CO" w:eastAsia="es-CO"/>
              </w:rPr>
            </w:pPr>
          </w:p>
        </w:tc>
        <w:tc>
          <w:tcPr>
            <w:tcW w:w="953" w:type="pct"/>
            <w:gridSpan w:val="2"/>
            <w:vAlign w:val="center"/>
          </w:tcPr>
          <w:p w14:paraId="139584ED" w14:textId="77777777" w:rsidR="003109DA" w:rsidRPr="00151D2D" w:rsidRDefault="003109DA" w:rsidP="001B1E3F">
            <w:pPr>
              <w:spacing w:before="20" w:after="20"/>
              <w:rPr>
                <w:rFonts w:ascii="Arial" w:hAnsi="Arial" w:cs="Arial"/>
                <w:sz w:val="20"/>
                <w:szCs w:val="20"/>
                <w:lang w:val="es-CO" w:eastAsia="es-CO"/>
              </w:rPr>
            </w:pPr>
            <w:r w:rsidRPr="00151D2D">
              <w:rPr>
                <w:rFonts w:ascii="Arial" w:hAnsi="Arial" w:cs="Arial"/>
                <w:sz w:val="20"/>
                <w:szCs w:val="20"/>
                <w:lang w:val="es-CO" w:eastAsia="es-CO"/>
              </w:rPr>
              <w:t>HHDGE</w:t>
            </w:r>
          </w:p>
        </w:tc>
        <w:tc>
          <w:tcPr>
            <w:tcW w:w="866" w:type="pct"/>
            <w:vAlign w:val="center"/>
          </w:tcPr>
          <w:p w14:paraId="6A192F05" w14:textId="77777777" w:rsidR="003109DA" w:rsidRPr="00151D2D" w:rsidRDefault="00EA17ED" w:rsidP="001B1E3F">
            <w:pPr>
              <w:spacing w:before="20" w:after="20"/>
              <w:jc w:val="center"/>
              <w:rPr>
                <w:rFonts w:ascii="Arial" w:hAnsi="Arial" w:cs="Arial"/>
                <w:sz w:val="20"/>
                <w:szCs w:val="20"/>
                <w:lang w:val="es-CO" w:eastAsia="es-CO"/>
              </w:rPr>
            </w:pPr>
            <w:r w:rsidRPr="00D32862">
              <w:rPr>
                <w:rFonts w:ascii="Arial" w:hAnsi="Arial" w:cs="Arial"/>
                <w:bCs/>
                <w:sz w:val="20"/>
                <w:szCs w:val="20"/>
              </w:rPr>
              <w:t>─</w:t>
            </w:r>
          </w:p>
        </w:tc>
        <w:tc>
          <w:tcPr>
            <w:tcW w:w="624" w:type="pct"/>
            <w:vMerge/>
            <w:vAlign w:val="center"/>
          </w:tcPr>
          <w:p w14:paraId="632DB220" w14:textId="77777777" w:rsidR="003109DA" w:rsidRPr="00151D2D" w:rsidRDefault="003109DA" w:rsidP="001B1E3F">
            <w:pPr>
              <w:spacing w:before="20" w:after="20"/>
              <w:jc w:val="center"/>
              <w:rPr>
                <w:rFonts w:ascii="Arial" w:hAnsi="Arial" w:cs="Arial"/>
                <w:sz w:val="20"/>
                <w:szCs w:val="20"/>
                <w:lang w:val="es-CO" w:eastAsia="es-CO"/>
              </w:rPr>
            </w:pPr>
          </w:p>
        </w:tc>
        <w:tc>
          <w:tcPr>
            <w:tcW w:w="744" w:type="pct"/>
            <w:vAlign w:val="center"/>
          </w:tcPr>
          <w:p w14:paraId="6B175143" w14:textId="77777777" w:rsidR="003109DA" w:rsidRPr="00151D2D" w:rsidRDefault="003109DA" w:rsidP="001B1E3F">
            <w:pPr>
              <w:spacing w:before="20" w:after="20"/>
              <w:jc w:val="center"/>
              <w:rPr>
                <w:rFonts w:ascii="Arial" w:hAnsi="Arial" w:cs="Arial"/>
                <w:sz w:val="20"/>
                <w:szCs w:val="20"/>
                <w:lang w:val="es-CO" w:eastAsia="es-CO"/>
              </w:rPr>
            </w:pPr>
            <w:r w:rsidRPr="00151D2D">
              <w:rPr>
                <w:rFonts w:ascii="Arial" w:hAnsi="Arial" w:cs="Arial"/>
                <w:sz w:val="20"/>
                <w:szCs w:val="20"/>
                <w:lang w:val="es-CO" w:eastAsia="es-CO"/>
              </w:rPr>
              <w:t>&gt; 6350</w:t>
            </w:r>
          </w:p>
        </w:tc>
        <w:tc>
          <w:tcPr>
            <w:tcW w:w="612" w:type="pct"/>
            <w:vAlign w:val="center"/>
          </w:tcPr>
          <w:p w14:paraId="789556CC" w14:textId="77777777" w:rsidR="003109DA" w:rsidRPr="00151D2D" w:rsidRDefault="003109DA" w:rsidP="001B1E3F">
            <w:pPr>
              <w:spacing w:before="20" w:after="20"/>
              <w:jc w:val="center"/>
              <w:rPr>
                <w:rFonts w:ascii="Arial" w:hAnsi="Arial" w:cs="Arial"/>
                <w:sz w:val="20"/>
                <w:szCs w:val="20"/>
                <w:lang w:val="es-CO" w:eastAsia="es-CO"/>
              </w:rPr>
            </w:pPr>
            <w:r w:rsidRPr="00151D2D">
              <w:rPr>
                <w:rFonts w:ascii="Arial" w:hAnsi="Arial" w:cs="Arial"/>
                <w:bCs/>
                <w:sz w:val="20"/>
                <w:szCs w:val="20"/>
              </w:rPr>
              <w:t>─</w:t>
            </w:r>
          </w:p>
        </w:tc>
        <w:tc>
          <w:tcPr>
            <w:tcW w:w="515" w:type="pct"/>
            <w:vAlign w:val="center"/>
          </w:tcPr>
          <w:p w14:paraId="142FB9D6" w14:textId="77777777" w:rsidR="003109DA" w:rsidRPr="00151D2D" w:rsidRDefault="003109DA" w:rsidP="001B1E3F">
            <w:pPr>
              <w:spacing w:before="20" w:after="20"/>
              <w:jc w:val="center"/>
              <w:rPr>
                <w:rFonts w:ascii="Arial" w:hAnsi="Arial" w:cs="Arial"/>
                <w:sz w:val="20"/>
                <w:szCs w:val="20"/>
                <w:lang w:val="es-CO" w:eastAsia="es-CO"/>
              </w:rPr>
            </w:pPr>
            <w:r w:rsidRPr="00151D2D">
              <w:rPr>
                <w:rFonts w:ascii="Arial" w:hAnsi="Arial" w:cs="Arial"/>
                <w:bCs/>
                <w:sz w:val="20"/>
                <w:szCs w:val="20"/>
              </w:rPr>
              <w:t>─</w:t>
            </w:r>
          </w:p>
        </w:tc>
      </w:tr>
      <w:tr w:rsidR="00EA17ED" w:rsidRPr="00660B46" w14:paraId="7F5FD2E9" w14:textId="77777777" w:rsidTr="001B1E3F">
        <w:tc>
          <w:tcPr>
            <w:tcW w:w="686" w:type="pct"/>
            <w:vMerge/>
            <w:vAlign w:val="center"/>
          </w:tcPr>
          <w:p w14:paraId="3D58F45C" w14:textId="77777777" w:rsidR="00EA17ED" w:rsidRPr="00151D2D" w:rsidRDefault="00EA17ED" w:rsidP="001B1E3F">
            <w:pPr>
              <w:spacing w:before="20" w:after="20"/>
              <w:rPr>
                <w:rFonts w:ascii="Arial" w:hAnsi="Arial" w:cs="Arial"/>
                <w:sz w:val="20"/>
                <w:szCs w:val="20"/>
                <w:lang w:val="es-CO" w:eastAsia="es-CO"/>
              </w:rPr>
            </w:pPr>
          </w:p>
        </w:tc>
        <w:tc>
          <w:tcPr>
            <w:tcW w:w="953" w:type="pct"/>
            <w:gridSpan w:val="2"/>
            <w:vMerge w:val="restart"/>
            <w:vAlign w:val="center"/>
          </w:tcPr>
          <w:p w14:paraId="18A33A3A" w14:textId="77777777" w:rsidR="00EA17ED" w:rsidRPr="00151D2D" w:rsidRDefault="00EA17ED" w:rsidP="001B1E3F">
            <w:pPr>
              <w:spacing w:before="20" w:after="20"/>
              <w:rPr>
                <w:rFonts w:ascii="Arial" w:hAnsi="Arial" w:cs="Arial"/>
                <w:sz w:val="20"/>
                <w:szCs w:val="20"/>
                <w:lang w:val="es-CO" w:eastAsia="es-CO"/>
              </w:rPr>
            </w:pPr>
            <w:r w:rsidRPr="00151D2D">
              <w:rPr>
                <w:rFonts w:ascii="Arial" w:hAnsi="Arial" w:cs="Arial"/>
                <w:sz w:val="20"/>
                <w:szCs w:val="20"/>
                <w:lang w:val="es-CO" w:eastAsia="es-CO"/>
              </w:rPr>
              <w:t>LHDDE</w:t>
            </w:r>
          </w:p>
        </w:tc>
        <w:tc>
          <w:tcPr>
            <w:tcW w:w="866" w:type="pct"/>
            <w:vMerge w:val="restart"/>
            <w:vAlign w:val="center"/>
          </w:tcPr>
          <w:p w14:paraId="48FD7D84" w14:textId="77777777" w:rsidR="00EA17ED" w:rsidRPr="00151D2D" w:rsidRDefault="00EA17ED" w:rsidP="001B1E3F">
            <w:pPr>
              <w:spacing w:before="20" w:after="20"/>
              <w:jc w:val="center"/>
              <w:rPr>
                <w:rFonts w:ascii="Arial" w:hAnsi="Arial" w:cs="Arial"/>
                <w:sz w:val="20"/>
                <w:szCs w:val="20"/>
                <w:lang w:val="es-CO" w:eastAsia="es-CO"/>
              </w:rPr>
            </w:pPr>
            <w:r w:rsidRPr="00D32862">
              <w:rPr>
                <w:rFonts w:ascii="Arial" w:hAnsi="Arial" w:cs="Arial"/>
                <w:bCs/>
                <w:sz w:val="20"/>
                <w:szCs w:val="20"/>
              </w:rPr>
              <w:t>─</w:t>
            </w:r>
          </w:p>
        </w:tc>
        <w:tc>
          <w:tcPr>
            <w:tcW w:w="624" w:type="pct"/>
            <w:vMerge/>
            <w:vAlign w:val="center"/>
          </w:tcPr>
          <w:p w14:paraId="3FC4FE81" w14:textId="77777777" w:rsidR="00EA17ED" w:rsidRPr="00151D2D" w:rsidRDefault="00EA17ED" w:rsidP="001B1E3F">
            <w:pPr>
              <w:spacing w:before="20" w:after="20"/>
              <w:jc w:val="center"/>
              <w:rPr>
                <w:rFonts w:ascii="Arial" w:hAnsi="Arial" w:cs="Arial"/>
                <w:sz w:val="20"/>
                <w:szCs w:val="20"/>
                <w:lang w:val="es-CO" w:eastAsia="es-CO"/>
              </w:rPr>
            </w:pPr>
          </w:p>
        </w:tc>
        <w:tc>
          <w:tcPr>
            <w:tcW w:w="744" w:type="pct"/>
            <w:vAlign w:val="center"/>
          </w:tcPr>
          <w:p w14:paraId="036474A2" w14:textId="77777777" w:rsidR="00EA17ED" w:rsidRPr="00151D2D" w:rsidRDefault="00EA17ED" w:rsidP="001B1E3F">
            <w:pPr>
              <w:spacing w:before="20" w:after="20"/>
              <w:jc w:val="center"/>
              <w:rPr>
                <w:rFonts w:ascii="Arial" w:hAnsi="Arial" w:cs="Arial"/>
                <w:sz w:val="20"/>
                <w:szCs w:val="20"/>
                <w:lang w:val="es-CO" w:eastAsia="es-CO"/>
              </w:rPr>
            </w:pPr>
            <w:r w:rsidRPr="00151D2D">
              <w:rPr>
                <w:rFonts w:ascii="Arial" w:hAnsi="Arial" w:cs="Arial"/>
                <w:sz w:val="20"/>
                <w:szCs w:val="20"/>
                <w:lang w:val="es-CO" w:eastAsia="es-CO"/>
              </w:rPr>
              <w:t>&gt; 3856</w:t>
            </w:r>
          </w:p>
        </w:tc>
        <w:tc>
          <w:tcPr>
            <w:tcW w:w="612" w:type="pct"/>
            <w:vMerge w:val="restart"/>
            <w:vAlign w:val="center"/>
          </w:tcPr>
          <w:p w14:paraId="3FDB0F31" w14:textId="77777777" w:rsidR="00EA17ED" w:rsidRPr="00151D2D" w:rsidRDefault="00EA17ED" w:rsidP="001B1E3F">
            <w:pPr>
              <w:spacing w:before="20" w:after="20"/>
              <w:jc w:val="center"/>
              <w:rPr>
                <w:rFonts w:ascii="Arial" w:hAnsi="Arial" w:cs="Arial"/>
                <w:sz w:val="20"/>
                <w:szCs w:val="20"/>
                <w:lang w:val="es-CO" w:eastAsia="es-CO"/>
              </w:rPr>
            </w:pPr>
            <w:r w:rsidRPr="00151D2D">
              <w:rPr>
                <w:rFonts w:ascii="Arial" w:hAnsi="Arial" w:cs="Arial"/>
                <w:bCs/>
                <w:sz w:val="20"/>
                <w:szCs w:val="20"/>
              </w:rPr>
              <w:t>─</w:t>
            </w:r>
          </w:p>
        </w:tc>
        <w:tc>
          <w:tcPr>
            <w:tcW w:w="515" w:type="pct"/>
            <w:vMerge w:val="restart"/>
            <w:vAlign w:val="center"/>
          </w:tcPr>
          <w:p w14:paraId="51E2A84F" w14:textId="77777777" w:rsidR="00EA17ED" w:rsidRPr="00151D2D" w:rsidRDefault="00EA17ED" w:rsidP="001B1E3F">
            <w:pPr>
              <w:spacing w:before="20" w:after="20"/>
              <w:jc w:val="center"/>
              <w:rPr>
                <w:rFonts w:ascii="Arial" w:hAnsi="Arial" w:cs="Arial"/>
                <w:sz w:val="20"/>
                <w:szCs w:val="20"/>
                <w:lang w:val="es-CO" w:eastAsia="es-CO"/>
              </w:rPr>
            </w:pPr>
            <w:r w:rsidRPr="00151D2D">
              <w:rPr>
                <w:rFonts w:ascii="Arial" w:hAnsi="Arial" w:cs="Arial"/>
                <w:bCs/>
                <w:sz w:val="20"/>
                <w:szCs w:val="20"/>
              </w:rPr>
              <w:t>─</w:t>
            </w:r>
          </w:p>
        </w:tc>
      </w:tr>
      <w:tr w:rsidR="00EA17ED" w:rsidRPr="00660B46" w14:paraId="20D1BC5C" w14:textId="77777777" w:rsidTr="001B1E3F">
        <w:tc>
          <w:tcPr>
            <w:tcW w:w="686" w:type="pct"/>
            <w:vMerge/>
            <w:vAlign w:val="center"/>
          </w:tcPr>
          <w:p w14:paraId="1A2B2A49" w14:textId="77777777" w:rsidR="00EA17ED" w:rsidRPr="00151D2D" w:rsidRDefault="00EA17ED" w:rsidP="001B1E3F">
            <w:pPr>
              <w:spacing w:before="20" w:after="20"/>
              <w:rPr>
                <w:rFonts w:ascii="Arial" w:hAnsi="Arial" w:cs="Arial"/>
                <w:sz w:val="20"/>
                <w:szCs w:val="20"/>
                <w:lang w:val="es-CO" w:eastAsia="es-CO"/>
              </w:rPr>
            </w:pPr>
          </w:p>
        </w:tc>
        <w:tc>
          <w:tcPr>
            <w:tcW w:w="953" w:type="pct"/>
            <w:gridSpan w:val="2"/>
            <w:vMerge/>
            <w:vAlign w:val="center"/>
          </w:tcPr>
          <w:p w14:paraId="0501ECE5" w14:textId="77777777" w:rsidR="00EA17ED" w:rsidRPr="00151D2D" w:rsidRDefault="00EA17ED" w:rsidP="001B1E3F">
            <w:pPr>
              <w:spacing w:before="20" w:after="20"/>
              <w:rPr>
                <w:rFonts w:ascii="Arial" w:hAnsi="Arial" w:cs="Arial"/>
                <w:sz w:val="20"/>
                <w:szCs w:val="20"/>
                <w:lang w:val="es-CO" w:eastAsia="es-CO"/>
              </w:rPr>
            </w:pPr>
          </w:p>
        </w:tc>
        <w:tc>
          <w:tcPr>
            <w:tcW w:w="866" w:type="pct"/>
            <w:vMerge/>
            <w:vAlign w:val="center"/>
          </w:tcPr>
          <w:p w14:paraId="35E9AD69" w14:textId="77777777" w:rsidR="00EA17ED" w:rsidRPr="00151D2D" w:rsidRDefault="00EA17ED" w:rsidP="001B1E3F">
            <w:pPr>
              <w:spacing w:before="20" w:after="20"/>
              <w:jc w:val="center"/>
              <w:rPr>
                <w:rFonts w:ascii="Arial" w:hAnsi="Arial" w:cs="Arial"/>
                <w:sz w:val="20"/>
                <w:szCs w:val="20"/>
                <w:lang w:val="es-CO" w:eastAsia="es-CO"/>
              </w:rPr>
            </w:pPr>
          </w:p>
        </w:tc>
        <w:tc>
          <w:tcPr>
            <w:tcW w:w="624" w:type="pct"/>
            <w:vMerge/>
            <w:vAlign w:val="center"/>
          </w:tcPr>
          <w:p w14:paraId="60AE7307" w14:textId="77777777" w:rsidR="00EA17ED" w:rsidRPr="00151D2D" w:rsidRDefault="00EA17ED" w:rsidP="001B1E3F">
            <w:pPr>
              <w:spacing w:before="20" w:after="20"/>
              <w:jc w:val="center"/>
              <w:rPr>
                <w:rFonts w:ascii="Arial" w:hAnsi="Arial" w:cs="Arial"/>
                <w:sz w:val="20"/>
                <w:szCs w:val="20"/>
                <w:lang w:val="es-CO" w:eastAsia="es-CO"/>
              </w:rPr>
            </w:pPr>
          </w:p>
        </w:tc>
        <w:tc>
          <w:tcPr>
            <w:tcW w:w="744" w:type="pct"/>
            <w:vAlign w:val="center"/>
          </w:tcPr>
          <w:p w14:paraId="1F7FC43D" w14:textId="77777777" w:rsidR="00EA17ED" w:rsidRPr="00151D2D" w:rsidRDefault="00EA17ED" w:rsidP="001B1E3F">
            <w:pPr>
              <w:spacing w:before="20" w:after="20"/>
              <w:jc w:val="center"/>
              <w:rPr>
                <w:rFonts w:ascii="Arial" w:hAnsi="Arial" w:cs="Arial"/>
                <w:sz w:val="20"/>
                <w:szCs w:val="20"/>
                <w:lang w:val="es-CO" w:eastAsia="es-CO"/>
              </w:rPr>
            </w:pPr>
            <w:r w:rsidRPr="00151D2D">
              <w:rPr>
                <w:rFonts w:ascii="Arial" w:hAnsi="Arial" w:cs="Arial"/>
                <w:sz w:val="20"/>
                <w:szCs w:val="20"/>
                <w:lang w:val="es-CO" w:eastAsia="es-CO"/>
              </w:rPr>
              <w:t>&lt; 8845</w:t>
            </w:r>
          </w:p>
        </w:tc>
        <w:tc>
          <w:tcPr>
            <w:tcW w:w="612" w:type="pct"/>
            <w:vMerge/>
            <w:vAlign w:val="center"/>
          </w:tcPr>
          <w:p w14:paraId="039812D5" w14:textId="77777777" w:rsidR="00EA17ED" w:rsidRPr="00151D2D" w:rsidRDefault="00EA17ED" w:rsidP="001B1E3F">
            <w:pPr>
              <w:spacing w:before="20" w:after="20"/>
              <w:jc w:val="center"/>
              <w:rPr>
                <w:rFonts w:ascii="Arial" w:hAnsi="Arial" w:cs="Arial"/>
                <w:sz w:val="20"/>
                <w:szCs w:val="20"/>
                <w:lang w:val="es-CO" w:eastAsia="es-CO"/>
              </w:rPr>
            </w:pPr>
          </w:p>
        </w:tc>
        <w:tc>
          <w:tcPr>
            <w:tcW w:w="515" w:type="pct"/>
            <w:vMerge/>
            <w:vAlign w:val="center"/>
          </w:tcPr>
          <w:p w14:paraId="7C173178" w14:textId="77777777" w:rsidR="00EA17ED" w:rsidRPr="00151D2D" w:rsidRDefault="00EA17ED" w:rsidP="001B1E3F">
            <w:pPr>
              <w:spacing w:before="20" w:after="20"/>
              <w:jc w:val="center"/>
              <w:rPr>
                <w:rFonts w:ascii="Arial" w:hAnsi="Arial" w:cs="Arial"/>
                <w:sz w:val="20"/>
                <w:szCs w:val="20"/>
                <w:lang w:val="es-CO" w:eastAsia="es-CO"/>
              </w:rPr>
            </w:pPr>
          </w:p>
        </w:tc>
      </w:tr>
      <w:tr w:rsidR="00EA17ED" w:rsidRPr="00660B46" w14:paraId="1524D735" w14:textId="77777777" w:rsidTr="001B1E3F">
        <w:tc>
          <w:tcPr>
            <w:tcW w:w="686" w:type="pct"/>
            <w:vMerge/>
            <w:vAlign w:val="center"/>
          </w:tcPr>
          <w:p w14:paraId="2933E153" w14:textId="77777777" w:rsidR="00EA17ED" w:rsidRPr="00151D2D" w:rsidRDefault="00EA17ED" w:rsidP="001B1E3F">
            <w:pPr>
              <w:spacing w:before="20" w:after="20"/>
              <w:rPr>
                <w:rFonts w:ascii="Arial" w:hAnsi="Arial" w:cs="Arial"/>
                <w:sz w:val="20"/>
                <w:szCs w:val="20"/>
                <w:lang w:val="es-CO" w:eastAsia="es-CO"/>
              </w:rPr>
            </w:pPr>
          </w:p>
        </w:tc>
        <w:tc>
          <w:tcPr>
            <w:tcW w:w="953" w:type="pct"/>
            <w:gridSpan w:val="2"/>
            <w:vMerge w:val="restart"/>
            <w:vAlign w:val="center"/>
          </w:tcPr>
          <w:p w14:paraId="46580711" w14:textId="77777777" w:rsidR="00EA17ED" w:rsidRPr="00151D2D" w:rsidRDefault="00EA17ED" w:rsidP="001B1E3F">
            <w:pPr>
              <w:spacing w:before="20" w:after="20"/>
              <w:rPr>
                <w:rFonts w:ascii="Arial" w:hAnsi="Arial" w:cs="Arial"/>
                <w:sz w:val="20"/>
                <w:szCs w:val="20"/>
                <w:lang w:val="es-CO" w:eastAsia="es-CO"/>
              </w:rPr>
            </w:pPr>
            <w:r w:rsidRPr="00151D2D">
              <w:rPr>
                <w:rFonts w:ascii="Arial" w:hAnsi="Arial" w:cs="Arial"/>
                <w:sz w:val="20"/>
                <w:szCs w:val="20"/>
                <w:lang w:val="es-CO" w:eastAsia="es-CO"/>
              </w:rPr>
              <w:t>MHDDE</w:t>
            </w:r>
          </w:p>
        </w:tc>
        <w:tc>
          <w:tcPr>
            <w:tcW w:w="866" w:type="pct"/>
            <w:vMerge w:val="restart"/>
            <w:vAlign w:val="center"/>
          </w:tcPr>
          <w:p w14:paraId="3A13EFD1" w14:textId="77777777" w:rsidR="00EA17ED" w:rsidRPr="00151D2D" w:rsidRDefault="00EA17ED" w:rsidP="001B1E3F">
            <w:pPr>
              <w:spacing w:before="20" w:after="20"/>
              <w:jc w:val="center"/>
              <w:rPr>
                <w:rFonts w:ascii="Arial" w:hAnsi="Arial" w:cs="Arial"/>
                <w:sz w:val="20"/>
                <w:szCs w:val="20"/>
                <w:lang w:val="es-CO" w:eastAsia="es-CO"/>
              </w:rPr>
            </w:pPr>
            <w:r w:rsidRPr="00D32862">
              <w:rPr>
                <w:rFonts w:ascii="Arial" w:hAnsi="Arial" w:cs="Arial"/>
                <w:bCs/>
                <w:sz w:val="20"/>
                <w:szCs w:val="20"/>
              </w:rPr>
              <w:t>─</w:t>
            </w:r>
          </w:p>
        </w:tc>
        <w:tc>
          <w:tcPr>
            <w:tcW w:w="624" w:type="pct"/>
            <w:vMerge/>
            <w:vAlign w:val="center"/>
          </w:tcPr>
          <w:p w14:paraId="29E3FA32" w14:textId="77777777" w:rsidR="00EA17ED" w:rsidRPr="00151D2D" w:rsidRDefault="00EA17ED" w:rsidP="001B1E3F">
            <w:pPr>
              <w:spacing w:before="20" w:after="20"/>
              <w:jc w:val="center"/>
              <w:rPr>
                <w:rFonts w:ascii="Arial" w:hAnsi="Arial" w:cs="Arial"/>
                <w:sz w:val="20"/>
                <w:szCs w:val="20"/>
                <w:lang w:val="es-CO" w:eastAsia="es-CO"/>
              </w:rPr>
            </w:pPr>
          </w:p>
        </w:tc>
        <w:tc>
          <w:tcPr>
            <w:tcW w:w="744" w:type="pct"/>
            <w:vAlign w:val="center"/>
          </w:tcPr>
          <w:p w14:paraId="2A021EC4" w14:textId="77777777" w:rsidR="00EA17ED" w:rsidRPr="00151D2D" w:rsidRDefault="00EA17ED" w:rsidP="001B1E3F">
            <w:pPr>
              <w:spacing w:before="20" w:after="20"/>
              <w:jc w:val="center"/>
              <w:rPr>
                <w:rFonts w:ascii="Arial" w:hAnsi="Arial" w:cs="Arial"/>
                <w:sz w:val="20"/>
                <w:szCs w:val="20"/>
                <w:lang w:val="es-CO" w:eastAsia="es-CO"/>
              </w:rPr>
            </w:pPr>
            <w:r w:rsidRPr="00151D2D">
              <w:rPr>
                <w:rFonts w:ascii="Arial" w:hAnsi="Arial" w:cs="Arial"/>
                <w:sz w:val="20"/>
                <w:szCs w:val="20"/>
                <w:lang w:val="es-CO" w:eastAsia="es-CO"/>
              </w:rPr>
              <w:t>≥ 8845</w:t>
            </w:r>
          </w:p>
        </w:tc>
        <w:tc>
          <w:tcPr>
            <w:tcW w:w="612" w:type="pct"/>
            <w:vMerge w:val="restart"/>
            <w:vAlign w:val="center"/>
          </w:tcPr>
          <w:p w14:paraId="2E630D6F" w14:textId="77777777" w:rsidR="00EA17ED" w:rsidRPr="00151D2D" w:rsidRDefault="00EA17ED" w:rsidP="001B1E3F">
            <w:pPr>
              <w:spacing w:before="20" w:after="20"/>
              <w:jc w:val="center"/>
              <w:rPr>
                <w:rFonts w:ascii="Arial" w:hAnsi="Arial" w:cs="Arial"/>
                <w:sz w:val="20"/>
                <w:szCs w:val="20"/>
                <w:lang w:val="es-CO" w:eastAsia="es-CO"/>
              </w:rPr>
            </w:pPr>
            <w:r w:rsidRPr="00151D2D">
              <w:rPr>
                <w:rFonts w:ascii="Arial" w:hAnsi="Arial" w:cs="Arial"/>
                <w:bCs/>
                <w:sz w:val="20"/>
                <w:szCs w:val="20"/>
              </w:rPr>
              <w:t>─</w:t>
            </w:r>
          </w:p>
        </w:tc>
        <w:tc>
          <w:tcPr>
            <w:tcW w:w="515" w:type="pct"/>
            <w:vMerge w:val="restart"/>
            <w:vAlign w:val="center"/>
          </w:tcPr>
          <w:p w14:paraId="29073910" w14:textId="77777777" w:rsidR="00EA17ED" w:rsidRPr="00151D2D" w:rsidRDefault="00EA17ED" w:rsidP="001B1E3F">
            <w:pPr>
              <w:spacing w:before="20" w:after="20"/>
              <w:jc w:val="center"/>
              <w:rPr>
                <w:rFonts w:ascii="Arial" w:hAnsi="Arial" w:cs="Arial"/>
                <w:sz w:val="20"/>
                <w:szCs w:val="20"/>
                <w:lang w:val="es-CO" w:eastAsia="es-CO"/>
              </w:rPr>
            </w:pPr>
            <w:r w:rsidRPr="00151D2D">
              <w:rPr>
                <w:rFonts w:ascii="Arial" w:hAnsi="Arial" w:cs="Arial"/>
                <w:bCs/>
                <w:sz w:val="20"/>
                <w:szCs w:val="20"/>
              </w:rPr>
              <w:t>─</w:t>
            </w:r>
          </w:p>
        </w:tc>
      </w:tr>
      <w:tr w:rsidR="00EA17ED" w:rsidRPr="00660B46" w14:paraId="4927C2FB" w14:textId="77777777" w:rsidTr="001B1E3F">
        <w:tc>
          <w:tcPr>
            <w:tcW w:w="686" w:type="pct"/>
            <w:vMerge/>
            <w:vAlign w:val="center"/>
          </w:tcPr>
          <w:p w14:paraId="4160CF2A" w14:textId="77777777" w:rsidR="00EA17ED" w:rsidRPr="00151D2D" w:rsidRDefault="00EA17ED" w:rsidP="001B1E3F">
            <w:pPr>
              <w:spacing w:before="20" w:after="20"/>
              <w:rPr>
                <w:rFonts w:ascii="Arial" w:hAnsi="Arial" w:cs="Arial"/>
                <w:sz w:val="20"/>
                <w:szCs w:val="20"/>
                <w:lang w:val="es-CO" w:eastAsia="es-CO"/>
              </w:rPr>
            </w:pPr>
          </w:p>
        </w:tc>
        <w:tc>
          <w:tcPr>
            <w:tcW w:w="953" w:type="pct"/>
            <w:gridSpan w:val="2"/>
            <w:vMerge/>
            <w:vAlign w:val="center"/>
          </w:tcPr>
          <w:p w14:paraId="39F85FF7" w14:textId="77777777" w:rsidR="00EA17ED" w:rsidRPr="00151D2D" w:rsidRDefault="00EA17ED" w:rsidP="001B1E3F">
            <w:pPr>
              <w:spacing w:before="20" w:after="20"/>
              <w:rPr>
                <w:rFonts w:ascii="Arial" w:hAnsi="Arial" w:cs="Arial"/>
                <w:sz w:val="20"/>
                <w:szCs w:val="20"/>
                <w:lang w:val="es-CO" w:eastAsia="es-CO"/>
              </w:rPr>
            </w:pPr>
          </w:p>
        </w:tc>
        <w:tc>
          <w:tcPr>
            <w:tcW w:w="866" w:type="pct"/>
            <w:vMerge/>
            <w:vAlign w:val="center"/>
          </w:tcPr>
          <w:p w14:paraId="08865B2E" w14:textId="77777777" w:rsidR="00EA17ED" w:rsidRPr="00151D2D" w:rsidRDefault="00EA17ED" w:rsidP="001B1E3F">
            <w:pPr>
              <w:spacing w:before="20" w:after="20"/>
              <w:jc w:val="center"/>
              <w:rPr>
                <w:rFonts w:ascii="Arial" w:hAnsi="Arial" w:cs="Arial"/>
                <w:sz w:val="20"/>
                <w:szCs w:val="20"/>
                <w:lang w:val="es-CO" w:eastAsia="es-CO"/>
              </w:rPr>
            </w:pPr>
          </w:p>
        </w:tc>
        <w:tc>
          <w:tcPr>
            <w:tcW w:w="624" w:type="pct"/>
            <w:vMerge/>
            <w:vAlign w:val="center"/>
          </w:tcPr>
          <w:p w14:paraId="25649C06" w14:textId="77777777" w:rsidR="00EA17ED" w:rsidRPr="00151D2D" w:rsidRDefault="00EA17ED" w:rsidP="001B1E3F">
            <w:pPr>
              <w:spacing w:before="20" w:after="20"/>
              <w:jc w:val="center"/>
              <w:rPr>
                <w:rFonts w:ascii="Arial" w:hAnsi="Arial" w:cs="Arial"/>
                <w:sz w:val="20"/>
                <w:szCs w:val="20"/>
                <w:lang w:val="es-CO" w:eastAsia="es-CO"/>
              </w:rPr>
            </w:pPr>
          </w:p>
        </w:tc>
        <w:tc>
          <w:tcPr>
            <w:tcW w:w="744" w:type="pct"/>
            <w:vAlign w:val="center"/>
          </w:tcPr>
          <w:p w14:paraId="1FC26162" w14:textId="77777777" w:rsidR="00EA17ED" w:rsidRPr="00151D2D" w:rsidRDefault="00EA17ED" w:rsidP="001B1E3F">
            <w:pPr>
              <w:spacing w:before="20" w:after="20"/>
              <w:jc w:val="center"/>
              <w:rPr>
                <w:rFonts w:ascii="Arial" w:hAnsi="Arial" w:cs="Arial"/>
                <w:sz w:val="20"/>
                <w:szCs w:val="20"/>
                <w:lang w:val="es-CO" w:eastAsia="es-CO"/>
              </w:rPr>
            </w:pPr>
            <w:r w:rsidRPr="00151D2D">
              <w:rPr>
                <w:rFonts w:ascii="Arial" w:hAnsi="Arial" w:cs="Arial"/>
                <w:sz w:val="20"/>
                <w:szCs w:val="20"/>
                <w:lang w:val="es-CO" w:eastAsia="es-CO"/>
              </w:rPr>
              <w:t>≤ 14969</w:t>
            </w:r>
          </w:p>
        </w:tc>
        <w:tc>
          <w:tcPr>
            <w:tcW w:w="612" w:type="pct"/>
            <w:vMerge/>
            <w:vAlign w:val="center"/>
          </w:tcPr>
          <w:p w14:paraId="7F1E9FD9" w14:textId="77777777" w:rsidR="00EA17ED" w:rsidRPr="00151D2D" w:rsidRDefault="00EA17ED" w:rsidP="001B1E3F">
            <w:pPr>
              <w:spacing w:before="20" w:after="20"/>
              <w:jc w:val="center"/>
              <w:rPr>
                <w:rFonts w:ascii="Arial" w:hAnsi="Arial" w:cs="Arial"/>
                <w:sz w:val="20"/>
                <w:szCs w:val="20"/>
                <w:lang w:val="es-CO" w:eastAsia="es-CO"/>
              </w:rPr>
            </w:pPr>
          </w:p>
        </w:tc>
        <w:tc>
          <w:tcPr>
            <w:tcW w:w="515" w:type="pct"/>
            <w:vMerge/>
            <w:vAlign w:val="center"/>
          </w:tcPr>
          <w:p w14:paraId="54E75153" w14:textId="77777777" w:rsidR="00EA17ED" w:rsidRPr="00151D2D" w:rsidRDefault="00EA17ED" w:rsidP="001B1E3F">
            <w:pPr>
              <w:spacing w:before="20" w:after="20"/>
              <w:jc w:val="center"/>
              <w:rPr>
                <w:rFonts w:ascii="Arial" w:hAnsi="Arial" w:cs="Arial"/>
                <w:sz w:val="20"/>
                <w:szCs w:val="20"/>
                <w:lang w:val="es-CO" w:eastAsia="es-CO"/>
              </w:rPr>
            </w:pPr>
          </w:p>
        </w:tc>
      </w:tr>
      <w:tr w:rsidR="003109DA" w:rsidRPr="00660B46" w14:paraId="470C5107" w14:textId="77777777" w:rsidTr="001B1E3F">
        <w:tc>
          <w:tcPr>
            <w:tcW w:w="686" w:type="pct"/>
            <w:vMerge/>
            <w:vAlign w:val="center"/>
          </w:tcPr>
          <w:p w14:paraId="156FEB42" w14:textId="77777777" w:rsidR="003109DA" w:rsidRPr="00151D2D" w:rsidRDefault="003109DA" w:rsidP="001B1E3F">
            <w:pPr>
              <w:spacing w:before="20" w:after="20"/>
              <w:rPr>
                <w:rFonts w:ascii="Arial" w:hAnsi="Arial" w:cs="Arial"/>
                <w:sz w:val="20"/>
                <w:szCs w:val="20"/>
                <w:lang w:val="es-CO" w:eastAsia="es-CO"/>
              </w:rPr>
            </w:pPr>
          </w:p>
        </w:tc>
        <w:tc>
          <w:tcPr>
            <w:tcW w:w="953" w:type="pct"/>
            <w:gridSpan w:val="2"/>
            <w:vAlign w:val="center"/>
          </w:tcPr>
          <w:p w14:paraId="01A0EED0" w14:textId="77777777" w:rsidR="003109DA" w:rsidRPr="00151D2D" w:rsidRDefault="003109DA" w:rsidP="001B1E3F">
            <w:pPr>
              <w:spacing w:before="20" w:after="20"/>
              <w:rPr>
                <w:rFonts w:ascii="Arial" w:hAnsi="Arial" w:cs="Arial"/>
                <w:sz w:val="20"/>
                <w:szCs w:val="20"/>
                <w:lang w:val="es-CO" w:eastAsia="es-CO"/>
              </w:rPr>
            </w:pPr>
            <w:r w:rsidRPr="00DB1799">
              <w:rPr>
                <w:rFonts w:ascii="Arial" w:hAnsi="Arial" w:cs="Arial"/>
                <w:sz w:val="20"/>
                <w:szCs w:val="20"/>
                <w:lang w:val="es-CO" w:eastAsia="es-CO"/>
              </w:rPr>
              <w:t>HHDDE</w:t>
            </w:r>
          </w:p>
        </w:tc>
        <w:tc>
          <w:tcPr>
            <w:tcW w:w="866" w:type="pct"/>
            <w:vAlign w:val="center"/>
          </w:tcPr>
          <w:p w14:paraId="15F65F02" w14:textId="77777777" w:rsidR="003109DA" w:rsidRPr="00151D2D" w:rsidRDefault="00EA17ED" w:rsidP="001B1E3F">
            <w:pPr>
              <w:spacing w:before="20" w:after="20"/>
              <w:jc w:val="center"/>
              <w:rPr>
                <w:rFonts w:ascii="Arial" w:hAnsi="Arial" w:cs="Arial"/>
                <w:sz w:val="20"/>
                <w:szCs w:val="20"/>
                <w:lang w:val="es-CO" w:eastAsia="es-CO"/>
              </w:rPr>
            </w:pPr>
            <w:r w:rsidRPr="00D32862">
              <w:rPr>
                <w:rFonts w:ascii="Arial" w:hAnsi="Arial" w:cs="Arial"/>
                <w:bCs/>
                <w:sz w:val="20"/>
                <w:szCs w:val="20"/>
              </w:rPr>
              <w:t>─</w:t>
            </w:r>
          </w:p>
        </w:tc>
        <w:tc>
          <w:tcPr>
            <w:tcW w:w="624" w:type="pct"/>
            <w:vMerge/>
            <w:vAlign w:val="center"/>
          </w:tcPr>
          <w:p w14:paraId="27A7811B" w14:textId="77777777" w:rsidR="003109DA" w:rsidRPr="00151D2D" w:rsidRDefault="003109DA" w:rsidP="001B1E3F">
            <w:pPr>
              <w:spacing w:before="20" w:after="20"/>
              <w:jc w:val="center"/>
              <w:rPr>
                <w:rFonts w:ascii="Arial" w:hAnsi="Arial" w:cs="Arial"/>
                <w:sz w:val="20"/>
                <w:szCs w:val="20"/>
                <w:lang w:val="es-CO" w:eastAsia="es-CO"/>
              </w:rPr>
            </w:pPr>
          </w:p>
        </w:tc>
        <w:tc>
          <w:tcPr>
            <w:tcW w:w="744" w:type="pct"/>
            <w:vMerge w:val="restart"/>
            <w:vAlign w:val="center"/>
          </w:tcPr>
          <w:p w14:paraId="6010C2AF" w14:textId="77777777" w:rsidR="003109DA" w:rsidRPr="00151D2D" w:rsidRDefault="003109DA" w:rsidP="001B1E3F">
            <w:pPr>
              <w:spacing w:before="20" w:after="20"/>
              <w:jc w:val="center"/>
              <w:rPr>
                <w:rFonts w:ascii="Arial" w:hAnsi="Arial" w:cs="Arial"/>
                <w:sz w:val="20"/>
                <w:szCs w:val="20"/>
                <w:lang w:val="es-CO" w:eastAsia="es-CO"/>
              </w:rPr>
            </w:pPr>
            <w:r w:rsidRPr="00151D2D">
              <w:rPr>
                <w:rFonts w:ascii="Arial" w:hAnsi="Arial" w:cs="Arial"/>
                <w:sz w:val="20"/>
                <w:szCs w:val="20"/>
                <w:lang w:val="es-CO" w:eastAsia="es-CO"/>
              </w:rPr>
              <w:t>&gt; 14969</w:t>
            </w:r>
          </w:p>
        </w:tc>
        <w:tc>
          <w:tcPr>
            <w:tcW w:w="612" w:type="pct"/>
            <w:vMerge w:val="restart"/>
            <w:vAlign w:val="center"/>
          </w:tcPr>
          <w:p w14:paraId="7E099BE9" w14:textId="77777777" w:rsidR="003109DA" w:rsidRPr="00151D2D" w:rsidRDefault="003109DA" w:rsidP="001B1E3F">
            <w:pPr>
              <w:spacing w:before="20" w:after="20"/>
              <w:jc w:val="center"/>
              <w:rPr>
                <w:rFonts w:ascii="Arial" w:hAnsi="Arial" w:cs="Arial"/>
                <w:sz w:val="20"/>
                <w:szCs w:val="20"/>
                <w:lang w:val="es-CO" w:eastAsia="es-CO"/>
              </w:rPr>
            </w:pPr>
            <w:r w:rsidRPr="00151D2D">
              <w:rPr>
                <w:rFonts w:ascii="Arial" w:hAnsi="Arial" w:cs="Arial"/>
                <w:bCs/>
                <w:sz w:val="20"/>
                <w:szCs w:val="20"/>
              </w:rPr>
              <w:t>─</w:t>
            </w:r>
          </w:p>
        </w:tc>
        <w:tc>
          <w:tcPr>
            <w:tcW w:w="515" w:type="pct"/>
            <w:vMerge w:val="restart"/>
            <w:vAlign w:val="center"/>
          </w:tcPr>
          <w:p w14:paraId="51AF2431" w14:textId="77777777" w:rsidR="003109DA" w:rsidRPr="00151D2D" w:rsidRDefault="003109DA" w:rsidP="001B1E3F">
            <w:pPr>
              <w:spacing w:before="20" w:after="20"/>
              <w:jc w:val="center"/>
              <w:rPr>
                <w:rFonts w:ascii="Arial" w:hAnsi="Arial" w:cs="Arial"/>
                <w:sz w:val="20"/>
                <w:szCs w:val="20"/>
                <w:lang w:val="es-CO" w:eastAsia="es-CO"/>
              </w:rPr>
            </w:pPr>
            <w:r w:rsidRPr="00151D2D">
              <w:rPr>
                <w:rFonts w:ascii="Arial" w:hAnsi="Arial" w:cs="Arial"/>
                <w:bCs/>
                <w:sz w:val="20"/>
                <w:szCs w:val="20"/>
              </w:rPr>
              <w:t>─</w:t>
            </w:r>
          </w:p>
        </w:tc>
      </w:tr>
      <w:tr w:rsidR="006046D0" w:rsidRPr="00660B46" w14:paraId="00B161D7" w14:textId="77777777" w:rsidTr="001B1E3F">
        <w:tc>
          <w:tcPr>
            <w:tcW w:w="686" w:type="pct"/>
            <w:vMerge/>
            <w:vAlign w:val="center"/>
          </w:tcPr>
          <w:p w14:paraId="3E8D6298" w14:textId="77777777" w:rsidR="006046D0" w:rsidRPr="00151D2D" w:rsidRDefault="006046D0" w:rsidP="001B1E3F">
            <w:pPr>
              <w:spacing w:before="20" w:after="20"/>
              <w:rPr>
                <w:rFonts w:ascii="Arial" w:hAnsi="Arial" w:cs="Arial"/>
                <w:sz w:val="20"/>
                <w:szCs w:val="20"/>
                <w:lang w:val="es-CO" w:eastAsia="es-CO"/>
              </w:rPr>
            </w:pPr>
          </w:p>
        </w:tc>
        <w:tc>
          <w:tcPr>
            <w:tcW w:w="953" w:type="pct"/>
            <w:gridSpan w:val="2"/>
            <w:vAlign w:val="center"/>
          </w:tcPr>
          <w:p w14:paraId="510C2E05" w14:textId="77777777" w:rsidR="006046D0" w:rsidRPr="0043387F" w:rsidRDefault="006046D0" w:rsidP="001B1E3F">
            <w:pPr>
              <w:spacing w:before="20" w:after="20"/>
              <w:rPr>
                <w:rFonts w:ascii="Arial" w:hAnsi="Arial" w:cs="Arial"/>
                <w:sz w:val="20"/>
                <w:szCs w:val="20"/>
                <w:lang w:val="es-CO" w:eastAsia="es-CO"/>
              </w:rPr>
            </w:pPr>
            <w:r>
              <w:rPr>
                <w:rFonts w:ascii="Arial" w:hAnsi="Arial" w:cs="Arial"/>
                <w:sz w:val="20"/>
                <w:szCs w:val="20"/>
                <w:lang w:val="es-CO" w:eastAsia="es-CO"/>
              </w:rPr>
              <w:t>Urban bus</w:t>
            </w:r>
          </w:p>
        </w:tc>
        <w:tc>
          <w:tcPr>
            <w:tcW w:w="866" w:type="pct"/>
            <w:vAlign w:val="center"/>
          </w:tcPr>
          <w:p w14:paraId="5B4E569F" w14:textId="77777777" w:rsidR="006046D0" w:rsidRPr="0043387F" w:rsidRDefault="006046D0" w:rsidP="001B1E3F">
            <w:pPr>
              <w:spacing w:before="20" w:after="20"/>
              <w:jc w:val="center"/>
              <w:rPr>
                <w:rFonts w:ascii="Arial" w:hAnsi="Arial" w:cs="Arial"/>
                <w:sz w:val="20"/>
                <w:szCs w:val="20"/>
                <w:lang w:val="es-CO" w:eastAsia="es-CO"/>
              </w:rPr>
            </w:pPr>
            <w:r w:rsidRPr="0043387F">
              <w:rPr>
                <w:rFonts w:ascii="Arial" w:hAnsi="Arial" w:cs="Arial"/>
                <w:sz w:val="20"/>
                <w:szCs w:val="20"/>
                <w:lang w:val="es-CO" w:eastAsia="es-CO"/>
              </w:rPr>
              <w:t>&gt; 15 Pasajeros</w:t>
            </w:r>
          </w:p>
        </w:tc>
        <w:tc>
          <w:tcPr>
            <w:tcW w:w="624" w:type="pct"/>
            <w:vMerge/>
            <w:vAlign w:val="center"/>
          </w:tcPr>
          <w:p w14:paraId="675E05AC" w14:textId="77777777" w:rsidR="006046D0" w:rsidRPr="0043387F" w:rsidRDefault="006046D0" w:rsidP="001B1E3F">
            <w:pPr>
              <w:spacing w:before="20" w:after="20"/>
              <w:jc w:val="center"/>
              <w:rPr>
                <w:rFonts w:ascii="Arial" w:hAnsi="Arial" w:cs="Arial"/>
                <w:sz w:val="20"/>
                <w:szCs w:val="20"/>
                <w:lang w:val="es-CO" w:eastAsia="es-CO"/>
              </w:rPr>
            </w:pPr>
          </w:p>
        </w:tc>
        <w:tc>
          <w:tcPr>
            <w:tcW w:w="744" w:type="pct"/>
            <w:vMerge/>
            <w:vAlign w:val="center"/>
          </w:tcPr>
          <w:p w14:paraId="1D0C979D" w14:textId="77777777" w:rsidR="006046D0" w:rsidRPr="0043387F" w:rsidRDefault="006046D0" w:rsidP="001B1E3F">
            <w:pPr>
              <w:spacing w:before="20" w:after="20"/>
              <w:jc w:val="center"/>
              <w:rPr>
                <w:rFonts w:ascii="Arial" w:hAnsi="Arial" w:cs="Arial"/>
                <w:sz w:val="20"/>
                <w:szCs w:val="20"/>
                <w:lang w:val="es-CO" w:eastAsia="es-CO"/>
              </w:rPr>
            </w:pPr>
          </w:p>
        </w:tc>
        <w:tc>
          <w:tcPr>
            <w:tcW w:w="612" w:type="pct"/>
            <w:vMerge/>
            <w:vAlign w:val="center"/>
          </w:tcPr>
          <w:p w14:paraId="07212CBE" w14:textId="77777777" w:rsidR="006046D0" w:rsidRPr="0043387F" w:rsidRDefault="006046D0" w:rsidP="001B1E3F">
            <w:pPr>
              <w:spacing w:before="20" w:after="20"/>
              <w:jc w:val="center"/>
              <w:rPr>
                <w:rFonts w:ascii="Arial" w:hAnsi="Arial" w:cs="Arial"/>
                <w:sz w:val="20"/>
                <w:szCs w:val="20"/>
                <w:lang w:val="es-CO" w:eastAsia="es-CO"/>
              </w:rPr>
            </w:pPr>
          </w:p>
        </w:tc>
        <w:tc>
          <w:tcPr>
            <w:tcW w:w="515" w:type="pct"/>
            <w:vMerge/>
            <w:vAlign w:val="center"/>
          </w:tcPr>
          <w:p w14:paraId="1EBE2C2C" w14:textId="77777777" w:rsidR="006046D0" w:rsidRPr="0043387F" w:rsidRDefault="006046D0" w:rsidP="001B1E3F">
            <w:pPr>
              <w:spacing w:before="20" w:after="20"/>
              <w:jc w:val="center"/>
              <w:rPr>
                <w:rFonts w:ascii="Arial" w:hAnsi="Arial" w:cs="Arial"/>
                <w:sz w:val="20"/>
                <w:szCs w:val="20"/>
                <w:lang w:val="es-CO" w:eastAsia="es-CO"/>
              </w:rPr>
            </w:pPr>
          </w:p>
        </w:tc>
      </w:tr>
    </w:tbl>
    <w:p w14:paraId="30031E05" w14:textId="77777777" w:rsidR="006046D0" w:rsidRPr="00442325" w:rsidRDefault="006046D0" w:rsidP="006046D0">
      <w:pPr>
        <w:pStyle w:val="Descripcin"/>
        <w:rPr>
          <w:rFonts w:ascii="Arial" w:hAnsi="Arial" w:cs="Arial"/>
        </w:rPr>
      </w:pPr>
    </w:p>
    <w:p w14:paraId="02A3600A" w14:textId="77777777" w:rsidR="006046D0" w:rsidRPr="00442325" w:rsidRDefault="006046D0" w:rsidP="006046D0">
      <w:pPr>
        <w:pStyle w:val="Descripcin"/>
        <w:spacing w:after="120"/>
        <w:rPr>
          <w:rFonts w:ascii="Arial" w:hAnsi="Arial" w:cs="Arial"/>
          <w:sz w:val="20"/>
        </w:rPr>
      </w:pPr>
      <w:bookmarkStart w:id="33" w:name="_Ref510622696"/>
      <w:bookmarkStart w:id="34" w:name="_Toc512562280"/>
      <w:r w:rsidRPr="00442325">
        <w:rPr>
          <w:rFonts w:ascii="Arial" w:hAnsi="Arial" w:cs="Arial"/>
          <w:b/>
          <w:sz w:val="20"/>
        </w:rPr>
        <w:t xml:space="preserve">Tabla </w:t>
      </w:r>
      <w:r w:rsidRPr="00442325">
        <w:rPr>
          <w:rFonts w:ascii="Arial" w:hAnsi="Arial" w:cs="Arial"/>
          <w:b/>
          <w:sz w:val="20"/>
        </w:rPr>
        <w:fldChar w:fldCharType="begin"/>
      </w:r>
      <w:r w:rsidRPr="00442325">
        <w:rPr>
          <w:rFonts w:ascii="Arial" w:hAnsi="Arial" w:cs="Arial"/>
          <w:b/>
          <w:sz w:val="20"/>
        </w:rPr>
        <w:instrText xml:space="preserve"> SEQ Tabla \* ARABIC </w:instrText>
      </w:r>
      <w:r w:rsidRPr="00442325">
        <w:rPr>
          <w:rFonts w:ascii="Arial" w:hAnsi="Arial" w:cs="Arial"/>
          <w:b/>
          <w:sz w:val="20"/>
        </w:rPr>
        <w:fldChar w:fldCharType="separate"/>
      </w:r>
      <w:r w:rsidR="00CB70B1">
        <w:rPr>
          <w:rFonts w:ascii="Arial" w:hAnsi="Arial" w:cs="Arial"/>
          <w:b/>
          <w:noProof/>
          <w:sz w:val="20"/>
        </w:rPr>
        <w:t>2</w:t>
      </w:r>
      <w:r w:rsidRPr="00442325">
        <w:rPr>
          <w:rFonts w:ascii="Arial" w:hAnsi="Arial" w:cs="Arial"/>
          <w:b/>
          <w:sz w:val="20"/>
        </w:rPr>
        <w:fldChar w:fldCharType="end"/>
      </w:r>
      <w:bookmarkEnd w:id="33"/>
      <w:r w:rsidRPr="00442325">
        <w:rPr>
          <w:rFonts w:ascii="Arial" w:hAnsi="Arial" w:cs="Arial"/>
          <w:b/>
          <w:sz w:val="20"/>
        </w:rPr>
        <w:t xml:space="preserve">. </w:t>
      </w:r>
      <w:r w:rsidRPr="00442325">
        <w:rPr>
          <w:rFonts w:ascii="Arial" w:hAnsi="Arial" w:cs="Arial"/>
          <w:sz w:val="20"/>
        </w:rPr>
        <w:t>Clasificación de las fuentes móviles para la medición de emisiones conforme a los ciclos de prueba de la Unión Europea.</w:t>
      </w:r>
      <w:bookmarkEnd w:id="34"/>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473"/>
        <w:gridCol w:w="1070"/>
        <w:gridCol w:w="1447"/>
        <w:gridCol w:w="1412"/>
        <w:gridCol w:w="1975"/>
        <w:gridCol w:w="1994"/>
      </w:tblGrid>
      <w:tr w:rsidR="006046D0" w:rsidRPr="00660B46" w14:paraId="426A8305" w14:textId="77777777" w:rsidTr="001B1E3F">
        <w:trPr>
          <w:trHeight w:val="193"/>
          <w:tblHeader/>
        </w:trPr>
        <w:tc>
          <w:tcPr>
            <w:tcW w:w="575" w:type="pct"/>
            <w:vMerge w:val="restart"/>
            <w:vAlign w:val="center"/>
          </w:tcPr>
          <w:p w14:paraId="50A823C8" w14:textId="77777777" w:rsidR="006046D0" w:rsidRPr="00D32862" w:rsidRDefault="006046D0" w:rsidP="001B1E3F">
            <w:pPr>
              <w:spacing w:before="20" w:after="20"/>
              <w:jc w:val="center"/>
              <w:rPr>
                <w:rFonts w:ascii="Arial" w:hAnsi="Arial" w:cs="Arial"/>
                <w:sz w:val="20"/>
                <w:szCs w:val="22"/>
                <w:lang w:val="es-CO" w:eastAsia="es-CO"/>
              </w:rPr>
            </w:pPr>
            <w:r w:rsidRPr="00D32862">
              <w:rPr>
                <w:rFonts w:ascii="Arial" w:hAnsi="Arial" w:cs="Arial"/>
                <w:b/>
                <w:bCs/>
                <w:sz w:val="20"/>
                <w:szCs w:val="22"/>
                <w:lang w:val="es-CO" w:eastAsia="es-CO"/>
              </w:rPr>
              <w:t>Categoría</w:t>
            </w:r>
          </w:p>
        </w:tc>
        <w:tc>
          <w:tcPr>
            <w:tcW w:w="820" w:type="pct"/>
            <w:gridSpan w:val="2"/>
            <w:vMerge w:val="restart"/>
            <w:vAlign w:val="center"/>
          </w:tcPr>
          <w:p w14:paraId="5D717E12" w14:textId="77777777" w:rsidR="006046D0" w:rsidRPr="00D32862" w:rsidRDefault="006046D0" w:rsidP="001B1E3F">
            <w:pPr>
              <w:spacing w:before="20" w:after="20"/>
              <w:jc w:val="center"/>
              <w:rPr>
                <w:rFonts w:ascii="Arial" w:hAnsi="Arial" w:cs="Arial"/>
                <w:sz w:val="20"/>
                <w:szCs w:val="22"/>
                <w:lang w:val="es-CO" w:eastAsia="es-CO"/>
              </w:rPr>
            </w:pPr>
            <w:r w:rsidRPr="00D32862">
              <w:rPr>
                <w:rFonts w:ascii="Arial" w:hAnsi="Arial" w:cs="Arial"/>
                <w:b/>
                <w:bCs/>
                <w:sz w:val="20"/>
                <w:szCs w:val="22"/>
                <w:lang w:val="es-CO" w:eastAsia="es-CO"/>
              </w:rPr>
              <w:t>Subcategoría</w:t>
            </w:r>
          </w:p>
        </w:tc>
        <w:tc>
          <w:tcPr>
            <w:tcW w:w="765" w:type="pct"/>
            <w:vMerge w:val="restart"/>
            <w:vAlign w:val="center"/>
          </w:tcPr>
          <w:p w14:paraId="65FE597F" w14:textId="77777777" w:rsidR="006046D0" w:rsidRPr="00D32862" w:rsidRDefault="006046D0" w:rsidP="001B1E3F">
            <w:pPr>
              <w:spacing w:before="20" w:after="20"/>
              <w:jc w:val="center"/>
              <w:rPr>
                <w:rFonts w:ascii="Arial" w:hAnsi="Arial" w:cs="Arial"/>
                <w:sz w:val="20"/>
                <w:szCs w:val="22"/>
                <w:lang w:val="es-CO" w:eastAsia="es-CO"/>
              </w:rPr>
            </w:pPr>
            <w:r w:rsidRPr="00D32862">
              <w:rPr>
                <w:rFonts w:ascii="Arial" w:hAnsi="Arial" w:cs="Arial"/>
                <w:b/>
                <w:bCs/>
                <w:sz w:val="20"/>
                <w:szCs w:val="22"/>
                <w:lang w:val="es-CO" w:eastAsia="es-CO"/>
              </w:rPr>
              <w:t>Capacidad</w:t>
            </w:r>
          </w:p>
        </w:tc>
        <w:tc>
          <w:tcPr>
            <w:tcW w:w="746" w:type="pct"/>
            <w:vMerge w:val="restart"/>
            <w:vAlign w:val="center"/>
          </w:tcPr>
          <w:p w14:paraId="69BC389F" w14:textId="77777777" w:rsidR="006046D0" w:rsidRPr="00D32862" w:rsidRDefault="006046D0" w:rsidP="001B1E3F">
            <w:pPr>
              <w:spacing w:before="20" w:after="20"/>
              <w:jc w:val="center"/>
              <w:rPr>
                <w:rFonts w:ascii="Arial" w:hAnsi="Arial" w:cs="Arial"/>
                <w:b/>
                <w:bCs/>
                <w:sz w:val="20"/>
                <w:szCs w:val="22"/>
                <w:lang w:val="es-CO" w:eastAsia="es-CO"/>
              </w:rPr>
            </w:pPr>
            <w:r w:rsidRPr="00D32862">
              <w:rPr>
                <w:rFonts w:ascii="Arial" w:hAnsi="Arial" w:cs="Arial"/>
                <w:b/>
                <w:bCs/>
                <w:sz w:val="20"/>
                <w:szCs w:val="22"/>
                <w:lang w:val="es-CO" w:eastAsia="es-CO"/>
              </w:rPr>
              <w:t>Peso bruto</w:t>
            </w:r>
          </w:p>
          <w:p w14:paraId="74D523A5" w14:textId="77777777" w:rsidR="006046D0" w:rsidRPr="00D32862" w:rsidRDefault="006046D0" w:rsidP="001B1E3F">
            <w:pPr>
              <w:spacing w:before="20" w:after="20"/>
              <w:jc w:val="center"/>
              <w:rPr>
                <w:rFonts w:ascii="Arial" w:hAnsi="Arial" w:cs="Arial"/>
                <w:b/>
                <w:bCs/>
                <w:sz w:val="20"/>
                <w:szCs w:val="22"/>
                <w:lang w:val="es-CO" w:eastAsia="es-CO"/>
              </w:rPr>
            </w:pPr>
            <w:r w:rsidRPr="00D32862">
              <w:rPr>
                <w:rFonts w:ascii="Arial" w:hAnsi="Arial" w:cs="Arial"/>
                <w:b/>
                <w:bCs/>
                <w:sz w:val="20"/>
                <w:szCs w:val="22"/>
                <w:lang w:val="es-CO" w:eastAsia="es-CO"/>
              </w:rPr>
              <w:t>(kg)</w:t>
            </w:r>
          </w:p>
        </w:tc>
        <w:tc>
          <w:tcPr>
            <w:tcW w:w="2095" w:type="pct"/>
            <w:gridSpan w:val="2"/>
            <w:vAlign w:val="center"/>
          </w:tcPr>
          <w:p w14:paraId="2FC562C2" w14:textId="77777777" w:rsidR="006046D0" w:rsidRPr="00D32862" w:rsidRDefault="006046D0" w:rsidP="001B1E3F">
            <w:pPr>
              <w:spacing w:before="20" w:after="20"/>
              <w:jc w:val="center"/>
              <w:rPr>
                <w:rFonts w:ascii="Arial" w:hAnsi="Arial" w:cs="Arial"/>
                <w:b/>
                <w:bCs/>
                <w:sz w:val="20"/>
                <w:szCs w:val="22"/>
                <w:lang w:val="es-CO" w:eastAsia="es-CO"/>
              </w:rPr>
            </w:pPr>
            <w:r w:rsidRPr="00D32862">
              <w:rPr>
                <w:rFonts w:ascii="Arial" w:hAnsi="Arial" w:cs="Arial"/>
                <w:b/>
                <w:bCs/>
                <w:sz w:val="20"/>
                <w:szCs w:val="22"/>
                <w:lang w:val="es-CO" w:eastAsia="es-CO"/>
              </w:rPr>
              <w:t>RW (kg)</w:t>
            </w:r>
          </w:p>
        </w:tc>
      </w:tr>
      <w:tr w:rsidR="006046D0" w:rsidRPr="00660B46" w14:paraId="2B9C4733" w14:textId="77777777" w:rsidTr="001B1E3F">
        <w:trPr>
          <w:trHeight w:val="193"/>
          <w:tblHeader/>
        </w:trPr>
        <w:tc>
          <w:tcPr>
            <w:tcW w:w="575" w:type="pct"/>
            <w:vMerge/>
            <w:vAlign w:val="center"/>
          </w:tcPr>
          <w:p w14:paraId="0B3128CB" w14:textId="77777777" w:rsidR="006046D0" w:rsidRPr="00151D2D" w:rsidRDefault="006046D0" w:rsidP="001B1E3F">
            <w:pPr>
              <w:spacing w:before="20" w:after="20"/>
              <w:jc w:val="center"/>
              <w:rPr>
                <w:rFonts w:ascii="Arial" w:hAnsi="Arial" w:cs="Arial"/>
                <w:b/>
                <w:bCs/>
                <w:sz w:val="20"/>
                <w:szCs w:val="22"/>
                <w:lang w:val="es-CO" w:eastAsia="es-CO"/>
              </w:rPr>
            </w:pPr>
          </w:p>
        </w:tc>
        <w:tc>
          <w:tcPr>
            <w:tcW w:w="820" w:type="pct"/>
            <w:gridSpan w:val="2"/>
            <w:vMerge/>
            <w:vAlign w:val="center"/>
          </w:tcPr>
          <w:p w14:paraId="77F69C47" w14:textId="77777777" w:rsidR="006046D0" w:rsidRPr="00151D2D" w:rsidRDefault="006046D0" w:rsidP="001B1E3F">
            <w:pPr>
              <w:spacing w:before="20" w:after="20"/>
              <w:jc w:val="center"/>
              <w:rPr>
                <w:rFonts w:ascii="Arial" w:hAnsi="Arial" w:cs="Arial"/>
                <w:b/>
                <w:bCs/>
                <w:sz w:val="20"/>
                <w:szCs w:val="22"/>
                <w:lang w:val="es-CO" w:eastAsia="es-CO"/>
              </w:rPr>
            </w:pPr>
          </w:p>
        </w:tc>
        <w:tc>
          <w:tcPr>
            <w:tcW w:w="765" w:type="pct"/>
            <w:vMerge/>
            <w:vAlign w:val="center"/>
          </w:tcPr>
          <w:p w14:paraId="4AD65A43" w14:textId="77777777" w:rsidR="006046D0" w:rsidRPr="00151D2D" w:rsidRDefault="006046D0" w:rsidP="001B1E3F">
            <w:pPr>
              <w:spacing w:before="20" w:after="20"/>
              <w:jc w:val="center"/>
              <w:rPr>
                <w:rFonts w:ascii="Arial" w:hAnsi="Arial" w:cs="Arial"/>
                <w:b/>
                <w:bCs/>
                <w:sz w:val="20"/>
                <w:szCs w:val="22"/>
                <w:lang w:val="es-CO" w:eastAsia="es-CO"/>
              </w:rPr>
            </w:pPr>
          </w:p>
        </w:tc>
        <w:tc>
          <w:tcPr>
            <w:tcW w:w="746" w:type="pct"/>
            <w:vMerge/>
            <w:vAlign w:val="center"/>
          </w:tcPr>
          <w:p w14:paraId="1C518998" w14:textId="77777777" w:rsidR="006046D0" w:rsidRPr="00151D2D" w:rsidRDefault="006046D0" w:rsidP="001B1E3F">
            <w:pPr>
              <w:spacing w:before="20" w:after="20"/>
              <w:jc w:val="center"/>
              <w:rPr>
                <w:rFonts w:ascii="Arial" w:hAnsi="Arial" w:cs="Arial"/>
                <w:b/>
                <w:bCs/>
                <w:sz w:val="20"/>
                <w:szCs w:val="22"/>
                <w:lang w:val="es-CO" w:eastAsia="es-CO"/>
              </w:rPr>
            </w:pPr>
          </w:p>
        </w:tc>
        <w:tc>
          <w:tcPr>
            <w:tcW w:w="1042" w:type="pct"/>
            <w:vAlign w:val="center"/>
          </w:tcPr>
          <w:p w14:paraId="7F184A1B" w14:textId="77777777" w:rsidR="006046D0" w:rsidRPr="00151D2D" w:rsidRDefault="006046D0" w:rsidP="001B1E3F">
            <w:pPr>
              <w:spacing w:before="20" w:after="20"/>
              <w:jc w:val="center"/>
              <w:rPr>
                <w:rFonts w:ascii="Arial" w:hAnsi="Arial" w:cs="Arial"/>
                <w:b/>
                <w:bCs/>
                <w:sz w:val="20"/>
                <w:szCs w:val="22"/>
                <w:lang w:val="es-CO" w:eastAsia="es-CO"/>
              </w:rPr>
            </w:pPr>
            <w:r w:rsidRPr="00151D2D">
              <w:rPr>
                <w:rFonts w:ascii="Arial" w:hAnsi="Arial" w:cs="Arial"/>
                <w:b/>
                <w:bCs/>
                <w:sz w:val="20"/>
                <w:szCs w:val="22"/>
                <w:lang w:val="es-CO" w:eastAsia="es-CO"/>
              </w:rPr>
              <w:t xml:space="preserve">para vehículos </w:t>
            </w:r>
          </w:p>
          <w:p w14:paraId="61DFEF5C" w14:textId="77777777" w:rsidR="006046D0" w:rsidRPr="00151D2D" w:rsidRDefault="006046D0" w:rsidP="001B1E3F">
            <w:pPr>
              <w:spacing w:before="20" w:after="20"/>
              <w:jc w:val="center"/>
              <w:rPr>
                <w:rFonts w:ascii="Arial" w:hAnsi="Arial" w:cs="Arial"/>
                <w:b/>
                <w:bCs/>
                <w:sz w:val="20"/>
                <w:szCs w:val="22"/>
                <w:lang w:val="es-CO" w:eastAsia="es-CO"/>
              </w:rPr>
            </w:pPr>
            <w:r w:rsidRPr="00151D2D">
              <w:rPr>
                <w:rFonts w:ascii="Arial" w:hAnsi="Arial" w:cs="Arial"/>
                <w:b/>
                <w:bCs/>
                <w:sz w:val="20"/>
                <w:szCs w:val="22"/>
                <w:lang w:val="es-CO" w:eastAsia="es-CO"/>
              </w:rPr>
              <w:t xml:space="preserve">ciclo otto </w:t>
            </w:r>
          </w:p>
        </w:tc>
        <w:tc>
          <w:tcPr>
            <w:tcW w:w="1053" w:type="pct"/>
            <w:vAlign w:val="center"/>
          </w:tcPr>
          <w:p w14:paraId="66EE7882" w14:textId="77777777" w:rsidR="006046D0" w:rsidRPr="00151D2D" w:rsidRDefault="006046D0" w:rsidP="001B1E3F">
            <w:pPr>
              <w:spacing w:before="20" w:after="20"/>
              <w:jc w:val="center"/>
              <w:rPr>
                <w:rFonts w:ascii="Arial" w:hAnsi="Arial" w:cs="Arial"/>
                <w:b/>
                <w:bCs/>
                <w:sz w:val="20"/>
                <w:szCs w:val="22"/>
                <w:lang w:val="es-CO" w:eastAsia="es-CO"/>
              </w:rPr>
            </w:pPr>
            <w:r w:rsidRPr="00151D2D">
              <w:rPr>
                <w:rFonts w:ascii="Arial" w:hAnsi="Arial" w:cs="Arial"/>
                <w:b/>
                <w:bCs/>
                <w:sz w:val="20"/>
                <w:szCs w:val="22"/>
                <w:lang w:val="es-CO" w:eastAsia="es-CO"/>
              </w:rPr>
              <w:t xml:space="preserve">para vehículos </w:t>
            </w:r>
          </w:p>
          <w:p w14:paraId="6591F621" w14:textId="77777777" w:rsidR="006046D0" w:rsidRPr="00151D2D" w:rsidRDefault="006046D0" w:rsidP="001B1E3F">
            <w:pPr>
              <w:spacing w:before="20" w:after="20"/>
              <w:jc w:val="center"/>
              <w:rPr>
                <w:rFonts w:ascii="Arial" w:hAnsi="Arial" w:cs="Arial"/>
                <w:b/>
                <w:bCs/>
                <w:sz w:val="20"/>
                <w:szCs w:val="22"/>
                <w:lang w:val="es-CO" w:eastAsia="es-CO"/>
              </w:rPr>
            </w:pPr>
            <w:r w:rsidRPr="00151D2D">
              <w:rPr>
                <w:rFonts w:ascii="Arial" w:hAnsi="Arial" w:cs="Arial"/>
                <w:b/>
                <w:bCs/>
                <w:sz w:val="20"/>
                <w:szCs w:val="22"/>
                <w:lang w:val="es-CO" w:eastAsia="es-CO"/>
              </w:rPr>
              <w:t>ciclo diésel</w:t>
            </w:r>
          </w:p>
        </w:tc>
      </w:tr>
      <w:tr w:rsidR="006046D0" w:rsidRPr="00660B46" w14:paraId="6CA8D1A7" w14:textId="77777777" w:rsidTr="001B1E3F">
        <w:tc>
          <w:tcPr>
            <w:tcW w:w="575" w:type="pct"/>
            <w:vMerge w:val="restart"/>
            <w:vAlign w:val="center"/>
          </w:tcPr>
          <w:p w14:paraId="256448FE" w14:textId="77777777" w:rsidR="006046D0" w:rsidRPr="00D32862" w:rsidRDefault="006046D0" w:rsidP="001B1E3F">
            <w:pPr>
              <w:spacing w:before="20" w:after="20"/>
              <w:jc w:val="center"/>
              <w:rPr>
                <w:rFonts w:ascii="Arial" w:hAnsi="Arial" w:cs="Arial"/>
                <w:sz w:val="20"/>
                <w:szCs w:val="22"/>
                <w:lang w:val="es-CO" w:eastAsia="es-CO"/>
              </w:rPr>
            </w:pPr>
            <w:r w:rsidRPr="00D32862">
              <w:rPr>
                <w:rFonts w:ascii="Arial" w:hAnsi="Arial" w:cs="Arial"/>
                <w:sz w:val="20"/>
                <w:szCs w:val="22"/>
                <w:lang w:val="es-CO" w:eastAsia="es-CO"/>
              </w:rPr>
              <w:t>M</w:t>
            </w:r>
          </w:p>
        </w:tc>
        <w:tc>
          <w:tcPr>
            <w:tcW w:w="820" w:type="pct"/>
            <w:gridSpan w:val="2"/>
            <w:vAlign w:val="center"/>
          </w:tcPr>
          <w:p w14:paraId="13510D78" w14:textId="77777777" w:rsidR="006046D0" w:rsidRPr="00D32862" w:rsidRDefault="006046D0" w:rsidP="001B1E3F">
            <w:pPr>
              <w:spacing w:before="20" w:after="20"/>
              <w:jc w:val="center"/>
              <w:rPr>
                <w:rFonts w:ascii="Arial" w:hAnsi="Arial" w:cs="Arial"/>
                <w:sz w:val="20"/>
                <w:szCs w:val="22"/>
                <w:lang w:val="es-CO" w:eastAsia="es-CO"/>
              </w:rPr>
            </w:pPr>
            <w:r w:rsidRPr="00D32862">
              <w:rPr>
                <w:rFonts w:ascii="Arial" w:hAnsi="Arial" w:cs="Arial"/>
                <w:sz w:val="20"/>
                <w:szCs w:val="22"/>
                <w:lang w:val="es-CO" w:eastAsia="es-CO"/>
              </w:rPr>
              <w:t>M1</w:t>
            </w:r>
          </w:p>
        </w:tc>
        <w:tc>
          <w:tcPr>
            <w:tcW w:w="765" w:type="pct"/>
            <w:vAlign w:val="center"/>
          </w:tcPr>
          <w:p w14:paraId="277E7C3A" w14:textId="77777777" w:rsidR="006046D0" w:rsidRPr="00D32862" w:rsidRDefault="006046D0" w:rsidP="001B1E3F">
            <w:pPr>
              <w:spacing w:before="20" w:after="20"/>
              <w:jc w:val="center"/>
              <w:rPr>
                <w:rFonts w:ascii="Arial" w:hAnsi="Arial" w:cs="Arial"/>
                <w:sz w:val="20"/>
                <w:szCs w:val="22"/>
                <w:lang w:val="es-CO" w:eastAsia="es-CO"/>
              </w:rPr>
            </w:pPr>
            <w:r w:rsidRPr="00D32862">
              <w:rPr>
                <w:rFonts w:ascii="Arial" w:hAnsi="Arial" w:cs="Arial"/>
                <w:sz w:val="20"/>
                <w:szCs w:val="22"/>
                <w:lang w:val="es-CO" w:eastAsia="es-CO"/>
              </w:rPr>
              <w:t>≤ 8 pasajeros</w:t>
            </w:r>
          </w:p>
        </w:tc>
        <w:tc>
          <w:tcPr>
            <w:tcW w:w="746" w:type="pct"/>
            <w:vAlign w:val="center"/>
          </w:tcPr>
          <w:p w14:paraId="3A70896C" w14:textId="77777777" w:rsidR="006046D0" w:rsidRPr="00D32862" w:rsidRDefault="006046D0" w:rsidP="001B1E3F">
            <w:pPr>
              <w:spacing w:before="20" w:after="20"/>
              <w:jc w:val="center"/>
              <w:rPr>
                <w:rFonts w:ascii="Arial" w:hAnsi="Arial" w:cs="Arial"/>
                <w:sz w:val="20"/>
                <w:szCs w:val="22"/>
                <w:lang w:val="es-CO" w:eastAsia="es-CO"/>
              </w:rPr>
            </w:pPr>
            <w:r w:rsidRPr="00D32862">
              <w:rPr>
                <w:rFonts w:ascii="Arial" w:hAnsi="Arial" w:cs="Arial"/>
                <w:sz w:val="20"/>
                <w:szCs w:val="22"/>
                <w:lang w:val="es-CO" w:eastAsia="es-CO"/>
              </w:rPr>
              <w:t>–</w:t>
            </w:r>
          </w:p>
        </w:tc>
        <w:tc>
          <w:tcPr>
            <w:tcW w:w="1042" w:type="pct"/>
            <w:vAlign w:val="center"/>
          </w:tcPr>
          <w:p w14:paraId="0A54D199" w14:textId="77777777" w:rsidR="006046D0" w:rsidRPr="00D32862" w:rsidRDefault="006046D0" w:rsidP="001B1E3F">
            <w:pPr>
              <w:spacing w:before="20" w:after="20"/>
              <w:jc w:val="center"/>
              <w:rPr>
                <w:rFonts w:ascii="Arial" w:hAnsi="Arial" w:cs="Arial"/>
                <w:sz w:val="20"/>
                <w:szCs w:val="22"/>
                <w:lang w:val="es-CO" w:eastAsia="es-CO"/>
              </w:rPr>
            </w:pPr>
            <w:r w:rsidRPr="00D32862">
              <w:rPr>
                <w:rFonts w:ascii="Arial" w:hAnsi="Arial" w:cs="Arial"/>
                <w:bCs/>
                <w:sz w:val="20"/>
                <w:szCs w:val="22"/>
              </w:rPr>
              <w:t>─</w:t>
            </w:r>
          </w:p>
        </w:tc>
        <w:tc>
          <w:tcPr>
            <w:tcW w:w="1053" w:type="pct"/>
            <w:vAlign w:val="center"/>
          </w:tcPr>
          <w:p w14:paraId="72F99A7E" w14:textId="77777777" w:rsidR="006046D0" w:rsidRPr="00D32862" w:rsidRDefault="006046D0" w:rsidP="001B1E3F">
            <w:pPr>
              <w:spacing w:before="20" w:after="20"/>
              <w:jc w:val="center"/>
              <w:rPr>
                <w:rFonts w:ascii="Arial" w:hAnsi="Arial" w:cs="Arial"/>
                <w:sz w:val="20"/>
                <w:szCs w:val="22"/>
                <w:lang w:val="es-CO" w:eastAsia="es-CO"/>
              </w:rPr>
            </w:pPr>
            <w:r w:rsidRPr="00D32862">
              <w:rPr>
                <w:rFonts w:ascii="Arial" w:hAnsi="Arial" w:cs="Arial"/>
                <w:bCs/>
                <w:sz w:val="20"/>
                <w:szCs w:val="22"/>
              </w:rPr>
              <w:t>─</w:t>
            </w:r>
          </w:p>
        </w:tc>
      </w:tr>
      <w:tr w:rsidR="006046D0" w:rsidRPr="00660B46" w14:paraId="1C4CA99D" w14:textId="77777777" w:rsidTr="001B1E3F">
        <w:tc>
          <w:tcPr>
            <w:tcW w:w="575" w:type="pct"/>
            <w:vMerge/>
            <w:vAlign w:val="center"/>
          </w:tcPr>
          <w:p w14:paraId="237FD381" w14:textId="77777777" w:rsidR="006046D0" w:rsidRPr="00151D2D" w:rsidRDefault="006046D0" w:rsidP="001B1E3F">
            <w:pPr>
              <w:spacing w:before="20" w:after="20"/>
              <w:rPr>
                <w:rFonts w:ascii="Arial" w:hAnsi="Arial" w:cs="Arial"/>
                <w:sz w:val="20"/>
                <w:szCs w:val="22"/>
                <w:lang w:val="es-CO" w:eastAsia="es-CO"/>
              </w:rPr>
            </w:pPr>
          </w:p>
        </w:tc>
        <w:tc>
          <w:tcPr>
            <w:tcW w:w="820" w:type="pct"/>
            <w:gridSpan w:val="2"/>
            <w:vAlign w:val="center"/>
          </w:tcPr>
          <w:p w14:paraId="79E1BBA0"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sz w:val="20"/>
                <w:szCs w:val="22"/>
                <w:lang w:val="es-CO" w:eastAsia="es-CO"/>
              </w:rPr>
              <w:t>M2</w:t>
            </w:r>
          </w:p>
        </w:tc>
        <w:tc>
          <w:tcPr>
            <w:tcW w:w="765" w:type="pct"/>
            <w:vMerge w:val="restart"/>
            <w:vAlign w:val="center"/>
          </w:tcPr>
          <w:p w14:paraId="63E7D911"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sz w:val="20"/>
                <w:szCs w:val="22"/>
                <w:lang w:val="es-CO" w:eastAsia="es-CO"/>
              </w:rPr>
              <w:t>&gt; 8 pasajeros</w:t>
            </w:r>
          </w:p>
        </w:tc>
        <w:tc>
          <w:tcPr>
            <w:tcW w:w="746" w:type="pct"/>
            <w:vAlign w:val="center"/>
          </w:tcPr>
          <w:p w14:paraId="507F4966"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sz w:val="20"/>
                <w:szCs w:val="22"/>
                <w:lang w:val="es-CO" w:eastAsia="es-CO"/>
              </w:rPr>
              <w:t>≤ 5000</w:t>
            </w:r>
          </w:p>
        </w:tc>
        <w:tc>
          <w:tcPr>
            <w:tcW w:w="1042" w:type="pct"/>
            <w:vMerge w:val="restart"/>
            <w:vAlign w:val="center"/>
          </w:tcPr>
          <w:p w14:paraId="3E2FC14B"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bCs/>
                <w:sz w:val="20"/>
                <w:szCs w:val="22"/>
              </w:rPr>
              <w:t>─</w:t>
            </w:r>
          </w:p>
        </w:tc>
        <w:tc>
          <w:tcPr>
            <w:tcW w:w="1053" w:type="pct"/>
            <w:vMerge w:val="restart"/>
            <w:vAlign w:val="center"/>
          </w:tcPr>
          <w:p w14:paraId="49174206"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bCs/>
                <w:sz w:val="20"/>
                <w:szCs w:val="22"/>
              </w:rPr>
              <w:t>─</w:t>
            </w:r>
          </w:p>
        </w:tc>
      </w:tr>
      <w:tr w:rsidR="006046D0" w:rsidRPr="00660B46" w14:paraId="72BA0CA7" w14:textId="77777777" w:rsidTr="001B1E3F">
        <w:tc>
          <w:tcPr>
            <w:tcW w:w="575" w:type="pct"/>
            <w:vMerge/>
            <w:vAlign w:val="center"/>
          </w:tcPr>
          <w:p w14:paraId="44139FD0" w14:textId="77777777" w:rsidR="006046D0" w:rsidRPr="00151D2D" w:rsidRDefault="006046D0" w:rsidP="001B1E3F">
            <w:pPr>
              <w:spacing w:before="20" w:after="20"/>
              <w:rPr>
                <w:rFonts w:ascii="Arial" w:hAnsi="Arial" w:cs="Arial"/>
                <w:sz w:val="20"/>
                <w:szCs w:val="22"/>
                <w:lang w:val="es-CO" w:eastAsia="es-CO"/>
              </w:rPr>
            </w:pPr>
          </w:p>
        </w:tc>
        <w:tc>
          <w:tcPr>
            <w:tcW w:w="820" w:type="pct"/>
            <w:gridSpan w:val="2"/>
            <w:vAlign w:val="center"/>
          </w:tcPr>
          <w:p w14:paraId="3FE6B5BF"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sz w:val="20"/>
                <w:szCs w:val="22"/>
                <w:lang w:val="es-CO" w:eastAsia="es-CO"/>
              </w:rPr>
              <w:t>M3</w:t>
            </w:r>
          </w:p>
        </w:tc>
        <w:tc>
          <w:tcPr>
            <w:tcW w:w="765" w:type="pct"/>
            <w:vMerge/>
            <w:vAlign w:val="center"/>
          </w:tcPr>
          <w:p w14:paraId="10D7294C" w14:textId="77777777" w:rsidR="006046D0" w:rsidRPr="00151D2D" w:rsidRDefault="006046D0" w:rsidP="001B1E3F">
            <w:pPr>
              <w:spacing w:before="20" w:after="20"/>
              <w:jc w:val="center"/>
              <w:rPr>
                <w:rFonts w:ascii="Arial" w:hAnsi="Arial" w:cs="Arial"/>
                <w:sz w:val="20"/>
                <w:szCs w:val="22"/>
                <w:lang w:val="es-CO" w:eastAsia="es-CO"/>
              </w:rPr>
            </w:pPr>
          </w:p>
        </w:tc>
        <w:tc>
          <w:tcPr>
            <w:tcW w:w="746" w:type="pct"/>
            <w:vAlign w:val="center"/>
          </w:tcPr>
          <w:p w14:paraId="2957F1F9"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sz w:val="20"/>
                <w:szCs w:val="22"/>
                <w:lang w:val="es-CO" w:eastAsia="es-CO"/>
              </w:rPr>
              <w:t>&gt; 5000</w:t>
            </w:r>
          </w:p>
        </w:tc>
        <w:tc>
          <w:tcPr>
            <w:tcW w:w="1042" w:type="pct"/>
            <w:vMerge/>
            <w:vAlign w:val="center"/>
          </w:tcPr>
          <w:p w14:paraId="2DEA9B20" w14:textId="77777777" w:rsidR="006046D0" w:rsidRPr="00151D2D" w:rsidRDefault="006046D0" w:rsidP="001B1E3F">
            <w:pPr>
              <w:spacing w:before="20" w:after="20"/>
              <w:jc w:val="center"/>
              <w:rPr>
                <w:rFonts w:ascii="Arial" w:hAnsi="Arial" w:cs="Arial"/>
                <w:sz w:val="20"/>
                <w:szCs w:val="22"/>
                <w:lang w:val="es-CO" w:eastAsia="es-CO"/>
              </w:rPr>
            </w:pPr>
          </w:p>
        </w:tc>
        <w:tc>
          <w:tcPr>
            <w:tcW w:w="1053" w:type="pct"/>
            <w:vMerge/>
            <w:vAlign w:val="center"/>
          </w:tcPr>
          <w:p w14:paraId="1C4DE0E9" w14:textId="77777777" w:rsidR="006046D0" w:rsidRPr="00151D2D" w:rsidRDefault="006046D0" w:rsidP="001B1E3F">
            <w:pPr>
              <w:spacing w:before="20" w:after="20"/>
              <w:jc w:val="center"/>
              <w:rPr>
                <w:rFonts w:ascii="Arial" w:hAnsi="Arial" w:cs="Arial"/>
                <w:sz w:val="20"/>
                <w:szCs w:val="22"/>
                <w:lang w:val="es-CO" w:eastAsia="es-CO"/>
              </w:rPr>
            </w:pPr>
          </w:p>
        </w:tc>
      </w:tr>
      <w:tr w:rsidR="006046D0" w:rsidRPr="00660B46" w14:paraId="20DC9170" w14:textId="77777777" w:rsidTr="001B1E3F">
        <w:tc>
          <w:tcPr>
            <w:tcW w:w="575" w:type="pct"/>
            <w:vMerge w:val="restart"/>
            <w:vAlign w:val="center"/>
          </w:tcPr>
          <w:p w14:paraId="668463D8" w14:textId="77777777" w:rsidR="006046D0" w:rsidRPr="00D32862" w:rsidRDefault="006046D0" w:rsidP="001B1E3F">
            <w:pPr>
              <w:spacing w:before="20" w:after="20"/>
              <w:jc w:val="center"/>
              <w:rPr>
                <w:rFonts w:ascii="Arial" w:hAnsi="Arial" w:cs="Arial"/>
                <w:sz w:val="20"/>
                <w:szCs w:val="22"/>
                <w:lang w:val="es-CO" w:eastAsia="es-CO"/>
              </w:rPr>
            </w:pPr>
            <w:r w:rsidRPr="00D32862">
              <w:rPr>
                <w:rFonts w:ascii="Arial" w:hAnsi="Arial" w:cs="Arial"/>
                <w:sz w:val="20"/>
                <w:szCs w:val="22"/>
                <w:lang w:val="es-CO" w:eastAsia="es-CO"/>
              </w:rPr>
              <w:t>N</w:t>
            </w:r>
          </w:p>
        </w:tc>
        <w:tc>
          <w:tcPr>
            <w:tcW w:w="253" w:type="pct"/>
            <w:vMerge w:val="restart"/>
            <w:vAlign w:val="center"/>
          </w:tcPr>
          <w:p w14:paraId="7FF73500" w14:textId="77777777" w:rsidR="006046D0" w:rsidRPr="00D32862" w:rsidRDefault="006046D0" w:rsidP="001B1E3F">
            <w:pPr>
              <w:spacing w:before="20" w:after="20"/>
              <w:jc w:val="center"/>
              <w:rPr>
                <w:rFonts w:ascii="Arial" w:hAnsi="Arial" w:cs="Arial"/>
                <w:sz w:val="20"/>
                <w:szCs w:val="22"/>
                <w:lang w:val="es-CO" w:eastAsia="es-CO"/>
              </w:rPr>
            </w:pPr>
            <w:r w:rsidRPr="00D32862">
              <w:rPr>
                <w:rFonts w:ascii="Arial" w:hAnsi="Arial" w:cs="Arial"/>
                <w:sz w:val="20"/>
                <w:szCs w:val="22"/>
                <w:lang w:val="es-CO" w:eastAsia="es-CO"/>
              </w:rPr>
              <w:t>N1</w:t>
            </w:r>
          </w:p>
        </w:tc>
        <w:tc>
          <w:tcPr>
            <w:tcW w:w="567" w:type="pct"/>
            <w:vAlign w:val="center"/>
          </w:tcPr>
          <w:p w14:paraId="49B9318B" w14:textId="77777777" w:rsidR="006046D0" w:rsidRPr="00D32862" w:rsidRDefault="006046D0" w:rsidP="001B1E3F">
            <w:pPr>
              <w:spacing w:before="20" w:after="20"/>
              <w:jc w:val="center"/>
              <w:rPr>
                <w:rFonts w:ascii="Arial" w:hAnsi="Arial" w:cs="Arial"/>
                <w:sz w:val="20"/>
                <w:szCs w:val="22"/>
                <w:lang w:val="es-CO" w:eastAsia="es-CO"/>
              </w:rPr>
            </w:pPr>
            <w:r w:rsidRPr="00D32862">
              <w:rPr>
                <w:rFonts w:ascii="Arial" w:hAnsi="Arial" w:cs="Arial"/>
                <w:sz w:val="20"/>
                <w:szCs w:val="22"/>
                <w:lang w:val="es-CO" w:eastAsia="es-CO"/>
              </w:rPr>
              <w:t>Clase I</w:t>
            </w:r>
          </w:p>
        </w:tc>
        <w:tc>
          <w:tcPr>
            <w:tcW w:w="765" w:type="pct"/>
            <w:vMerge w:val="restart"/>
            <w:vAlign w:val="center"/>
          </w:tcPr>
          <w:p w14:paraId="60AE74BD" w14:textId="77777777" w:rsidR="006046D0" w:rsidRPr="00D32862" w:rsidRDefault="006046D0" w:rsidP="001B1E3F">
            <w:pPr>
              <w:spacing w:before="20" w:after="20"/>
              <w:jc w:val="center"/>
              <w:rPr>
                <w:rFonts w:ascii="Arial" w:hAnsi="Arial" w:cs="Arial"/>
                <w:sz w:val="20"/>
                <w:szCs w:val="22"/>
                <w:lang w:val="es-CO" w:eastAsia="es-CO"/>
              </w:rPr>
            </w:pPr>
            <w:r w:rsidRPr="00D32862">
              <w:rPr>
                <w:rFonts w:ascii="Arial" w:hAnsi="Arial" w:cs="Arial"/>
                <w:bCs/>
                <w:sz w:val="20"/>
                <w:szCs w:val="22"/>
              </w:rPr>
              <w:t>─</w:t>
            </w:r>
          </w:p>
        </w:tc>
        <w:tc>
          <w:tcPr>
            <w:tcW w:w="746" w:type="pct"/>
            <w:vMerge w:val="restart"/>
            <w:vAlign w:val="center"/>
          </w:tcPr>
          <w:p w14:paraId="1FC16F4C" w14:textId="77777777" w:rsidR="006046D0" w:rsidRPr="00D32862" w:rsidRDefault="006046D0" w:rsidP="001B1E3F">
            <w:pPr>
              <w:spacing w:before="20" w:after="20"/>
              <w:jc w:val="center"/>
              <w:rPr>
                <w:rFonts w:ascii="Arial" w:hAnsi="Arial" w:cs="Arial"/>
                <w:sz w:val="20"/>
                <w:szCs w:val="22"/>
                <w:lang w:val="es-CO" w:eastAsia="es-CO"/>
              </w:rPr>
            </w:pPr>
            <w:r w:rsidRPr="00D32862">
              <w:rPr>
                <w:rFonts w:ascii="Arial" w:hAnsi="Arial" w:cs="Arial"/>
                <w:sz w:val="20"/>
                <w:szCs w:val="22"/>
                <w:lang w:val="es-CO" w:eastAsia="es-CO"/>
              </w:rPr>
              <w:t>≤ 3500</w:t>
            </w:r>
          </w:p>
        </w:tc>
        <w:tc>
          <w:tcPr>
            <w:tcW w:w="1042" w:type="pct"/>
            <w:vAlign w:val="center"/>
          </w:tcPr>
          <w:p w14:paraId="5AD77B05" w14:textId="77777777" w:rsidR="006046D0" w:rsidRPr="00D32862" w:rsidRDefault="006046D0" w:rsidP="001B1E3F">
            <w:pPr>
              <w:spacing w:before="20" w:after="20"/>
              <w:jc w:val="center"/>
              <w:rPr>
                <w:rFonts w:ascii="Arial" w:hAnsi="Arial" w:cs="Arial"/>
                <w:sz w:val="20"/>
                <w:szCs w:val="22"/>
                <w:lang w:val="es-CO" w:eastAsia="es-CO"/>
              </w:rPr>
            </w:pPr>
            <w:r w:rsidRPr="00D32862">
              <w:rPr>
                <w:rFonts w:ascii="Arial" w:hAnsi="Arial" w:cs="Arial"/>
                <w:sz w:val="20"/>
                <w:szCs w:val="22"/>
                <w:lang w:val="es-CO" w:eastAsia="es-CO"/>
              </w:rPr>
              <w:t>&lt; 1250</w:t>
            </w:r>
          </w:p>
        </w:tc>
        <w:tc>
          <w:tcPr>
            <w:tcW w:w="1053" w:type="pct"/>
            <w:vAlign w:val="center"/>
          </w:tcPr>
          <w:p w14:paraId="17974270" w14:textId="77777777" w:rsidR="006046D0" w:rsidRPr="00D32862" w:rsidRDefault="006046D0" w:rsidP="001B1E3F">
            <w:pPr>
              <w:spacing w:before="20" w:after="20"/>
              <w:jc w:val="center"/>
              <w:rPr>
                <w:rFonts w:ascii="Arial" w:hAnsi="Arial" w:cs="Arial"/>
                <w:sz w:val="20"/>
                <w:szCs w:val="22"/>
                <w:lang w:val="es-CO" w:eastAsia="es-CO"/>
              </w:rPr>
            </w:pPr>
            <w:r w:rsidRPr="00D32862">
              <w:rPr>
                <w:rFonts w:ascii="Arial" w:hAnsi="Arial" w:cs="Arial"/>
                <w:sz w:val="20"/>
                <w:szCs w:val="22"/>
                <w:lang w:val="es-CO" w:eastAsia="es-CO"/>
              </w:rPr>
              <w:t>≤ 1305</w:t>
            </w:r>
          </w:p>
        </w:tc>
      </w:tr>
      <w:tr w:rsidR="006046D0" w:rsidRPr="00660B46" w14:paraId="072C2E74" w14:textId="77777777" w:rsidTr="001B1E3F">
        <w:tc>
          <w:tcPr>
            <w:tcW w:w="575" w:type="pct"/>
            <w:vMerge/>
            <w:vAlign w:val="center"/>
          </w:tcPr>
          <w:p w14:paraId="48C44BDB" w14:textId="77777777" w:rsidR="006046D0" w:rsidRPr="00151D2D" w:rsidRDefault="006046D0" w:rsidP="001B1E3F">
            <w:pPr>
              <w:spacing w:before="20" w:after="20"/>
              <w:jc w:val="center"/>
              <w:rPr>
                <w:rFonts w:ascii="Arial" w:hAnsi="Arial" w:cs="Arial"/>
                <w:sz w:val="20"/>
                <w:szCs w:val="22"/>
                <w:lang w:val="es-CO" w:eastAsia="es-CO"/>
              </w:rPr>
            </w:pPr>
          </w:p>
        </w:tc>
        <w:tc>
          <w:tcPr>
            <w:tcW w:w="253" w:type="pct"/>
            <w:vMerge/>
            <w:vAlign w:val="center"/>
          </w:tcPr>
          <w:p w14:paraId="2D9EE60E" w14:textId="77777777" w:rsidR="006046D0" w:rsidRPr="00151D2D" w:rsidRDefault="006046D0" w:rsidP="001B1E3F">
            <w:pPr>
              <w:spacing w:before="20" w:after="20"/>
              <w:jc w:val="center"/>
              <w:rPr>
                <w:rFonts w:ascii="Arial" w:hAnsi="Arial" w:cs="Arial"/>
                <w:sz w:val="20"/>
                <w:szCs w:val="22"/>
                <w:lang w:val="es-CO" w:eastAsia="es-CO"/>
              </w:rPr>
            </w:pPr>
          </w:p>
        </w:tc>
        <w:tc>
          <w:tcPr>
            <w:tcW w:w="567" w:type="pct"/>
            <w:vAlign w:val="center"/>
          </w:tcPr>
          <w:p w14:paraId="43EC643A"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sz w:val="20"/>
                <w:szCs w:val="22"/>
                <w:lang w:val="es-CO" w:eastAsia="es-CO"/>
              </w:rPr>
              <w:t>Clase II</w:t>
            </w:r>
          </w:p>
        </w:tc>
        <w:tc>
          <w:tcPr>
            <w:tcW w:w="765" w:type="pct"/>
            <w:vMerge/>
            <w:vAlign w:val="center"/>
          </w:tcPr>
          <w:p w14:paraId="5ECDE74D" w14:textId="77777777" w:rsidR="006046D0" w:rsidRPr="00151D2D" w:rsidRDefault="006046D0" w:rsidP="001B1E3F">
            <w:pPr>
              <w:spacing w:before="20" w:after="20"/>
              <w:jc w:val="center"/>
              <w:rPr>
                <w:rFonts w:ascii="Arial" w:hAnsi="Arial" w:cs="Arial"/>
                <w:sz w:val="20"/>
                <w:szCs w:val="22"/>
                <w:lang w:val="es-CO" w:eastAsia="es-CO"/>
              </w:rPr>
            </w:pPr>
          </w:p>
        </w:tc>
        <w:tc>
          <w:tcPr>
            <w:tcW w:w="746" w:type="pct"/>
            <w:vMerge/>
            <w:vAlign w:val="center"/>
          </w:tcPr>
          <w:p w14:paraId="1C2F53D6" w14:textId="77777777" w:rsidR="006046D0" w:rsidRPr="00151D2D" w:rsidRDefault="006046D0" w:rsidP="001B1E3F">
            <w:pPr>
              <w:spacing w:before="20" w:after="20"/>
              <w:jc w:val="center"/>
              <w:rPr>
                <w:rFonts w:ascii="Arial" w:hAnsi="Arial" w:cs="Arial"/>
                <w:sz w:val="20"/>
                <w:szCs w:val="22"/>
                <w:lang w:val="es-CO" w:eastAsia="es-CO"/>
              </w:rPr>
            </w:pPr>
          </w:p>
        </w:tc>
        <w:tc>
          <w:tcPr>
            <w:tcW w:w="1042" w:type="pct"/>
            <w:vAlign w:val="center"/>
          </w:tcPr>
          <w:p w14:paraId="5EAFEA91"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sz w:val="20"/>
                <w:szCs w:val="22"/>
                <w:lang w:val="es-CO" w:eastAsia="es-CO"/>
              </w:rPr>
              <w:t>≥ 1250</w:t>
            </w:r>
          </w:p>
          <w:p w14:paraId="1DC6B4DD"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sz w:val="20"/>
                <w:szCs w:val="22"/>
                <w:lang w:val="es-CO" w:eastAsia="es-CO"/>
              </w:rPr>
              <w:t>≤ 1700</w:t>
            </w:r>
          </w:p>
        </w:tc>
        <w:tc>
          <w:tcPr>
            <w:tcW w:w="1053" w:type="pct"/>
            <w:vAlign w:val="center"/>
          </w:tcPr>
          <w:p w14:paraId="6B15433F"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sz w:val="20"/>
                <w:szCs w:val="22"/>
                <w:lang w:val="es-CO" w:eastAsia="es-CO"/>
              </w:rPr>
              <w:t>&gt; 1305</w:t>
            </w:r>
          </w:p>
          <w:p w14:paraId="29C1B43C"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sz w:val="20"/>
                <w:szCs w:val="22"/>
                <w:lang w:val="es-CO" w:eastAsia="es-CO"/>
              </w:rPr>
              <w:t>≤ 1760</w:t>
            </w:r>
          </w:p>
        </w:tc>
      </w:tr>
      <w:tr w:rsidR="006046D0" w:rsidRPr="00660B46" w14:paraId="7BFAD184" w14:textId="77777777" w:rsidTr="001B1E3F">
        <w:tc>
          <w:tcPr>
            <w:tcW w:w="575" w:type="pct"/>
            <w:vMerge/>
            <w:vAlign w:val="center"/>
          </w:tcPr>
          <w:p w14:paraId="44FEC4A6" w14:textId="77777777" w:rsidR="006046D0" w:rsidRPr="00151D2D" w:rsidRDefault="006046D0" w:rsidP="001B1E3F">
            <w:pPr>
              <w:spacing w:before="20" w:after="20"/>
              <w:jc w:val="center"/>
              <w:rPr>
                <w:rFonts w:ascii="Arial" w:hAnsi="Arial" w:cs="Arial"/>
                <w:sz w:val="20"/>
                <w:szCs w:val="22"/>
                <w:lang w:val="es-CO" w:eastAsia="es-CO"/>
              </w:rPr>
            </w:pPr>
          </w:p>
        </w:tc>
        <w:tc>
          <w:tcPr>
            <w:tcW w:w="253" w:type="pct"/>
            <w:vMerge/>
            <w:vAlign w:val="center"/>
          </w:tcPr>
          <w:p w14:paraId="7CCAEA18" w14:textId="77777777" w:rsidR="006046D0" w:rsidRPr="00151D2D" w:rsidRDefault="006046D0" w:rsidP="001B1E3F">
            <w:pPr>
              <w:spacing w:before="20" w:after="20"/>
              <w:jc w:val="center"/>
              <w:rPr>
                <w:rFonts w:ascii="Arial" w:hAnsi="Arial" w:cs="Arial"/>
                <w:sz w:val="20"/>
                <w:szCs w:val="22"/>
                <w:lang w:val="es-CO" w:eastAsia="es-CO"/>
              </w:rPr>
            </w:pPr>
          </w:p>
        </w:tc>
        <w:tc>
          <w:tcPr>
            <w:tcW w:w="567" w:type="pct"/>
            <w:vAlign w:val="center"/>
          </w:tcPr>
          <w:p w14:paraId="0F839A1A"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sz w:val="20"/>
                <w:szCs w:val="22"/>
                <w:lang w:val="es-CO" w:eastAsia="es-CO"/>
              </w:rPr>
              <w:t>Clase III</w:t>
            </w:r>
          </w:p>
        </w:tc>
        <w:tc>
          <w:tcPr>
            <w:tcW w:w="765" w:type="pct"/>
            <w:vMerge/>
            <w:vAlign w:val="center"/>
          </w:tcPr>
          <w:p w14:paraId="46BB82D4" w14:textId="77777777" w:rsidR="006046D0" w:rsidRPr="00151D2D" w:rsidRDefault="006046D0" w:rsidP="001B1E3F">
            <w:pPr>
              <w:spacing w:before="20" w:after="20"/>
              <w:jc w:val="center"/>
              <w:rPr>
                <w:rFonts w:ascii="Arial" w:hAnsi="Arial" w:cs="Arial"/>
                <w:sz w:val="20"/>
                <w:szCs w:val="22"/>
                <w:lang w:val="es-CO" w:eastAsia="es-CO"/>
              </w:rPr>
            </w:pPr>
          </w:p>
        </w:tc>
        <w:tc>
          <w:tcPr>
            <w:tcW w:w="746" w:type="pct"/>
            <w:vMerge/>
            <w:vAlign w:val="center"/>
          </w:tcPr>
          <w:p w14:paraId="2296DF60" w14:textId="77777777" w:rsidR="006046D0" w:rsidRPr="00151D2D" w:rsidRDefault="006046D0" w:rsidP="001B1E3F">
            <w:pPr>
              <w:spacing w:before="20" w:after="20"/>
              <w:jc w:val="center"/>
              <w:rPr>
                <w:rFonts w:ascii="Arial" w:hAnsi="Arial" w:cs="Arial"/>
                <w:sz w:val="20"/>
                <w:szCs w:val="22"/>
                <w:lang w:val="es-CO" w:eastAsia="es-CO"/>
              </w:rPr>
            </w:pPr>
          </w:p>
        </w:tc>
        <w:tc>
          <w:tcPr>
            <w:tcW w:w="1042" w:type="pct"/>
            <w:vAlign w:val="center"/>
          </w:tcPr>
          <w:p w14:paraId="11042FFB"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sz w:val="20"/>
                <w:szCs w:val="22"/>
                <w:lang w:val="es-CO" w:eastAsia="es-CO"/>
              </w:rPr>
              <w:t>&gt; 1700</w:t>
            </w:r>
          </w:p>
        </w:tc>
        <w:tc>
          <w:tcPr>
            <w:tcW w:w="1053" w:type="pct"/>
            <w:vAlign w:val="center"/>
          </w:tcPr>
          <w:p w14:paraId="68B17C4F"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sz w:val="20"/>
                <w:szCs w:val="22"/>
                <w:lang w:val="es-CO" w:eastAsia="es-CO"/>
              </w:rPr>
              <w:t>&gt; 1760</w:t>
            </w:r>
          </w:p>
        </w:tc>
      </w:tr>
      <w:tr w:rsidR="006046D0" w:rsidRPr="00660B46" w14:paraId="6EA1E301" w14:textId="77777777" w:rsidTr="001B1E3F">
        <w:tc>
          <w:tcPr>
            <w:tcW w:w="575" w:type="pct"/>
            <w:vMerge/>
            <w:vAlign w:val="center"/>
          </w:tcPr>
          <w:p w14:paraId="6044A797" w14:textId="77777777" w:rsidR="006046D0" w:rsidRPr="00151D2D" w:rsidRDefault="006046D0" w:rsidP="001B1E3F">
            <w:pPr>
              <w:spacing w:before="20" w:after="20"/>
              <w:jc w:val="center"/>
              <w:rPr>
                <w:rFonts w:ascii="Arial" w:hAnsi="Arial" w:cs="Arial"/>
                <w:sz w:val="20"/>
                <w:szCs w:val="22"/>
                <w:lang w:val="es-CO" w:eastAsia="es-CO"/>
              </w:rPr>
            </w:pPr>
          </w:p>
        </w:tc>
        <w:tc>
          <w:tcPr>
            <w:tcW w:w="820" w:type="pct"/>
            <w:gridSpan w:val="2"/>
            <w:vMerge w:val="restart"/>
            <w:vAlign w:val="center"/>
          </w:tcPr>
          <w:p w14:paraId="44DE48C3"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bCs/>
                <w:sz w:val="20"/>
                <w:szCs w:val="22"/>
                <w:lang w:val="es-CO" w:eastAsia="es-CO"/>
              </w:rPr>
              <w:t>N2</w:t>
            </w:r>
          </w:p>
        </w:tc>
        <w:tc>
          <w:tcPr>
            <w:tcW w:w="765" w:type="pct"/>
            <w:vMerge w:val="restart"/>
            <w:vAlign w:val="center"/>
          </w:tcPr>
          <w:p w14:paraId="1E9A32D0"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bCs/>
                <w:sz w:val="20"/>
                <w:szCs w:val="22"/>
              </w:rPr>
              <w:t>─</w:t>
            </w:r>
          </w:p>
        </w:tc>
        <w:tc>
          <w:tcPr>
            <w:tcW w:w="746" w:type="pct"/>
            <w:vAlign w:val="center"/>
          </w:tcPr>
          <w:p w14:paraId="1C9C2477"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sz w:val="20"/>
                <w:szCs w:val="22"/>
                <w:lang w:val="es-CO" w:eastAsia="es-CO"/>
              </w:rPr>
              <w:t>&gt; 3500</w:t>
            </w:r>
          </w:p>
        </w:tc>
        <w:tc>
          <w:tcPr>
            <w:tcW w:w="1042" w:type="pct"/>
            <w:vMerge w:val="restart"/>
            <w:vAlign w:val="center"/>
          </w:tcPr>
          <w:p w14:paraId="2D2FA6F9"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bCs/>
                <w:sz w:val="20"/>
                <w:szCs w:val="22"/>
              </w:rPr>
              <w:t>─</w:t>
            </w:r>
          </w:p>
        </w:tc>
        <w:tc>
          <w:tcPr>
            <w:tcW w:w="1053" w:type="pct"/>
            <w:vMerge w:val="restart"/>
            <w:vAlign w:val="center"/>
          </w:tcPr>
          <w:p w14:paraId="18256BB6"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bCs/>
                <w:sz w:val="20"/>
                <w:szCs w:val="22"/>
              </w:rPr>
              <w:t>─</w:t>
            </w:r>
          </w:p>
        </w:tc>
      </w:tr>
      <w:tr w:rsidR="006046D0" w:rsidRPr="00660B46" w14:paraId="0CF70119" w14:textId="77777777" w:rsidTr="001B1E3F">
        <w:tc>
          <w:tcPr>
            <w:tcW w:w="575" w:type="pct"/>
            <w:vMerge/>
            <w:vAlign w:val="center"/>
          </w:tcPr>
          <w:p w14:paraId="538E9EEA" w14:textId="77777777" w:rsidR="006046D0" w:rsidRPr="00151D2D" w:rsidRDefault="006046D0" w:rsidP="001B1E3F">
            <w:pPr>
              <w:spacing w:before="20" w:after="20"/>
              <w:rPr>
                <w:rFonts w:ascii="Arial" w:hAnsi="Arial" w:cs="Arial"/>
                <w:sz w:val="20"/>
                <w:szCs w:val="22"/>
                <w:lang w:val="es-CO" w:eastAsia="es-CO"/>
              </w:rPr>
            </w:pPr>
          </w:p>
        </w:tc>
        <w:tc>
          <w:tcPr>
            <w:tcW w:w="820" w:type="pct"/>
            <w:gridSpan w:val="2"/>
            <w:vMerge/>
            <w:vAlign w:val="center"/>
          </w:tcPr>
          <w:p w14:paraId="21735319" w14:textId="77777777" w:rsidR="006046D0" w:rsidRPr="00151D2D" w:rsidRDefault="006046D0" w:rsidP="001B1E3F">
            <w:pPr>
              <w:spacing w:before="20" w:after="20"/>
              <w:jc w:val="center"/>
              <w:rPr>
                <w:rFonts w:ascii="Arial" w:hAnsi="Arial" w:cs="Arial"/>
                <w:sz w:val="20"/>
                <w:szCs w:val="22"/>
                <w:lang w:val="es-CO" w:eastAsia="es-CO"/>
              </w:rPr>
            </w:pPr>
          </w:p>
        </w:tc>
        <w:tc>
          <w:tcPr>
            <w:tcW w:w="765" w:type="pct"/>
            <w:vMerge/>
            <w:vAlign w:val="center"/>
          </w:tcPr>
          <w:p w14:paraId="6047A29F" w14:textId="77777777" w:rsidR="006046D0" w:rsidRPr="00151D2D" w:rsidRDefault="006046D0" w:rsidP="001B1E3F">
            <w:pPr>
              <w:spacing w:before="20" w:after="20"/>
              <w:jc w:val="center"/>
              <w:rPr>
                <w:rFonts w:ascii="Arial" w:hAnsi="Arial" w:cs="Arial"/>
                <w:sz w:val="20"/>
                <w:szCs w:val="22"/>
                <w:lang w:val="es-CO" w:eastAsia="es-CO"/>
              </w:rPr>
            </w:pPr>
          </w:p>
        </w:tc>
        <w:tc>
          <w:tcPr>
            <w:tcW w:w="746" w:type="pct"/>
            <w:vAlign w:val="center"/>
          </w:tcPr>
          <w:p w14:paraId="3736A4F9"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sz w:val="20"/>
                <w:szCs w:val="22"/>
                <w:lang w:val="es-CO" w:eastAsia="es-CO"/>
              </w:rPr>
              <w:t>≤ 12000</w:t>
            </w:r>
          </w:p>
        </w:tc>
        <w:tc>
          <w:tcPr>
            <w:tcW w:w="1042" w:type="pct"/>
            <w:vMerge/>
            <w:vAlign w:val="center"/>
          </w:tcPr>
          <w:p w14:paraId="4663BDEC" w14:textId="77777777" w:rsidR="006046D0" w:rsidRPr="00151D2D" w:rsidRDefault="006046D0" w:rsidP="001B1E3F">
            <w:pPr>
              <w:spacing w:before="20" w:after="20"/>
              <w:jc w:val="center"/>
              <w:rPr>
                <w:rFonts w:ascii="Arial" w:hAnsi="Arial" w:cs="Arial"/>
                <w:sz w:val="20"/>
                <w:szCs w:val="22"/>
                <w:lang w:val="es-CO" w:eastAsia="es-CO"/>
              </w:rPr>
            </w:pPr>
          </w:p>
        </w:tc>
        <w:tc>
          <w:tcPr>
            <w:tcW w:w="1053" w:type="pct"/>
            <w:vMerge/>
            <w:vAlign w:val="center"/>
          </w:tcPr>
          <w:p w14:paraId="7B79DBED" w14:textId="77777777" w:rsidR="006046D0" w:rsidRPr="00151D2D" w:rsidRDefault="006046D0" w:rsidP="001B1E3F">
            <w:pPr>
              <w:spacing w:before="20" w:after="20"/>
              <w:jc w:val="center"/>
              <w:rPr>
                <w:rFonts w:ascii="Arial" w:hAnsi="Arial" w:cs="Arial"/>
                <w:sz w:val="20"/>
                <w:szCs w:val="22"/>
                <w:lang w:val="es-CO" w:eastAsia="es-CO"/>
              </w:rPr>
            </w:pPr>
          </w:p>
        </w:tc>
      </w:tr>
      <w:tr w:rsidR="006046D0" w:rsidRPr="00660B46" w14:paraId="73C34C4B" w14:textId="77777777" w:rsidTr="001B1E3F">
        <w:trPr>
          <w:trHeight w:val="55"/>
        </w:trPr>
        <w:tc>
          <w:tcPr>
            <w:tcW w:w="575" w:type="pct"/>
            <w:vMerge/>
            <w:vAlign w:val="center"/>
          </w:tcPr>
          <w:p w14:paraId="7AF1C211" w14:textId="77777777" w:rsidR="006046D0" w:rsidRPr="00151D2D" w:rsidRDefault="006046D0" w:rsidP="001B1E3F">
            <w:pPr>
              <w:spacing w:before="20" w:after="20"/>
              <w:rPr>
                <w:rFonts w:ascii="Arial" w:hAnsi="Arial" w:cs="Arial"/>
                <w:sz w:val="20"/>
                <w:szCs w:val="22"/>
                <w:lang w:val="es-CO" w:eastAsia="es-CO"/>
              </w:rPr>
            </w:pPr>
          </w:p>
        </w:tc>
        <w:tc>
          <w:tcPr>
            <w:tcW w:w="820" w:type="pct"/>
            <w:gridSpan w:val="2"/>
            <w:vAlign w:val="center"/>
          </w:tcPr>
          <w:p w14:paraId="27AF09E7"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sz w:val="20"/>
                <w:szCs w:val="22"/>
                <w:lang w:val="es-CO" w:eastAsia="es-CO"/>
              </w:rPr>
              <w:t>N3</w:t>
            </w:r>
          </w:p>
        </w:tc>
        <w:tc>
          <w:tcPr>
            <w:tcW w:w="765" w:type="pct"/>
            <w:vAlign w:val="center"/>
          </w:tcPr>
          <w:p w14:paraId="011BA2FC"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bCs/>
                <w:sz w:val="20"/>
                <w:szCs w:val="22"/>
              </w:rPr>
              <w:t>─</w:t>
            </w:r>
          </w:p>
        </w:tc>
        <w:tc>
          <w:tcPr>
            <w:tcW w:w="746" w:type="pct"/>
            <w:vAlign w:val="center"/>
          </w:tcPr>
          <w:p w14:paraId="1C485CA4"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sz w:val="20"/>
                <w:szCs w:val="22"/>
                <w:lang w:val="es-CO" w:eastAsia="es-CO"/>
              </w:rPr>
              <w:t>&gt; 12000</w:t>
            </w:r>
          </w:p>
        </w:tc>
        <w:tc>
          <w:tcPr>
            <w:tcW w:w="1042" w:type="pct"/>
            <w:vAlign w:val="center"/>
          </w:tcPr>
          <w:p w14:paraId="1F16B0CF"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bCs/>
                <w:sz w:val="20"/>
                <w:szCs w:val="22"/>
              </w:rPr>
              <w:t>─</w:t>
            </w:r>
          </w:p>
        </w:tc>
        <w:tc>
          <w:tcPr>
            <w:tcW w:w="1053" w:type="pct"/>
            <w:vAlign w:val="center"/>
          </w:tcPr>
          <w:p w14:paraId="4489C124" w14:textId="77777777" w:rsidR="006046D0" w:rsidRPr="00151D2D" w:rsidRDefault="006046D0" w:rsidP="001B1E3F">
            <w:pPr>
              <w:spacing w:before="20" w:after="20"/>
              <w:jc w:val="center"/>
              <w:rPr>
                <w:rFonts w:ascii="Arial" w:hAnsi="Arial" w:cs="Arial"/>
                <w:sz w:val="20"/>
                <w:szCs w:val="22"/>
                <w:lang w:val="es-CO" w:eastAsia="es-CO"/>
              </w:rPr>
            </w:pPr>
            <w:r w:rsidRPr="00151D2D">
              <w:rPr>
                <w:rFonts w:ascii="Arial" w:hAnsi="Arial" w:cs="Arial"/>
                <w:bCs/>
                <w:sz w:val="20"/>
                <w:szCs w:val="22"/>
              </w:rPr>
              <w:t>─</w:t>
            </w:r>
          </w:p>
        </w:tc>
      </w:tr>
    </w:tbl>
    <w:p w14:paraId="2652C30C" w14:textId="77777777" w:rsidR="000F52CF" w:rsidRDefault="000F52CF" w:rsidP="00D10B53">
      <w:pPr>
        <w:rPr>
          <w:rFonts w:ascii="Arial" w:hAnsi="Arial" w:cs="Arial"/>
        </w:rPr>
      </w:pPr>
    </w:p>
    <w:p w14:paraId="5011691E" w14:textId="77777777" w:rsidR="00EA17ED" w:rsidRPr="00492EFB" w:rsidRDefault="00EA17ED" w:rsidP="00D10B53">
      <w:pPr>
        <w:rPr>
          <w:rFonts w:ascii="Arial" w:hAnsi="Arial" w:cs="Arial"/>
        </w:rPr>
      </w:pPr>
    </w:p>
    <w:p w14:paraId="46FA81DC" w14:textId="77777777" w:rsidR="00D10B53" w:rsidRPr="00492EFB" w:rsidRDefault="00D10B53" w:rsidP="00D5710E">
      <w:pPr>
        <w:pStyle w:val="Ttulo1"/>
        <w:numPr>
          <w:ilvl w:val="0"/>
          <w:numId w:val="0"/>
        </w:numPr>
        <w:jc w:val="center"/>
        <w:rPr>
          <w:rFonts w:ascii="Arial" w:hAnsi="Arial" w:cs="Arial"/>
          <w:caps w:val="0"/>
        </w:rPr>
      </w:pPr>
      <w:bookmarkStart w:id="35" w:name="_Toc498501602"/>
      <w:bookmarkStart w:id="36" w:name="_Toc427161193"/>
      <w:r w:rsidRPr="00492EFB">
        <w:rPr>
          <w:rFonts w:ascii="Arial" w:hAnsi="Arial" w:cs="Arial"/>
          <w:caps w:val="0"/>
        </w:rPr>
        <w:lastRenderedPageBreak/>
        <w:t>Capítulo I</w:t>
      </w:r>
      <w:bookmarkEnd w:id="35"/>
      <w:r w:rsidR="006046D0">
        <w:rPr>
          <w:rFonts w:ascii="Arial" w:hAnsi="Arial" w:cs="Arial"/>
          <w:caps w:val="0"/>
        </w:rPr>
        <w:t>I</w:t>
      </w:r>
    </w:p>
    <w:p w14:paraId="1354A639" w14:textId="1F94128A" w:rsidR="00D10B53" w:rsidRPr="00492EFB" w:rsidRDefault="00D10B53" w:rsidP="00D5710E">
      <w:pPr>
        <w:pStyle w:val="Ttulo1"/>
        <w:numPr>
          <w:ilvl w:val="0"/>
          <w:numId w:val="0"/>
        </w:numPr>
        <w:jc w:val="center"/>
        <w:rPr>
          <w:rFonts w:ascii="Arial" w:hAnsi="Arial" w:cs="Arial"/>
          <w:caps w:val="0"/>
        </w:rPr>
      </w:pPr>
      <w:bookmarkStart w:id="37" w:name="_Toc498501603"/>
      <w:r w:rsidRPr="009E0AA4">
        <w:rPr>
          <w:rFonts w:ascii="Arial" w:hAnsi="Arial" w:cs="Arial"/>
          <w:caps w:val="0"/>
        </w:rPr>
        <w:t>Motocicletas</w:t>
      </w:r>
      <w:r w:rsidR="000B215C" w:rsidRPr="009E0AA4">
        <w:rPr>
          <w:rFonts w:ascii="Arial" w:hAnsi="Arial" w:cs="Arial"/>
          <w:caps w:val="0"/>
        </w:rPr>
        <w:t xml:space="preserve">, vehículos de 3 ruedas, </w:t>
      </w:r>
      <w:bookmarkEnd w:id="37"/>
      <w:r w:rsidR="00A43A52">
        <w:rPr>
          <w:rFonts w:ascii="Arial" w:hAnsi="Arial" w:cs="Arial"/>
          <w:caps w:val="0"/>
        </w:rPr>
        <w:t>cuadriciclos</w:t>
      </w:r>
      <w:r w:rsidR="009E0AA4" w:rsidRPr="009E0AA4">
        <w:rPr>
          <w:rFonts w:ascii="Arial" w:hAnsi="Arial" w:cs="Arial"/>
          <w:caps w:val="0"/>
        </w:rPr>
        <w:t xml:space="preserve"> y demás vehículos con componentes mecánicos de motocicleta</w:t>
      </w:r>
    </w:p>
    <w:p w14:paraId="31798F42" w14:textId="77777777" w:rsidR="00D10B53" w:rsidRPr="00492EFB" w:rsidRDefault="00D10B53" w:rsidP="00D10B53">
      <w:pPr>
        <w:pStyle w:val="Descripcin"/>
        <w:rPr>
          <w:rStyle w:val="Ttulo3Car"/>
          <w:rFonts w:ascii="Arial" w:hAnsi="Arial"/>
        </w:rPr>
      </w:pPr>
    </w:p>
    <w:p w14:paraId="1F799372" w14:textId="4FD73084" w:rsidR="00D10B53" w:rsidRPr="00492EFB" w:rsidRDefault="009E59FA" w:rsidP="00D10B53">
      <w:pPr>
        <w:pStyle w:val="Descripcin"/>
        <w:rPr>
          <w:rFonts w:ascii="Arial" w:hAnsi="Arial" w:cs="Arial"/>
        </w:rPr>
      </w:pPr>
      <w:bookmarkStart w:id="38" w:name="_Toc498501604"/>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11</w:t>
      </w:r>
      <w:r w:rsidRPr="00442325">
        <w:rPr>
          <w:rStyle w:val="Ttulo3Car"/>
          <w:rFonts w:ascii="Arial" w:hAnsi="Arial"/>
        </w:rPr>
        <w:fldChar w:fldCharType="end"/>
      </w:r>
      <w:r w:rsidRPr="006424A8">
        <w:rPr>
          <w:rStyle w:val="Ttulo3Car"/>
          <w:rFonts w:ascii="Arial" w:hAnsi="Arial"/>
        </w:rPr>
        <w:t xml:space="preserve">. </w:t>
      </w:r>
      <w:r w:rsidR="00CC08CF" w:rsidRPr="00492EFB">
        <w:rPr>
          <w:rStyle w:val="Ttulo3Car"/>
          <w:rFonts w:ascii="Arial" w:hAnsi="Arial"/>
          <w:bCs/>
        </w:rPr>
        <w:t xml:space="preserve">Niveles </w:t>
      </w:r>
      <w:r w:rsidR="00D10B53" w:rsidRPr="00492EFB">
        <w:rPr>
          <w:rStyle w:val="Ttulo3Car"/>
          <w:rFonts w:ascii="Arial" w:hAnsi="Arial"/>
          <w:bCs/>
        </w:rPr>
        <w:t xml:space="preserve">máximos de emisión permisible para </w:t>
      </w:r>
      <w:bookmarkEnd w:id="38"/>
      <w:r w:rsidR="005E3107">
        <w:rPr>
          <w:rStyle w:val="Ttulo3Car"/>
          <w:rFonts w:ascii="Arial" w:hAnsi="Arial"/>
        </w:rPr>
        <w:t>m</w:t>
      </w:r>
      <w:r w:rsidR="009E0AA4" w:rsidRPr="009E0AA4">
        <w:rPr>
          <w:rStyle w:val="Ttulo3Car"/>
          <w:rFonts w:ascii="Arial" w:hAnsi="Arial"/>
        </w:rPr>
        <w:t>otocicletas, vehículos de 3 ruedas, cua</w:t>
      </w:r>
      <w:r w:rsidR="00A43A52">
        <w:rPr>
          <w:rStyle w:val="Ttulo3Car"/>
          <w:rFonts w:ascii="Arial" w:hAnsi="Arial"/>
        </w:rPr>
        <w:t>d</w:t>
      </w:r>
      <w:r w:rsidR="009E0AA4" w:rsidRPr="009E0AA4">
        <w:rPr>
          <w:rStyle w:val="Ttulo3Car"/>
          <w:rFonts w:ascii="Arial" w:hAnsi="Arial"/>
        </w:rPr>
        <w:t xml:space="preserve">riciclos y demás </w:t>
      </w:r>
      <w:r w:rsidR="00D5710E">
        <w:rPr>
          <w:rStyle w:val="Ttulo3Car"/>
          <w:rFonts w:ascii="Arial" w:hAnsi="Arial"/>
        </w:rPr>
        <w:t>fuentes móviles</w:t>
      </w:r>
      <w:r w:rsidR="00D5710E" w:rsidRPr="009E0AA4">
        <w:rPr>
          <w:rStyle w:val="Ttulo3Car"/>
          <w:rFonts w:ascii="Arial" w:hAnsi="Arial"/>
        </w:rPr>
        <w:t xml:space="preserve"> </w:t>
      </w:r>
      <w:r w:rsidR="009E0AA4" w:rsidRPr="009E0AA4">
        <w:rPr>
          <w:rStyle w:val="Ttulo3Car"/>
          <w:rFonts w:ascii="Arial" w:hAnsi="Arial"/>
        </w:rPr>
        <w:t>con componentes mecánicos de motocicleta</w:t>
      </w:r>
      <w:r w:rsidR="00FC3FB2" w:rsidRPr="00492EFB">
        <w:rPr>
          <w:rFonts w:ascii="Arial" w:hAnsi="Arial" w:cs="Arial"/>
          <w:b/>
          <w:lang w:val="es-MX"/>
        </w:rPr>
        <w:t>.</w:t>
      </w:r>
      <w:bookmarkEnd w:id="36"/>
      <w:r w:rsidR="00D10B53" w:rsidRPr="00492EFB">
        <w:rPr>
          <w:rFonts w:ascii="Arial" w:hAnsi="Arial" w:cs="Arial"/>
          <w:lang w:val="es-MX"/>
        </w:rPr>
        <w:t xml:space="preserve"> En</w:t>
      </w:r>
      <w:r w:rsidR="00D10B53" w:rsidRPr="00492EFB">
        <w:rPr>
          <w:rFonts w:ascii="Arial" w:hAnsi="Arial" w:cs="Arial"/>
        </w:rPr>
        <w:t xml:space="preserve"> la</w:t>
      </w:r>
      <w:r w:rsidR="000B37C6">
        <w:rPr>
          <w:rFonts w:ascii="Arial" w:hAnsi="Arial" w:cs="Arial"/>
        </w:rPr>
        <w:t>s</w:t>
      </w:r>
      <w:r w:rsidR="00D10B53" w:rsidRPr="00492EFB">
        <w:rPr>
          <w:rFonts w:ascii="Arial" w:hAnsi="Arial" w:cs="Arial"/>
        </w:rPr>
        <w:t xml:space="preserve"> </w:t>
      </w:r>
      <w:r w:rsidR="00D10B53" w:rsidRPr="00492EFB">
        <w:rPr>
          <w:rFonts w:ascii="Arial" w:hAnsi="Arial" w:cs="Arial"/>
        </w:rPr>
        <w:fldChar w:fldCharType="begin"/>
      </w:r>
      <w:r w:rsidR="00D10B53" w:rsidRPr="00492EFB">
        <w:rPr>
          <w:rFonts w:ascii="Arial" w:hAnsi="Arial" w:cs="Arial"/>
        </w:rPr>
        <w:instrText xml:space="preserve"> REF _Ref426978205 \h  \* MERGEFORMAT </w:instrText>
      </w:r>
      <w:r w:rsidR="00D10B53" w:rsidRPr="00492EFB">
        <w:rPr>
          <w:rFonts w:ascii="Arial" w:hAnsi="Arial" w:cs="Arial"/>
        </w:rPr>
      </w:r>
      <w:r w:rsidR="00D10B53" w:rsidRPr="00492EFB">
        <w:rPr>
          <w:rFonts w:ascii="Arial" w:hAnsi="Arial" w:cs="Arial"/>
        </w:rPr>
        <w:fldChar w:fldCharType="separate"/>
      </w:r>
      <w:r w:rsidR="00CB70B1" w:rsidRPr="005E3107">
        <w:rPr>
          <w:rFonts w:ascii="Arial" w:hAnsi="Arial" w:cs="Arial"/>
          <w:noProof/>
        </w:rPr>
        <w:t>Tabla</w:t>
      </w:r>
      <w:r w:rsidR="005E3107">
        <w:rPr>
          <w:rFonts w:ascii="Arial" w:hAnsi="Arial" w:cs="Arial"/>
          <w:noProof/>
        </w:rPr>
        <w:t>s</w:t>
      </w:r>
      <w:r w:rsidR="00CB70B1" w:rsidRPr="005E3107">
        <w:rPr>
          <w:rFonts w:ascii="Arial" w:hAnsi="Arial" w:cs="Arial"/>
        </w:rPr>
        <w:t xml:space="preserve"> </w:t>
      </w:r>
      <w:r w:rsidR="00CB70B1" w:rsidRPr="005E3107">
        <w:rPr>
          <w:rFonts w:ascii="Arial" w:hAnsi="Arial" w:cs="Arial"/>
          <w:noProof/>
        </w:rPr>
        <w:t>3</w:t>
      </w:r>
      <w:r w:rsidR="00D10B53" w:rsidRPr="00492EFB">
        <w:rPr>
          <w:rFonts w:ascii="Arial" w:hAnsi="Arial" w:cs="Arial"/>
        </w:rPr>
        <w:fldChar w:fldCharType="end"/>
      </w:r>
      <w:r w:rsidR="00D10B53" w:rsidRPr="00492EFB">
        <w:rPr>
          <w:rFonts w:ascii="Arial" w:hAnsi="Arial" w:cs="Arial"/>
        </w:rPr>
        <w:t xml:space="preserve">, </w:t>
      </w:r>
      <w:r w:rsidR="000F52CF" w:rsidRPr="005E3107">
        <w:rPr>
          <w:rFonts w:ascii="Arial" w:hAnsi="Arial" w:cs="Arial"/>
          <w:lang w:val="es-MX"/>
        </w:rPr>
        <w:fldChar w:fldCharType="begin"/>
      </w:r>
      <w:r w:rsidR="000F52CF" w:rsidRPr="005E3107">
        <w:rPr>
          <w:rFonts w:ascii="Arial" w:hAnsi="Arial" w:cs="Arial"/>
          <w:lang w:val="es-MX"/>
        </w:rPr>
        <w:instrText xml:space="preserve"> REF _Ref499126655 \h  \* MERGEFORMAT </w:instrText>
      </w:r>
      <w:r w:rsidR="000F52CF" w:rsidRPr="005E3107">
        <w:rPr>
          <w:rFonts w:ascii="Arial" w:hAnsi="Arial" w:cs="Arial"/>
          <w:lang w:val="es-MX"/>
        </w:rPr>
      </w:r>
      <w:r w:rsidR="000F52CF" w:rsidRPr="005E3107">
        <w:rPr>
          <w:rFonts w:ascii="Arial" w:hAnsi="Arial" w:cs="Arial"/>
          <w:lang w:val="es-MX"/>
        </w:rPr>
        <w:fldChar w:fldCharType="separate"/>
      </w:r>
      <w:r w:rsidR="00CB70B1" w:rsidRPr="005E3107">
        <w:rPr>
          <w:rFonts w:ascii="Arial" w:hAnsi="Arial" w:cs="Arial"/>
          <w:lang w:val="es-MX"/>
        </w:rPr>
        <w:t>4</w:t>
      </w:r>
      <w:r w:rsidR="000F52CF" w:rsidRPr="005E3107">
        <w:rPr>
          <w:rFonts w:ascii="Arial" w:hAnsi="Arial" w:cs="Arial"/>
          <w:lang w:val="es-MX"/>
        </w:rPr>
        <w:fldChar w:fldCharType="end"/>
      </w:r>
      <w:r w:rsidR="000F52CF" w:rsidRPr="005E3107">
        <w:rPr>
          <w:rFonts w:ascii="Arial" w:hAnsi="Arial" w:cs="Arial"/>
          <w:lang w:val="es-MX"/>
        </w:rPr>
        <w:t xml:space="preserve"> </w:t>
      </w:r>
      <w:r w:rsidR="00D10B53" w:rsidRPr="005E3107">
        <w:rPr>
          <w:rFonts w:ascii="Arial" w:hAnsi="Arial" w:cs="Arial"/>
          <w:lang w:val="es-MX"/>
        </w:rPr>
        <w:t xml:space="preserve">y </w:t>
      </w:r>
      <w:r w:rsidR="00822132" w:rsidRPr="005E3107">
        <w:rPr>
          <w:rFonts w:ascii="Arial" w:hAnsi="Arial" w:cs="Arial"/>
          <w:lang w:val="es-MX"/>
        </w:rPr>
        <w:fldChar w:fldCharType="begin"/>
      </w:r>
      <w:r w:rsidR="00822132" w:rsidRPr="005E3107">
        <w:rPr>
          <w:rFonts w:ascii="Arial" w:hAnsi="Arial" w:cs="Arial"/>
          <w:lang w:val="es-MX"/>
        </w:rPr>
        <w:instrText xml:space="preserve"> REF _Ref504015404 \h  \* MERGEFORMAT </w:instrText>
      </w:r>
      <w:r w:rsidR="00822132" w:rsidRPr="005E3107">
        <w:rPr>
          <w:rFonts w:ascii="Arial" w:hAnsi="Arial" w:cs="Arial"/>
          <w:lang w:val="es-MX"/>
        </w:rPr>
      </w:r>
      <w:r w:rsidR="00822132" w:rsidRPr="005E3107">
        <w:rPr>
          <w:rFonts w:ascii="Arial" w:hAnsi="Arial" w:cs="Arial"/>
          <w:lang w:val="es-MX"/>
        </w:rPr>
        <w:fldChar w:fldCharType="separate"/>
      </w:r>
      <w:r w:rsidR="00CB70B1" w:rsidRPr="005E3107">
        <w:rPr>
          <w:rFonts w:ascii="Arial" w:hAnsi="Arial" w:cs="Arial"/>
          <w:lang w:val="es-MX"/>
        </w:rPr>
        <w:t>5</w:t>
      </w:r>
      <w:r w:rsidR="00822132" w:rsidRPr="005E3107">
        <w:rPr>
          <w:rFonts w:ascii="Arial" w:hAnsi="Arial" w:cs="Arial"/>
          <w:lang w:val="es-MX"/>
        </w:rPr>
        <w:fldChar w:fldCharType="end"/>
      </w:r>
      <w:r w:rsidR="00D10B53" w:rsidRPr="005E3107">
        <w:rPr>
          <w:rFonts w:ascii="Arial" w:hAnsi="Arial" w:cs="Arial"/>
          <w:lang w:val="es-MX"/>
        </w:rPr>
        <w:t xml:space="preserve"> se</w:t>
      </w:r>
      <w:r w:rsidR="00D10B53" w:rsidRPr="00492EFB">
        <w:rPr>
          <w:rFonts w:ascii="Arial" w:hAnsi="Arial" w:cs="Arial"/>
        </w:rPr>
        <w:t xml:space="preserve"> </w:t>
      </w:r>
      <w:r w:rsidR="00D10B53" w:rsidRPr="00492EFB">
        <w:rPr>
          <w:rFonts w:ascii="Arial" w:hAnsi="Arial" w:cs="Arial"/>
          <w:lang w:val="es-MX"/>
        </w:rPr>
        <w:t xml:space="preserve">establecen los </w:t>
      </w:r>
      <w:r w:rsidR="006628A0" w:rsidRPr="00492EFB">
        <w:rPr>
          <w:rFonts w:ascii="Arial" w:hAnsi="Arial" w:cs="Arial"/>
          <w:lang w:val="es-MX"/>
        </w:rPr>
        <w:t>niveles</w:t>
      </w:r>
      <w:r w:rsidR="00D10B53" w:rsidRPr="00492EFB">
        <w:rPr>
          <w:rFonts w:ascii="Arial" w:hAnsi="Arial" w:cs="Arial"/>
          <w:lang w:val="es-MX"/>
        </w:rPr>
        <w:t xml:space="preserve"> máximos de emisión permisible</w:t>
      </w:r>
      <w:r w:rsidR="000B37C6">
        <w:rPr>
          <w:rFonts w:ascii="Arial" w:hAnsi="Arial" w:cs="Arial"/>
          <w:lang w:val="es-MX"/>
        </w:rPr>
        <w:t>s</w:t>
      </w:r>
      <w:r w:rsidR="00D10B53" w:rsidRPr="00492EFB">
        <w:rPr>
          <w:rFonts w:ascii="Arial" w:hAnsi="Arial" w:cs="Arial"/>
          <w:lang w:val="es-MX"/>
        </w:rPr>
        <w:t xml:space="preserve"> </w:t>
      </w:r>
      <w:r w:rsidR="00D10B53" w:rsidRPr="00492EFB">
        <w:rPr>
          <w:rFonts w:ascii="Arial" w:hAnsi="Arial" w:cs="Arial"/>
        </w:rPr>
        <w:t>en prueba dinámica</w:t>
      </w:r>
      <w:r w:rsidR="00D10B53" w:rsidRPr="00492EFB">
        <w:rPr>
          <w:rFonts w:ascii="Arial" w:hAnsi="Arial" w:cs="Arial"/>
          <w:lang w:val="es-MX"/>
        </w:rPr>
        <w:t xml:space="preserve"> que podrá emitir toda fuente móvil clasificada como motocicleta</w:t>
      </w:r>
      <w:r w:rsidR="00457CE0">
        <w:rPr>
          <w:rFonts w:ascii="Arial" w:hAnsi="Arial" w:cs="Arial"/>
          <w:lang w:val="es-MX"/>
        </w:rPr>
        <w:t>,</w:t>
      </w:r>
      <w:r w:rsidR="00D10B53" w:rsidRPr="00492EFB">
        <w:rPr>
          <w:rFonts w:ascii="Arial" w:hAnsi="Arial" w:cs="Arial"/>
          <w:lang w:val="es-MX"/>
        </w:rPr>
        <w:t xml:space="preserve"> </w:t>
      </w:r>
      <w:r w:rsidR="001F0385" w:rsidRPr="00492EFB">
        <w:rPr>
          <w:rFonts w:ascii="Arial" w:hAnsi="Arial" w:cs="Arial"/>
          <w:szCs w:val="24"/>
        </w:rPr>
        <w:t xml:space="preserve">vehículo de 3 ruedas, </w:t>
      </w:r>
      <w:r w:rsidR="00A43A52">
        <w:rPr>
          <w:rFonts w:ascii="Arial" w:hAnsi="Arial" w:cs="Arial"/>
          <w:szCs w:val="24"/>
        </w:rPr>
        <w:t>cuadriciclos</w:t>
      </w:r>
      <w:r w:rsidR="001F0385" w:rsidRPr="00492EFB">
        <w:rPr>
          <w:rFonts w:ascii="Arial" w:hAnsi="Arial" w:cs="Arial"/>
          <w:szCs w:val="24"/>
        </w:rPr>
        <w:t xml:space="preserve"> </w:t>
      </w:r>
      <w:r w:rsidR="009E0AA4" w:rsidRPr="009E0AA4">
        <w:rPr>
          <w:rFonts w:ascii="Arial" w:hAnsi="Arial" w:cs="Arial"/>
          <w:szCs w:val="24"/>
        </w:rPr>
        <w:t xml:space="preserve">y demás </w:t>
      </w:r>
      <w:r w:rsidR="00D5710E">
        <w:rPr>
          <w:rFonts w:ascii="Arial" w:hAnsi="Arial" w:cs="Arial"/>
          <w:szCs w:val="24"/>
        </w:rPr>
        <w:t>fuentes móviles</w:t>
      </w:r>
      <w:r w:rsidR="00D5710E" w:rsidRPr="009E0AA4">
        <w:rPr>
          <w:rFonts w:ascii="Arial" w:hAnsi="Arial" w:cs="Arial"/>
          <w:szCs w:val="24"/>
        </w:rPr>
        <w:t xml:space="preserve"> </w:t>
      </w:r>
      <w:r w:rsidR="009E0AA4" w:rsidRPr="009E0AA4">
        <w:rPr>
          <w:rFonts w:ascii="Arial" w:hAnsi="Arial" w:cs="Arial"/>
          <w:szCs w:val="24"/>
        </w:rPr>
        <w:t>con componentes mecánicos de motocicleta</w:t>
      </w:r>
      <w:r w:rsidR="001F0385" w:rsidRPr="00492EFB">
        <w:rPr>
          <w:rFonts w:ascii="Arial" w:hAnsi="Arial" w:cs="Arial"/>
          <w:lang w:val="es-MX"/>
        </w:rPr>
        <w:t>,</w:t>
      </w:r>
      <w:r w:rsidR="00D10B53" w:rsidRPr="00492EFB">
        <w:rPr>
          <w:rFonts w:ascii="Arial" w:hAnsi="Arial" w:cs="Arial"/>
        </w:rPr>
        <w:t xml:space="preserve"> que se ens</w:t>
      </w:r>
      <w:r w:rsidR="00A65D48" w:rsidRPr="00492EFB">
        <w:rPr>
          <w:rFonts w:ascii="Arial" w:hAnsi="Arial" w:cs="Arial"/>
        </w:rPr>
        <w:t>amble</w:t>
      </w:r>
      <w:r w:rsidR="001B2BB4">
        <w:rPr>
          <w:rFonts w:ascii="Arial" w:hAnsi="Arial" w:cs="Arial"/>
        </w:rPr>
        <w:t xml:space="preserve">, fabrique </w:t>
      </w:r>
      <w:r w:rsidR="00A65D48" w:rsidRPr="00492EFB">
        <w:rPr>
          <w:rFonts w:ascii="Arial" w:hAnsi="Arial" w:cs="Arial"/>
        </w:rPr>
        <w:t xml:space="preserve">o importe al país para </w:t>
      </w:r>
      <w:r w:rsidR="00D10B53" w:rsidRPr="00492EFB">
        <w:rPr>
          <w:rFonts w:ascii="Arial" w:hAnsi="Arial" w:cs="Arial"/>
        </w:rPr>
        <w:t xml:space="preserve">circular </w:t>
      </w:r>
      <w:r w:rsidR="00A65D48" w:rsidRPr="00492EFB">
        <w:rPr>
          <w:rFonts w:ascii="Arial" w:hAnsi="Arial" w:cs="Arial"/>
        </w:rPr>
        <w:t>por las vías públicas d</w:t>
      </w:r>
      <w:r w:rsidR="00D10B53" w:rsidRPr="00492EFB">
        <w:rPr>
          <w:rFonts w:ascii="Arial" w:hAnsi="Arial" w:cs="Arial"/>
        </w:rPr>
        <w:t>el territorio nacional, de acuerdo al ciclo de prueba utilizado.</w:t>
      </w:r>
    </w:p>
    <w:p w14:paraId="161A464C" w14:textId="77777777" w:rsidR="00D10B53" w:rsidRPr="00492EFB" w:rsidRDefault="00D10B53" w:rsidP="00D10B53">
      <w:pPr>
        <w:rPr>
          <w:rFonts w:ascii="Arial" w:hAnsi="Arial" w:cs="Arial"/>
          <w:b/>
        </w:rPr>
      </w:pPr>
    </w:p>
    <w:p w14:paraId="090788D6" w14:textId="3F73CD9D" w:rsidR="00D10B53" w:rsidRPr="00492EFB" w:rsidRDefault="00D10B53" w:rsidP="00FC5DE7">
      <w:pPr>
        <w:pStyle w:val="Descripcin"/>
        <w:spacing w:after="120"/>
        <w:rPr>
          <w:rFonts w:ascii="Arial" w:hAnsi="Arial" w:cs="Arial"/>
          <w:sz w:val="20"/>
        </w:rPr>
      </w:pPr>
      <w:bookmarkStart w:id="39" w:name="_Ref426978205"/>
      <w:bookmarkStart w:id="40" w:name="_Toc512562281"/>
      <w:r w:rsidRPr="00492EFB">
        <w:rPr>
          <w:rFonts w:ascii="Arial" w:hAnsi="Arial" w:cs="Arial"/>
          <w:b/>
          <w:sz w:val="20"/>
        </w:rPr>
        <w:t xml:space="preserve">Tabla </w:t>
      </w:r>
      <w:r w:rsidRPr="00492EFB">
        <w:rPr>
          <w:rFonts w:ascii="Arial" w:hAnsi="Arial" w:cs="Arial"/>
          <w:b/>
          <w:sz w:val="20"/>
        </w:rPr>
        <w:fldChar w:fldCharType="begin"/>
      </w:r>
      <w:r w:rsidRPr="00492EFB">
        <w:rPr>
          <w:rFonts w:ascii="Arial" w:hAnsi="Arial" w:cs="Arial"/>
          <w:b/>
          <w:sz w:val="20"/>
        </w:rPr>
        <w:instrText xml:space="preserve"> SEQ Tabla \* ARABIC </w:instrText>
      </w:r>
      <w:r w:rsidRPr="00492EFB">
        <w:rPr>
          <w:rFonts w:ascii="Arial" w:hAnsi="Arial" w:cs="Arial"/>
          <w:b/>
          <w:sz w:val="20"/>
        </w:rPr>
        <w:fldChar w:fldCharType="separate"/>
      </w:r>
      <w:r w:rsidR="00CB70B1">
        <w:rPr>
          <w:rFonts w:ascii="Arial" w:hAnsi="Arial" w:cs="Arial"/>
          <w:b/>
          <w:noProof/>
          <w:sz w:val="20"/>
        </w:rPr>
        <w:t>3</w:t>
      </w:r>
      <w:r w:rsidRPr="00492EFB">
        <w:rPr>
          <w:rFonts w:ascii="Arial" w:hAnsi="Arial" w:cs="Arial"/>
          <w:b/>
          <w:sz w:val="20"/>
        </w:rPr>
        <w:fldChar w:fldCharType="end"/>
      </w:r>
      <w:bookmarkEnd w:id="39"/>
      <w:r w:rsidRPr="00492EFB">
        <w:rPr>
          <w:rFonts w:ascii="Arial" w:hAnsi="Arial" w:cs="Arial"/>
          <w:b/>
          <w:sz w:val="20"/>
        </w:rPr>
        <w:t>.</w:t>
      </w:r>
      <w:r w:rsidRPr="00492EFB">
        <w:rPr>
          <w:rFonts w:ascii="Arial" w:hAnsi="Arial" w:cs="Arial"/>
          <w:sz w:val="20"/>
        </w:rPr>
        <w:t xml:space="preserve"> </w:t>
      </w:r>
      <w:r w:rsidR="00CC08CF" w:rsidRPr="00492EFB">
        <w:rPr>
          <w:rFonts w:ascii="Arial" w:hAnsi="Arial" w:cs="Arial"/>
          <w:sz w:val="20"/>
        </w:rPr>
        <w:t xml:space="preserve">Niveles </w:t>
      </w:r>
      <w:r w:rsidRPr="00492EFB">
        <w:rPr>
          <w:rFonts w:ascii="Arial" w:hAnsi="Arial" w:cs="Arial"/>
          <w:sz w:val="20"/>
        </w:rPr>
        <w:t>máximos de emisión permisible para motocicletas</w:t>
      </w:r>
      <w:r w:rsidR="001F0385" w:rsidRPr="00492EFB">
        <w:rPr>
          <w:rFonts w:ascii="Arial" w:hAnsi="Arial" w:cs="Arial"/>
          <w:sz w:val="20"/>
        </w:rPr>
        <w:t xml:space="preserve">, vehículos de 3 ruedas, </w:t>
      </w:r>
      <w:r w:rsidR="00A43A52">
        <w:rPr>
          <w:rFonts w:ascii="Arial" w:hAnsi="Arial" w:cs="Arial"/>
          <w:sz w:val="20"/>
        </w:rPr>
        <w:t>cuadriciclos</w:t>
      </w:r>
      <w:r w:rsidR="009E0AA4">
        <w:rPr>
          <w:rFonts w:ascii="Arial" w:hAnsi="Arial" w:cs="Arial"/>
          <w:sz w:val="20"/>
        </w:rPr>
        <w:t xml:space="preserve"> </w:t>
      </w:r>
      <w:r w:rsidR="009E0AA4" w:rsidRPr="009E0AA4">
        <w:rPr>
          <w:rFonts w:ascii="Arial" w:hAnsi="Arial" w:cs="Arial"/>
          <w:sz w:val="20"/>
        </w:rPr>
        <w:t xml:space="preserve">y demás </w:t>
      </w:r>
      <w:r w:rsidR="00D5710E">
        <w:rPr>
          <w:rFonts w:ascii="Arial" w:hAnsi="Arial" w:cs="Arial"/>
          <w:sz w:val="20"/>
        </w:rPr>
        <w:t xml:space="preserve">fuentes móviles </w:t>
      </w:r>
      <w:r w:rsidR="009E0AA4" w:rsidRPr="009E0AA4">
        <w:rPr>
          <w:rFonts w:ascii="Arial" w:hAnsi="Arial" w:cs="Arial"/>
          <w:sz w:val="20"/>
        </w:rPr>
        <w:t>con componentes mecánicos de motocicleta</w:t>
      </w:r>
      <w:r w:rsidR="001F0385" w:rsidRPr="002A6A73">
        <w:rPr>
          <w:rFonts w:ascii="Arial" w:hAnsi="Arial" w:cs="Arial"/>
          <w:sz w:val="20"/>
        </w:rPr>
        <w:t>,</w:t>
      </w:r>
      <w:r w:rsidRPr="002A6A73">
        <w:rPr>
          <w:rFonts w:ascii="Arial" w:hAnsi="Arial" w:cs="Arial"/>
          <w:sz w:val="20"/>
          <w:lang w:val="es-MX"/>
        </w:rPr>
        <w:t xml:space="preserve"> </w:t>
      </w:r>
      <w:r w:rsidR="00787D1C">
        <w:rPr>
          <w:rFonts w:ascii="Arial" w:hAnsi="Arial" w:cs="Arial"/>
          <w:sz w:val="20"/>
        </w:rPr>
        <w:t xml:space="preserve">accionados con gasolina </w:t>
      </w:r>
      <w:r w:rsidRPr="002A6A73">
        <w:rPr>
          <w:rFonts w:ascii="Arial" w:hAnsi="Arial" w:cs="Arial"/>
          <w:sz w:val="20"/>
        </w:rPr>
        <w:t>en prueba dinámica, evaluados mediante ciclo de Estados Unidos (FTP-75).</w:t>
      </w:r>
      <w:bookmarkEnd w:id="40"/>
    </w:p>
    <w:tbl>
      <w:tblPr>
        <w:tblW w:w="5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5"/>
        <w:gridCol w:w="1134"/>
        <w:gridCol w:w="1134"/>
        <w:gridCol w:w="1134"/>
      </w:tblGrid>
      <w:tr w:rsidR="005314B6" w:rsidRPr="00492EFB" w14:paraId="6FB32FE8" w14:textId="77777777" w:rsidTr="00D10B53">
        <w:trPr>
          <w:trHeight w:val="20"/>
          <w:tblHeader/>
          <w:jc w:val="center"/>
        </w:trPr>
        <w:tc>
          <w:tcPr>
            <w:tcW w:w="2405" w:type="dxa"/>
            <w:vMerge w:val="restart"/>
            <w:shd w:val="clear" w:color="auto" w:fill="auto"/>
            <w:vAlign w:val="center"/>
          </w:tcPr>
          <w:p w14:paraId="01192834" w14:textId="77777777" w:rsidR="005314B6" w:rsidRPr="00492EFB" w:rsidRDefault="005314B6" w:rsidP="00D10B53">
            <w:pPr>
              <w:jc w:val="center"/>
              <w:rPr>
                <w:rFonts w:ascii="Arial" w:hAnsi="Arial" w:cs="Arial"/>
                <w:b/>
                <w:bCs/>
                <w:sz w:val="20"/>
                <w:szCs w:val="22"/>
              </w:rPr>
            </w:pPr>
            <w:r w:rsidRPr="00492EFB">
              <w:rPr>
                <w:rFonts w:ascii="Arial" w:hAnsi="Arial" w:cs="Arial"/>
                <w:b/>
                <w:bCs/>
                <w:sz w:val="20"/>
                <w:szCs w:val="22"/>
              </w:rPr>
              <w:t>Categoría</w:t>
            </w:r>
          </w:p>
        </w:tc>
        <w:tc>
          <w:tcPr>
            <w:tcW w:w="1134" w:type="dxa"/>
            <w:shd w:val="clear" w:color="auto" w:fill="auto"/>
            <w:vAlign w:val="center"/>
          </w:tcPr>
          <w:p w14:paraId="3D27F7AE" w14:textId="77777777" w:rsidR="005314B6" w:rsidRPr="00492EFB" w:rsidRDefault="005314B6" w:rsidP="00D10B53">
            <w:pPr>
              <w:jc w:val="center"/>
              <w:rPr>
                <w:rFonts w:ascii="Arial" w:hAnsi="Arial" w:cs="Arial"/>
                <w:b/>
                <w:bCs/>
                <w:sz w:val="20"/>
                <w:szCs w:val="22"/>
              </w:rPr>
            </w:pPr>
            <w:r w:rsidRPr="00492EFB">
              <w:rPr>
                <w:rFonts w:ascii="Arial" w:hAnsi="Arial" w:cs="Arial"/>
                <w:b/>
                <w:bCs/>
                <w:sz w:val="20"/>
                <w:szCs w:val="22"/>
              </w:rPr>
              <w:t>CO</w:t>
            </w:r>
          </w:p>
        </w:tc>
        <w:tc>
          <w:tcPr>
            <w:tcW w:w="1134" w:type="dxa"/>
          </w:tcPr>
          <w:p w14:paraId="4155AF2B" w14:textId="77777777" w:rsidR="005314B6" w:rsidRPr="00492EFB" w:rsidRDefault="005314B6" w:rsidP="00D10B53">
            <w:pPr>
              <w:jc w:val="center"/>
              <w:rPr>
                <w:rFonts w:ascii="Arial" w:hAnsi="Arial" w:cs="Arial"/>
                <w:b/>
                <w:bCs/>
                <w:sz w:val="20"/>
                <w:szCs w:val="22"/>
              </w:rPr>
            </w:pPr>
            <w:r w:rsidRPr="00492EFB">
              <w:rPr>
                <w:rFonts w:ascii="Arial" w:hAnsi="Arial" w:cs="Arial"/>
                <w:b/>
                <w:bCs/>
                <w:sz w:val="20"/>
                <w:szCs w:val="22"/>
              </w:rPr>
              <w:t>HC</w:t>
            </w:r>
          </w:p>
        </w:tc>
        <w:tc>
          <w:tcPr>
            <w:tcW w:w="1134" w:type="dxa"/>
            <w:shd w:val="clear" w:color="auto" w:fill="auto"/>
            <w:vAlign w:val="center"/>
          </w:tcPr>
          <w:p w14:paraId="0F2DEB93" w14:textId="77777777" w:rsidR="005314B6" w:rsidRPr="00492EFB" w:rsidRDefault="005314B6" w:rsidP="00D10B53">
            <w:pPr>
              <w:jc w:val="center"/>
              <w:rPr>
                <w:rFonts w:ascii="Arial" w:hAnsi="Arial" w:cs="Arial"/>
                <w:b/>
                <w:bCs/>
                <w:sz w:val="20"/>
                <w:szCs w:val="22"/>
              </w:rPr>
            </w:pPr>
            <w:r w:rsidRPr="00492EFB">
              <w:rPr>
                <w:rFonts w:ascii="Arial" w:hAnsi="Arial" w:cs="Arial"/>
                <w:b/>
                <w:bCs/>
                <w:sz w:val="20"/>
                <w:szCs w:val="22"/>
              </w:rPr>
              <w:t>HC</w:t>
            </w:r>
            <w:r w:rsidR="00636367">
              <w:rPr>
                <w:rFonts w:ascii="Arial" w:hAnsi="Arial" w:cs="Arial"/>
                <w:b/>
                <w:bCs/>
                <w:sz w:val="20"/>
                <w:szCs w:val="22"/>
              </w:rPr>
              <w:t>+NOx</w:t>
            </w:r>
          </w:p>
        </w:tc>
      </w:tr>
      <w:tr w:rsidR="005314B6" w:rsidRPr="00492EFB" w14:paraId="2A8AFCCD" w14:textId="77777777" w:rsidTr="001440E8">
        <w:trPr>
          <w:trHeight w:val="20"/>
          <w:tblHeader/>
          <w:jc w:val="center"/>
        </w:trPr>
        <w:tc>
          <w:tcPr>
            <w:tcW w:w="2405" w:type="dxa"/>
            <w:vMerge/>
            <w:shd w:val="clear" w:color="auto" w:fill="auto"/>
            <w:vAlign w:val="center"/>
          </w:tcPr>
          <w:p w14:paraId="4841B863" w14:textId="77777777" w:rsidR="005314B6" w:rsidRPr="00492EFB" w:rsidRDefault="005314B6" w:rsidP="005314B6">
            <w:pPr>
              <w:jc w:val="center"/>
              <w:rPr>
                <w:rFonts w:ascii="Arial" w:hAnsi="Arial" w:cs="Arial"/>
                <w:b/>
                <w:bCs/>
                <w:sz w:val="20"/>
                <w:szCs w:val="22"/>
              </w:rPr>
            </w:pPr>
          </w:p>
        </w:tc>
        <w:tc>
          <w:tcPr>
            <w:tcW w:w="1134" w:type="dxa"/>
            <w:shd w:val="clear" w:color="auto" w:fill="auto"/>
            <w:vAlign w:val="center"/>
          </w:tcPr>
          <w:p w14:paraId="1C4B9764" w14:textId="77777777" w:rsidR="005314B6" w:rsidRPr="00492EFB" w:rsidRDefault="005314B6" w:rsidP="005314B6">
            <w:pPr>
              <w:jc w:val="center"/>
              <w:rPr>
                <w:rFonts w:ascii="Arial" w:hAnsi="Arial" w:cs="Arial"/>
                <w:b/>
                <w:bCs/>
                <w:sz w:val="20"/>
                <w:szCs w:val="22"/>
              </w:rPr>
            </w:pPr>
            <w:r w:rsidRPr="00492EFB">
              <w:rPr>
                <w:rFonts w:ascii="Arial" w:hAnsi="Arial" w:cs="Arial"/>
                <w:b/>
                <w:sz w:val="20"/>
                <w:szCs w:val="22"/>
              </w:rPr>
              <w:t>(g/km)</w:t>
            </w:r>
          </w:p>
        </w:tc>
        <w:tc>
          <w:tcPr>
            <w:tcW w:w="1134" w:type="dxa"/>
            <w:vAlign w:val="center"/>
          </w:tcPr>
          <w:p w14:paraId="1AFBA09C" w14:textId="77777777" w:rsidR="005314B6" w:rsidRPr="00492EFB" w:rsidRDefault="005314B6" w:rsidP="005314B6">
            <w:pPr>
              <w:jc w:val="center"/>
              <w:rPr>
                <w:rFonts w:ascii="Arial" w:hAnsi="Arial" w:cs="Arial"/>
                <w:b/>
                <w:bCs/>
                <w:sz w:val="20"/>
                <w:szCs w:val="22"/>
              </w:rPr>
            </w:pPr>
            <w:r w:rsidRPr="00492EFB">
              <w:rPr>
                <w:rFonts w:ascii="Arial" w:hAnsi="Arial" w:cs="Arial"/>
                <w:b/>
                <w:sz w:val="20"/>
                <w:szCs w:val="22"/>
              </w:rPr>
              <w:t>(g/km)</w:t>
            </w:r>
          </w:p>
        </w:tc>
        <w:tc>
          <w:tcPr>
            <w:tcW w:w="1134" w:type="dxa"/>
            <w:shd w:val="clear" w:color="auto" w:fill="auto"/>
            <w:vAlign w:val="center"/>
          </w:tcPr>
          <w:p w14:paraId="424D4CE0" w14:textId="77777777" w:rsidR="005314B6" w:rsidRPr="00492EFB" w:rsidRDefault="005314B6" w:rsidP="005314B6">
            <w:pPr>
              <w:jc w:val="center"/>
              <w:rPr>
                <w:rFonts w:ascii="Arial" w:hAnsi="Arial" w:cs="Arial"/>
                <w:b/>
                <w:bCs/>
                <w:sz w:val="20"/>
                <w:szCs w:val="22"/>
              </w:rPr>
            </w:pPr>
            <w:r w:rsidRPr="00492EFB">
              <w:rPr>
                <w:rFonts w:ascii="Arial" w:hAnsi="Arial" w:cs="Arial"/>
                <w:b/>
                <w:sz w:val="20"/>
                <w:szCs w:val="22"/>
              </w:rPr>
              <w:t>(g/km)</w:t>
            </w:r>
          </w:p>
        </w:tc>
      </w:tr>
      <w:tr w:rsidR="00D10B53" w:rsidRPr="00492EFB" w14:paraId="683C92CC" w14:textId="77777777" w:rsidTr="00D10B53">
        <w:trPr>
          <w:trHeight w:val="20"/>
          <w:tblHeader/>
          <w:jc w:val="center"/>
        </w:trPr>
        <w:tc>
          <w:tcPr>
            <w:tcW w:w="2405" w:type="dxa"/>
            <w:shd w:val="clear" w:color="auto" w:fill="auto"/>
            <w:vAlign w:val="center"/>
          </w:tcPr>
          <w:p w14:paraId="31110CA1" w14:textId="77777777" w:rsidR="00D10B53" w:rsidRPr="00492EFB" w:rsidRDefault="00D10B53" w:rsidP="00D10B53">
            <w:pPr>
              <w:jc w:val="center"/>
              <w:rPr>
                <w:rFonts w:ascii="Arial" w:hAnsi="Arial" w:cs="Arial"/>
                <w:bCs/>
                <w:sz w:val="20"/>
                <w:szCs w:val="22"/>
              </w:rPr>
            </w:pPr>
            <w:r w:rsidRPr="00492EFB">
              <w:rPr>
                <w:rFonts w:ascii="Arial" w:hAnsi="Arial" w:cs="Arial"/>
                <w:bCs/>
                <w:sz w:val="20"/>
                <w:szCs w:val="22"/>
              </w:rPr>
              <w:t>Cilindraje &lt; 280 cc</w:t>
            </w:r>
          </w:p>
        </w:tc>
        <w:tc>
          <w:tcPr>
            <w:tcW w:w="1134" w:type="dxa"/>
          </w:tcPr>
          <w:p w14:paraId="761E5341" w14:textId="77777777" w:rsidR="00D10B53" w:rsidRPr="00492EFB" w:rsidRDefault="00D10B53" w:rsidP="00D10B53">
            <w:pPr>
              <w:jc w:val="center"/>
              <w:rPr>
                <w:rFonts w:ascii="Arial" w:hAnsi="Arial" w:cs="Arial"/>
                <w:bCs/>
                <w:sz w:val="20"/>
                <w:szCs w:val="22"/>
              </w:rPr>
            </w:pPr>
            <w:r w:rsidRPr="00492EFB">
              <w:rPr>
                <w:rFonts w:ascii="Arial" w:hAnsi="Arial" w:cs="Arial"/>
                <w:bCs/>
                <w:sz w:val="20"/>
                <w:szCs w:val="22"/>
              </w:rPr>
              <w:t>12</w:t>
            </w:r>
          </w:p>
        </w:tc>
        <w:tc>
          <w:tcPr>
            <w:tcW w:w="1134" w:type="dxa"/>
            <w:shd w:val="clear" w:color="auto" w:fill="auto"/>
            <w:vAlign w:val="center"/>
          </w:tcPr>
          <w:p w14:paraId="046CCB7E" w14:textId="77777777" w:rsidR="00D10B53" w:rsidRPr="00492EFB" w:rsidRDefault="00D10B53" w:rsidP="00D10B53">
            <w:pPr>
              <w:jc w:val="center"/>
              <w:rPr>
                <w:rFonts w:ascii="Arial" w:hAnsi="Arial" w:cs="Arial"/>
                <w:bCs/>
                <w:sz w:val="20"/>
                <w:szCs w:val="22"/>
              </w:rPr>
            </w:pPr>
            <w:r w:rsidRPr="00492EFB">
              <w:rPr>
                <w:rFonts w:ascii="Arial" w:hAnsi="Arial" w:cs="Arial"/>
                <w:bCs/>
                <w:sz w:val="20"/>
                <w:szCs w:val="22"/>
              </w:rPr>
              <w:t>1</w:t>
            </w:r>
            <w:r w:rsidR="005314B6" w:rsidRPr="00492EFB">
              <w:rPr>
                <w:rFonts w:ascii="Arial" w:hAnsi="Arial" w:cs="Arial"/>
                <w:bCs/>
                <w:sz w:val="20"/>
                <w:szCs w:val="22"/>
              </w:rPr>
              <w:t>,0</w:t>
            </w:r>
          </w:p>
        </w:tc>
        <w:tc>
          <w:tcPr>
            <w:tcW w:w="1134" w:type="dxa"/>
            <w:shd w:val="clear" w:color="auto" w:fill="auto"/>
            <w:vAlign w:val="center"/>
          </w:tcPr>
          <w:p w14:paraId="5CC76362" w14:textId="77777777" w:rsidR="00D10B53" w:rsidRPr="00492EFB" w:rsidRDefault="005314B6" w:rsidP="00D10B53">
            <w:pPr>
              <w:jc w:val="center"/>
              <w:rPr>
                <w:rFonts w:ascii="Arial" w:hAnsi="Arial" w:cs="Arial"/>
                <w:bCs/>
                <w:sz w:val="20"/>
                <w:szCs w:val="22"/>
              </w:rPr>
            </w:pPr>
            <w:r w:rsidRPr="00492EFB">
              <w:rPr>
                <w:rFonts w:ascii="Arial" w:hAnsi="Arial" w:cs="Arial"/>
                <w:bCs/>
                <w:sz w:val="20"/>
                <w:szCs w:val="22"/>
              </w:rPr>
              <w:t>─</w:t>
            </w:r>
          </w:p>
        </w:tc>
      </w:tr>
      <w:tr w:rsidR="00D10B53" w:rsidRPr="00492EFB" w14:paraId="6FED956C" w14:textId="77777777" w:rsidTr="00D10B53">
        <w:trPr>
          <w:trHeight w:val="20"/>
          <w:jc w:val="center"/>
        </w:trPr>
        <w:tc>
          <w:tcPr>
            <w:tcW w:w="2405" w:type="dxa"/>
            <w:shd w:val="clear" w:color="auto" w:fill="auto"/>
            <w:noWrap/>
            <w:vAlign w:val="center"/>
          </w:tcPr>
          <w:p w14:paraId="76D88109" w14:textId="77777777" w:rsidR="00D10B53" w:rsidRPr="00492EFB" w:rsidRDefault="00D10B53" w:rsidP="00D10B53">
            <w:pPr>
              <w:jc w:val="center"/>
              <w:rPr>
                <w:rFonts w:ascii="Arial" w:hAnsi="Arial" w:cs="Arial"/>
                <w:sz w:val="20"/>
                <w:szCs w:val="22"/>
              </w:rPr>
            </w:pPr>
            <w:r w:rsidRPr="00492EFB">
              <w:rPr>
                <w:rFonts w:ascii="Arial" w:hAnsi="Arial" w:cs="Arial"/>
                <w:sz w:val="20"/>
                <w:szCs w:val="22"/>
              </w:rPr>
              <w:t>Cilindraje ≥ 280 cc</w:t>
            </w:r>
          </w:p>
        </w:tc>
        <w:tc>
          <w:tcPr>
            <w:tcW w:w="1134" w:type="dxa"/>
            <w:shd w:val="clear" w:color="auto" w:fill="auto"/>
            <w:noWrap/>
            <w:vAlign w:val="center"/>
          </w:tcPr>
          <w:p w14:paraId="6ADB29CF" w14:textId="77777777" w:rsidR="00D10B53" w:rsidRPr="00492EFB" w:rsidRDefault="00D10B53" w:rsidP="00D10B53">
            <w:pPr>
              <w:jc w:val="center"/>
              <w:rPr>
                <w:rFonts w:ascii="Arial" w:hAnsi="Arial" w:cs="Arial"/>
                <w:sz w:val="20"/>
                <w:szCs w:val="22"/>
              </w:rPr>
            </w:pPr>
            <w:r w:rsidRPr="00492EFB">
              <w:rPr>
                <w:rFonts w:ascii="Arial" w:hAnsi="Arial" w:cs="Arial"/>
                <w:sz w:val="20"/>
                <w:szCs w:val="22"/>
              </w:rPr>
              <w:t>12</w:t>
            </w:r>
          </w:p>
        </w:tc>
        <w:tc>
          <w:tcPr>
            <w:tcW w:w="1134" w:type="dxa"/>
          </w:tcPr>
          <w:p w14:paraId="74DFC7A2" w14:textId="77777777" w:rsidR="00D10B53" w:rsidRPr="00492EFB" w:rsidRDefault="005314B6" w:rsidP="00D10B53">
            <w:pPr>
              <w:jc w:val="center"/>
              <w:rPr>
                <w:rFonts w:ascii="Arial" w:hAnsi="Arial" w:cs="Arial"/>
                <w:sz w:val="20"/>
                <w:szCs w:val="22"/>
              </w:rPr>
            </w:pPr>
            <w:r w:rsidRPr="00492EFB">
              <w:rPr>
                <w:rFonts w:ascii="Arial" w:hAnsi="Arial" w:cs="Arial"/>
                <w:bCs/>
                <w:sz w:val="20"/>
                <w:szCs w:val="22"/>
              </w:rPr>
              <w:t>─</w:t>
            </w:r>
          </w:p>
        </w:tc>
        <w:tc>
          <w:tcPr>
            <w:tcW w:w="1134" w:type="dxa"/>
            <w:shd w:val="clear" w:color="auto" w:fill="auto"/>
            <w:noWrap/>
            <w:vAlign w:val="center"/>
          </w:tcPr>
          <w:p w14:paraId="47FA7F2C" w14:textId="77777777" w:rsidR="00D10B53" w:rsidRPr="00492EFB" w:rsidRDefault="00D10B53" w:rsidP="00D10B53">
            <w:pPr>
              <w:jc w:val="center"/>
              <w:rPr>
                <w:rFonts w:ascii="Arial" w:hAnsi="Arial" w:cs="Arial"/>
                <w:sz w:val="20"/>
                <w:szCs w:val="22"/>
              </w:rPr>
            </w:pPr>
            <w:r w:rsidRPr="00492EFB">
              <w:rPr>
                <w:rFonts w:ascii="Arial" w:hAnsi="Arial" w:cs="Arial"/>
                <w:sz w:val="20"/>
                <w:szCs w:val="22"/>
              </w:rPr>
              <w:t>1.4</w:t>
            </w:r>
          </w:p>
        </w:tc>
      </w:tr>
    </w:tbl>
    <w:p w14:paraId="088A334B" w14:textId="77777777" w:rsidR="00472F6B" w:rsidRPr="00492EFB" w:rsidRDefault="00472F6B" w:rsidP="00472F6B">
      <w:pPr>
        <w:rPr>
          <w:rFonts w:ascii="Arial" w:hAnsi="Arial" w:cs="Arial"/>
        </w:rPr>
      </w:pPr>
      <w:bookmarkStart w:id="41" w:name="_Ref426978209"/>
    </w:p>
    <w:p w14:paraId="38DE7CD1" w14:textId="77777777" w:rsidR="00D10B53" w:rsidRPr="00492EFB" w:rsidRDefault="00D10B53" w:rsidP="00FC5DE7">
      <w:pPr>
        <w:pStyle w:val="Descripcin"/>
        <w:spacing w:after="120"/>
        <w:rPr>
          <w:rFonts w:ascii="Arial" w:hAnsi="Arial" w:cs="Arial"/>
          <w:sz w:val="20"/>
        </w:rPr>
      </w:pPr>
      <w:bookmarkStart w:id="42" w:name="_Ref499126655"/>
      <w:bookmarkStart w:id="43" w:name="_Toc512562282"/>
      <w:r w:rsidRPr="00492EFB">
        <w:rPr>
          <w:rFonts w:ascii="Arial" w:hAnsi="Arial" w:cs="Arial"/>
          <w:b/>
          <w:sz w:val="20"/>
        </w:rPr>
        <w:t xml:space="preserve">Tabla </w:t>
      </w:r>
      <w:r w:rsidRPr="00492EFB">
        <w:rPr>
          <w:rFonts w:ascii="Arial" w:hAnsi="Arial" w:cs="Arial"/>
          <w:b/>
          <w:sz w:val="20"/>
        </w:rPr>
        <w:fldChar w:fldCharType="begin"/>
      </w:r>
      <w:r w:rsidRPr="00492EFB">
        <w:rPr>
          <w:rFonts w:ascii="Arial" w:hAnsi="Arial" w:cs="Arial"/>
          <w:b/>
          <w:sz w:val="20"/>
        </w:rPr>
        <w:instrText xml:space="preserve"> SEQ Tabla \* ARABIC </w:instrText>
      </w:r>
      <w:r w:rsidRPr="00492EFB">
        <w:rPr>
          <w:rFonts w:ascii="Arial" w:hAnsi="Arial" w:cs="Arial"/>
          <w:b/>
          <w:sz w:val="20"/>
        </w:rPr>
        <w:fldChar w:fldCharType="separate"/>
      </w:r>
      <w:r w:rsidR="00CB70B1">
        <w:rPr>
          <w:rFonts w:ascii="Arial" w:hAnsi="Arial" w:cs="Arial"/>
          <w:b/>
          <w:noProof/>
          <w:sz w:val="20"/>
        </w:rPr>
        <w:t>4</w:t>
      </w:r>
      <w:r w:rsidRPr="00492EFB">
        <w:rPr>
          <w:rFonts w:ascii="Arial" w:hAnsi="Arial" w:cs="Arial"/>
          <w:b/>
          <w:sz w:val="20"/>
        </w:rPr>
        <w:fldChar w:fldCharType="end"/>
      </w:r>
      <w:bookmarkEnd w:id="41"/>
      <w:bookmarkEnd w:id="42"/>
      <w:r w:rsidRPr="00492EFB">
        <w:rPr>
          <w:rFonts w:ascii="Arial" w:hAnsi="Arial" w:cs="Arial"/>
          <w:b/>
          <w:sz w:val="20"/>
        </w:rPr>
        <w:t>.</w:t>
      </w:r>
      <w:r w:rsidRPr="00492EFB">
        <w:rPr>
          <w:rFonts w:ascii="Arial" w:hAnsi="Arial" w:cs="Arial"/>
          <w:sz w:val="20"/>
        </w:rPr>
        <w:t xml:space="preserve"> </w:t>
      </w:r>
      <w:r w:rsidR="00CC08CF" w:rsidRPr="00492EFB">
        <w:rPr>
          <w:rFonts w:ascii="Arial" w:hAnsi="Arial" w:cs="Arial"/>
          <w:sz w:val="20"/>
        </w:rPr>
        <w:t xml:space="preserve">Niveles </w:t>
      </w:r>
      <w:r w:rsidRPr="00492EFB">
        <w:rPr>
          <w:rFonts w:ascii="Arial" w:hAnsi="Arial" w:cs="Arial"/>
          <w:sz w:val="20"/>
        </w:rPr>
        <w:t>máximos de emisión permisible para motocicletas</w:t>
      </w:r>
      <w:r w:rsidR="00787D1C">
        <w:rPr>
          <w:rFonts w:ascii="Arial" w:hAnsi="Arial" w:cs="Arial"/>
          <w:sz w:val="20"/>
        </w:rPr>
        <w:t xml:space="preserve"> (dos ruedas)</w:t>
      </w:r>
      <w:r w:rsidR="006A0272" w:rsidRPr="00492EFB">
        <w:rPr>
          <w:rFonts w:ascii="Arial" w:hAnsi="Arial" w:cs="Arial"/>
          <w:sz w:val="20"/>
          <w:lang w:val="es-MX"/>
        </w:rPr>
        <w:t xml:space="preserve"> </w:t>
      </w:r>
      <w:r w:rsidR="00787D1C">
        <w:rPr>
          <w:rFonts w:ascii="Arial" w:hAnsi="Arial" w:cs="Arial"/>
          <w:sz w:val="20"/>
        </w:rPr>
        <w:t xml:space="preserve">accionados con gasolina </w:t>
      </w:r>
      <w:r w:rsidR="00787D1C" w:rsidRPr="002A6A73">
        <w:rPr>
          <w:rFonts w:ascii="Arial" w:hAnsi="Arial" w:cs="Arial"/>
          <w:sz w:val="20"/>
        </w:rPr>
        <w:t>en prueba dinámica</w:t>
      </w:r>
      <w:r w:rsidRPr="00492EFB">
        <w:rPr>
          <w:rFonts w:ascii="Arial" w:hAnsi="Arial" w:cs="Arial"/>
          <w:sz w:val="20"/>
        </w:rPr>
        <w:t>, evaluados mediante ciclo de la Unión Europea (ECE R-40).</w:t>
      </w:r>
      <w:bookmarkEnd w:id="43"/>
    </w:p>
    <w:tbl>
      <w:tblPr>
        <w:tblW w:w="5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64"/>
        <w:gridCol w:w="1200"/>
        <w:gridCol w:w="1114"/>
        <w:gridCol w:w="1134"/>
      </w:tblGrid>
      <w:tr w:rsidR="00D10B53" w:rsidRPr="00492EFB" w14:paraId="77246CFC" w14:textId="77777777" w:rsidTr="00D10B53">
        <w:trPr>
          <w:trHeight w:val="20"/>
          <w:tblHeader/>
          <w:jc w:val="center"/>
        </w:trPr>
        <w:tc>
          <w:tcPr>
            <w:tcW w:w="2364" w:type="dxa"/>
            <w:vMerge w:val="restart"/>
            <w:shd w:val="clear" w:color="auto" w:fill="auto"/>
            <w:vAlign w:val="center"/>
          </w:tcPr>
          <w:p w14:paraId="4A673D16" w14:textId="77777777" w:rsidR="00D10B53" w:rsidRPr="00492EFB" w:rsidRDefault="00D10B53" w:rsidP="00D10B53">
            <w:pPr>
              <w:jc w:val="center"/>
              <w:rPr>
                <w:rFonts w:ascii="Arial" w:hAnsi="Arial" w:cs="Arial"/>
                <w:b/>
                <w:bCs/>
                <w:sz w:val="20"/>
                <w:szCs w:val="22"/>
              </w:rPr>
            </w:pPr>
            <w:r w:rsidRPr="00492EFB">
              <w:rPr>
                <w:rFonts w:ascii="Arial" w:hAnsi="Arial" w:cs="Arial"/>
                <w:b/>
                <w:bCs/>
                <w:sz w:val="20"/>
                <w:szCs w:val="22"/>
              </w:rPr>
              <w:t>Categoría</w:t>
            </w:r>
          </w:p>
        </w:tc>
        <w:tc>
          <w:tcPr>
            <w:tcW w:w="1200" w:type="dxa"/>
            <w:shd w:val="clear" w:color="auto" w:fill="auto"/>
            <w:vAlign w:val="center"/>
          </w:tcPr>
          <w:p w14:paraId="759F42B1" w14:textId="77777777" w:rsidR="00D10B53" w:rsidRPr="00492EFB" w:rsidRDefault="00D10B53" w:rsidP="00D10B53">
            <w:pPr>
              <w:jc w:val="center"/>
              <w:rPr>
                <w:rFonts w:ascii="Arial" w:hAnsi="Arial" w:cs="Arial"/>
                <w:b/>
                <w:bCs/>
                <w:sz w:val="20"/>
                <w:szCs w:val="22"/>
              </w:rPr>
            </w:pPr>
            <w:r w:rsidRPr="00492EFB">
              <w:rPr>
                <w:rFonts w:ascii="Arial" w:hAnsi="Arial" w:cs="Arial"/>
                <w:b/>
                <w:bCs/>
                <w:sz w:val="20"/>
                <w:szCs w:val="22"/>
              </w:rPr>
              <w:t>CO</w:t>
            </w:r>
          </w:p>
        </w:tc>
        <w:tc>
          <w:tcPr>
            <w:tcW w:w="1114" w:type="dxa"/>
            <w:shd w:val="clear" w:color="auto" w:fill="auto"/>
            <w:vAlign w:val="center"/>
          </w:tcPr>
          <w:p w14:paraId="79CE6800" w14:textId="77777777" w:rsidR="00D10B53" w:rsidRPr="00492EFB" w:rsidRDefault="00D10B53" w:rsidP="00D10B53">
            <w:pPr>
              <w:jc w:val="center"/>
              <w:rPr>
                <w:rFonts w:ascii="Arial" w:hAnsi="Arial" w:cs="Arial"/>
                <w:b/>
                <w:bCs/>
                <w:sz w:val="20"/>
                <w:szCs w:val="22"/>
              </w:rPr>
            </w:pPr>
            <w:r w:rsidRPr="00492EFB">
              <w:rPr>
                <w:rFonts w:ascii="Arial" w:hAnsi="Arial" w:cs="Arial"/>
                <w:b/>
                <w:bCs/>
                <w:sz w:val="20"/>
                <w:szCs w:val="22"/>
              </w:rPr>
              <w:t>HC</w:t>
            </w:r>
          </w:p>
        </w:tc>
        <w:tc>
          <w:tcPr>
            <w:tcW w:w="1134" w:type="dxa"/>
            <w:shd w:val="clear" w:color="auto" w:fill="auto"/>
          </w:tcPr>
          <w:p w14:paraId="7E78B0D2" w14:textId="77777777" w:rsidR="00D10B53" w:rsidRPr="00492EFB" w:rsidRDefault="00D10B53" w:rsidP="00D10B53">
            <w:pPr>
              <w:jc w:val="center"/>
              <w:rPr>
                <w:rFonts w:ascii="Arial" w:hAnsi="Arial" w:cs="Arial"/>
                <w:b/>
                <w:bCs/>
                <w:sz w:val="20"/>
                <w:szCs w:val="22"/>
              </w:rPr>
            </w:pPr>
            <w:r w:rsidRPr="00492EFB">
              <w:rPr>
                <w:rFonts w:ascii="Arial" w:hAnsi="Arial" w:cs="Arial"/>
                <w:b/>
                <w:bCs/>
                <w:sz w:val="20"/>
                <w:szCs w:val="22"/>
              </w:rPr>
              <w:t>NOx</w:t>
            </w:r>
          </w:p>
        </w:tc>
      </w:tr>
      <w:tr w:rsidR="00D10B53" w:rsidRPr="00492EFB" w14:paraId="6C560F9C" w14:textId="77777777" w:rsidTr="00D10B53">
        <w:trPr>
          <w:trHeight w:val="20"/>
          <w:tblHeader/>
          <w:jc w:val="center"/>
        </w:trPr>
        <w:tc>
          <w:tcPr>
            <w:tcW w:w="2364" w:type="dxa"/>
            <w:vMerge/>
            <w:shd w:val="clear" w:color="auto" w:fill="auto"/>
            <w:vAlign w:val="center"/>
          </w:tcPr>
          <w:p w14:paraId="4B75F3C3" w14:textId="77777777" w:rsidR="00D10B53" w:rsidRPr="00492EFB" w:rsidRDefault="00D10B53" w:rsidP="00D10B53">
            <w:pPr>
              <w:jc w:val="center"/>
              <w:rPr>
                <w:rFonts w:ascii="Arial" w:hAnsi="Arial" w:cs="Arial"/>
                <w:b/>
                <w:bCs/>
                <w:sz w:val="20"/>
                <w:szCs w:val="22"/>
              </w:rPr>
            </w:pPr>
          </w:p>
        </w:tc>
        <w:tc>
          <w:tcPr>
            <w:tcW w:w="1200" w:type="dxa"/>
            <w:shd w:val="clear" w:color="auto" w:fill="auto"/>
            <w:vAlign w:val="center"/>
          </w:tcPr>
          <w:p w14:paraId="07154F31" w14:textId="77777777" w:rsidR="00D10B53" w:rsidRPr="00492EFB" w:rsidRDefault="00D10B53" w:rsidP="00D10B53">
            <w:pPr>
              <w:jc w:val="center"/>
              <w:rPr>
                <w:rFonts w:ascii="Arial" w:hAnsi="Arial" w:cs="Arial"/>
                <w:b/>
                <w:bCs/>
                <w:sz w:val="20"/>
                <w:szCs w:val="22"/>
              </w:rPr>
            </w:pPr>
            <w:r w:rsidRPr="00492EFB">
              <w:rPr>
                <w:rFonts w:ascii="Arial" w:hAnsi="Arial" w:cs="Arial"/>
                <w:b/>
                <w:sz w:val="20"/>
                <w:szCs w:val="22"/>
              </w:rPr>
              <w:t>(g/km)</w:t>
            </w:r>
          </w:p>
        </w:tc>
        <w:tc>
          <w:tcPr>
            <w:tcW w:w="1114" w:type="dxa"/>
            <w:shd w:val="clear" w:color="auto" w:fill="auto"/>
            <w:vAlign w:val="center"/>
          </w:tcPr>
          <w:p w14:paraId="578BCBFD" w14:textId="77777777" w:rsidR="00D10B53" w:rsidRPr="00492EFB" w:rsidRDefault="00D10B53" w:rsidP="00D10B53">
            <w:pPr>
              <w:jc w:val="center"/>
              <w:rPr>
                <w:rFonts w:ascii="Arial" w:hAnsi="Arial" w:cs="Arial"/>
                <w:b/>
                <w:bCs/>
                <w:sz w:val="20"/>
                <w:szCs w:val="22"/>
              </w:rPr>
            </w:pPr>
            <w:r w:rsidRPr="00492EFB">
              <w:rPr>
                <w:rFonts w:ascii="Arial" w:hAnsi="Arial" w:cs="Arial"/>
                <w:b/>
                <w:sz w:val="20"/>
                <w:szCs w:val="22"/>
              </w:rPr>
              <w:t>(g/km)</w:t>
            </w:r>
          </w:p>
        </w:tc>
        <w:tc>
          <w:tcPr>
            <w:tcW w:w="1134" w:type="dxa"/>
            <w:shd w:val="clear" w:color="auto" w:fill="auto"/>
            <w:vAlign w:val="center"/>
          </w:tcPr>
          <w:p w14:paraId="291D83CD" w14:textId="77777777" w:rsidR="00D10B53" w:rsidRPr="00492EFB" w:rsidRDefault="00D10B53" w:rsidP="00D10B53">
            <w:pPr>
              <w:jc w:val="center"/>
              <w:rPr>
                <w:rFonts w:ascii="Arial" w:hAnsi="Arial" w:cs="Arial"/>
                <w:b/>
                <w:bCs/>
                <w:sz w:val="20"/>
                <w:szCs w:val="22"/>
              </w:rPr>
            </w:pPr>
            <w:r w:rsidRPr="00492EFB">
              <w:rPr>
                <w:rFonts w:ascii="Arial" w:hAnsi="Arial" w:cs="Arial"/>
                <w:b/>
                <w:sz w:val="20"/>
                <w:szCs w:val="22"/>
              </w:rPr>
              <w:t>(g/km)</w:t>
            </w:r>
          </w:p>
        </w:tc>
      </w:tr>
      <w:tr w:rsidR="00D10B53" w:rsidRPr="00492EFB" w14:paraId="561F9F5C" w14:textId="77777777" w:rsidTr="00D10B53">
        <w:trPr>
          <w:trHeight w:val="20"/>
          <w:jc w:val="center"/>
        </w:trPr>
        <w:tc>
          <w:tcPr>
            <w:tcW w:w="2364" w:type="dxa"/>
            <w:shd w:val="clear" w:color="auto" w:fill="auto"/>
            <w:noWrap/>
            <w:vAlign w:val="center"/>
          </w:tcPr>
          <w:p w14:paraId="3CA1C018" w14:textId="77777777" w:rsidR="00D10B53" w:rsidRPr="00492EFB" w:rsidRDefault="00D10B53" w:rsidP="00D10B53">
            <w:pPr>
              <w:jc w:val="center"/>
              <w:rPr>
                <w:rFonts w:ascii="Arial" w:hAnsi="Arial" w:cs="Arial"/>
                <w:b/>
                <w:sz w:val="20"/>
                <w:szCs w:val="22"/>
              </w:rPr>
            </w:pPr>
            <w:r w:rsidRPr="00492EFB">
              <w:rPr>
                <w:rFonts w:ascii="Arial" w:hAnsi="Arial" w:cs="Arial"/>
                <w:bCs/>
                <w:sz w:val="20"/>
                <w:szCs w:val="22"/>
              </w:rPr>
              <w:t>Cilindraje &lt; 150 cc</w:t>
            </w:r>
          </w:p>
        </w:tc>
        <w:tc>
          <w:tcPr>
            <w:tcW w:w="1200" w:type="dxa"/>
            <w:shd w:val="clear" w:color="auto" w:fill="auto"/>
            <w:noWrap/>
            <w:vAlign w:val="center"/>
          </w:tcPr>
          <w:p w14:paraId="24532C44" w14:textId="77777777" w:rsidR="00D10B53" w:rsidRPr="00492EFB" w:rsidRDefault="00D10B53" w:rsidP="00D10B53">
            <w:pPr>
              <w:jc w:val="center"/>
              <w:rPr>
                <w:rFonts w:ascii="Arial" w:hAnsi="Arial" w:cs="Arial"/>
                <w:sz w:val="20"/>
                <w:szCs w:val="22"/>
              </w:rPr>
            </w:pPr>
            <w:r w:rsidRPr="00492EFB">
              <w:rPr>
                <w:rFonts w:ascii="Arial" w:hAnsi="Arial" w:cs="Arial"/>
                <w:sz w:val="20"/>
                <w:szCs w:val="22"/>
              </w:rPr>
              <w:t>5,5</w:t>
            </w:r>
          </w:p>
        </w:tc>
        <w:tc>
          <w:tcPr>
            <w:tcW w:w="1114" w:type="dxa"/>
            <w:shd w:val="clear" w:color="auto" w:fill="auto"/>
            <w:vAlign w:val="center"/>
          </w:tcPr>
          <w:p w14:paraId="25D5F47D" w14:textId="77777777" w:rsidR="00D10B53" w:rsidRPr="00492EFB" w:rsidRDefault="00D10B53" w:rsidP="00D10B53">
            <w:pPr>
              <w:jc w:val="center"/>
              <w:rPr>
                <w:rFonts w:ascii="Arial" w:hAnsi="Arial" w:cs="Arial"/>
                <w:sz w:val="20"/>
                <w:szCs w:val="22"/>
              </w:rPr>
            </w:pPr>
            <w:r w:rsidRPr="00492EFB">
              <w:rPr>
                <w:rFonts w:ascii="Arial" w:hAnsi="Arial" w:cs="Arial"/>
                <w:sz w:val="20"/>
                <w:szCs w:val="22"/>
              </w:rPr>
              <w:t>1,2</w:t>
            </w:r>
          </w:p>
        </w:tc>
        <w:tc>
          <w:tcPr>
            <w:tcW w:w="1134" w:type="dxa"/>
            <w:shd w:val="clear" w:color="auto" w:fill="auto"/>
          </w:tcPr>
          <w:p w14:paraId="1C111357" w14:textId="77777777" w:rsidR="00D10B53" w:rsidRPr="00492EFB" w:rsidRDefault="00D10B53" w:rsidP="00D10B53">
            <w:pPr>
              <w:jc w:val="center"/>
              <w:rPr>
                <w:rFonts w:ascii="Arial" w:hAnsi="Arial" w:cs="Arial"/>
                <w:sz w:val="20"/>
                <w:szCs w:val="22"/>
              </w:rPr>
            </w:pPr>
            <w:r w:rsidRPr="00492EFB">
              <w:rPr>
                <w:rFonts w:ascii="Arial" w:hAnsi="Arial" w:cs="Arial"/>
                <w:sz w:val="20"/>
                <w:szCs w:val="22"/>
              </w:rPr>
              <w:t>0,3</w:t>
            </w:r>
          </w:p>
        </w:tc>
      </w:tr>
      <w:tr w:rsidR="00D10B53" w:rsidRPr="00492EFB" w14:paraId="5F41E857" w14:textId="77777777" w:rsidTr="00D10B53">
        <w:trPr>
          <w:trHeight w:val="20"/>
          <w:jc w:val="center"/>
        </w:trPr>
        <w:tc>
          <w:tcPr>
            <w:tcW w:w="2364" w:type="dxa"/>
            <w:shd w:val="clear" w:color="auto" w:fill="auto"/>
            <w:noWrap/>
            <w:vAlign w:val="center"/>
          </w:tcPr>
          <w:p w14:paraId="16317373" w14:textId="77777777" w:rsidR="00D10B53" w:rsidRPr="00492EFB" w:rsidRDefault="00D10B53" w:rsidP="00D10B53">
            <w:pPr>
              <w:jc w:val="center"/>
              <w:rPr>
                <w:rFonts w:ascii="Arial" w:hAnsi="Arial" w:cs="Arial"/>
                <w:b/>
                <w:sz w:val="20"/>
                <w:szCs w:val="22"/>
              </w:rPr>
            </w:pPr>
            <w:r w:rsidRPr="00492EFB">
              <w:rPr>
                <w:rFonts w:ascii="Arial" w:hAnsi="Arial" w:cs="Arial"/>
                <w:sz w:val="20"/>
                <w:szCs w:val="22"/>
              </w:rPr>
              <w:t>Cilindraje ≥ 150 cc</w:t>
            </w:r>
          </w:p>
        </w:tc>
        <w:tc>
          <w:tcPr>
            <w:tcW w:w="1200" w:type="dxa"/>
            <w:shd w:val="clear" w:color="auto" w:fill="auto"/>
            <w:noWrap/>
            <w:vAlign w:val="center"/>
          </w:tcPr>
          <w:p w14:paraId="0226D341" w14:textId="77777777" w:rsidR="00D10B53" w:rsidRPr="00492EFB" w:rsidRDefault="00D10B53" w:rsidP="00D10B53">
            <w:pPr>
              <w:jc w:val="center"/>
              <w:rPr>
                <w:rFonts w:ascii="Arial" w:hAnsi="Arial" w:cs="Arial"/>
                <w:sz w:val="20"/>
                <w:szCs w:val="22"/>
              </w:rPr>
            </w:pPr>
            <w:r w:rsidRPr="00492EFB">
              <w:rPr>
                <w:rFonts w:ascii="Arial" w:hAnsi="Arial" w:cs="Arial"/>
                <w:sz w:val="20"/>
                <w:szCs w:val="22"/>
              </w:rPr>
              <w:t>5,5</w:t>
            </w:r>
          </w:p>
        </w:tc>
        <w:tc>
          <w:tcPr>
            <w:tcW w:w="1114" w:type="dxa"/>
            <w:shd w:val="clear" w:color="auto" w:fill="auto"/>
            <w:vAlign w:val="center"/>
          </w:tcPr>
          <w:p w14:paraId="26831B3D" w14:textId="77777777" w:rsidR="00D10B53" w:rsidRPr="00492EFB" w:rsidRDefault="00D10B53" w:rsidP="00D10B53">
            <w:pPr>
              <w:jc w:val="center"/>
              <w:rPr>
                <w:rFonts w:ascii="Arial" w:hAnsi="Arial" w:cs="Arial"/>
                <w:sz w:val="20"/>
                <w:szCs w:val="22"/>
              </w:rPr>
            </w:pPr>
            <w:r w:rsidRPr="00492EFB">
              <w:rPr>
                <w:rFonts w:ascii="Arial" w:hAnsi="Arial" w:cs="Arial"/>
                <w:sz w:val="20"/>
                <w:szCs w:val="22"/>
              </w:rPr>
              <w:t>1,0</w:t>
            </w:r>
          </w:p>
        </w:tc>
        <w:tc>
          <w:tcPr>
            <w:tcW w:w="1134" w:type="dxa"/>
            <w:shd w:val="clear" w:color="auto" w:fill="auto"/>
          </w:tcPr>
          <w:p w14:paraId="0EB8B69A" w14:textId="77777777" w:rsidR="00D10B53" w:rsidRPr="00492EFB" w:rsidRDefault="00D10B53" w:rsidP="00D10B53">
            <w:pPr>
              <w:jc w:val="center"/>
              <w:rPr>
                <w:rFonts w:ascii="Arial" w:hAnsi="Arial" w:cs="Arial"/>
                <w:sz w:val="20"/>
                <w:szCs w:val="22"/>
              </w:rPr>
            </w:pPr>
            <w:r w:rsidRPr="00492EFB">
              <w:rPr>
                <w:rFonts w:ascii="Arial" w:hAnsi="Arial" w:cs="Arial"/>
                <w:sz w:val="20"/>
                <w:szCs w:val="22"/>
              </w:rPr>
              <w:t>0,3</w:t>
            </w:r>
          </w:p>
        </w:tc>
      </w:tr>
    </w:tbl>
    <w:p w14:paraId="7E7B4CDC" w14:textId="77777777" w:rsidR="00D10B53" w:rsidRPr="00492EFB" w:rsidRDefault="00D10B53" w:rsidP="00D10B53">
      <w:pPr>
        <w:rPr>
          <w:rFonts w:ascii="Arial" w:hAnsi="Arial" w:cs="Arial"/>
          <w:b/>
        </w:rPr>
      </w:pPr>
    </w:p>
    <w:p w14:paraId="5B408C68" w14:textId="3D41286F" w:rsidR="00D10B53" w:rsidRPr="00492EFB" w:rsidRDefault="00D10B53" w:rsidP="00FC5DE7">
      <w:pPr>
        <w:pStyle w:val="Descripcin"/>
        <w:spacing w:after="120"/>
        <w:rPr>
          <w:rFonts w:ascii="Arial" w:hAnsi="Arial" w:cs="Arial"/>
          <w:sz w:val="20"/>
        </w:rPr>
      </w:pPr>
      <w:bookmarkStart w:id="44" w:name="_Ref491874362"/>
      <w:bookmarkStart w:id="45" w:name="_Ref504015404"/>
      <w:bookmarkStart w:id="46" w:name="_Toc512562283"/>
      <w:r w:rsidRPr="00492EFB">
        <w:rPr>
          <w:rFonts w:ascii="Arial" w:hAnsi="Arial" w:cs="Arial"/>
          <w:b/>
          <w:sz w:val="20"/>
        </w:rPr>
        <w:t xml:space="preserve">Tabla </w:t>
      </w:r>
      <w:r w:rsidRPr="00492EFB">
        <w:rPr>
          <w:rFonts w:ascii="Arial" w:hAnsi="Arial" w:cs="Arial"/>
          <w:b/>
          <w:sz w:val="20"/>
        </w:rPr>
        <w:fldChar w:fldCharType="begin"/>
      </w:r>
      <w:r w:rsidRPr="00492EFB">
        <w:rPr>
          <w:rFonts w:ascii="Arial" w:hAnsi="Arial" w:cs="Arial"/>
          <w:b/>
          <w:sz w:val="20"/>
        </w:rPr>
        <w:instrText xml:space="preserve"> SEQ Tabla \* ARABIC </w:instrText>
      </w:r>
      <w:r w:rsidRPr="00492EFB">
        <w:rPr>
          <w:rFonts w:ascii="Arial" w:hAnsi="Arial" w:cs="Arial"/>
          <w:b/>
          <w:sz w:val="20"/>
        </w:rPr>
        <w:fldChar w:fldCharType="separate"/>
      </w:r>
      <w:r w:rsidR="00CB70B1">
        <w:rPr>
          <w:rFonts w:ascii="Arial" w:hAnsi="Arial" w:cs="Arial"/>
          <w:b/>
          <w:noProof/>
          <w:sz w:val="20"/>
        </w:rPr>
        <w:t>5</w:t>
      </w:r>
      <w:r w:rsidRPr="00492EFB">
        <w:rPr>
          <w:rFonts w:ascii="Arial" w:hAnsi="Arial" w:cs="Arial"/>
          <w:b/>
          <w:sz w:val="20"/>
        </w:rPr>
        <w:fldChar w:fldCharType="end"/>
      </w:r>
      <w:bookmarkEnd w:id="44"/>
      <w:bookmarkEnd w:id="45"/>
      <w:r w:rsidRPr="00492EFB">
        <w:rPr>
          <w:rFonts w:ascii="Arial" w:hAnsi="Arial" w:cs="Arial"/>
          <w:b/>
          <w:sz w:val="20"/>
        </w:rPr>
        <w:t>.</w:t>
      </w:r>
      <w:r w:rsidRPr="00492EFB">
        <w:rPr>
          <w:rFonts w:ascii="Arial" w:hAnsi="Arial" w:cs="Arial"/>
          <w:sz w:val="20"/>
        </w:rPr>
        <w:t xml:space="preserve"> </w:t>
      </w:r>
      <w:r w:rsidR="00CC08CF" w:rsidRPr="00492EFB">
        <w:rPr>
          <w:rFonts w:ascii="Arial" w:hAnsi="Arial" w:cs="Arial"/>
          <w:sz w:val="20"/>
        </w:rPr>
        <w:t xml:space="preserve">Niveles </w:t>
      </w:r>
      <w:r w:rsidRPr="00492EFB">
        <w:rPr>
          <w:rFonts w:ascii="Arial" w:hAnsi="Arial" w:cs="Arial"/>
          <w:sz w:val="20"/>
        </w:rPr>
        <w:t xml:space="preserve">máximos de emisión permisible para vehículos de 3 ruedas, </w:t>
      </w:r>
      <w:r w:rsidR="00A43A52">
        <w:rPr>
          <w:rFonts w:ascii="Arial" w:hAnsi="Arial" w:cs="Arial"/>
          <w:sz w:val="20"/>
        </w:rPr>
        <w:t>cuadriciclos</w:t>
      </w:r>
      <w:r w:rsidRPr="00492EFB">
        <w:rPr>
          <w:rFonts w:ascii="Arial" w:hAnsi="Arial" w:cs="Arial"/>
          <w:sz w:val="20"/>
        </w:rPr>
        <w:t xml:space="preserve"> y </w:t>
      </w:r>
      <w:r w:rsidR="00787D1C" w:rsidRPr="009E0AA4">
        <w:rPr>
          <w:rFonts w:ascii="Arial" w:hAnsi="Arial" w:cs="Arial"/>
          <w:sz w:val="20"/>
        </w:rPr>
        <w:t xml:space="preserve">demás </w:t>
      </w:r>
      <w:r w:rsidR="00D5710E">
        <w:rPr>
          <w:rFonts w:ascii="Arial" w:hAnsi="Arial" w:cs="Arial"/>
          <w:sz w:val="20"/>
        </w:rPr>
        <w:t xml:space="preserve">fuentes móviles </w:t>
      </w:r>
      <w:r w:rsidR="00787D1C" w:rsidRPr="009E0AA4">
        <w:rPr>
          <w:rFonts w:ascii="Arial" w:hAnsi="Arial" w:cs="Arial"/>
          <w:sz w:val="20"/>
        </w:rPr>
        <w:t>con componentes mecánicos de motocicleta</w:t>
      </w:r>
      <w:r w:rsidR="00395670">
        <w:rPr>
          <w:rFonts w:ascii="Arial" w:hAnsi="Arial" w:cs="Arial"/>
          <w:sz w:val="20"/>
        </w:rPr>
        <w:t xml:space="preserve"> accionados con gasolina</w:t>
      </w:r>
      <w:r w:rsidR="00A668B8">
        <w:rPr>
          <w:rFonts w:ascii="Arial" w:hAnsi="Arial" w:cs="Arial"/>
          <w:sz w:val="20"/>
        </w:rPr>
        <w:t xml:space="preserve"> en</w:t>
      </w:r>
      <w:r w:rsidRPr="00492EFB">
        <w:rPr>
          <w:rFonts w:ascii="Arial" w:hAnsi="Arial" w:cs="Arial"/>
          <w:sz w:val="20"/>
        </w:rPr>
        <w:t xml:space="preserve"> prueba dinámica, evaluados mediante ciclo de la Unión Europea (ECE R-40).</w:t>
      </w:r>
      <w:bookmarkEnd w:id="46"/>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83"/>
        <w:gridCol w:w="1200"/>
        <w:gridCol w:w="1114"/>
        <w:gridCol w:w="1134"/>
      </w:tblGrid>
      <w:tr w:rsidR="00D10B53" w:rsidRPr="00492EFB" w14:paraId="718A8B22" w14:textId="77777777" w:rsidTr="00D10B53">
        <w:trPr>
          <w:trHeight w:val="20"/>
          <w:tblHeader/>
          <w:jc w:val="center"/>
        </w:trPr>
        <w:tc>
          <w:tcPr>
            <w:tcW w:w="3083" w:type="dxa"/>
            <w:vMerge w:val="restart"/>
            <w:shd w:val="clear" w:color="auto" w:fill="auto"/>
            <w:vAlign w:val="center"/>
          </w:tcPr>
          <w:p w14:paraId="56574E9E" w14:textId="77777777" w:rsidR="00D10B53" w:rsidRPr="00492EFB" w:rsidRDefault="00D10B53" w:rsidP="00FC5DE7">
            <w:pPr>
              <w:jc w:val="center"/>
              <w:rPr>
                <w:rFonts w:ascii="Arial" w:hAnsi="Arial" w:cs="Arial"/>
                <w:b/>
                <w:bCs/>
                <w:sz w:val="20"/>
                <w:szCs w:val="22"/>
              </w:rPr>
            </w:pPr>
            <w:r w:rsidRPr="00492EFB">
              <w:rPr>
                <w:rFonts w:ascii="Arial" w:hAnsi="Arial" w:cs="Arial"/>
                <w:b/>
                <w:bCs/>
                <w:sz w:val="20"/>
                <w:szCs w:val="22"/>
              </w:rPr>
              <w:t>Categoría</w:t>
            </w:r>
          </w:p>
        </w:tc>
        <w:tc>
          <w:tcPr>
            <w:tcW w:w="1200" w:type="dxa"/>
            <w:shd w:val="clear" w:color="auto" w:fill="auto"/>
            <w:vAlign w:val="center"/>
          </w:tcPr>
          <w:p w14:paraId="6E6FDF42" w14:textId="77777777" w:rsidR="00D10B53" w:rsidRPr="00492EFB" w:rsidRDefault="00D10B53" w:rsidP="00FC5DE7">
            <w:pPr>
              <w:jc w:val="center"/>
              <w:rPr>
                <w:rFonts w:ascii="Arial" w:hAnsi="Arial" w:cs="Arial"/>
                <w:b/>
                <w:bCs/>
                <w:sz w:val="20"/>
                <w:szCs w:val="22"/>
              </w:rPr>
            </w:pPr>
            <w:r w:rsidRPr="00492EFB">
              <w:rPr>
                <w:rFonts w:ascii="Arial" w:hAnsi="Arial" w:cs="Arial"/>
                <w:b/>
                <w:bCs/>
                <w:sz w:val="20"/>
                <w:szCs w:val="22"/>
              </w:rPr>
              <w:t>CO</w:t>
            </w:r>
          </w:p>
        </w:tc>
        <w:tc>
          <w:tcPr>
            <w:tcW w:w="1114" w:type="dxa"/>
            <w:shd w:val="clear" w:color="auto" w:fill="auto"/>
            <w:vAlign w:val="center"/>
          </w:tcPr>
          <w:p w14:paraId="54D4DB57" w14:textId="77777777" w:rsidR="00D10B53" w:rsidRPr="00492EFB" w:rsidRDefault="00D10B53" w:rsidP="00FC5DE7">
            <w:pPr>
              <w:jc w:val="center"/>
              <w:rPr>
                <w:rFonts w:ascii="Arial" w:hAnsi="Arial" w:cs="Arial"/>
                <w:b/>
                <w:bCs/>
                <w:sz w:val="20"/>
                <w:szCs w:val="22"/>
              </w:rPr>
            </w:pPr>
            <w:r w:rsidRPr="00492EFB">
              <w:rPr>
                <w:rFonts w:ascii="Arial" w:hAnsi="Arial" w:cs="Arial"/>
                <w:b/>
                <w:bCs/>
                <w:sz w:val="20"/>
                <w:szCs w:val="22"/>
              </w:rPr>
              <w:t>HC</w:t>
            </w:r>
          </w:p>
        </w:tc>
        <w:tc>
          <w:tcPr>
            <w:tcW w:w="1134" w:type="dxa"/>
            <w:shd w:val="clear" w:color="auto" w:fill="auto"/>
          </w:tcPr>
          <w:p w14:paraId="04EF75E5" w14:textId="77777777" w:rsidR="00D10B53" w:rsidRPr="00492EFB" w:rsidRDefault="00D10B53" w:rsidP="00FC5DE7">
            <w:pPr>
              <w:jc w:val="center"/>
              <w:rPr>
                <w:rFonts w:ascii="Arial" w:hAnsi="Arial" w:cs="Arial"/>
                <w:b/>
                <w:bCs/>
                <w:sz w:val="20"/>
                <w:szCs w:val="22"/>
              </w:rPr>
            </w:pPr>
            <w:r w:rsidRPr="00492EFB">
              <w:rPr>
                <w:rFonts w:ascii="Arial" w:hAnsi="Arial" w:cs="Arial"/>
                <w:b/>
                <w:bCs/>
                <w:sz w:val="20"/>
                <w:szCs w:val="22"/>
              </w:rPr>
              <w:t>NOx</w:t>
            </w:r>
          </w:p>
        </w:tc>
      </w:tr>
      <w:tr w:rsidR="00D10B53" w:rsidRPr="00492EFB" w14:paraId="10B91694" w14:textId="77777777" w:rsidTr="00D10B53">
        <w:trPr>
          <w:trHeight w:val="20"/>
          <w:tblHeader/>
          <w:jc w:val="center"/>
        </w:trPr>
        <w:tc>
          <w:tcPr>
            <w:tcW w:w="3083" w:type="dxa"/>
            <w:vMerge/>
            <w:shd w:val="clear" w:color="auto" w:fill="auto"/>
            <w:vAlign w:val="center"/>
          </w:tcPr>
          <w:p w14:paraId="6B08995A" w14:textId="77777777" w:rsidR="00D10B53" w:rsidRPr="00492EFB" w:rsidRDefault="00D10B53" w:rsidP="00FC5DE7">
            <w:pPr>
              <w:jc w:val="center"/>
              <w:rPr>
                <w:rFonts w:ascii="Arial" w:hAnsi="Arial" w:cs="Arial"/>
                <w:b/>
                <w:bCs/>
                <w:sz w:val="20"/>
                <w:szCs w:val="22"/>
              </w:rPr>
            </w:pPr>
          </w:p>
        </w:tc>
        <w:tc>
          <w:tcPr>
            <w:tcW w:w="1200" w:type="dxa"/>
            <w:shd w:val="clear" w:color="auto" w:fill="auto"/>
            <w:vAlign w:val="center"/>
          </w:tcPr>
          <w:p w14:paraId="43EFF13B" w14:textId="77777777" w:rsidR="00D10B53" w:rsidRPr="00492EFB" w:rsidRDefault="00D10B53" w:rsidP="00FC5DE7">
            <w:pPr>
              <w:jc w:val="center"/>
              <w:rPr>
                <w:rFonts w:ascii="Arial" w:hAnsi="Arial" w:cs="Arial"/>
                <w:b/>
                <w:bCs/>
                <w:sz w:val="20"/>
                <w:szCs w:val="22"/>
              </w:rPr>
            </w:pPr>
            <w:r w:rsidRPr="00492EFB">
              <w:rPr>
                <w:rFonts w:ascii="Arial" w:hAnsi="Arial" w:cs="Arial"/>
                <w:b/>
                <w:sz w:val="20"/>
                <w:szCs w:val="22"/>
              </w:rPr>
              <w:t>(g/km)</w:t>
            </w:r>
          </w:p>
        </w:tc>
        <w:tc>
          <w:tcPr>
            <w:tcW w:w="1114" w:type="dxa"/>
            <w:shd w:val="clear" w:color="auto" w:fill="auto"/>
            <w:vAlign w:val="center"/>
          </w:tcPr>
          <w:p w14:paraId="67062EAF" w14:textId="77777777" w:rsidR="00D10B53" w:rsidRPr="00492EFB" w:rsidRDefault="00D10B53" w:rsidP="00FC5DE7">
            <w:pPr>
              <w:jc w:val="center"/>
              <w:rPr>
                <w:rFonts w:ascii="Arial" w:hAnsi="Arial" w:cs="Arial"/>
                <w:b/>
                <w:bCs/>
                <w:sz w:val="20"/>
                <w:szCs w:val="22"/>
              </w:rPr>
            </w:pPr>
            <w:r w:rsidRPr="00492EFB">
              <w:rPr>
                <w:rFonts w:ascii="Arial" w:hAnsi="Arial" w:cs="Arial"/>
                <w:b/>
                <w:sz w:val="20"/>
                <w:szCs w:val="22"/>
              </w:rPr>
              <w:t>(g/km)</w:t>
            </w:r>
          </w:p>
        </w:tc>
        <w:tc>
          <w:tcPr>
            <w:tcW w:w="1134" w:type="dxa"/>
            <w:shd w:val="clear" w:color="auto" w:fill="auto"/>
            <w:vAlign w:val="center"/>
          </w:tcPr>
          <w:p w14:paraId="7339F000" w14:textId="77777777" w:rsidR="00D10B53" w:rsidRPr="00492EFB" w:rsidRDefault="00D10B53" w:rsidP="00FC5DE7">
            <w:pPr>
              <w:jc w:val="center"/>
              <w:rPr>
                <w:rFonts w:ascii="Arial" w:hAnsi="Arial" w:cs="Arial"/>
                <w:b/>
                <w:bCs/>
                <w:sz w:val="20"/>
                <w:szCs w:val="22"/>
              </w:rPr>
            </w:pPr>
            <w:r w:rsidRPr="00492EFB">
              <w:rPr>
                <w:rFonts w:ascii="Arial" w:hAnsi="Arial" w:cs="Arial"/>
                <w:b/>
                <w:sz w:val="20"/>
                <w:szCs w:val="22"/>
              </w:rPr>
              <w:t>(g/km)</w:t>
            </w:r>
          </w:p>
        </w:tc>
      </w:tr>
      <w:tr w:rsidR="00D10B53" w:rsidRPr="00492EFB" w14:paraId="1D8F3A84" w14:textId="77777777" w:rsidTr="00D10B53">
        <w:trPr>
          <w:trHeight w:val="20"/>
          <w:jc w:val="center"/>
        </w:trPr>
        <w:tc>
          <w:tcPr>
            <w:tcW w:w="3083" w:type="dxa"/>
            <w:shd w:val="clear" w:color="auto" w:fill="auto"/>
            <w:noWrap/>
            <w:vAlign w:val="center"/>
          </w:tcPr>
          <w:p w14:paraId="27A3F8DE" w14:textId="77777777" w:rsidR="00D10B53" w:rsidRPr="00492EFB" w:rsidRDefault="009E59FA" w:rsidP="00FC5DE7">
            <w:pPr>
              <w:jc w:val="center"/>
              <w:rPr>
                <w:rFonts w:ascii="Arial" w:hAnsi="Arial" w:cs="Arial"/>
                <w:b/>
                <w:sz w:val="20"/>
                <w:szCs w:val="22"/>
              </w:rPr>
            </w:pPr>
            <w:r>
              <w:rPr>
                <w:rFonts w:ascii="Arial" w:hAnsi="Arial" w:cs="Arial"/>
                <w:bCs/>
                <w:sz w:val="20"/>
                <w:szCs w:val="22"/>
              </w:rPr>
              <w:t>Todas</w:t>
            </w:r>
          </w:p>
        </w:tc>
        <w:tc>
          <w:tcPr>
            <w:tcW w:w="1200" w:type="dxa"/>
            <w:shd w:val="clear" w:color="auto" w:fill="auto"/>
            <w:noWrap/>
            <w:vAlign w:val="center"/>
          </w:tcPr>
          <w:p w14:paraId="588F32F7" w14:textId="77777777" w:rsidR="00D10B53" w:rsidRPr="00492EFB" w:rsidRDefault="00D10B53" w:rsidP="00FC5DE7">
            <w:pPr>
              <w:jc w:val="center"/>
              <w:rPr>
                <w:rFonts w:ascii="Arial" w:hAnsi="Arial" w:cs="Arial"/>
                <w:sz w:val="20"/>
                <w:szCs w:val="22"/>
              </w:rPr>
            </w:pPr>
            <w:r w:rsidRPr="00492EFB">
              <w:rPr>
                <w:rFonts w:ascii="Arial" w:hAnsi="Arial" w:cs="Arial"/>
                <w:sz w:val="20"/>
                <w:szCs w:val="22"/>
              </w:rPr>
              <w:t>7,0</w:t>
            </w:r>
          </w:p>
        </w:tc>
        <w:tc>
          <w:tcPr>
            <w:tcW w:w="1114" w:type="dxa"/>
            <w:shd w:val="clear" w:color="auto" w:fill="auto"/>
            <w:vAlign w:val="center"/>
          </w:tcPr>
          <w:p w14:paraId="08A3112A" w14:textId="77777777" w:rsidR="00D10B53" w:rsidRPr="00492EFB" w:rsidRDefault="00D10B53" w:rsidP="00FC5DE7">
            <w:pPr>
              <w:jc w:val="center"/>
              <w:rPr>
                <w:rFonts w:ascii="Arial" w:hAnsi="Arial" w:cs="Arial"/>
                <w:sz w:val="20"/>
                <w:szCs w:val="22"/>
              </w:rPr>
            </w:pPr>
            <w:r w:rsidRPr="00492EFB">
              <w:rPr>
                <w:rFonts w:ascii="Arial" w:hAnsi="Arial" w:cs="Arial"/>
                <w:sz w:val="20"/>
                <w:szCs w:val="22"/>
              </w:rPr>
              <w:t>1,5</w:t>
            </w:r>
          </w:p>
        </w:tc>
        <w:tc>
          <w:tcPr>
            <w:tcW w:w="1134" w:type="dxa"/>
            <w:shd w:val="clear" w:color="auto" w:fill="auto"/>
          </w:tcPr>
          <w:p w14:paraId="72D62D28" w14:textId="77777777" w:rsidR="00D10B53" w:rsidRPr="00492EFB" w:rsidRDefault="00D10B53" w:rsidP="00FC5DE7">
            <w:pPr>
              <w:jc w:val="center"/>
              <w:rPr>
                <w:rFonts w:ascii="Arial" w:hAnsi="Arial" w:cs="Arial"/>
                <w:sz w:val="20"/>
                <w:szCs w:val="22"/>
              </w:rPr>
            </w:pPr>
            <w:r w:rsidRPr="00492EFB">
              <w:rPr>
                <w:rFonts w:ascii="Arial" w:hAnsi="Arial" w:cs="Arial"/>
                <w:sz w:val="20"/>
                <w:szCs w:val="22"/>
              </w:rPr>
              <w:t>0,4</w:t>
            </w:r>
          </w:p>
        </w:tc>
      </w:tr>
    </w:tbl>
    <w:p w14:paraId="1AC48B7C" w14:textId="77777777" w:rsidR="00D10B53" w:rsidRPr="00492EFB" w:rsidRDefault="00D10B53" w:rsidP="00D10B53">
      <w:pPr>
        <w:rPr>
          <w:rFonts w:ascii="Arial" w:hAnsi="Arial" w:cs="Arial"/>
          <w:b/>
        </w:rPr>
      </w:pPr>
    </w:p>
    <w:p w14:paraId="0127CA00" w14:textId="1DED9A73" w:rsidR="002E02B2" w:rsidRDefault="00D10B53" w:rsidP="001B2BB4">
      <w:pPr>
        <w:rPr>
          <w:rFonts w:ascii="Arial" w:hAnsi="Arial" w:cs="Arial"/>
        </w:rPr>
      </w:pPr>
      <w:r w:rsidRPr="00492EFB">
        <w:rPr>
          <w:rFonts w:ascii="Arial" w:hAnsi="Arial" w:cs="Arial"/>
          <w:b/>
        </w:rPr>
        <w:t>Parágrafo</w:t>
      </w:r>
      <w:r w:rsidR="00EE60F9" w:rsidRPr="00492EFB">
        <w:rPr>
          <w:rFonts w:ascii="Arial" w:hAnsi="Arial" w:cs="Arial"/>
          <w:b/>
        </w:rPr>
        <w:t>.</w:t>
      </w:r>
      <w:r w:rsidRPr="00492EFB">
        <w:rPr>
          <w:rFonts w:ascii="Arial" w:hAnsi="Arial" w:cs="Arial"/>
          <w:b/>
        </w:rPr>
        <w:t xml:space="preserve"> </w:t>
      </w:r>
      <w:r w:rsidRPr="001B2BB4">
        <w:rPr>
          <w:rFonts w:ascii="Arial" w:hAnsi="Arial" w:cs="Arial"/>
          <w:lang w:val="es-MX"/>
        </w:rPr>
        <w:t xml:space="preserve">Las </w:t>
      </w:r>
      <w:r w:rsidR="009E59FA" w:rsidRPr="001B2BB4">
        <w:rPr>
          <w:rFonts w:ascii="Arial" w:hAnsi="Arial" w:cs="Arial"/>
          <w:lang w:val="es-MX"/>
        </w:rPr>
        <w:t>motocicletas</w:t>
      </w:r>
      <w:r w:rsidR="001B2BB4" w:rsidRPr="001B2BB4">
        <w:rPr>
          <w:rFonts w:ascii="Arial" w:hAnsi="Arial" w:cs="Arial"/>
          <w:lang w:val="es-MX"/>
        </w:rPr>
        <w:t xml:space="preserve">, vehículos de 3 ruedas, </w:t>
      </w:r>
      <w:r w:rsidR="00A43A52">
        <w:rPr>
          <w:rFonts w:ascii="Arial" w:hAnsi="Arial" w:cs="Arial"/>
          <w:lang w:val="es-MX"/>
        </w:rPr>
        <w:t>cuadriciclos</w:t>
      </w:r>
      <w:r w:rsidR="001B2BB4" w:rsidRPr="001B2BB4">
        <w:rPr>
          <w:rFonts w:ascii="Arial" w:hAnsi="Arial" w:cs="Arial"/>
          <w:lang w:val="es-MX"/>
        </w:rPr>
        <w:t xml:space="preserve"> y demás </w:t>
      </w:r>
      <w:r w:rsidR="00D5710E">
        <w:rPr>
          <w:rFonts w:ascii="Arial" w:hAnsi="Arial" w:cs="Arial"/>
          <w:lang w:val="es-MX"/>
        </w:rPr>
        <w:t>fuentes móviles</w:t>
      </w:r>
      <w:r w:rsidR="00D5710E" w:rsidRPr="001B2BB4">
        <w:rPr>
          <w:rFonts w:ascii="Arial" w:hAnsi="Arial" w:cs="Arial"/>
          <w:lang w:val="es-MX"/>
        </w:rPr>
        <w:t xml:space="preserve"> </w:t>
      </w:r>
      <w:r w:rsidR="001B2BB4" w:rsidRPr="001B2BB4">
        <w:rPr>
          <w:rFonts w:ascii="Arial" w:hAnsi="Arial" w:cs="Arial"/>
          <w:lang w:val="es-MX"/>
        </w:rPr>
        <w:t xml:space="preserve">con componentes mecánicos de motocicleta </w:t>
      </w:r>
      <w:r w:rsidRPr="00492EFB">
        <w:rPr>
          <w:rFonts w:ascii="Arial" w:hAnsi="Arial" w:cs="Arial"/>
          <w:lang w:val="es-MX"/>
        </w:rPr>
        <w:t xml:space="preserve">evaluadas mediante </w:t>
      </w:r>
      <w:r w:rsidRPr="00492EFB">
        <w:rPr>
          <w:rFonts w:ascii="Arial" w:hAnsi="Arial" w:cs="Arial"/>
        </w:rPr>
        <w:t>ciclo de Estado</w:t>
      </w:r>
      <w:r w:rsidR="003060FD">
        <w:rPr>
          <w:rFonts w:ascii="Arial" w:hAnsi="Arial" w:cs="Arial"/>
        </w:rPr>
        <w:t>s</w:t>
      </w:r>
      <w:r w:rsidRPr="00492EFB">
        <w:rPr>
          <w:rFonts w:ascii="Arial" w:hAnsi="Arial" w:cs="Arial"/>
        </w:rPr>
        <w:t xml:space="preserve"> Unidos (FTP</w:t>
      </w:r>
      <w:r w:rsidR="001B2BB4">
        <w:rPr>
          <w:rFonts w:ascii="Arial" w:hAnsi="Arial" w:cs="Arial"/>
        </w:rPr>
        <w:t>-75</w:t>
      </w:r>
      <w:r w:rsidRPr="00492EFB">
        <w:rPr>
          <w:rFonts w:ascii="Arial" w:hAnsi="Arial" w:cs="Arial"/>
        </w:rPr>
        <w:t>) con cilindrada menor a 280</w:t>
      </w:r>
      <w:r w:rsidR="000C53E7">
        <w:rPr>
          <w:rFonts w:ascii="Arial" w:hAnsi="Arial" w:cs="Arial"/>
        </w:rPr>
        <w:t xml:space="preserve"> </w:t>
      </w:r>
      <w:r w:rsidRPr="00492EFB">
        <w:rPr>
          <w:rFonts w:ascii="Arial" w:hAnsi="Arial" w:cs="Arial"/>
        </w:rPr>
        <w:t xml:space="preserve">cc podrán compararse con el límite máximo de emisión permisible de HC+NOx de 1,4 g/km en lugar del límite máximo de emisión permisible de HC de 1 g/km, </w:t>
      </w:r>
      <w:r w:rsidR="000C53E7">
        <w:rPr>
          <w:rFonts w:ascii="Arial" w:hAnsi="Arial" w:cs="Arial"/>
        </w:rPr>
        <w:t>de que trata</w:t>
      </w:r>
      <w:r w:rsidRPr="00492EFB">
        <w:rPr>
          <w:rFonts w:ascii="Arial" w:hAnsi="Arial" w:cs="Arial"/>
        </w:rPr>
        <w:t xml:space="preserve"> la </w:t>
      </w:r>
      <w:r w:rsidRPr="003060FD">
        <w:rPr>
          <w:rFonts w:ascii="Arial" w:hAnsi="Arial" w:cs="Arial"/>
        </w:rPr>
        <w:fldChar w:fldCharType="begin"/>
      </w:r>
      <w:r w:rsidRPr="00492EFB">
        <w:rPr>
          <w:rFonts w:ascii="Arial" w:hAnsi="Arial" w:cs="Arial"/>
        </w:rPr>
        <w:instrText xml:space="preserve"> REF _Ref426978205 \h  \* MERGEFORMAT </w:instrText>
      </w:r>
      <w:r w:rsidRPr="003060FD">
        <w:rPr>
          <w:rFonts w:ascii="Arial" w:hAnsi="Arial" w:cs="Arial"/>
        </w:rPr>
      </w:r>
      <w:r w:rsidRPr="003060FD">
        <w:rPr>
          <w:rFonts w:ascii="Arial" w:hAnsi="Arial" w:cs="Arial"/>
        </w:rPr>
        <w:fldChar w:fldCharType="separate"/>
      </w:r>
      <w:r w:rsidR="00CB70B1" w:rsidRPr="0066054E">
        <w:rPr>
          <w:rFonts w:ascii="Arial" w:hAnsi="Arial" w:cs="Arial"/>
        </w:rPr>
        <w:t xml:space="preserve">Tabla </w:t>
      </w:r>
      <w:r w:rsidR="00CB70B1" w:rsidRPr="0066054E">
        <w:rPr>
          <w:rFonts w:ascii="Arial" w:hAnsi="Arial" w:cs="Arial"/>
          <w:noProof/>
        </w:rPr>
        <w:t>3</w:t>
      </w:r>
      <w:r w:rsidRPr="003060FD">
        <w:rPr>
          <w:rFonts w:ascii="Arial" w:hAnsi="Arial" w:cs="Arial"/>
        </w:rPr>
        <w:fldChar w:fldCharType="end"/>
      </w:r>
      <w:r w:rsidRPr="00492EFB">
        <w:rPr>
          <w:rFonts w:ascii="Arial" w:hAnsi="Arial" w:cs="Arial"/>
        </w:rPr>
        <w:t>.</w:t>
      </w:r>
      <w:bookmarkStart w:id="47" w:name="_Toc498501605"/>
    </w:p>
    <w:p w14:paraId="6E7D0D15" w14:textId="77777777" w:rsidR="002E02B2" w:rsidRDefault="002E02B2" w:rsidP="001B2BB4">
      <w:pPr>
        <w:rPr>
          <w:rFonts w:ascii="Arial" w:hAnsi="Arial" w:cs="Arial"/>
        </w:rPr>
      </w:pPr>
    </w:p>
    <w:p w14:paraId="4E6BC97A" w14:textId="39EC270A" w:rsidR="00D10B53" w:rsidRPr="00492EFB" w:rsidRDefault="00AE09FE" w:rsidP="001B2BB4">
      <w:pPr>
        <w:rPr>
          <w:rFonts w:ascii="Arial" w:hAnsi="Arial" w:cs="Arial"/>
        </w:rPr>
      </w:pPr>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12</w:t>
      </w:r>
      <w:r w:rsidRPr="00442325">
        <w:rPr>
          <w:rStyle w:val="Ttulo3Car"/>
          <w:rFonts w:ascii="Arial" w:hAnsi="Arial"/>
        </w:rPr>
        <w:fldChar w:fldCharType="end"/>
      </w:r>
      <w:r w:rsidRPr="006424A8">
        <w:rPr>
          <w:rStyle w:val="Ttulo3Car"/>
          <w:rFonts w:ascii="Arial" w:hAnsi="Arial"/>
        </w:rPr>
        <w:t xml:space="preserve">. </w:t>
      </w:r>
      <w:r w:rsidR="00CC08CF" w:rsidRPr="00492EFB">
        <w:rPr>
          <w:rStyle w:val="Ttulo3Car"/>
          <w:rFonts w:ascii="Arial" w:hAnsi="Arial"/>
        </w:rPr>
        <w:t xml:space="preserve">Niveles </w:t>
      </w:r>
      <w:r w:rsidR="00D10B53" w:rsidRPr="00492EFB">
        <w:rPr>
          <w:rStyle w:val="Ttulo3Car"/>
          <w:rFonts w:ascii="Arial" w:hAnsi="Arial"/>
        </w:rPr>
        <w:t>máximos de emisión permisible para motocicletas</w:t>
      </w:r>
      <w:r w:rsidR="006A0272" w:rsidRPr="00492EFB">
        <w:rPr>
          <w:rStyle w:val="Ttulo3Car"/>
          <w:rFonts w:ascii="Arial" w:hAnsi="Arial"/>
        </w:rPr>
        <w:t>,</w:t>
      </w:r>
      <w:r w:rsidR="00D10B53" w:rsidRPr="00492EFB">
        <w:rPr>
          <w:rStyle w:val="Ttulo3Car"/>
          <w:rFonts w:ascii="Arial" w:hAnsi="Arial"/>
        </w:rPr>
        <w:t xml:space="preserve"> </w:t>
      </w:r>
      <w:r w:rsidR="006A0272" w:rsidRPr="00492EFB">
        <w:rPr>
          <w:rFonts w:ascii="Arial" w:hAnsi="Arial" w:cs="Arial"/>
          <w:b/>
        </w:rPr>
        <w:t xml:space="preserve">vehículos de 3 ruedas, </w:t>
      </w:r>
      <w:r w:rsidR="00A43A52">
        <w:rPr>
          <w:rFonts w:ascii="Arial" w:hAnsi="Arial" w:cs="Arial"/>
          <w:b/>
        </w:rPr>
        <w:t>cuadriciclos</w:t>
      </w:r>
      <w:r w:rsidR="006A0272" w:rsidRPr="001B2BB4">
        <w:rPr>
          <w:rStyle w:val="Ttulo3Car"/>
          <w:rFonts w:ascii="Arial" w:hAnsi="Arial"/>
          <w:b w:val="0"/>
        </w:rPr>
        <w:t xml:space="preserve"> </w:t>
      </w:r>
      <w:r w:rsidR="003C51C8" w:rsidRPr="001B2BB4">
        <w:rPr>
          <w:rStyle w:val="Ttulo3Car"/>
          <w:rFonts w:ascii="Arial" w:hAnsi="Arial"/>
        </w:rPr>
        <w:t xml:space="preserve">y demás </w:t>
      </w:r>
      <w:r w:rsidR="00D5710E">
        <w:rPr>
          <w:rStyle w:val="Ttulo3Car"/>
          <w:rFonts w:ascii="Arial" w:hAnsi="Arial"/>
        </w:rPr>
        <w:t>fuentes móviles</w:t>
      </w:r>
      <w:r w:rsidR="00D5710E" w:rsidRPr="001B2BB4">
        <w:rPr>
          <w:rStyle w:val="Ttulo3Car"/>
          <w:rFonts w:ascii="Arial" w:hAnsi="Arial"/>
        </w:rPr>
        <w:t xml:space="preserve"> </w:t>
      </w:r>
      <w:r w:rsidR="003C51C8" w:rsidRPr="001B2BB4">
        <w:rPr>
          <w:rStyle w:val="Ttulo3Car"/>
          <w:rFonts w:ascii="Arial" w:hAnsi="Arial"/>
        </w:rPr>
        <w:t>con componentes mecánicos de motocicleta</w:t>
      </w:r>
      <w:r w:rsidR="001B2BB4">
        <w:rPr>
          <w:rStyle w:val="Ttulo3Car"/>
          <w:rFonts w:ascii="Arial" w:hAnsi="Arial"/>
        </w:rPr>
        <w:t xml:space="preserve"> </w:t>
      </w:r>
      <w:r w:rsidR="00C056FE" w:rsidRPr="00C056FE">
        <w:rPr>
          <w:rStyle w:val="Ttulo3Car"/>
          <w:rFonts w:ascii="Arial" w:hAnsi="Arial"/>
        </w:rPr>
        <w:t>accionados con</w:t>
      </w:r>
      <w:r w:rsidR="00FC6981" w:rsidRPr="00C056FE">
        <w:rPr>
          <w:rStyle w:val="Ttulo3Car"/>
          <w:rFonts w:ascii="Arial" w:hAnsi="Arial"/>
          <w:bCs w:val="0"/>
        </w:rPr>
        <w:t xml:space="preserve"> diésel</w:t>
      </w:r>
      <w:r w:rsidR="00D10B53" w:rsidRPr="00C056FE">
        <w:rPr>
          <w:rStyle w:val="Ttulo3Car"/>
          <w:rFonts w:ascii="Arial" w:hAnsi="Arial"/>
          <w:bCs w:val="0"/>
        </w:rPr>
        <w:t>.</w:t>
      </w:r>
      <w:bookmarkEnd w:id="47"/>
      <w:r w:rsidR="00D10B53" w:rsidRPr="00C056FE">
        <w:rPr>
          <w:rFonts w:ascii="Arial" w:hAnsi="Arial" w:cs="Arial"/>
          <w:b/>
        </w:rPr>
        <w:t xml:space="preserve"> </w:t>
      </w:r>
      <w:r w:rsidR="00D10B53" w:rsidRPr="00C056FE">
        <w:rPr>
          <w:rFonts w:ascii="Arial" w:hAnsi="Arial" w:cs="Arial"/>
          <w:lang w:val="es-MX"/>
        </w:rPr>
        <w:t>En</w:t>
      </w:r>
      <w:r w:rsidR="00D10B53" w:rsidRPr="00492EFB">
        <w:rPr>
          <w:rFonts w:ascii="Arial" w:hAnsi="Arial" w:cs="Arial"/>
          <w:lang w:val="es-MX"/>
        </w:rPr>
        <w:t xml:space="preserve"> la </w:t>
      </w:r>
      <w:r w:rsidR="006178BC" w:rsidRPr="00492EFB">
        <w:rPr>
          <w:rFonts w:ascii="Arial" w:hAnsi="Arial" w:cs="Arial"/>
          <w:lang w:val="es-MX"/>
        </w:rPr>
        <w:fldChar w:fldCharType="begin"/>
      </w:r>
      <w:r w:rsidR="006178BC" w:rsidRPr="00492EFB">
        <w:rPr>
          <w:rFonts w:ascii="Arial" w:hAnsi="Arial" w:cs="Arial"/>
          <w:lang w:val="es-MX"/>
        </w:rPr>
        <w:instrText xml:space="preserve"> REF _Ref498618405 \h  \* MERGEFORMAT </w:instrText>
      </w:r>
      <w:r w:rsidR="006178BC" w:rsidRPr="00492EFB">
        <w:rPr>
          <w:rFonts w:ascii="Arial" w:hAnsi="Arial" w:cs="Arial"/>
          <w:lang w:val="es-MX"/>
        </w:rPr>
      </w:r>
      <w:r w:rsidR="006178BC" w:rsidRPr="00492EFB">
        <w:rPr>
          <w:rFonts w:ascii="Arial" w:hAnsi="Arial" w:cs="Arial"/>
          <w:lang w:val="es-MX"/>
        </w:rPr>
        <w:fldChar w:fldCharType="separate"/>
      </w:r>
      <w:r w:rsidR="00CB70B1" w:rsidRPr="0066054E">
        <w:rPr>
          <w:rFonts w:ascii="Arial" w:hAnsi="Arial" w:cs="Arial"/>
          <w:lang w:val="es-MX"/>
        </w:rPr>
        <w:t>Tabla 6</w:t>
      </w:r>
      <w:r w:rsidR="006178BC" w:rsidRPr="00492EFB">
        <w:rPr>
          <w:rFonts w:ascii="Arial" w:hAnsi="Arial" w:cs="Arial"/>
          <w:lang w:val="es-MX"/>
        </w:rPr>
        <w:fldChar w:fldCharType="end"/>
      </w:r>
      <w:r w:rsidR="006178BC" w:rsidRPr="00492EFB">
        <w:rPr>
          <w:rFonts w:ascii="Arial" w:hAnsi="Arial" w:cs="Arial"/>
          <w:lang w:val="es-MX"/>
        </w:rPr>
        <w:t xml:space="preserve"> </w:t>
      </w:r>
      <w:r w:rsidR="00D10B53" w:rsidRPr="00492EFB">
        <w:rPr>
          <w:rFonts w:ascii="Arial" w:hAnsi="Arial" w:cs="Arial"/>
          <w:lang w:val="es-MX"/>
        </w:rPr>
        <w:t>se</w:t>
      </w:r>
      <w:r w:rsidR="00D10B53" w:rsidRPr="00492EFB">
        <w:rPr>
          <w:rFonts w:ascii="Arial" w:hAnsi="Arial" w:cs="Arial"/>
        </w:rPr>
        <w:t xml:space="preserve"> </w:t>
      </w:r>
      <w:r w:rsidR="00D10B53" w:rsidRPr="00492EFB">
        <w:rPr>
          <w:rFonts w:ascii="Arial" w:hAnsi="Arial" w:cs="Arial"/>
          <w:lang w:val="es-MX"/>
        </w:rPr>
        <w:t xml:space="preserve">establecen los </w:t>
      </w:r>
      <w:r w:rsidR="006628A0" w:rsidRPr="00492EFB">
        <w:rPr>
          <w:rFonts w:ascii="Arial" w:hAnsi="Arial" w:cs="Arial"/>
          <w:lang w:val="es-MX"/>
        </w:rPr>
        <w:t>niveles</w:t>
      </w:r>
      <w:r w:rsidR="00D10B53" w:rsidRPr="00492EFB">
        <w:rPr>
          <w:rFonts w:ascii="Arial" w:hAnsi="Arial" w:cs="Arial"/>
          <w:lang w:val="es-MX"/>
        </w:rPr>
        <w:t xml:space="preserve"> máximos de emisión permisible que podrá emitir toda fuente móvil clasificada como </w:t>
      </w:r>
      <w:r w:rsidR="00D10B53" w:rsidRPr="00492EFB">
        <w:rPr>
          <w:rFonts w:ascii="Arial" w:hAnsi="Arial" w:cs="Arial"/>
        </w:rPr>
        <w:t xml:space="preserve">motocicletas y demás </w:t>
      </w:r>
      <w:r w:rsidR="00D5710E">
        <w:rPr>
          <w:rFonts w:ascii="Arial" w:hAnsi="Arial" w:cs="Arial"/>
        </w:rPr>
        <w:t>fuentes móviles</w:t>
      </w:r>
      <w:r w:rsidR="00D5710E" w:rsidRPr="00492EFB">
        <w:rPr>
          <w:rFonts w:ascii="Arial" w:hAnsi="Arial" w:cs="Arial"/>
        </w:rPr>
        <w:t xml:space="preserve"> </w:t>
      </w:r>
      <w:r w:rsidR="00D10B53" w:rsidRPr="00787D1C">
        <w:rPr>
          <w:rFonts w:ascii="Arial" w:hAnsi="Arial" w:cs="Arial"/>
        </w:rPr>
        <w:t xml:space="preserve">con componentes mecánicos de </w:t>
      </w:r>
      <w:r w:rsidR="00D10B53" w:rsidRPr="00F03ECC">
        <w:rPr>
          <w:rFonts w:ascii="Arial" w:hAnsi="Arial" w:cs="Arial"/>
        </w:rPr>
        <w:t xml:space="preserve">motocicleta </w:t>
      </w:r>
      <w:r w:rsidR="00C056FE" w:rsidRPr="00F03ECC">
        <w:rPr>
          <w:rFonts w:ascii="Arial" w:hAnsi="Arial" w:cs="Arial"/>
        </w:rPr>
        <w:t xml:space="preserve">accionada </w:t>
      </w:r>
      <w:r w:rsidR="00FC6981" w:rsidRPr="00F03ECC">
        <w:rPr>
          <w:rStyle w:val="Ttulo3Car"/>
          <w:rFonts w:ascii="Arial" w:hAnsi="Arial"/>
          <w:b w:val="0"/>
          <w:bCs w:val="0"/>
        </w:rPr>
        <w:t>con diésel</w:t>
      </w:r>
      <w:r w:rsidR="00FC6981" w:rsidRPr="00492EFB">
        <w:rPr>
          <w:rFonts w:ascii="Arial" w:hAnsi="Arial" w:cs="Arial"/>
        </w:rPr>
        <w:t xml:space="preserve"> </w:t>
      </w:r>
      <w:r w:rsidR="00D10B53" w:rsidRPr="00492EFB">
        <w:rPr>
          <w:rFonts w:ascii="Arial" w:hAnsi="Arial" w:cs="Arial"/>
        </w:rPr>
        <w:t>en prueba dinámica, que se ensamble</w:t>
      </w:r>
      <w:r w:rsidR="001B2BB4">
        <w:rPr>
          <w:rFonts w:ascii="Arial" w:hAnsi="Arial" w:cs="Arial"/>
        </w:rPr>
        <w:t>, fabrique</w:t>
      </w:r>
      <w:r w:rsidR="00D10B53" w:rsidRPr="00492EFB">
        <w:rPr>
          <w:rFonts w:ascii="Arial" w:hAnsi="Arial" w:cs="Arial"/>
        </w:rPr>
        <w:t xml:space="preserve"> o importe al país para transitar o circular </w:t>
      </w:r>
      <w:r w:rsidR="00DB4135">
        <w:rPr>
          <w:rFonts w:ascii="Arial" w:hAnsi="Arial" w:cs="Arial"/>
        </w:rPr>
        <w:t xml:space="preserve">por las vías públicas </w:t>
      </w:r>
      <w:r w:rsidR="00D10B53" w:rsidRPr="00492EFB">
        <w:rPr>
          <w:rFonts w:ascii="Arial" w:hAnsi="Arial" w:cs="Arial"/>
        </w:rPr>
        <w:t>en el territorio nacional, de acuerdo al ciclo de prueba utilizado.</w:t>
      </w:r>
    </w:p>
    <w:p w14:paraId="181D3373" w14:textId="77777777" w:rsidR="00D10B53" w:rsidRPr="00492EFB" w:rsidRDefault="00D10B53" w:rsidP="00D10B53">
      <w:pPr>
        <w:rPr>
          <w:rFonts w:ascii="Arial" w:hAnsi="Arial" w:cs="Arial"/>
        </w:rPr>
      </w:pPr>
    </w:p>
    <w:p w14:paraId="334B8C5C" w14:textId="33A2866C" w:rsidR="00D10B53" w:rsidRPr="00492EFB" w:rsidRDefault="00D10B53" w:rsidP="00472F6B">
      <w:pPr>
        <w:pStyle w:val="Descripcin"/>
        <w:spacing w:after="120"/>
        <w:rPr>
          <w:rFonts w:ascii="Arial" w:hAnsi="Arial" w:cs="Arial"/>
          <w:sz w:val="20"/>
        </w:rPr>
      </w:pPr>
      <w:bookmarkStart w:id="48" w:name="_Ref498618405"/>
      <w:bookmarkStart w:id="49" w:name="_Toc512562284"/>
      <w:r w:rsidRPr="00492EFB">
        <w:rPr>
          <w:rFonts w:ascii="Arial" w:hAnsi="Arial" w:cs="Arial"/>
          <w:b/>
          <w:sz w:val="20"/>
        </w:rPr>
        <w:t xml:space="preserve">Tabla </w:t>
      </w:r>
      <w:r w:rsidRPr="00492EFB">
        <w:rPr>
          <w:rFonts w:ascii="Arial" w:hAnsi="Arial" w:cs="Arial"/>
          <w:b/>
          <w:sz w:val="20"/>
        </w:rPr>
        <w:fldChar w:fldCharType="begin"/>
      </w:r>
      <w:r w:rsidRPr="00492EFB">
        <w:rPr>
          <w:rFonts w:ascii="Arial" w:hAnsi="Arial" w:cs="Arial"/>
          <w:b/>
          <w:sz w:val="20"/>
        </w:rPr>
        <w:instrText xml:space="preserve"> SEQ Tabla \* ARABIC </w:instrText>
      </w:r>
      <w:r w:rsidRPr="00492EFB">
        <w:rPr>
          <w:rFonts w:ascii="Arial" w:hAnsi="Arial" w:cs="Arial"/>
          <w:b/>
          <w:sz w:val="20"/>
        </w:rPr>
        <w:fldChar w:fldCharType="separate"/>
      </w:r>
      <w:r w:rsidR="00CB70B1">
        <w:rPr>
          <w:rFonts w:ascii="Arial" w:hAnsi="Arial" w:cs="Arial"/>
          <w:b/>
          <w:noProof/>
          <w:sz w:val="20"/>
        </w:rPr>
        <w:t>6</w:t>
      </w:r>
      <w:r w:rsidRPr="00492EFB">
        <w:rPr>
          <w:rFonts w:ascii="Arial" w:hAnsi="Arial" w:cs="Arial"/>
          <w:b/>
          <w:sz w:val="20"/>
        </w:rPr>
        <w:fldChar w:fldCharType="end"/>
      </w:r>
      <w:bookmarkEnd w:id="48"/>
      <w:r w:rsidRPr="00492EFB">
        <w:rPr>
          <w:rFonts w:ascii="Arial" w:hAnsi="Arial" w:cs="Arial"/>
          <w:b/>
          <w:sz w:val="20"/>
        </w:rPr>
        <w:t>.</w:t>
      </w:r>
      <w:r w:rsidRPr="00492EFB">
        <w:rPr>
          <w:rFonts w:ascii="Arial" w:hAnsi="Arial" w:cs="Arial"/>
          <w:sz w:val="20"/>
        </w:rPr>
        <w:t xml:space="preserve"> </w:t>
      </w:r>
      <w:r w:rsidR="006628A0" w:rsidRPr="00492EFB">
        <w:rPr>
          <w:rFonts w:ascii="Arial" w:hAnsi="Arial" w:cs="Arial"/>
          <w:sz w:val="20"/>
        </w:rPr>
        <w:t xml:space="preserve">Niveles </w:t>
      </w:r>
      <w:r w:rsidRPr="00492EFB">
        <w:rPr>
          <w:rFonts w:ascii="Arial" w:hAnsi="Arial" w:cs="Arial"/>
          <w:sz w:val="20"/>
        </w:rPr>
        <w:t xml:space="preserve">máximos de emisión permisible para vehículos de 3 ruedas, </w:t>
      </w:r>
      <w:r w:rsidR="00A43A52">
        <w:rPr>
          <w:rFonts w:ascii="Arial" w:hAnsi="Arial" w:cs="Arial"/>
          <w:sz w:val="20"/>
        </w:rPr>
        <w:t>cuadriciclos</w:t>
      </w:r>
      <w:r w:rsidRPr="00492EFB">
        <w:rPr>
          <w:rFonts w:ascii="Arial" w:hAnsi="Arial" w:cs="Arial"/>
          <w:sz w:val="20"/>
        </w:rPr>
        <w:t xml:space="preserve"> y </w:t>
      </w:r>
      <w:r w:rsidR="00787D1C" w:rsidRPr="009E0AA4">
        <w:rPr>
          <w:rFonts w:ascii="Arial" w:hAnsi="Arial" w:cs="Arial"/>
          <w:sz w:val="20"/>
        </w:rPr>
        <w:t>demás vehículos con componentes mecánicos de motocicleta</w:t>
      </w:r>
      <w:r w:rsidR="00787D1C">
        <w:rPr>
          <w:rFonts w:ascii="Arial" w:hAnsi="Arial" w:cs="Arial"/>
          <w:sz w:val="20"/>
        </w:rPr>
        <w:t>,</w:t>
      </w:r>
      <w:r w:rsidRPr="00492EFB">
        <w:rPr>
          <w:rFonts w:ascii="Arial" w:hAnsi="Arial" w:cs="Arial"/>
          <w:sz w:val="20"/>
        </w:rPr>
        <w:t xml:space="preserve"> </w:t>
      </w:r>
      <w:r w:rsidR="00C056FE">
        <w:rPr>
          <w:rFonts w:ascii="Arial" w:hAnsi="Arial" w:cs="Arial"/>
          <w:sz w:val="20"/>
        </w:rPr>
        <w:t xml:space="preserve">accionada </w:t>
      </w:r>
      <w:r w:rsidR="00FC6981" w:rsidRPr="00492EFB">
        <w:rPr>
          <w:rFonts w:ascii="Arial" w:hAnsi="Arial" w:cs="Arial"/>
          <w:sz w:val="20"/>
        </w:rPr>
        <w:t>con diésel</w:t>
      </w:r>
      <w:r w:rsidR="00346FD0" w:rsidRPr="00492EFB">
        <w:rPr>
          <w:rFonts w:ascii="Arial" w:hAnsi="Arial" w:cs="Arial"/>
          <w:sz w:val="20"/>
        </w:rPr>
        <w:t xml:space="preserve"> </w:t>
      </w:r>
      <w:r w:rsidRPr="00492EFB">
        <w:rPr>
          <w:rFonts w:ascii="Arial" w:hAnsi="Arial" w:cs="Arial"/>
          <w:sz w:val="20"/>
        </w:rPr>
        <w:t>en prueba dinámica, evaluados mediante ciclo de la Unión Europea (ECE R-40).</w:t>
      </w:r>
      <w:bookmarkEnd w:id="49"/>
    </w:p>
    <w:tbl>
      <w:tblPr>
        <w:tblW w:w="7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55"/>
        <w:gridCol w:w="1200"/>
        <w:gridCol w:w="1114"/>
        <w:gridCol w:w="1134"/>
      </w:tblGrid>
      <w:tr w:rsidR="00D10B53" w:rsidRPr="00492EFB" w14:paraId="14154495" w14:textId="77777777" w:rsidTr="00D10B53">
        <w:trPr>
          <w:trHeight w:val="20"/>
          <w:tblHeader/>
          <w:jc w:val="center"/>
        </w:trPr>
        <w:tc>
          <w:tcPr>
            <w:tcW w:w="3655" w:type="dxa"/>
            <w:vMerge w:val="restart"/>
            <w:shd w:val="clear" w:color="auto" w:fill="auto"/>
            <w:vAlign w:val="center"/>
          </w:tcPr>
          <w:p w14:paraId="74546722" w14:textId="77777777" w:rsidR="00D10B53" w:rsidRPr="00492EFB" w:rsidRDefault="00D10B53" w:rsidP="00D10B53">
            <w:pPr>
              <w:jc w:val="center"/>
              <w:rPr>
                <w:rFonts w:ascii="Arial" w:hAnsi="Arial" w:cs="Arial"/>
                <w:b/>
                <w:bCs/>
                <w:sz w:val="20"/>
                <w:szCs w:val="22"/>
              </w:rPr>
            </w:pPr>
            <w:r w:rsidRPr="00492EFB">
              <w:rPr>
                <w:rFonts w:ascii="Arial" w:hAnsi="Arial" w:cs="Arial"/>
                <w:b/>
                <w:bCs/>
                <w:sz w:val="20"/>
                <w:szCs w:val="22"/>
              </w:rPr>
              <w:t>Categoría</w:t>
            </w:r>
          </w:p>
        </w:tc>
        <w:tc>
          <w:tcPr>
            <w:tcW w:w="1200" w:type="dxa"/>
            <w:shd w:val="clear" w:color="auto" w:fill="auto"/>
            <w:vAlign w:val="center"/>
          </w:tcPr>
          <w:p w14:paraId="650568A7" w14:textId="77777777" w:rsidR="00D10B53" w:rsidRPr="00492EFB" w:rsidRDefault="00D10B53" w:rsidP="00D10B53">
            <w:pPr>
              <w:jc w:val="center"/>
              <w:rPr>
                <w:rFonts w:ascii="Arial" w:hAnsi="Arial" w:cs="Arial"/>
                <w:b/>
                <w:bCs/>
                <w:sz w:val="20"/>
                <w:szCs w:val="22"/>
              </w:rPr>
            </w:pPr>
            <w:r w:rsidRPr="00492EFB">
              <w:rPr>
                <w:rFonts w:ascii="Arial" w:hAnsi="Arial" w:cs="Arial"/>
                <w:b/>
                <w:bCs/>
                <w:sz w:val="20"/>
                <w:szCs w:val="22"/>
              </w:rPr>
              <w:t>CO</w:t>
            </w:r>
          </w:p>
        </w:tc>
        <w:tc>
          <w:tcPr>
            <w:tcW w:w="1114" w:type="dxa"/>
            <w:shd w:val="clear" w:color="auto" w:fill="auto"/>
            <w:vAlign w:val="center"/>
          </w:tcPr>
          <w:p w14:paraId="1B8CBEB0" w14:textId="77777777" w:rsidR="00D10B53" w:rsidRPr="00492EFB" w:rsidRDefault="00D10B53" w:rsidP="00D10B53">
            <w:pPr>
              <w:jc w:val="center"/>
              <w:rPr>
                <w:rFonts w:ascii="Arial" w:hAnsi="Arial" w:cs="Arial"/>
                <w:b/>
                <w:bCs/>
                <w:sz w:val="20"/>
                <w:szCs w:val="22"/>
              </w:rPr>
            </w:pPr>
            <w:r w:rsidRPr="00492EFB">
              <w:rPr>
                <w:rFonts w:ascii="Arial" w:hAnsi="Arial" w:cs="Arial"/>
                <w:b/>
                <w:bCs/>
                <w:sz w:val="20"/>
                <w:szCs w:val="22"/>
              </w:rPr>
              <w:t>HC</w:t>
            </w:r>
          </w:p>
        </w:tc>
        <w:tc>
          <w:tcPr>
            <w:tcW w:w="1134" w:type="dxa"/>
            <w:shd w:val="clear" w:color="auto" w:fill="auto"/>
          </w:tcPr>
          <w:p w14:paraId="017C2E9F" w14:textId="77777777" w:rsidR="00D10B53" w:rsidRPr="00492EFB" w:rsidRDefault="00D10B53" w:rsidP="00D10B53">
            <w:pPr>
              <w:jc w:val="center"/>
              <w:rPr>
                <w:rFonts w:ascii="Arial" w:hAnsi="Arial" w:cs="Arial"/>
                <w:b/>
                <w:bCs/>
                <w:sz w:val="20"/>
                <w:szCs w:val="22"/>
              </w:rPr>
            </w:pPr>
            <w:r w:rsidRPr="00492EFB">
              <w:rPr>
                <w:rFonts w:ascii="Arial" w:hAnsi="Arial" w:cs="Arial"/>
                <w:b/>
                <w:bCs/>
                <w:sz w:val="20"/>
                <w:szCs w:val="22"/>
              </w:rPr>
              <w:t>NOx</w:t>
            </w:r>
          </w:p>
        </w:tc>
      </w:tr>
      <w:tr w:rsidR="00D10B53" w:rsidRPr="00492EFB" w14:paraId="1BDAB6A6" w14:textId="77777777" w:rsidTr="00D10B53">
        <w:trPr>
          <w:trHeight w:val="20"/>
          <w:tblHeader/>
          <w:jc w:val="center"/>
        </w:trPr>
        <w:tc>
          <w:tcPr>
            <w:tcW w:w="3655" w:type="dxa"/>
            <w:vMerge/>
            <w:shd w:val="clear" w:color="auto" w:fill="auto"/>
            <w:vAlign w:val="center"/>
          </w:tcPr>
          <w:p w14:paraId="0EF4D22A" w14:textId="77777777" w:rsidR="00D10B53" w:rsidRPr="00492EFB" w:rsidRDefault="00D10B53" w:rsidP="00D10B53">
            <w:pPr>
              <w:jc w:val="center"/>
              <w:rPr>
                <w:rFonts w:ascii="Arial" w:hAnsi="Arial" w:cs="Arial"/>
                <w:b/>
                <w:bCs/>
                <w:sz w:val="20"/>
                <w:szCs w:val="22"/>
              </w:rPr>
            </w:pPr>
          </w:p>
        </w:tc>
        <w:tc>
          <w:tcPr>
            <w:tcW w:w="1200" w:type="dxa"/>
            <w:shd w:val="clear" w:color="auto" w:fill="auto"/>
            <w:vAlign w:val="center"/>
          </w:tcPr>
          <w:p w14:paraId="612F3F8E" w14:textId="77777777" w:rsidR="00D10B53" w:rsidRPr="00492EFB" w:rsidRDefault="00D10B53" w:rsidP="00D10B53">
            <w:pPr>
              <w:jc w:val="center"/>
              <w:rPr>
                <w:rFonts w:ascii="Arial" w:hAnsi="Arial" w:cs="Arial"/>
                <w:b/>
                <w:bCs/>
                <w:sz w:val="20"/>
                <w:szCs w:val="22"/>
              </w:rPr>
            </w:pPr>
            <w:r w:rsidRPr="00492EFB">
              <w:rPr>
                <w:rFonts w:ascii="Arial" w:hAnsi="Arial" w:cs="Arial"/>
                <w:b/>
                <w:sz w:val="20"/>
                <w:szCs w:val="22"/>
              </w:rPr>
              <w:t>(g/km)</w:t>
            </w:r>
          </w:p>
        </w:tc>
        <w:tc>
          <w:tcPr>
            <w:tcW w:w="1114" w:type="dxa"/>
            <w:shd w:val="clear" w:color="auto" w:fill="auto"/>
            <w:vAlign w:val="center"/>
          </w:tcPr>
          <w:p w14:paraId="6CA605CF" w14:textId="77777777" w:rsidR="00D10B53" w:rsidRPr="00492EFB" w:rsidRDefault="00D10B53" w:rsidP="00D10B53">
            <w:pPr>
              <w:jc w:val="center"/>
              <w:rPr>
                <w:rFonts w:ascii="Arial" w:hAnsi="Arial" w:cs="Arial"/>
                <w:b/>
                <w:bCs/>
                <w:sz w:val="20"/>
                <w:szCs w:val="22"/>
              </w:rPr>
            </w:pPr>
            <w:r w:rsidRPr="00492EFB">
              <w:rPr>
                <w:rFonts w:ascii="Arial" w:hAnsi="Arial" w:cs="Arial"/>
                <w:b/>
                <w:sz w:val="20"/>
                <w:szCs w:val="22"/>
              </w:rPr>
              <w:t>(g/km)</w:t>
            </w:r>
          </w:p>
        </w:tc>
        <w:tc>
          <w:tcPr>
            <w:tcW w:w="1134" w:type="dxa"/>
            <w:shd w:val="clear" w:color="auto" w:fill="auto"/>
            <w:vAlign w:val="center"/>
          </w:tcPr>
          <w:p w14:paraId="3839C8D7" w14:textId="77777777" w:rsidR="00D10B53" w:rsidRPr="00492EFB" w:rsidRDefault="00D10B53" w:rsidP="00D10B53">
            <w:pPr>
              <w:jc w:val="center"/>
              <w:rPr>
                <w:rFonts w:ascii="Arial" w:hAnsi="Arial" w:cs="Arial"/>
                <w:b/>
                <w:bCs/>
                <w:sz w:val="20"/>
                <w:szCs w:val="22"/>
              </w:rPr>
            </w:pPr>
            <w:r w:rsidRPr="00492EFB">
              <w:rPr>
                <w:rFonts w:ascii="Arial" w:hAnsi="Arial" w:cs="Arial"/>
                <w:b/>
                <w:sz w:val="20"/>
                <w:szCs w:val="22"/>
              </w:rPr>
              <w:t>(g/km)</w:t>
            </w:r>
          </w:p>
        </w:tc>
      </w:tr>
      <w:tr w:rsidR="00D10B53" w:rsidRPr="00492EFB" w14:paraId="2A505229" w14:textId="77777777" w:rsidTr="00D10B53">
        <w:trPr>
          <w:trHeight w:val="20"/>
          <w:jc w:val="center"/>
        </w:trPr>
        <w:tc>
          <w:tcPr>
            <w:tcW w:w="3655" w:type="dxa"/>
            <w:shd w:val="clear" w:color="auto" w:fill="auto"/>
            <w:noWrap/>
            <w:vAlign w:val="center"/>
          </w:tcPr>
          <w:p w14:paraId="309DD047" w14:textId="77777777" w:rsidR="00D10B53" w:rsidRPr="00492EFB" w:rsidRDefault="00F03ECC" w:rsidP="00D10B53">
            <w:pPr>
              <w:jc w:val="center"/>
              <w:rPr>
                <w:rFonts w:ascii="Arial" w:hAnsi="Arial" w:cs="Arial"/>
                <w:b/>
                <w:sz w:val="20"/>
                <w:szCs w:val="22"/>
              </w:rPr>
            </w:pPr>
            <w:r>
              <w:rPr>
                <w:rFonts w:ascii="Arial" w:hAnsi="Arial" w:cs="Arial"/>
                <w:bCs/>
                <w:sz w:val="20"/>
                <w:szCs w:val="22"/>
              </w:rPr>
              <w:t>Todas</w:t>
            </w:r>
          </w:p>
        </w:tc>
        <w:tc>
          <w:tcPr>
            <w:tcW w:w="1200" w:type="dxa"/>
            <w:shd w:val="clear" w:color="auto" w:fill="auto"/>
            <w:noWrap/>
            <w:vAlign w:val="center"/>
          </w:tcPr>
          <w:p w14:paraId="314C02B2" w14:textId="77777777" w:rsidR="00D10B53" w:rsidRPr="00492EFB" w:rsidRDefault="00D10B53" w:rsidP="00D10B53">
            <w:pPr>
              <w:jc w:val="center"/>
              <w:rPr>
                <w:rFonts w:ascii="Arial" w:hAnsi="Arial" w:cs="Arial"/>
                <w:sz w:val="20"/>
                <w:szCs w:val="22"/>
              </w:rPr>
            </w:pPr>
            <w:r w:rsidRPr="00492EFB">
              <w:rPr>
                <w:rFonts w:ascii="Arial" w:hAnsi="Arial" w:cs="Arial"/>
                <w:sz w:val="20"/>
                <w:szCs w:val="22"/>
              </w:rPr>
              <w:t>2,0</w:t>
            </w:r>
          </w:p>
        </w:tc>
        <w:tc>
          <w:tcPr>
            <w:tcW w:w="1114" w:type="dxa"/>
            <w:shd w:val="clear" w:color="auto" w:fill="auto"/>
            <w:vAlign w:val="center"/>
          </w:tcPr>
          <w:p w14:paraId="4C102468" w14:textId="77777777" w:rsidR="00D10B53" w:rsidRPr="00492EFB" w:rsidRDefault="00D10B53" w:rsidP="00D10B53">
            <w:pPr>
              <w:jc w:val="center"/>
              <w:rPr>
                <w:rFonts w:ascii="Arial" w:hAnsi="Arial" w:cs="Arial"/>
                <w:sz w:val="20"/>
                <w:szCs w:val="22"/>
              </w:rPr>
            </w:pPr>
            <w:r w:rsidRPr="00492EFB">
              <w:rPr>
                <w:rFonts w:ascii="Arial" w:hAnsi="Arial" w:cs="Arial"/>
                <w:sz w:val="20"/>
                <w:szCs w:val="22"/>
              </w:rPr>
              <w:t>1,0</w:t>
            </w:r>
          </w:p>
        </w:tc>
        <w:tc>
          <w:tcPr>
            <w:tcW w:w="1134" w:type="dxa"/>
            <w:shd w:val="clear" w:color="auto" w:fill="auto"/>
          </w:tcPr>
          <w:p w14:paraId="22517709" w14:textId="77777777" w:rsidR="00D10B53" w:rsidRPr="00492EFB" w:rsidRDefault="00D10B53" w:rsidP="00D10B53">
            <w:pPr>
              <w:jc w:val="center"/>
              <w:rPr>
                <w:rFonts w:ascii="Arial" w:hAnsi="Arial" w:cs="Arial"/>
                <w:sz w:val="20"/>
                <w:szCs w:val="22"/>
              </w:rPr>
            </w:pPr>
            <w:r w:rsidRPr="00492EFB">
              <w:rPr>
                <w:rFonts w:ascii="Arial" w:hAnsi="Arial" w:cs="Arial"/>
                <w:sz w:val="20"/>
                <w:szCs w:val="22"/>
              </w:rPr>
              <w:t>0,65</w:t>
            </w:r>
          </w:p>
        </w:tc>
      </w:tr>
    </w:tbl>
    <w:p w14:paraId="666CCA15" w14:textId="77777777" w:rsidR="00D10B53" w:rsidRPr="00492EFB" w:rsidRDefault="00D10B53" w:rsidP="00D10B53">
      <w:pPr>
        <w:rPr>
          <w:rFonts w:ascii="Arial" w:hAnsi="Arial" w:cs="Arial"/>
        </w:rPr>
      </w:pPr>
    </w:p>
    <w:p w14:paraId="769163A3" w14:textId="77777777" w:rsidR="001658D5" w:rsidRDefault="001658D5" w:rsidP="00D10B53">
      <w:pPr>
        <w:rPr>
          <w:rFonts w:ascii="Arial" w:hAnsi="Arial" w:cs="Arial"/>
          <w:b/>
        </w:rPr>
      </w:pPr>
    </w:p>
    <w:p w14:paraId="42A86684" w14:textId="7D0BA443" w:rsidR="00D10B53" w:rsidRPr="00492EFB" w:rsidRDefault="00D10B53" w:rsidP="00D10B53">
      <w:pPr>
        <w:rPr>
          <w:rFonts w:ascii="Arial" w:hAnsi="Arial" w:cs="Arial"/>
        </w:rPr>
      </w:pPr>
      <w:r w:rsidRPr="00492EFB">
        <w:rPr>
          <w:rFonts w:ascii="Arial" w:hAnsi="Arial" w:cs="Arial"/>
          <w:b/>
        </w:rPr>
        <w:t>Parágrafo</w:t>
      </w:r>
      <w:r w:rsidR="00EE60F9" w:rsidRPr="00D9287D">
        <w:rPr>
          <w:rFonts w:ascii="Arial" w:hAnsi="Arial" w:cs="Arial"/>
          <w:b/>
        </w:rPr>
        <w:t>.</w:t>
      </w:r>
      <w:r w:rsidRPr="00D9287D">
        <w:rPr>
          <w:rFonts w:ascii="Arial" w:hAnsi="Arial" w:cs="Arial"/>
        </w:rPr>
        <w:t xml:space="preserve"> Para el caso de las </w:t>
      </w:r>
      <w:r w:rsidR="00EE1611" w:rsidRPr="00D9287D">
        <w:rPr>
          <w:rFonts w:ascii="Arial" w:hAnsi="Arial" w:cs="Arial"/>
        </w:rPr>
        <w:t xml:space="preserve">motocicletas, vehículos de 3 ruedas, </w:t>
      </w:r>
      <w:r w:rsidR="00A43A52">
        <w:rPr>
          <w:rFonts w:ascii="Arial" w:hAnsi="Arial" w:cs="Arial"/>
        </w:rPr>
        <w:t>cuadriciclos</w:t>
      </w:r>
      <w:r w:rsidR="00EE1611" w:rsidRPr="00D9287D">
        <w:rPr>
          <w:rFonts w:ascii="Arial" w:hAnsi="Arial" w:cs="Arial"/>
        </w:rPr>
        <w:t xml:space="preserve"> </w:t>
      </w:r>
      <w:r w:rsidRPr="00D9287D">
        <w:rPr>
          <w:rFonts w:ascii="Arial" w:hAnsi="Arial" w:cs="Arial"/>
        </w:rPr>
        <w:t xml:space="preserve">y demás vehículos </w:t>
      </w:r>
      <w:r w:rsidRPr="00D9287D">
        <w:rPr>
          <w:rFonts w:ascii="Arial" w:hAnsi="Arial" w:cs="Arial"/>
          <w:szCs w:val="20"/>
        </w:rPr>
        <w:t xml:space="preserve">con componentes mecánicos de </w:t>
      </w:r>
      <w:r w:rsidRPr="001658D5">
        <w:rPr>
          <w:rFonts w:ascii="Arial" w:hAnsi="Arial" w:cs="Arial"/>
          <w:szCs w:val="20"/>
        </w:rPr>
        <w:t>motocicleta</w:t>
      </w:r>
      <w:r w:rsidRPr="001658D5">
        <w:rPr>
          <w:rFonts w:ascii="Arial" w:hAnsi="Arial" w:cs="Arial"/>
        </w:rPr>
        <w:t xml:space="preserve"> </w:t>
      </w:r>
      <w:r w:rsidR="00C056FE" w:rsidRPr="001658D5">
        <w:rPr>
          <w:rFonts w:ascii="Arial" w:hAnsi="Arial" w:cs="Arial"/>
        </w:rPr>
        <w:t>accionad</w:t>
      </w:r>
      <w:r w:rsidR="00D5710E" w:rsidRPr="001658D5">
        <w:rPr>
          <w:rFonts w:ascii="Arial" w:hAnsi="Arial" w:cs="Arial"/>
        </w:rPr>
        <w:t>o</w:t>
      </w:r>
      <w:r w:rsidR="00C056FE" w:rsidRPr="001658D5">
        <w:rPr>
          <w:rFonts w:ascii="Arial" w:hAnsi="Arial" w:cs="Arial"/>
        </w:rPr>
        <w:t xml:space="preserve">s </w:t>
      </w:r>
      <w:r w:rsidR="001E77D1" w:rsidRPr="001658D5">
        <w:rPr>
          <w:rFonts w:ascii="Arial" w:hAnsi="Arial" w:cs="Arial"/>
        </w:rPr>
        <w:t xml:space="preserve">con diésel </w:t>
      </w:r>
      <w:r w:rsidRPr="001658D5">
        <w:rPr>
          <w:rFonts w:ascii="Arial" w:hAnsi="Arial" w:cs="Arial"/>
        </w:rPr>
        <w:t>evaluados</w:t>
      </w:r>
      <w:r w:rsidRPr="00D9287D">
        <w:rPr>
          <w:rFonts w:ascii="Arial" w:hAnsi="Arial" w:cs="Arial"/>
        </w:rPr>
        <w:t xml:space="preserve"> mediante el ciclo de Estado</w:t>
      </w:r>
      <w:r w:rsidR="001034B3" w:rsidRPr="00D9287D">
        <w:rPr>
          <w:rFonts w:ascii="Arial" w:hAnsi="Arial" w:cs="Arial"/>
        </w:rPr>
        <w:t>s</w:t>
      </w:r>
      <w:r w:rsidRPr="00D9287D">
        <w:rPr>
          <w:rFonts w:ascii="Arial" w:hAnsi="Arial" w:cs="Arial"/>
        </w:rPr>
        <w:t xml:space="preserve"> Unidos (FTP</w:t>
      </w:r>
      <w:r w:rsidR="00D9287D">
        <w:rPr>
          <w:rFonts w:ascii="Arial" w:hAnsi="Arial" w:cs="Arial"/>
        </w:rPr>
        <w:t>-75</w:t>
      </w:r>
      <w:r w:rsidRPr="00D9287D">
        <w:rPr>
          <w:rFonts w:ascii="Arial" w:hAnsi="Arial" w:cs="Arial"/>
        </w:rPr>
        <w:t xml:space="preserve">), aplicarán los mismos ciclos y </w:t>
      </w:r>
      <w:r w:rsidR="006628A0" w:rsidRPr="00D9287D">
        <w:rPr>
          <w:rFonts w:ascii="Arial" w:hAnsi="Arial" w:cs="Arial"/>
        </w:rPr>
        <w:t>niveles</w:t>
      </w:r>
      <w:r w:rsidRPr="00D9287D">
        <w:rPr>
          <w:rFonts w:ascii="Arial" w:hAnsi="Arial" w:cs="Arial"/>
        </w:rPr>
        <w:t xml:space="preserve"> máximos de emisión permisible establecidos en la </w:t>
      </w:r>
      <w:r w:rsidRPr="00D9287D">
        <w:rPr>
          <w:rFonts w:ascii="Arial" w:hAnsi="Arial" w:cs="Arial"/>
        </w:rPr>
        <w:fldChar w:fldCharType="begin"/>
      </w:r>
      <w:r w:rsidRPr="00D9287D">
        <w:rPr>
          <w:rFonts w:ascii="Arial" w:hAnsi="Arial" w:cs="Arial"/>
        </w:rPr>
        <w:instrText xml:space="preserve"> REF _Ref426978205 \h  \* MERGEFORMAT </w:instrText>
      </w:r>
      <w:r w:rsidRPr="00D9287D">
        <w:rPr>
          <w:rFonts w:ascii="Arial" w:hAnsi="Arial" w:cs="Arial"/>
        </w:rPr>
      </w:r>
      <w:r w:rsidRPr="00D9287D">
        <w:rPr>
          <w:rFonts w:ascii="Arial" w:hAnsi="Arial" w:cs="Arial"/>
        </w:rPr>
        <w:fldChar w:fldCharType="separate"/>
      </w:r>
      <w:r w:rsidR="00CB70B1" w:rsidRPr="0066054E">
        <w:rPr>
          <w:rFonts w:ascii="Arial" w:hAnsi="Arial" w:cs="Arial"/>
        </w:rPr>
        <w:t xml:space="preserve">Tabla </w:t>
      </w:r>
      <w:r w:rsidR="00CB70B1" w:rsidRPr="0066054E">
        <w:rPr>
          <w:rFonts w:ascii="Arial" w:hAnsi="Arial" w:cs="Arial"/>
          <w:noProof/>
        </w:rPr>
        <w:t>3</w:t>
      </w:r>
      <w:r w:rsidRPr="00D9287D">
        <w:rPr>
          <w:rFonts w:ascii="Arial" w:hAnsi="Arial" w:cs="Arial"/>
        </w:rPr>
        <w:fldChar w:fldCharType="end"/>
      </w:r>
      <w:r w:rsidRPr="00D9287D">
        <w:rPr>
          <w:rFonts w:ascii="Arial" w:hAnsi="Arial" w:cs="Arial"/>
        </w:rPr>
        <w:t>.</w:t>
      </w:r>
    </w:p>
    <w:p w14:paraId="5171AAFF" w14:textId="77777777" w:rsidR="00D10B53" w:rsidRDefault="00D10B53" w:rsidP="00D10B53">
      <w:pPr>
        <w:rPr>
          <w:rFonts w:ascii="Arial" w:hAnsi="Arial" w:cs="Arial"/>
        </w:rPr>
      </w:pPr>
    </w:p>
    <w:p w14:paraId="10B9D8B3" w14:textId="77777777" w:rsidR="00625625" w:rsidRPr="00492EFB" w:rsidRDefault="00625625" w:rsidP="00D10B53">
      <w:pPr>
        <w:rPr>
          <w:rFonts w:ascii="Arial" w:hAnsi="Arial" w:cs="Arial"/>
        </w:rPr>
      </w:pPr>
    </w:p>
    <w:p w14:paraId="44BAF942" w14:textId="77777777" w:rsidR="00D10B53" w:rsidRPr="00492EFB" w:rsidRDefault="00D10B53" w:rsidP="00D10B53">
      <w:pPr>
        <w:pStyle w:val="Ttulo1"/>
        <w:numPr>
          <w:ilvl w:val="0"/>
          <w:numId w:val="0"/>
        </w:numPr>
        <w:ind w:left="432" w:hanging="432"/>
        <w:jc w:val="center"/>
        <w:rPr>
          <w:rFonts w:ascii="Arial" w:hAnsi="Arial" w:cs="Arial"/>
          <w:caps w:val="0"/>
        </w:rPr>
      </w:pPr>
      <w:bookmarkStart w:id="50" w:name="_Toc498501606"/>
      <w:r w:rsidRPr="00492EFB">
        <w:rPr>
          <w:rFonts w:ascii="Arial" w:hAnsi="Arial" w:cs="Arial"/>
          <w:caps w:val="0"/>
        </w:rPr>
        <w:t>Capítulo II</w:t>
      </w:r>
      <w:bookmarkEnd w:id="50"/>
      <w:r w:rsidR="006046D0">
        <w:rPr>
          <w:rFonts w:ascii="Arial" w:hAnsi="Arial" w:cs="Arial"/>
          <w:caps w:val="0"/>
        </w:rPr>
        <w:t>I</w:t>
      </w:r>
    </w:p>
    <w:p w14:paraId="53F93596" w14:textId="77777777" w:rsidR="00D10B53" w:rsidRPr="00492EFB" w:rsidRDefault="00D10B53" w:rsidP="00D10B53">
      <w:pPr>
        <w:pStyle w:val="Ttulo1"/>
        <w:numPr>
          <w:ilvl w:val="0"/>
          <w:numId w:val="0"/>
        </w:numPr>
        <w:ind w:left="432" w:hanging="432"/>
        <w:jc w:val="center"/>
        <w:rPr>
          <w:rFonts w:ascii="Arial" w:hAnsi="Arial" w:cs="Arial"/>
          <w:caps w:val="0"/>
        </w:rPr>
      </w:pPr>
      <w:bookmarkStart w:id="51" w:name="_Toc498501607"/>
      <w:r w:rsidRPr="00492EFB">
        <w:rPr>
          <w:rFonts w:ascii="Arial" w:hAnsi="Arial" w:cs="Arial"/>
          <w:caps w:val="0"/>
        </w:rPr>
        <w:t xml:space="preserve">Vehículos </w:t>
      </w:r>
      <w:bookmarkEnd w:id="51"/>
      <w:r w:rsidR="00491044" w:rsidRPr="00D9287D">
        <w:rPr>
          <w:rFonts w:ascii="Arial" w:hAnsi="Arial" w:cs="Arial"/>
          <w:caps w:val="0"/>
        </w:rPr>
        <w:t>livianos</w:t>
      </w:r>
      <w:r w:rsidR="0033375E" w:rsidRPr="00D9287D">
        <w:rPr>
          <w:rFonts w:ascii="Arial" w:hAnsi="Arial" w:cs="Arial"/>
          <w:caps w:val="0"/>
        </w:rPr>
        <w:t xml:space="preserve">, </w:t>
      </w:r>
      <w:r w:rsidR="00491044" w:rsidRPr="00D9287D">
        <w:rPr>
          <w:rFonts w:ascii="Arial" w:hAnsi="Arial" w:cs="Arial"/>
          <w:caps w:val="0"/>
        </w:rPr>
        <w:t xml:space="preserve">medianos </w:t>
      </w:r>
      <w:r w:rsidR="0033375E" w:rsidRPr="00D9287D">
        <w:rPr>
          <w:rFonts w:ascii="Arial" w:hAnsi="Arial" w:cs="Arial"/>
          <w:caps w:val="0"/>
        </w:rPr>
        <w:t xml:space="preserve">y pesados </w:t>
      </w:r>
      <w:r w:rsidR="00491044" w:rsidRPr="00D9287D">
        <w:rPr>
          <w:rFonts w:ascii="Arial" w:hAnsi="Arial" w:cs="Arial"/>
          <w:caps w:val="0"/>
        </w:rPr>
        <w:t>con motor</w:t>
      </w:r>
      <w:r w:rsidR="00491044">
        <w:rPr>
          <w:rFonts w:ascii="Arial" w:hAnsi="Arial" w:cs="Arial"/>
          <w:caps w:val="0"/>
          <w:sz w:val="20"/>
        </w:rPr>
        <w:t xml:space="preserve"> </w:t>
      </w:r>
      <w:r w:rsidR="00FC6981" w:rsidRPr="00492EFB">
        <w:rPr>
          <w:rFonts w:ascii="Arial" w:hAnsi="Arial" w:cs="Arial"/>
          <w:caps w:val="0"/>
        </w:rPr>
        <w:t>ciclo otto</w:t>
      </w:r>
    </w:p>
    <w:p w14:paraId="1A89A8D1" w14:textId="77777777" w:rsidR="00A14E6E" w:rsidRDefault="00A14E6E" w:rsidP="00D10B53">
      <w:pPr>
        <w:rPr>
          <w:rFonts w:ascii="Arial" w:hAnsi="Arial" w:cs="Arial"/>
        </w:rPr>
      </w:pPr>
    </w:p>
    <w:p w14:paraId="2E1E0DED" w14:textId="77777777" w:rsidR="00AE09FE" w:rsidRPr="00492EFB" w:rsidRDefault="00AE09FE" w:rsidP="00D10B53">
      <w:pPr>
        <w:rPr>
          <w:rFonts w:ascii="Arial" w:hAnsi="Arial" w:cs="Arial"/>
        </w:rPr>
      </w:pPr>
    </w:p>
    <w:p w14:paraId="5209192F" w14:textId="1E313D15" w:rsidR="00D10B53" w:rsidRPr="00492EFB" w:rsidRDefault="002355FB" w:rsidP="00D10B53">
      <w:pPr>
        <w:pStyle w:val="Descripcin"/>
        <w:rPr>
          <w:rFonts w:ascii="Arial" w:hAnsi="Arial" w:cs="Arial"/>
          <w:lang w:val="es-MX"/>
        </w:rPr>
      </w:pPr>
      <w:bookmarkStart w:id="52" w:name="_Toc427161191"/>
      <w:bookmarkStart w:id="53" w:name="_Toc498501608"/>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13</w:t>
      </w:r>
      <w:r w:rsidRPr="00442325">
        <w:rPr>
          <w:rStyle w:val="Ttulo3Car"/>
          <w:rFonts w:ascii="Arial" w:hAnsi="Arial"/>
        </w:rPr>
        <w:fldChar w:fldCharType="end"/>
      </w:r>
      <w:r w:rsidRPr="006424A8">
        <w:rPr>
          <w:rStyle w:val="Ttulo3Car"/>
          <w:rFonts w:ascii="Arial" w:hAnsi="Arial"/>
        </w:rPr>
        <w:t xml:space="preserve">. </w:t>
      </w:r>
      <w:r w:rsidR="006628A0" w:rsidRPr="00492EFB">
        <w:rPr>
          <w:rStyle w:val="Ttulo3Car"/>
          <w:rFonts w:ascii="Arial" w:hAnsi="Arial"/>
        </w:rPr>
        <w:t>Niveles</w:t>
      </w:r>
      <w:r w:rsidR="00D10B53" w:rsidRPr="00492EFB">
        <w:rPr>
          <w:rStyle w:val="Ttulo3Car"/>
          <w:rFonts w:ascii="Arial" w:hAnsi="Arial"/>
        </w:rPr>
        <w:t xml:space="preserve"> máximos de emisión permisibles para vehículos </w:t>
      </w:r>
      <w:r w:rsidR="00016A45" w:rsidRPr="00D9287D">
        <w:rPr>
          <w:rStyle w:val="Ttulo3Car"/>
          <w:rFonts w:ascii="Arial" w:hAnsi="Arial"/>
        </w:rPr>
        <w:t xml:space="preserve">livianos, medianos y pesados </w:t>
      </w:r>
      <w:r w:rsidR="00636367">
        <w:rPr>
          <w:rStyle w:val="Ttulo3Car"/>
          <w:rFonts w:ascii="Arial" w:hAnsi="Arial"/>
        </w:rPr>
        <w:t>con motor</w:t>
      </w:r>
      <w:r w:rsidR="00E1576A" w:rsidRPr="00492EFB">
        <w:rPr>
          <w:rStyle w:val="Ttulo3Car"/>
          <w:rFonts w:ascii="Arial" w:hAnsi="Arial"/>
        </w:rPr>
        <w:t xml:space="preserve"> </w:t>
      </w:r>
      <w:r w:rsidR="00636367">
        <w:rPr>
          <w:rStyle w:val="Ttulo3Car"/>
          <w:rFonts w:ascii="Arial" w:hAnsi="Arial"/>
        </w:rPr>
        <w:t>ciclo otto</w:t>
      </w:r>
      <w:r w:rsidR="00D10B53" w:rsidRPr="00492EFB">
        <w:rPr>
          <w:rStyle w:val="Ttulo3Car"/>
          <w:rFonts w:ascii="Arial" w:hAnsi="Arial"/>
        </w:rPr>
        <w:t>.</w:t>
      </w:r>
      <w:bookmarkEnd w:id="52"/>
      <w:bookmarkEnd w:id="53"/>
      <w:r w:rsidR="00D10B53" w:rsidRPr="00492EFB">
        <w:rPr>
          <w:rFonts w:ascii="Arial" w:hAnsi="Arial" w:cs="Arial"/>
          <w:b/>
        </w:rPr>
        <w:t xml:space="preserve"> </w:t>
      </w:r>
      <w:r w:rsidR="00D10B53" w:rsidRPr="00492EFB">
        <w:rPr>
          <w:rFonts w:ascii="Arial" w:hAnsi="Arial" w:cs="Arial"/>
        </w:rPr>
        <w:t>En la</w:t>
      </w:r>
      <w:r w:rsidR="00491044">
        <w:rPr>
          <w:rFonts w:ascii="Arial" w:hAnsi="Arial" w:cs="Arial"/>
        </w:rPr>
        <w:t>s</w:t>
      </w:r>
      <w:r w:rsidR="00D10B53" w:rsidRPr="00492EFB">
        <w:rPr>
          <w:rFonts w:ascii="Arial" w:hAnsi="Arial" w:cs="Arial"/>
        </w:rPr>
        <w:t xml:space="preserve"> </w:t>
      </w:r>
      <w:r w:rsidR="00D10B53" w:rsidRPr="00492EFB">
        <w:rPr>
          <w:rFonts w:ascii="Arial" w:hAnsi="Arial" w:cs="Arial"/>
          <w:lang w:val="es-MX"/>
        </w:rPr>
        <w:fldChar w:fldCharType="begin"/>
      </w:r>
      <w:r w:rsidR="00D10B53" w:rsidRPr="00492EFB">
        <w:rPr>
          <w:rFonts w:ascii="Arial" w:hAnsi="Arial" w:cs="Arial"/>
          <w:lang w:val="es-MX"/>
        </w:rPr>
        <w:instrText xml:space="preserve"> REF _Ref426971627 \h  \* MERGEFORMAT </w:instrText>
      </w:r>
      <w:r w:rsidR="00D10B53" w:rsidRPr="00492EFB">
        <w:rPr>
          <w:rFonts w:ascii="Arial" w:hAnsi="Arial" w:cs="Arial"/>
          <w:lang w:val="es-MX"/>
        </w:rPr>
      </w:r>
      <w:r w:rsidR="00D10B53" w:rsidRPr="00492EFB">
        <w:rPr>
          <w:rFonts w:ascii="Arial" w:hAnsi="Arial" w:cs="Arial"/>
          <w:lang w:val="es-MX"/>
        </w:rPr>
        <w:fldChar w:fldCharType="separate"/>
      </w:r>
      <w:r w:rsidR="00CB70B1" w:rsidRPr="0066054E">
        <w:rPr>
          <w:rFonts w:ascii="Arial" w:hAnsi="Arial" w:cs="Arial"/>
          <w:lang w:val="es-MX"/>
        </w:rPr>
        <w:t>Tabla</w:t>
      </w:r>
      <w:r w:rsidR="0066054E">
        <w:rPr>
          <w:rFonts w:ascii="Arial" w:hAnsi="Arial" w:cs="Arial"/>
          <w:lang w:val="es-MX"/>
        </w:rPr>
        <w:t>s</w:t>
      </w:r>
      <w:r w:rsidR="00CB70B1" w:rsidRPr="0066054E">
        <w:rPr>
          <w:rFonts w:ascii="Arial" w:hAnsi="Arial" w:cs="Arial"/>
          <w:lang w:val="es-MX"/>
        </w:rPr>
        <w:t xml:space="preserve"> 7</w:t>
      </w:r>
      <w:r w:rsidR="00D10B53" w:rsidRPr="00492EFB">
        <w:rPr>
          <w:rFonts w:ascii="Arial" w:hAnsi="Arial" w:cs="Arial"/>
          <w:lang w:val="es-MX"/>
        </w:rPr>
        <w:fldChar w:fldCharType="end"/>
      </w:r>
      <w:r w:rsidR="00D10B53" w:rsidRPr="00492EFB">
        <w:rPr>
          <w:rFonts w:ascii="Arial" w:hAnsi="Arial" w:cs="Arial"/>
          <w:lang w:val="es-MX"/>
        </w:rPr>
        <w:t>,</w:t>
      </w:r>
      <w:r w:rsidR="0066054E">
        <w:rPr>
          <w:rFonts w:ascii="Arial" w:hAnsi="Arial" w:cs="Arial"/>
          <w:lang w:val="es-MX"/>
        </w:rPr>
        <w:t xml:space="preserve"> </w:t>
      </w:r>
      <w:r w:rsidR="00BF0C2E" w:rsidRPr="0066054E">
        <w:rPr>
          <w:rFonts w:ascii="Arial" w:hAnsi="Arial" w:cs="Arial"/>
          <w:lang w:val="es-MX"/>
        </w:rPr>
        <w:fldChar w:fldCharType="begin"/>
      </w:r>
      <w:r w:rsidR="00BF0C2E" w:rsidRPr="0066054E">
        <w:rPr>
          <w:rFonts w:ascii="Arial" w:hAnsi="Arial" w:cs="Arial"/>
          <w:lang w:val="es-MX"/>
        </w:rPr>
        <w:instrText xml:space="preserve"> REF _Ref504049967 \h  \* MERGEFORMAT </w:instrText>
      </w:r>
      <w:r w:rsidR="00BF0C2E" w:rsidRPr="0066054E">
        <w:rPr>
          <w:rFonts w:ascii="Arial" w:hAnsi="Arial" w:cs="Arial"/>
          <w:lang w:val="es-MX"/>
        </w:rPr>
      </w:r>
      <w:r w:rsidR="00BF0C2E" w:rsidRPr="0066054E">
        <w:rPr>
          <w:rFonts w:ascii="Arial" w:hAnsi="Arial" w:cs="Arial"/>
          <w:lang w:val="es-MX"/>
        </w:rPr>
        <w:fldChar w:fldCharType="separate"/>
      </w:r>
      <w:r w:rsidR="00CB70B1" w:rsidRPr="0066054E">
        <w:rPr>
          <w:rFonts w:ascii="Arial" w:hAnsi="Arial" w:cs="Arial"/>
          <w:lang w:val="es-MX"/>
        </w:rPr>
        <w:t>8</w:t>
      </w:r>
      <w:r w:rsidR="00BF0C2E" w:rsidRPr="0066054E">
        <w:rPr>
          <w:rFonts w:ascii="Arial" w:hAnsi="Arial" w:cs="Arial"/>
          <w:lang w:val="es-MX"/>
        </w:rPr>
        <w:fldChar w:fldCharType="end"/>
      </w:r>
      <w:r w:rsidR="00BF0C2E" w:rsidRPr="0066054E">
        <w:rPr>
          <w:rFonts w:ascii="Arial" w:hAnsi="Arial" w:cs="Arial"/>
          <w:lang w:val="es-MX"/>
        </w:rPr>
        <w:t xml:space="preserve"> </w:t>
      </w:r>
      <w:r w:rsidR="00D10B53" w:rsidRPr="00492EFB">
        <w:rPr>
          <w:rFonts w:ascii="Arial" w:hAnsi="Arial" w:cs="Arial"/>
          <w:lang w:val="es-MX"/>
        </w:rPr>
        <w:t xml:space="preserve">y </w:t>
      </w:r>
      <w:r w:rsidR="009F7F0F" w:rsidRPr="00492EFB">
        <w:rPr>
          <w:rFonts w:ascii="Arial" w:hAnsi="Arial" w:cs="Arial"/>
          <w:lang w:val="es-MX"/>
        </w:rPr>
        <w:fldChar w:fldCharType="begin"/>
      </w:r>
      <w:r w:rsidR="009F7F0F" w:rsidRPr="00492EFB">
        <w:rPr>
          <w:rFonts w:ascii="Arial" w:hAnsi="Arial" w:cs="Arial"/>
          <w:lang w:val="es-MX"/>
        </w:rPr>
        <w:instrText xml:space="preserve"> REF _Ref507405952 \h  \* MERGEFORMAT </w:instrText>
      </w:r>
      <w:r w:rsidR="009F7F0F" w:rsidRPr="00492EFB">
        <w:rPr>
          <w:rFonts w:ascii="Arial" w:hAnsi="Arial" w:cs="Arial"/>
          <w:lang w:val="es-MX"/>
        </w:rPr>
      </w:r>
      <w:r w:rsidR="009F7F0F" w:rsidRPr="00492EFB">
        <w:rPr>
          <w:rFonts w:ascii="Arial" w:hAnsi="Arial" w:cs="Arial"/>
          <w:lang w:val="es-MX"/>
        </w:rPr>
        <w:fldChar w:fldCharType="separate"/>
      </w:r>
      <w:r w:rsidR="00CB70B1" w:rsidRPr="0066054E">
        <w:rPr>
          <w:rFonts w:ascii="Arial" w:hAnsi="Arial" w:cs="Arial"/>
          <w:lang w:val="es-MX"/>
        </w:rPr>
        <w:t>9</w:t>
      </w:r>
      <w:r w:rsidR="009F7F0F" w:rsidRPr="00492EFB">
        <w:rPr>
          <w:rFonts w:ascii="Arial" w:hAnsi="Arial" w:cs="Arial"/>
          <w:lang w:val="es-MX"/>
        </w:rPr>
        <w:fldChar w:fldCharType="end"/>
      </w:r>
      <w:r w:rsidR="00D10B53" w:rsidRPr="00492EFB">
        <w:rPr>
          <w:rFonts w:ascii="Arial" w:hAnsi="Arial" w:cs="Arial"/>
          <w:lang w:val="es-MX"/>
        </w:rPr>
        <w:t xml:space="preserve"> se establecen los </w:t>
      </w:r>
      <w:r w:rsidR="006628A0" w:rsidRPr="00492EFB">
        <w:rPr>
          <w:rFonts w:ascii="Arial" w:hAnsi="Arial" w:cs="Arial"/>
          <w:lang w:val="es-MX"/>
        </w:rPr>
        <w:t>niveles</w:t>
      </w:r>
      <w:r w:rsidR="00D10B53" w:rsidRPr="00492EFB">
        <w:rPr>
          <w:rFonts w:ascii="Arial" w:hAnsi="Arial" w:cs="Arial"/>
          <w:lang w:val="es-MX"/>
        </w:rPr>
        <w:t xml:space="preserve"> máximos de emisión permisible que podrá emitir toda fuente móvil clasificada como vehículo</w:t>
      </w:r>
      <w:r w:rsidR="00341BA8">
        <w:rPr>
          <w:rFonts w:ascii="Arial" w:hAnsi="Arial" w:cs="Arial"/>
          <w:lang w:val="es-MX"/>
        </w:rPr>
        <w:t>s livianos, medianos y pesados</w:t>
      </w:r>
      <w:r w:rsidR="00D10B53" w:rsidRPr="00492EFB">
        <w:rPr>
          <w:rFonts w:ascii="Arial" w:hAnsi="Arial" w:cs="Arial"/>
          <w:lang w:val="es-MX"/>
        </w:rPr>
        <w:t xml:space="preserve"> </w:t>
      </w:r>
      <w:r w:rsidR="00636367">
        <w:rPr>
          <w:rFonts w:ascii="Arial" w:hAnsi="Arial" w:cs="Arial"/>
          <w:lang w:val="es-MX"/>
        </w:rPr>
        <w:t>con motor ciclo otto</w:t>
      </w:r>
      <w:r w:rsidR="00D10B53" w:rsidRPr="00492EFB">
        <w:rPr>
          <w:rFonts w:ascii="Arial" w:hAnsi="Arial" w:cs="Arial"/>
          <w:lang w:val="es-MX"/>
        </w:rPr>
        <w:t xml:space="preserve"> en prueba dinámica, que se ensamble o se importe al país para circular </w:t>
      </w:r>
      <w:r w:rsidR="00A766B4" w:rsidRPr="00492EFB">
        <w:rPr>
          <w:rFonts w:ascii="Arial" w:hAnsi="Arial" w:cs="Arial"/>
          <w:lang w:val="es-MX"/>
        </w:rPr>
        <w:t>por las vías públicas d</w:t>
      </w:r>
      <w:r w:rsidR="00D10B53" w:rsidRPr="00492EFB">
        <w:rPr>
          <w:rFonts w:ascii="Arial" w:hAnsi="Arial" w:cs="Arial"/>
          <w:lang w:val="es-MX"/>
        </w:rPr>
        <w:t xml:space="preserve">el territorio nacional, de acuerdo </w:t>
      </w:r>
      <w:r w:rsidR="00D10B53" w:rsidRPr="00492EFB">
        <w:rPr>
          <w:rFonts w:ascii="Arial" w:hAnsi="Arial" w:cs="Arial"/>
        </w:rPr>
        <w:t>a su clasificación vehicular y ciclo de prueba utilizado.</w:t>
      </w:r>
    </w:p>
    <w:p w14:paraId="421802FB" w14:textId="77777777" w:rsidR="00D10B53" w:rsidRPr="00D9287D" w:rsidRDefault="00D10B53" w:rsidP="00D10B53">
      <w:pPr>
        <w:rPr>
          <w:rFonts w:ascii="Arial" w:hAnsi="Arial" w:cs="Arial"/>
          <w:lang w:val="es-MX"/>
        </w:rPr>
      </w:pPr>
    </w:p>
    <w:p w14:paraId="2E372808" w14:textId="77777777" w:rsidR="00D10B53" w:rsidRPr="00492EFB" w:rsidRDefault="00D10B53" w:rsidP="00472F6B">
      <w:pPr>
        <w:pStyle w:val="Descripcin"/>
        <w:spacing w:after="120"/>
        <w:rPr>
          <w:rFonts w:ascii="Arial" w:hAnsi="Arial" w:cs="Arial"/>
          <w:sz w:val="20"/>
        </w:rPr>
      </w:pPr>
      <w:bookmarkStart w:id="54" w:name="_Ref426971627"/>
      <w:bookmarkStart w:id="55" w:name="_Toc512562285"/>
      <w:r w:rsidRPr="00492EFB">
        <w:rPr>
          <w:rFonts w:ascii="Arial" w:hAnsi="Arial" w:cs="Arial"/>
          <w:b/>
          <w:sz w:val="20"/>
        </w:rPr>
        <w:t xml:space="preserve">Tabla </w:t>
      </w:r>
      <w:r w:rsidRPr="00492EFB">
        <w:rPr>
          <w:rFonts w:ascii="Arial" w:hAnsi="Arial" w:cs="Arial"/>
          <w:b/>
          <w:sz w:val="20"/>
        </w:rPr>
        <w:fldChar w:fldCharType="begin"/>
      </w:r>
      <w:r w:rsidRPr="00492EFB">
        <w:rPr>
          <w:rFonts w:ascii="Arial" w:hAnsi="Arial" w:cs="Arial"/>
          <w:b/>
          <w:sz w:val="20"/>
        </w:rPr>
        <w:instrText xml:space="preserve"> SEQ Tabla \* ARABIC </w:instrText>
      </w:r>
      <w:r w:rsidRPr="00492EFB">
        <w:rPr>
          <w:rFonts w:ascii="Arial" w:hAnsi="Arial" w:cs="Arial"/>
          <w:b/>
          <w:sz w:val="20"/>
        </w:rPr>
        <w:fldChar w:fldCharType="separate"/>
      </w:r>
      <w:r w:rsidR="00CB70B1">
        <w:rPr>
          <w:rFonts w:ascii="Arial" w:hAnsi="Arial" w:cs="Arial"/>
          <w:b/>
          <w:noProof/>
          <w:sz w:val="20"/>
        </w:rPr>
        <w:t>7</w:t>
      </w:r>
      <w:r w:rsidRPr="00492EFB">
        <w:rPr>
          <w:rFonts w:ascii="Arial" w:hAnsi="Arial" w:cs="Arial"/>
          <w:b/>
          <w:sz w:val="20"/>
        </w:rPr>
        <w:fldChar w:fldCharType="end"/>
      </w:r>
      <w:bookmarkEnd w:id="54"/>
      <w:r w:rsidRPr="00492EFB">
        <w:rPr>
          <w:rFonts w:ascii="Arial" w:hAnsi="Arial" w:cs="Arial"/>
          <w:b/>
          <w:sz w:val="20"/>
        </w:rPr>
        <w:t>.</w:t>
      </w:r>
      <w:r w:rsidRPr="00492EFB">
        <w:rPr>
          <w:rFonts w:ascii="Arial" w:hAnsi="Arial" w:cs="Arial"/>
          <w:sz w:val="20"/>
        </w:rPr>
        <w:t xml:space="preserve"> </w:t>
      </w:r>
      <w:r w:rsidR="006628A0" w:rsidRPr="00492EFB">
        <w:rPr>
          <w:rFonts w:ascii="Arial" w:hAnsi="Arial" w:cs="Arial"/>
          <w:sz w:val="20"/>
        </w:rPr>
        <w:t>Niveles</w:t>
      </w:r>
      <w:r w:rsidRPr="00492EFB">
        <w:rPr>
          <w:rFonts w:ascii="Arial" w:hAnsi="Arial" w:cs="Arial"/>
          <w:sz w:val="20"/>
        </w:rPr>
        <w:t xml:space="preserve"> máximos de emisión permisible para vehículos livianos y medianos </w:t>
      </w:r>
      <w:r w:rsidR="00B378EC">
        <w:rPr>
          <w:rFonts w:ascii="Arial" w:hAnsi="Arial" w:cs="Arial"/>
          <w:sz w:val="20"/>
        </w:rPr>
        <w:t xml:space="preserve">con </w:t>
      </w:r>
      <w:r w:rsidR="00B378EC" w:rsidRPr="00D9287D">
        <w:rPr>
          <w:rFonts w:ascii="Arial" w:hAnsi="Arial" w:cs="Arial"/>
          <w:sz w:val="20"/>
        </w:rPr>
        <w:t>motor ciclo otto</w:t>
      </w:r>
      <w:r w:rsidRPr="00D9287D">
        <w:rPr>
          <w:rFonts w:ascii="Arial" w:hAnsi="Arial" w:cs="Arial"/>
          <w:sz w:val="20"/>
        </w:rPr>
        <w:t xml:space="preserve"> en prueba dinámica, evaluados mediante ciclos de Estados Unidos (FTP-75)</w:t>
      </w:r>
      <w:r w:rsidR="00472F6B" w:rsidRPr="00D9287D">
        <w:rPr>
          <w:rFonts w:ascii="Arial" w:hAnsi="Arial" w:cs="Arial"/>
          <w:sz w:val="20"/>
        </w:rPr>
        <w:t>.</w:t>
      </w:r>
      <w:bookmarkEnd w:id="55"/>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990"/>
        <w:gridCol w:w="990"/>
        <w:gridCol w:w="1350"/>
        <w:gridCol w:w="1350"/>
        <w:gridCol w:w="1350"/>
        <w:gridCol w:w="1350"/>
      </w:tblGrid>
      <w:tr w:rsidR="00D10B53" w:rsidRPr="00492EFB" w14:paraId="64856804" w14:textId="77777777" w:rsidTr="00D10B53">
        <w:trPr>
          <w:cantSplit/>
          <w:trHeight w:val="70"/>
          <w:tblHeader/>
          <w:jc w:val="center"/>
        </w:trPr>
        <w:tc>
          <w:tcPr>
            <w:tcW w:w="1440" w:type="dxa"/>
            <w:vMerge w:val="restart"/>
            <w:shd w:val="clear" w:color="auto" w:fill="auto"/>
            <w:tcMar>
              <w:left w:w="57" w:type="dxa"/>
              <w:right w:w="57" w:type="dxa"/>
            </w:tcMar>
            <w:vAlign w:val="center"/>
          </w:tcPr>
          <w:p w14:paraId="15079460" w14:textId="77777777" w:rsidR="00D10B53" w:rsidRPr="00492EFB" w:rsidRDefault="00D10B53" w:rsidP="00D10B53">
            <w:pPr>
              <w:jc w:val="center"/>
              <w:rPr>
                <w:rFonts w:ascii="Arial" w:hAnsi="Arial" w:cs="Arial"/>
                <w:b/>
                <w:sz w:val="20"/>
                <w:szCs w:val="20"/>
              </w:rPr>
            </w:pPr>
            <w:r w:rsidRPr="00492EFB">
              <w:rPr>
                <w:rFonts w:ascii="Arial" w:hAnsi="Arial" w:cs="Arial"/>
                <w:b/>
                <w:sz w:val="20"/>
                <w:szCs w:val="20"/>
              </w:rPr>
              <w:t>Categoría</w:t>
            </w:r>
          </w:p>
        </w:tc>
        <w:tc>
          <w:tcPr>
            <w:tcW w:w="1980" w:type="dxa"/>
            <w:gridSpan w:val="2"/>
            <w:vMerge w:val="restart"/>
            <w:shd w:val="clear" w:color="auto" w:fill="auto"/>
            <w:tcMar>
              <w:left w:w="57" w:type="dxa"/>
              <w:right w:w="57" w:type="dxa"/>
            </w:tcMar>
            <w:vAlign w:val="center"/>
          </w:tcPr>
          <w:p w14:paraId="5ED3D5B4" w14:textId="77777777" w:rsidR="00D10B53" w:rsidRPr="00492EFB" w:rsidRDefault="00D10B53" w:rsidP="00D10B53">
            <w:pPr>
              <w:jc w:val="center"/>
              <w:rPr>
                <w:rFonts w:ascii="Arial" w:hAnsi="Arial" w:cs="Arial"/>
                <w:b/>
                <w:sz w:val="20"/>
                <w:szCs w:val="20"/>
              </w:rPr>
            </w:pPr>
            <w:r w:rsidRPr="00492EFB">
              <w:rPr>
                <w:rFonts w:ascii="Arial" w:hAnsi="Arial" w:cs="Arial"/>
                <w:b/>
                <w:sz w:val="20"/>
                <w:szCs w:val="20"/>
              </w:rPr>
              <w:t>Subcategoría</w:t>
            </w:r>
          </w:p>
        </w:tc>
        <w:tc>
          <w:tcPr>
            <w:tcW w:w="1350" w:type="dxa"/>
            <w:shd w:val="clear" w:color="auto" w:fill="auto"/>
            <w:tcMar>
              <w:left w:w="57" w:type="dxa"/>
              <w:right w:w="57" w:type="dxa"/>
            </w:tcMar>
            <w:vAlign w:val="center"/>
          </w:tcPr>
          <w:p w14:paraId="7FBA4862" w14:textId="77777777" w:rsidR="00D10B53" w:rsidRPr="00492EFB" w:rsidRDefault="00D10B53" w:rsidP="00D10B53">
            <w:pPr>
              <w:jc w:val="center"/>
              <w:rPr>
                <w:rFonts w:ascii="Arial" w:hAnsi="Arial" w:cs="Arial"/>
                <w:b/>
                <w:sz w:val="20"/>
                <w:szCs w:val="20"/>
              </w:rPr>
            </w:pPr>
            <w:r w:rsidRPr="00492EFB">
              <w:rPr>
                <w:rFonts w:ascii="Arial" w:hAnsi="Arial" w:cs="Arial"/>
                <w:b/>
                <w:sz w:val="20"/>
                <w:szCs w:val="20"/>
              </w:rPr>
              <w:t xml:space="preserve">CO </w:t>
            </w:r>
          </w:p>
        </w:tc>
        <w:tc>
          <w:tcPr>
            <w:tcW w:w="1350" w:type="dxa"/>
            <w:shd w:val="clear" w:color="auto" w:fill="auto"/>
            <w:tcMar>
              <w:left w:w="57" w:type="dxa"/>
              <w:right w:w="57" w:type="dxa"/>
            </w:tcMar>
            <w:vAlign w:val="center"/>
          </w:tcPr>
          <w:p w14:paraId="2877CA52" w14:textId="77777777" w:rsidR="00D10B53" w:rsidRPr="00492EFB" w:rsidRDefault="00D10B53" w:rsidP="00D10B53">
            <w:pPr>
              <w:jc w:val="center"/>
              <w:rPr>
                <w:rFonts w:ascii="Arial" w:hAnsi="Arial" w:cs="Arial"/>
                <w:b/>
                <w:sz w:val="20"/>
                <w:szCs w:val="20"/>
              </w:rPr>
            </w:pPr>
            <w:r w:rsidRPr="00492EFB">
              <w:rPr>
                <w:rFonts w:ascii="Arial" w:hAnsi="Arial" w:cs="Arial"/>
                <w:b/>
                <w:sz w:val="20"/>
                <w:szCs w:val="20"/>
              </w:rPr>
              <w:t>HC</w:t>
            </w:r>
          </w:p>
        </w:tc>
        <w:tc>
          <w:tcPr>
            <w:tcW w:w="1350" w:type="dxa"/>
            <w:shd w:val="clear" w:color="auto" w:fill="auto"/>
            <w:vAlign w:val="center"/>
          </w:tcPr>
          <w:p w14:paraId="169962DD" w14:textId="77777777" w:rsidR="00D10B53" w:rsidRPr="00492EFB" w:rsidRDefault="00D10B53" w:rsidP="00D10B53">
            <w:pPr>
              <w:jc w:val="center"/>
              <w:rPr>
                <w:rFonts w:ascii="Arial" w:hAnsi="Arial" w:cs="Arial"/>
                <w:b/>
                <w:sz w:val="20"/>
                <w:szCs w:val="20"/>
              </w:rPr>
            </w:pPr>
            <w:r w:rsidRPr="00492EFB">
              <w:rPr>
                <w:rFonts w:ascii="Arial" w:hAnsi="Arial" w:cs="Arial"/>
                <w:b/>
                <w:sz w:val="20"/>
                <w:szCs w:val="20"/>
              </w:rPr>
              <w:t>HCNM</w:t>
            </w:r>
          </w:p>
        </w:tc>
        <w:tc>
          <w:tcPr>
            <w:tcW w:w="1350" w:type="dxa"/>
            <w:shd w:val="clear" w:color="auto" w:fill="auto"/>
            <w:tcMar>
              <w:left w:w="57" w:type="dxa"/>
              <w:right w:w="57" w:type="dxa"/>
            </w:tcMar>
            <w:vAlign w:val="center"/>
          </w:tcPr>
          <w:p w14:paraId="15727F2C" w14:textId="77777777" w:rsidR="00D10B53" w:rsidRPr="00492EFB" w:rsidRDefault="00D10B53" w:rsidP="00D10B53">
            <w:pPr>
              <w:jc w:val="center"/>
              <w:rPr>
                <w:rFonts w:ascii="Arial" w:hAnsi="Arial" w:cs="Arial"/>
                <w:b/>
                <w:sz w:val="20"/>
                <w:szCs w:val="20"/>
              </w:rPr>
            </w:pPr>
            <w:r w:rsidRPr="00492EFB">
              <w:rPr>
                <w:rFonts w:ascii="Arial" w:hAnsi="Arial" w:cs="Arial"/>
                <w:b/>
                <w:sz w:val="20"/>
                <w:szCs w:val="20"/>
              </w:rPr>
              <w:t>NOx</w:t>
            </w:r>
          </w:p>
        </w:tc>
      </w:tr>
      <w:tr w:rsidR="00D10B53" w:rsidRPr="00492EFB" w14:paraId="3D142F91" w14:textId="77777777" w:rsidTr="00D10B53">
        <w:trPr>
          <w:cantSplit/>
          <w:trHeight w:val="165"/>
          <w:tblHeader/>
          <w:jc w:val="center"/>
        </w:trPr>
        <w:tc>
          <w:tcPr>
            <w:tcW w:w="1440" w:type="dxa"/>
            <w:vMerge/>
            <w:shd w:val="clear" w:color="auto" w:fill="auto"/>
            <w:tcMar>
              <w:left w:w="57" w:type="dxa"/>
              <w:right w:w="57" w:type="dxa"/>
            </w:tcMar>
            <w:vAlign w:val="center"/>
          </w:tcPr>
          <w:p w14:paraId="6CF441A9" w14:textId="77777777" w:rsidR="00D10B53" w:rsidRPr="00492EFB" w:rsidRDefault="00D10B53" w:rsidP="00D10B53">
            <w:pPr>
              <w:jc w:val="center"/>
              <w:rPr>
                <w:rFonts w:ascii="Arial" w:hAnsi="Arial" w:cs="Arial"/>
                <w:b/>
                <w:sz w:val="20"/>
                <w:szCs w:val="20"/>
              </w:rPr>
            </w:pPr>
          </w:p>
        </w:tc>
        <w:tc>
          <w:tcPr>
            <w:tcW w:w="1980" w:type="dxa"/>
            <w:gridSpan w:val="2"/>
            <w:vMerge/>
            <w:shd w:val="clear" w:color="auto" w:fill="auto"/>
            <w:tcMar>
              <w:left w:w="57" w:type="dxa"/>
              <w:right w:w="57" w:type="dxa"/>
            </w:tcMar>
            <w:vAlign w:val="center"/>
          </w:tcPr>
          <w:p w14:paraId="7187D2EC" w14:textId="77777777" w:rsidR="00D10B53" w:rsidRPr="00492EFB" w:rsidRDefault="00D10B53" w:rsidP="00D10B53">
            <w:pPr>
              <w:jc w:val="center"/>
              <w:rPr>
                <w:rFonts w:ascii="Arial" w:hAnsi="Arial" w:cs="Arial"/>
                <w:b/>
                <w:sz w:val="20"/>
                <w:szCs w:val="20"/>
              </w:rPr>
            </w:pPr>
          </w:p>
        </w:tc>
        <w:tc>
          <w:tcPr>
            <w:tcW w:w="1350" w:type="dxa"/>
            <w:shd w:val="clear" w:color="auto" w:fill="auto"/>
            <w:tcMar>
              <w:left w:w="57" w:type="dxa"/>
              <w:right w:w="57" w:type="dxa"/>
            </w:tcMar>
            <w:vAlign w:val="center"/>
          </w:tcPr>
          <w:p w14:paraId="02B3A28C" w14:textId="77777777" w:rsidR="00D10B53" w:rsidRPr="00492EFB" w:rsidRDefault="00D10B53" w:rsidP="00D10B53">
            <w:pPr>
              <w:jc w:val="center"/>
              <w:rPr>
                <w:rFonts w:ascii="Arial" w:hAnsi="Arial" w:cs="Arial"/>
                <w:b/>
                <w:sz w:val="20"/>
                <w:szCs w:val="20"/>
              </w:rPr>
            </w:pPr>
            <w:r w:rsidRPr="00492EFB">
              <w:rPr>
                <w:rFonts w:ascii="Arial" w:hAnsi="Arial" w:cs="Arial"/>
                <w:b/>
                <w:sz w:val="20"/>
                <w:szCs w:val="20"/>
              </w:rPr>
              <w:t>(g/km)</w:t>
            </w:r>
          </w:p>
        </w:tc>
        <w:tc>
          <w:tcPr>
            <w:tcW w:w="1350" w:type="dxa"/>
            <w:shd w:val="clear" w:color="auto" w:fill="auto"/>
            <w:vAlign w:val="center"/>
          </w:tcPr>
          <w:p w14:paraId="406F7D3F" w14:textId="77777777" w:rsidR="00D10B53" w:rsidRPr="00492EFB" w:rsidRDefault="00D10B53" w:rsidP="00D10B53">
            <w:pPr>
              <w:jc w:val="center"/>
              <w:rPr>
                <w:rFonts w:ascii="Arial" w:hAnsi="Arial" w:cs="Arial"/>
                <w:b/>
                <w:sz w:val="20"/>
                <w:szCs w:val="20"/>
              </w:rPr>
            </w:pPr>
            <w:r w:rsidRPr="00492EFB">
              <w:rPr>
                <w:rFonts w:ascii="Arial" w:hAnsi="Arial" w:cs="Arial"/>
                <w:b/>
                <w:sz w:val="20"/>
                <w:szCs w:val="20"/>
              </w:rPr>
              <w:t>(g/km)</w:t>
            </w:r>
          </w:p>
        </w:tc>
        <w:tc>
          <w:tcPr>
            <w:tcW w:w="1350" w:type="dxa"/>
            <w:shd w:val="clear" w:color="auto" w:fill="auto"/>
            <w:vAlign w:val="center"/>
          </w:tcPr>
          <w:p w14:paraId="1024B00F" w14:textId="77777777" w:rsidR="00D10B53" w:rsidRPr="00492EFB" w:rsidRDefault="00D10B53" w:rsidP="00D10B53">
            <w:pPr>
              <w:jc w:val="center"/>
              <w:rPr>
                <w:rFonts w:ascii="Arial" w:hAnsi="Arial" w:cs="Arial"/>
                <w:b/>
                <w:sz w:val="20"/>
                <w:szCs w:val="20"/>
              </w:rPr>
            </w:pPr>
            <w:r w:rsidRPr="00492EFB">
              <w:rPr>
                <w:rFonts w:ascii="Arial" w:hAnsi="Arial" w:cs="Arial"/>
                <w:b/>
                <w:sz w:val="20"/>
                <w:szCs w:val="20"/>
              </w:rPr>
              <w:t>(g/km)</w:t>
            </w:r>
          </w:p>
        </w:tc>
        <w:tc>
          <w:tcPr>
            <w:tcW w:w="1350" w:type="dxa"/>
            <w:shd w:val="clear" w:color="auto" w:fill="auto"/>
            <w:vAlign w:val="center"/>
          </w:tcPr>
          <w:p w14:paraId="6A82F594" w14:textId="77777777" w:rsidR="00D10B53" w:rsidRPr="00492EFB" w:rsidRDefault="00D10B53" w:rsidP="00D10B53">
            <w:pPr>
              <w:jc w:val="center"/>
              <w:rPr>
                <w:rFonts w:ascii="Arial" w:hAnsi="Arial" w:cs="Arial"/>
                <w:b/>
                <w:sz w:val="20"/>
                <w:szCs w:val="20"/>
              </w:rPr>
            </w:pPr>
            <w:r w:rsidRPr="00492EFB">
              <w:rPr>
                <w:rFonts w:ascii="Arial" w:hAnsi="Arial" w:cs="Arial"/>
                <w:b/>
                <w:sz w:val="20"/>
                <w:szCs w:val="20"/>
              </w:rPr>
              <w:t>(g/km)</w:t>
            </w:r>
          </w:p>
        </w:tc>
      </w:tr>
      <w:tr w:rsidR="00D10B53" w:rsidRPr="00492EFB" w14:paraId="2399B6E1" w14:textId="77777777" w:rsidTr="00D10B53">
        <w:trPr>
          <w:cantSplit/>
          <w:trHeight w:val="70"/>
          <w:jc w:val="center"/>
        </w:trPr>
        <w:tc>
          <w:tcPr>
            <w:tcW w:w="1440" w:type="dxa"/>
            <w:tcMar>
              <w:left w:w="57" w:type="dxa"/>
              <w:right w:w="57" w:type="dxa"/>
            </w:tcMar>
            <w:vAlign w:val="center"/>
          </w:tcPr>
          <w:p w14:paraId="4A71B0BB" w14:textId="77777777" w:rsidR="00D10B53" w:rsidRPr="00492EFB" w:rsidRDefault="00D10B53" w:rsidP="00D10B53">
            <w:pPr>
              <w:jc w:val="center"/>
              <w:rPr>
                <w:rFonts w:ascii="Arial" w:hAnsi="Arial" w:cs="Arial"/>
                <w:b/>
                <w:sz w:val="20"/>
                <w:szCs w:val="20"/>
              </w:rPr>
            </w:pPr>
            <w:r w:rsidRPr="00492EFB">
              <w:rPr>
                <w:rFonts w:ascii="Arial" w:hAnsi="Arial" w:cs="Arial"/>
                <w:b/>
                <w:sz w:val="20"/>
                <w:szCs w:val="20"/>
              </w:rPr>
              <w:t>LDV</w:t>
            </w:r>
          </w:p>
        </w:tc>
        <w:tc>
          <w:tcPr>
            <w:tcW w:w="1980" w:type="dxa"/>
            <w:gridSpan w:val="2"/>
            <w:tcMar>
              <w:left w:w="57" w:type="dxa"/>
              <w:right w:w="57" w:type="dxa"/>
            </w:tcMar>
            <w:vAlign w:val="center"/>
          </w:tcPr>
          <w:p w14:paraId="0695D4B9" w14:textId="77777777" w:rsidR="00D10B53" w:rsidRPr="00492EFB" w:rsidRDefault="00A94387" w:rsidP="00D10B53">
            <w:pPr>
              <w:jc w:val="center"/>
              <w:rPr>
                <w:rFonts w:ascii="Arial" w:hAnsi="Arial" w:cs="Arial"/>
                <w:sz w:val="20"/>
                <w:szCs w:val="20"/>
              </w:rPr>
            </w:pPr>
            <w:r w:rsidRPr="00492EFB">
              <w:rPr>
                <w:rFonts w:ascii="Arial" w:hAnsi="Arial" w:cs="Arial"/>
                <w:sz w:val="20"/>
                <w:szCs w:val="20"/>
              </w:rPr>
              <w:t>─</w:t>
            </w:r>
          </w:p>
        </w:tc>
        <w:tc>
          <w:tcPr>
            <w:tcW w:w="1350" w:type="dxa"/>
            <w:tcMar>
              <w:left w:w="57" w:type="dxa"/>
              <w:right w:w="57" w:type="dxa"/>
            </w:tcMar>
            <w:vAlign w:val="center"/>
          </w:tcPr>
          <w:p w14:paraId="3D0E6811" w14:textId="77777777" w:rsidR="00D10B53" w:rsidRPr="00492EFB" w:rsidRDefault="00D10B53" w:rsidP="00D10B53">
            <w:pPr>
              <w:jc w:val="center"/>
              <w:rPr>
                <w:rFonts w:ascii="Arial" w:hAnsi="Arial" w:cs="Arial"/>
                <w:sz w:val="20"/>
                <w:szCs w:val="20"/>
              </w:rPr>
            </w:pPr>
            <w:r w:rsidRPr="00492EFB">
              <w:rPr>
                <w:rFonts w:ascii="Arial" w:hAnsi="Arial" w:cs="Arial"/>
                <w:sz w:val="20"/>
                <w:szCs w:val="20"/>
              </w:rPr>
              <w:t>2,11</w:t>
            </w:r>
          </w:p>
        </w:tc>
        <w:tc>
          <w:tcPr>
            <w:tcW w:w="1350" w:type="dxa"/>
            <w:tcMar>
              <w:left w:w="57" w:type="dxa"/>
              <w:right w:w="57" w:type="dxa"/>
            </w:tcMar>
            <w:vAlign w:val="center"/>
          </w:tcPr>
          <w:p w14:paraId="6CBB2A1E" w14:textId="77777777" w:rsidR="00D10B53" w:rsidRPr="00492EFB" w:rsidRDefault="00D10B53" w:rsidP="00D10B53">
            <w:pPr>
              <w:jc w:val="center"/>
              <w:rPr>
                <w:rFonts w:ascii="Arial" w:hAnsi="Arial" w:cs="Arial"/>
                <w:sz w:val="20"/>
                <w:szCs w:val="20"/>
              </w:rPr>
            </w:pPr>
            <w:r w:rsidRPr="00492EFB">
              <w:rPr>
                <w:rFonts w:ascii="Arial" w:hAnsi="Arial" w:cs="Arial"/>
                <w:sz w:val="20"/>
                <w:szCs w:val="20"/>
              </w:rPr>
              <w:t>0,25</w:t>
            </w:r>
          </w:p>
        </w:tc>
        <w:tc>
          <w:tcPr>
            <w:tcW w:w="1350" w:type="dxa"/>
            <w:vAlign w:val="center"/>
          </w:tcPr>
          <w:p w14:paraId="634BA7D9" w14:textId="77777777" w:rsidR="00D10B53" w:rsidRPr="00492EFB" w:rsidRDefault="00D10B53" w:rsidP="00D10B53">
            <w:pPr>
              <w:jc w:val="center"/>
              <w:rPr>
                <w:rFonts w:ascii="Arial" w:hAnsi="Arial" w:cs="Arial"/>
                <w:sz w:val="20"/>
                <w:szCs w:val="20"/>
              </w:rPr>
            </w:pPr>
            <w:r w:rsidRPr="00492EFB">
              <w:rPr>
                <w:rFonts w:ascii="Arial" w:hAnsi="Arial" w:cs="Arial"/>
                <w:sz w:val="20"/>
                <w:szCs w:val="20"/>
              </w:rPr>
              <w:t>0,16</w:t>
            </w:r>
          </w:p>
        </w:tc>
        <w:tc>
          <w:tcPr>
            <w:tcW w:w="1350" w:type="dxa"/>
            <w:tcMar>
              <w:left w:w="57" w:type="dxa"/>
              <w:right w:w="57" w:type="dxa"/>
            </w:tcMar>
            <w:vAlign w:val="center"/>
          </w:tcPr>
          <w:p w14:paraId="68731FD9" w14:textId="77777777" w:rsidR="00D10B53" w:rsidRPr="00492EFB" w:rsidRDefault="00D10B53" w:rsidP="00D10B53">
            <w:pPr>
              <w:jc w:val="center"/>
              <w:rPr>
                <w:rFonts w:ascii="Arial" w:hAnsi="Arial" w:cs="Arial"/>
                <w:sz w:val="20"/>
                <w:szCs w:val="20"/>
              </w:rPr>
            </w:pPr>
            <w:r w:rsidRPr="00492EFB">
              <w:rPr>
                <w:rFonts w:ascii="Arial" w:hAnsi="Arial" w:cs="Arial"/>
                <w:sz w:val="20"/>
                <w:szCs w:val="20"/>
              </w:rPr>
              <w:t>0,25</w:t>
            </w:r>
          </w:p>
        </w:tc>
      </w:tr>
      <w:tr w:rsidR="00D10B53" w:rsidRPr="00492EFB" w14:paraId="6BB8818C" w14:textId="77777777" w:rsidTr="00D10B53">
        <w:trPr>
          <w:cantSplit/>
          <w:trHeight w:val="70"/>
          <w:jc w:val="center"/>
        </w:trPr>
        <w:tc>
          <w:tcPr>
            <w:tcW w:w="1440" w:type="dxa"/>
            <w:vMerge w:val="restart"/>
            <w:tcMar>
              <w:left w:w="57" w:type="dxa"/>
              <w:right w:w="57" w:type="dxa"/>
            </w:tcMar>
            <w:vAlign w:val="center"/>
          </w:tcPr>
          <w:p w14:paraId="5B09908E" w14:textId="77777777" w:rsidR="00D10B53" w:rsidRPr="00492EFB" w:rsidRDefault="00D10B53" w:rsidP="00D10B53">
            <w:pPr>
              <w:jc w:val="center"/>
              <w:rPr>
                <w:rFonts w:ascii="Arial" w:hAnsi="Arial" w:cs="Arial"/>
                <w:b/>
                <w:sz w:val="20"/>
                <w:szCs w:val="20"/>
              </w:rPr>
            </w:pPr>
            <w:r w:rsidRPr="00492EFB">
              <w:rPr>
                <w:rFonts w:ascii="Arial" w:hAnsi="Arial" w:cs="Arial"/>
                <w:b/>
                <w:sz w:val="20"/>
                <w:szCs w:val="20"/>
              </w:rPr>
              <w:t>LDT</w:t>
            </w:r>
          </w:p>
        </w:tc>
        <w:tc>
          <w:tcPr>
            <w:tcW w:w="990" w:type="dxa"/>
            <w:vMerge w:val="restart"/>
            <w:tcMar>
              <w:left w:w="57" w:type="dxa"/>
              <w:right w:w="57" w:type="dxa"/>
            </w:tcMar>
            <w:vAlign w:val="center"/>
          </w:tcPr>
          <w:p w14:paraId="18FB87FB" w14:textId="77777777" w:rsidR="00D10B53" w:rsidRPr="00492EFB" w:rsidRDefault="00D10B53" w:rsidP="00D10B53">
            <w:pPr>
              <w:jc w:val="center"/>
              <w:rPr>
                <w:rFonts w:ascii="Arial" w:hAnsi="Arial" w:cs="Arial"/>
                <w:sz w:val="20"/>
                <w:szCs w:val="20"/>
              </w:rPr>
            </w:pPr>
            <w:r w:rsidRPr="00492EFB">
              <w:rPr>
                <w:rFonts w:ascii="Arial" w:hAnsi="Arial" w:cs="Arial"/>
                <w:b/>
                <w:sz w:val="20"/>
                <w:szCs w:val="20"/>
              </w:rPr>
              <w:t>LLDT</w:t>
            </w:r>
          </w:p>
        </w:tc>
        <w:tc>
          <w:tcPr>
            <w:tcW w:w="990" w:type="dxa"/>
            <w:tcMar>
              <w:left w:w="57" w:type="dxa"/>
              <w:right w:w="57" w:type="dxa"/>
            </w:tcMar>
            <w:vAlign w:val="center"/>
          </w:tcPr>
          <w:p w14:paraId="049C6D59" w14:textId="77777777" w:rsidR="00D10B53" w:rsidRPr="00492EFB" w:rsidRDefault="00D10B53" w:rsidP="00D10B53">
            <w:pPr>
              <w:jc w:val="center"/>
              <w:rPr>
                <w:rFonts w:ascii="Arial" w:hAnsi="Arial" w:cs="Arial"/>
                <w:b/>
                <w:sz w:val="20"/>
                <w:szCs w:val="20"/>
              </w:rPr>
            </w:pPr>
            <w:r w:rsidRPr="00492EFB">
              <w:rPr>
                <w:rFonts w:ascii="Arial" w:hAnsi="Arial" w:cs="Arial"/>
                <w:b/>
                <w:sz w:val="20"/>
                <w:szCs w:val="20"/>
              </w:rPr>
              <w:t>LDT1</w:t>
            </w:r>
          </w:p>
        </w:tc>
        <w:tc>
          <w:tcPr>
            <w:tcW w:w="1350" w:type="dxa"/>
            <w:tcMar>
              <w:left w:w="57" w:type="dxa"/>
              <w:right w:w="57" w:type="dxa"/>
            </w:tcMar>
            <w:vAlign w:val="center"/>
          </w:tcPr>
          <w:p w14:paraId="001B958D" w14:textId="77777777" w:rsidR="00D10B53" w:rsidRPr="00492EFB" w:rsidRDefault="00D10B53" w:rsidP="00D10B53">
            <w:pPr>
              <w:jc w:val="center"/>
              <w:rPr>
                <w:rFonts w:ascii="Arial" w:hAnsi="Arial" w:cs="Arial"/>
                <w:sz w:val="20"/>
                <w:szCs w:val="20"/>
              </w:rPr>
            </w:pPr>
            <w:r w:rsidRPr="00492EFB">
              <w:rPr>
                <w:rFonts w:ascii="Arial" w:hAnsi="Arial" w:cs="Arial"/>
                <w:sz w:val="20"/>
                <w:szCs w:val="20"/>
              </w:rPr>
              <w:t>2,11</w:t>
            </w:r>
          </w:p>
        </w:tc>
        <w:tc>
          <w:tcPr>
            <w:tcW w:w="1350" w:type="dxa"/>
            <w:tcMar>
              <w:left w:w="57" w:type="dxa"/>
              <w:right w:w="57" w:type="dxa"/>
            </w:tcMar>
            <w:vAlign w:val="center"/>
          </w:tcPr>
          <w:p w14:paraId="3D44E7C3" w14:textId="77777777" w:rsidR="00D10B53" w:rsidRPr="00492EFB" w:rsidRDefault="005314B6" w:rsidP="00D10B53">
            <w:pPr>
              <w:jc w:val="center"/>
              <w:rPr>
                <w:rFonts w:ascii="Arial" w:hAnsi="Arial" w:cs="Arial"/>
                <w:sz w:val="20"/>
                <w:szCs w:val="20"/>
              </w:rPr>
            </w:pPr>
            <w:r w:rsidRPr="00492EFB">
              <w:rPr>
                <w:rFonts w:ascii="Arial" w:hAnsi="Arial" w:cs="Arial"/>
                <w:sz w:val="20"/>
                <w:szCs w:val="20"/>
              </w:rPr>
              <w:t>─</w:t>
            </w:r>
          </w:p>
        </w:tc>
        <w:tc>
          <w:tcPr>
            <w:tcW w:w="1350" w:type="dxa"/>
            <w:vAlign w:val="center"/>
          </w:tcPr>
          <w:p w14:paraId="177BFDC2" w14:textId="77777777" w:rsidR="00D10B53" w:rsidRPr="00492EFB" w:rsidRDefault="00D10B53" w:rsidP="00D10B53">
            <w:pPr>
              <w:jc w:val="center"/>
              <w:rPr>
                <w:rFonts w:ascii="Arial" w:hAnsi="Arial" w:cs="Arial"/>
                <w:sz w:val="20"/>
                <w:szCs w:val="20"/>
              </w:rPr>
            </w:pPr>
            <w:r w:rsidRPr="00492EFB">
              <w:rPr>
                <w:rFonts w:ascii="Arial" w:hAnsi="Arial" w:cs="Arial"/>
                <w:sz w:val="20"/>
                <w:szCs w:val="20"/>
              </w:rPr>
              <w:t>0,16</w:t>
            </w:r>
          </w:p>
        </w:tc>
        <w:tc>
          <w:tcPr>
            <w:tcW w:w="1350" w:type="dxa"/>
            <w:tcMar>
              <w:left w:w="57" w:type="dxa"/>
              <w:right w:w="57" w:type="dxa"/>
            </w:tcMar>
            <w:vAlign w:val="center"/>
          </w:tcPr>
          <w:p w14:paraId="0AC2BC25" w14:textId="77777777" w:rsidR="00D10B53" w:rsidRPr="00492EFB" w:rsidRDefault="00D10B53" w:rsidP="00D10B53">
            <w:pPr>
              <w:jc w:val="center"/>
              <w:rPr>
                <w:rFonts w:ascii="Arial" w:hAnsi="Arial" w:cs="Arial"/>
                <w:sz w:val="20"/>
                <w:szCs w:val="20"/>
              </w:rPr>
            </w:pPr>
            <w:r w:rsidRPr="00492EFB">
              <w:rPr>
                <w:rFonts w:ascii="Arial" w:hAnsi="Arial" w:cs="Arial"/>
                <w:sz w:val="20"/>
                <w:szCs w:val="20"/>
              </w:rPr>
              <w:t>0,25</w:t>
            </w:r>
          </w:p>
        </w:tc>
      </w:tr>
      <w:tr w:rsidR="00D10B53" w:rsidRPr="00492EFB" w14:paraId="38BBF5A5" w14:textId="77777777" w:rsidTr="00D10B53">
        <w:trPr>
          <w:cantSplit/>
          <w:trHeight w:val="70"/>
          <w:jc w:val="center"/>
        </w:trPr>
        <w:tc>
          <w:tcPr>
            <w:tcW w:w="1440" w:type="dxa"/>
            <w:vMerge/>
            <w:tcMar>
              <w:left w:w="57" w:type="dxa"/>
              <w:right w:w="57" w:type="dxa"/>
            </w:tcMar>
            <w:vAlign w:val="center"/>
          </w:tcPr>
          <w:p w14:paraId="204EDB36" w14:textId="77777777" w:rsidR="00D10B53" w:rsidRPr="00492EFB" w:rsidRDefault="00D10B53" w:rsidP="00D10B53">
            <w:pPr>
              <w:jc w:val="center"/>
              <w:rPr>
                <w:rFonts w:ascii="Arial" w:hAnsi="Arial" w:cs="Arial"/>
                <w:sz w:val="20"/>
                <w:szCs w:val="20"/>
              </w:rPr>
            </w:pPr>
          </w:p>
        </w:tc>
        <w:tc>
          <w:tcPr>
            <w:tcW w:w="990" w:type="dxa"/>
            <w:vMerge/>
            <w:tcMar>
              <w:left w:w="57" w:type="dxa"/>
              <w:right w:w="57" w:type="dxa"/>
            </w:tcMar>
            <w:vAlign w:val="center"/>
          </w:tcPr>
          <w:p w14:paraId="0C3C6A22" w14:textId="77777777" w:rsidR="00D10B53" w:rsidRPr="00492EFB" w:rsidRDefault="00D10B53" w:rsidP="00D10B53">
            <w:pPr>
              <w:jc w:val="center"/>
              <w:rPr>
                <w:rFonts w:ascii="Arial" w:hAnsi="Arial" w:cs="Arial"/>
                <w:sz w:val="20"/>
                <w:szCs w:val="20"/>
              </w:rPr>
            </w:pPr>
          </w:p>
        </w:tc>
        <w:tc>
          <w:tcPr>
            <w:tcW w:w="990" w:type="dxa"/>
            <w:tcMar>
              <w:left w:w="57" w:type="dxa"/>
              <w:right w:w="57" w:type="dxa"/>
            </w:tcMar>
            <w:vAlign w:val="center"/>
          </w:tcPr>
          <w:p w14:paraId="04C040B8" w14:textId="77777777" w:rsidR="00D10B53" w:rsidRPr="00492EFB" w:rsidRDefault="00D10B53" w:rsidP="00D10B53">
            <w:pPr>
              <w:jc w:val="center"/>
              <w:rPr>
                <w:rFonts w:ascii="Arial" w:hAnsi="Arial" w:cs="Arial"/>
                <w:b/>
                <w:sz w:val="20"/>
                <w:szCs w:val="20"/>
              </w:rPr>
            </w:pPr>
            <w:r w:rsidRPr="00492EFB">
              <w:rPr>
                <w:rFonts w:ascii="Arial" w:hAnsi="Arial" w:cs="Arial"/>
                <w:b/>
                <w:sz w:val="20"/>
                <w:szCs w:val="20"/>
              </w:rPr>
              <w:t>LDT2</w:t>
            </w:r>
          </w:p>
        </w:tc>
        <w:tc>
          <w:tcPr>
            <w:tcW w:w="1350" w:type="dxa"/>
            <w:tcMar>
              <w:left w:w="57" w:type="dxa"/>
              <w:right w:w="57" w:type="dxa"/>
            </w:tcMar>
            <w:vAlign w:val="center"/>
          </w:tcPr>
          <w:p w14:paraId="5E7F8651" w14:textId="77777777" w:rsidR="00D10B53" w:rsidRPr="00492EFB" w:rsidRDefault="00D10B53" w:rsidP="00D10B53">
            <w:pPr>
              <w:jc w:val="center"/>
              <w:rPr>
                <w:rFonts w:ascii="Arial" w:hAnsi="Arial" w:cs="Arial"/>
                <w:sz w:val="20"/>
                <w:szCs w:val="20"/>
              </w:rPr>
            </w:pPr>
            <w:r w:rsidRPr="00492EFB">
              <w:rPr>
                <w:rFonts w:ascii="Arial" w:hAnsi="Arial" w:cs="Arial"/>
                <w:sz w:val="20"/>
                <w:szCs w:val="20"/>
              </w:rPr>
              <w:t>2,73</w:t>
            </w:r>
          </w:p>
        </w:tc>
        <w:tc>
          <w:tcPr>
            <w:tcW w:w="1350" w:type="dxa"/>
            <w:tcMar>
              <w:left w:w="57" w:type="dxa"/>
              <w:right w:w="57" w:type="dxa"/>
            </w:tcMar>
            <w:vAlign w:val="center"/>
          </w:tcPr>
          <w:p w14:paraId="5D50C976" w14:textId="77777777" w:rsidR="00D10B53" w:rsidRPr="00492EFB" w:rsidRDefault="005314B6" w:rsidP="00D10B53">
            <w:pPr>
              <w:jc w:val="center"/>
              <w:rPr>
                <w:rFonts w:ascii="Arial" w:hAnsi="Arial" w:cs="Arial"/>
                <w:sz w:val="20"/>
                <w:szCs w:val="20"/>
              </w:rPr>
            </w:pPr>
            <w:r w:rsidRPr="00492EFB">
              <w:rPr>
                <w:rFonts w:ascii="Arial" w:hAnsi="Arial" w:cs="Arial"/>
                <w:sz w:val="20"/>
                <w:szCs w:val="20"/>
              </w:rPr>
              <w:t>─</w:t>
            </w:r>
          </w:p>
        </w:tc>
        <w:tc>
          <w:tcPr>
            <w:tcW w:w="1350" w:type="dxa"/>
            <w:vAlign w:val="center"/>
          </w:tcPr>
          <w:p w14:paraId="7F4D8D41" w14:textId="77777777" w:rsidR="00D10B53" w:rsidRPr="00492EFB" w:rsidRDefault="00D10B53" w:rsidP="00D10B53">
            <w:pPr>
              <w:jc w:val="center"/>
              <w:rPr>
                <w:rFonts w:ascii="Arial" w:hAnsi="Arial" w:cs="Arial"/>
                <w:sz w:val="20"/>
                <w:szCs w:val="20"/>
              </w:rPr>
            </w:pPr>
            <w:r w:rsidRPr="00492EFB">
              <w:rPr>
                <w:rFonts w:ascii="Arial" w:hAnsi="Arial" w:cs="Arial"/>
                <w:sz w:val="20"/>
                <w:szCs w:val="20"/>
              </w:rPr>
              <w:t>0,20</w:t>
            </w:r>
          </w:p>
        </w:tc>
        <w:tc>
          <w:tcPr>
            <w:tcW w:w="1350" w:type="dxa"/>
            <w:tcMar>
              <w:left w:w="57" w:type="dxa"/>
              <w:right w:w="57" w:type="dxa"/>
            </w:tcMar>
            <w:vAlign w:val="center"/>
          </w:tcPr>
          <w:p w14:paraId="5D30EB33" w14:textId="77777777" w:rsidR="00D10B53" w:rsidRPr="00492EFB" w:rsidRDefault="00D10B53" w:rsidP="00D10B53">
            <w:pPr>
              <w:jc w:val="center"/>
              <w:rPr>
                <w:rFonts w:ascii="Arial" w:hAnsi="Arial" w:cs="Arial"/>
                <w:sz w:val="20"/>
                <w:szCs w:val="20"/>
              </w:rPr>
            </w:pPr>
            <w:r w:rsidRPr="00492EFB">
              <w:rPr>
                <w:rFonts w:ascii="Arial" w:hAnsi="Arial" w:cs="Arial"/>
                <w:sz w:val="20"/>
                <w:szCs w:val="20"/>
              </w:rPr>
              <w:t>0,44</w:t>
            </w:r>
          </w:p>
        </w:tc>
      </w:tr>
      <w:tr w:rsidR="00D10B53" w:rsidRPr="00492EFB" w14:paraId="4C39230A" w14:textId="77777777" w:rsidTr="00D10B53">
        <w:trPr>
          <w:cantSplit/>
          <w:trHeight w:val="70"/>
          <w:jc w:val="center"/>
        </w:trPr>
        <w:tc>
          <w:tcPr>
            <w:tcW w:w="1440" w:type="dxa"/>
            <w:vMerge/>
            <w:tcMar>
              <w:left w:w="57" w:type="dxa"/>
              <w:right w:w="57" w:type="dxa"/>
            </w:tcMar>
            <w:vAlign w:val="center"/>
          </w:tcPr>
          <w:p w14:paraId="1DCB86EC" w14:textId="77777777" w:rsidR="00D10B53" w:rsidRPr="00492EFB" w:rsidRDefault="00D10B53" w:rsidP="00D10B53">
            <w:pPr>
              <w:jc w:val="center"/>
              <w:rPr>
                <w:rFonts w:ascii="Arial" w:hAnsi="Arial" w:cs="Arial"/>
                <w:sz w:val="20"/>
                <w:szCs w:val="20"/>
              </w:rPr>
            </w:pPr>
          </w:p>
        </w:tc>
        <w:tc>
          <w:tcPr>
            <w:tcW w:w="990" w:type="dxa"/>
            <w:vMerge w:val="restart"/>
            <w:tcMar>
              <w:left w:w="57" w:type="dxa"/>
              <w:right w:w="57" w:type="dxa"/>
            </w:tcMar>
            <w:vAlign w:val="center"/>
          </w:tcPr>
          <w:p w14:paraId="2403C641" w14:textId="77777777" w:rsidR="00D10B53" w:rsidRPr="00492EFB" w:rsidRDefault="00D10B53" w:rsidP="00D10B53">
            <w:pPr>
              <w:jc w:val="center"/>
              <w:rPr>
                <w:rFonts w:ascii="Arial" w:hAnsi="Arial" w:cs="Arial"/>
                <w:sz w:val="20"/>
                <w:szCs w:val="20"/>
              </w:rPr>
            </w:pPr>
            <w:r w:rsidRPr="00492EFB">
              <w:rPr>
                <w:rFonts w:ascii="Arial" w:hAnsi="Arial" w:cs="Arial"/>
                <w:b/>
                <w:sz w:val="20"/>
                <w:szCs w:val="20"/>
              </w:rPr>
              <w:t>HLDT</w:t>
            </w:r>
          </w:p>
        </w:tc>
        <w:tc>
          <w:tcPr>
            <w:tcW w:w="990" w:type="dxa"/>
            <w:tcMar>
              <w:left w:w="57" w:type="dxa"/>
              <w:right w:w="57" w:type="dxa"/>
            </w:tcMar>
            <w:vAlign w:val="center"/>
          </w:tcPr>
          <w:p w14:paraId="3FD98022" w14:textId="77777777" w:rsidR="00D10B53" w:rsidRPr="00492EFB" w:rsidRDefault="00D10B53" w:rsidP="00D10B53">
            <w:pPr>
              <w:jc w:val="center"/>
              <w:rPr>
                <w:rFonts w:ascii="Arial" w:hAnsi="Arial" w:cs="Arial"/>
                <w:b/>
                <w:sz w:val="20"/>
                <w:szCs w:val="20"/>
              </w:rPr>
            </w:pPr>
            <w:r w:rsidRPr="00492EFB">
              <w:rPr>
                <w:rFonts w:ascii="Arial" w:hAnsi="Arial" w:cs="Arial"/>
                <w:b/>
                <w:sz w:val="20"/>
                <w:szCs w:val="20"/>
              </w:rPr>
              <w:t>LDT3</w:t>
            </w:r>
          </w:p>
        </w:tc>
        <w:tc>
          <w:tcPr>
            <w:tcW w:w="1350" w:type="dxa"/>
            <w:tcMar>
              <w:left w:w="57" w:type="dxa"/>
              <w:right w:w="57" w:type="dxa"/>
            </w:tcMar>
            <w:vAlign w:val="center"/>
          </w:tcPr>
          <w:p w14:paraId="16156DFF" w14:textId="77777777" w:rsidR="00D10B53" w:rsidRPr="00492EFB" w:rsidRDefault="00D10B53" w:rsidP="00D10B53">
            <w:pPr>
              <w:jc w:val="center"/>
              <w:rPr>
                <w:rFonts w:ascii="Arial" w:hAnsi="Arial" w:cs="Arial"/>
                <w:sz w:val="20"/>
                <w:szCs w:val="20"/>
              </w:rPr>
            </w:pPr>
            <w:r w:rsidRPr="00492EFB">
              <w:rPr>
                <w:rFonts w:ascii="Arial" w:hAnsi="Arial" w:cs="Arial"/>
                <w:sz w:val="20"/>
                <w:szCs w:val="20"/>
              </w:rPr>
              <w:t>2,73</w:t>
            </w:r>
          </w:p>
        </w:tc>
        <w:tc>
          <w:tcPr>
            <w:tcW w:w="1350" w:type="dxa"/>
            <w:tcMar>
              <w:left w:w="57" w:type="dxa"/>
              <w:right w:w="57" w:type="dxa"/>
            </w:tcMar>
            <w:vAlign w:val="center"/>
          </w:tcPr>
          <w:p w14:paraId="4F299AB7" w14:textId="77777777" w:rsidR="00D10B53" w:rsidRPr="00492EFB" w:rsidRDefault="00D10B53" w:rsidP="00D10B53">
            <w:pPr>
              <w:jc w:val="center"/>
              <w:rPr>
                <w:rFonts w:ascii="Arial" w:hAnsi="Arial" w:cs="Arial"/>
                <w:sz w:val="20"/>
                <w:szCs w:val="20"/>
              </w:rPr>
            </w:pPr>
            <w:r w:rsidRPr="00492EFB">
              <w:rPr>
                <w:rFonts w:ascii="Arial" w:hAnsi="Arial" w:cs="Arial"/>
                <w:sz w:val="20"/>
                <w:szCs w:val="20"/>
              </w:rPr>
              <w:t>0,20</w:t>
            </w:r>
          </w:p>
        </w:tc>
        <w:tc>
          <w:tcPr>
            <w:tcW w:w="1350" w:type="dxa"/>
            <w:vAlign w:val="center"/>
          </w:tcPr>
          <w:p w14:paraId="0A213879" w14:textId="77777777" w:rsidR="00D10B53" w:rsidRPr="00492EFB" w:rsidRDefault="005314B6" w:rsidP="00D10B53">
            <w:pPr>
              <w:jc w:val="center"/>
              <w:rPr>
                <w:rFonts w:ascii="Arial" w:hAnsi="Arial" w:cs="Arial"/>
                <w:sz w:val="20"/>
                <w:szCs w:val="20"/>
              </w:rPr>
            </w:pPr>
            <w:r w:rsidRPr="00492EFB">
              <w:rPr>
                <w:rFonts w:ascii="Arial" w:hAnsi="Arial" w:cs="Arial"/>
                <w:sz w:val="20"/>
                <w:szCs w:val="20"/>
              </w:rPr>
              <w:t>─</w:t>
            </w:r>
          </w:p>
        </w:tc>
        <w:tc>
          <w:tcPr>
            <w:tcW w:w="1350" w:type="dxa"/>
            <w:tcMar>
              <w:left w:w="57" w:type="dxa"/>
              <w:right w:w="57" w:type="dxa"/>
            </w:tcMar>
            <w:vAlign w:val="center"/>
          </w:tcPr>
          <w:p w14:paraId="37803334" w14:textId="77777777" w:rsidR="00D10B53" w:rsidRPr="00492EFB" w:rsidRDefault="00D10B53" w:rsidP="00D10B53">
            <w:pPr>
              <w:jc w:val="center"/>
              <w:rPr>
                <w:rFonts w:ascii="Arial" w:hAnsi="Arial" w:cs="Arial"/>
                <w:sz w:val="20"/>
                <w:szCs w:val="20"/>
              </w:rPr>
            </w:pPr>
            <w:r w:rsidRPr="00492EFB">
              <w:rPr>
                <w:rFonts w:ascii="Arial" w:hAnsi="Arial" w:cs="Arial"/>
                <w:sz w:val="20"/>
                <w:szCs w:val="20"/>
              </w:rPr>
              <w:t>0,44</w:t>
            </w:r>
          </w:p>
        </w:tc>
      </w:tr>
      <w:tr w:rsidR="00D10B53" w:rsidRPr="00492EFB" w14:paraId="69CFEC7B" w14:textId="77777777" w:rsidTr="00D10B53">
        <w:trPr>
          <w:cantSplit/>
          <w:trHeight w:val="70"/>
          <w:jc w:val="center"/>
        </w:trPr>
        <w:tc>
          <w:tcPr>
            <w:tcW w:w="1440" w:type="dxa"/>
            <w:vMerge/>
            <w:tcMar>
              <w:left w:w="57" w:type="dxa"/>
              <w:right w:w="57" w:type="dxa"/>
            </w:tcMar>
            <w:vAlign w:val="center"/>
          </w:tcPr>
          <w:p w14:paraId="4702059B" w14:textId="77777777" w:rsidR="00D10B53" w:rsidRPr="00492EFB" w:rsidRDefault="00D10B53" w:rsidP="00D10B53">
            <w:pPr>
              <w:jc w:val="center"/>
              <w:rPr>
                <w:rFonts w:ascii="Arial" w:hAnsi="Arial" w:cs="Arial"/>
                <w:sz w:val="20"/>
                <w:szCs w:val="20"/>
              </w:rPr>
            </w:pPr>
          </w:p>
        </w:tc>
        <w:tc>
          <w:tcPr>
            <w:tcW w:w="990" w:type="dxa"/>
            <w:vMerge/>
            <w:tcMar>
              <w:left w:w="57" w:type="dxa"/>
              <w:right w:w="57" w:type="dxa"/>
            </w:tcMar>
            <w:vAlign w:val="center"/>
          </w:tcPr>
          <w:p w14:paraId="339DF662" w14:textId="77777777" w:rsidR="00D10B53" w:rsidRPr="00492EFB" w:rsidRDefault="00D10B53" w:rsidP="00D10B53">
            <w:pPr>
              <w:jc w:val="center"/>
              <w:rPr>
                <w:rFonts w:ascii="Arial" w:hAnsi="Arial" w:cs="Arial"/>
                <w:sz w:val="20"/>
                <w:szCs w:val="20"/>
              </w:rPr>
            </w:pPr>
          </w:p>
        </w:tc>
        <w:tc>
          <w:tcPr>
            <w:tcW w:w="990" w:type="dxa"/>
            <w:tcMar>
              <w:left w:w="57" w:type="dxa"/>
              <w:right w:w="57" w:type="dxa"/>
            </w:tcMar>
            <w:vAlign w:val="center"/>
          </w:tcPr>
          <w:p w14:paraId="4E01D6BB" w14:textId="77777777" w:rsidR="00D10B53" w:rsidRPr="00492EFB" w:rsidRDefault="00D10B53" w:rsidP="00D10B53">
            <w:pPr>
              <w:jc w:val="center"/>
              <w:rPr>
                <w:rFonts w:ascii="Arial" w:hAnsi="Arial" w:cs="Arial"/>
                <w:b/>
                <w:sz w:val="20"/>
                <w:szCs w:val="20"/>
              </w:rPr>
            </w:pPr>
            <w:r w:rsidRPr="00492EFB">
              <w:rPr>
                <w:rFonts w:ascii="Arial" w:hAnsi="Arial" w:cs="Arial"/>
                <w:b/>
                <w:sz w:val="20"/>
                <w:szCs w:val="20"/>
              </w:rPr>
              <w:t>LDT4</w:t>
            </w:r>
          </w:p>
        </w:tc>
        <w:tc>
          <w:tcPr>
            <w:tcW w:w="1350" w:type="dxa"/>
            <w:tcMar>
              <w:left w:w="57" w:type="dxa"/>
              <w:right w:w="57" w:type="dxa"/>
            </w:tcMar>
            <w:vAlign w:val="center"/>
          </w:tcPr>
          <w:p w14:paraId="3797A890" w14:textId="77777777" w:rsidR="00D10B53" w:rsidRPr="00492EFB" w:rsidRDefault="00D10B53" w:rsidP="00D10B53">
            <w:pPr>
              <w:jc w:val="center"/>
              <w:rPr>
                <w:rFonts w:ascii="Arial" w:hAnsi="Arial" w:cs="Arial"/>
                <w:sz w:val="20"/>
                <w:szCs w:val="20"/>
              </w:rPr>
            </w:pPr>
            <w:r w:rsidRPr="00492EFB">
              <w:rPr>
                <w:rFonts w:ascii="Arial" w:hAnsi="Arial" w:cs="Arial"/>
                <w:sz w:val="20"/>
                <w:szCs w:val="20"/>
              </w:rPr>
              <w:t>3,11</w:t>
            </w:r>
          </w:p>
        </w:tc>
        <w:tc>
          <w:tcPr>
            <w:tcW w:w="1350" w:type="dxa"/>
            <w:tcMar>
              <w:left w:w="57" w:type="dxa"/>
              <w:right w:w="57" w:type="dxa"/>
            </w:tcMar>
            <w:vAlign w:val="center"/>
          </w:tcPr>
          <w:p w14:paraId="502A73FA" w14:textId="77777777" w:rsidR="00D10B53" w:rsidRPr="00492EFB" w:rsidRDefault="00D10B53" w:rsidP="00D10B53">
            <w:pPr>
              <w:jc w:val="center"/>
              <w:rPr>
                <w:rFonts w:ascii="Arial" w:hAnsi="Arial" w:cs="Arial"/>
                <w:sz w:val="20"/>
                <w:szCs w:val="20"/>
              </w:rPr>
            </w:pPr>
            <w:r w:rsidRPr="00492EFB">
              <w:rPr>
                <w:rFonts w:ascii="Arial" w:hAnsi="Arial" w:cs="Arial"/>
                <w:sz w:val="20"/>
                <w:szCs w:val="20"/>
              </w:rPr>
              <w:t>0,24</w:t>
            </w:r>
          </w:p>
        </w:tc>
        <w:tc>
          <w:tcPr>
            <w:tcW w:w="1350" w:type="dxa"/>
            <w:vAlign w:val="center"/>
          </w:tcPr>
          <w:p w14:paraId="07B02B98" w14:textId="77777777" w:rsidR="00D10B53" w:rsidRPr="00492EFB" w:rsidRDefault="005314B6" w:rsidP="00D10B53">
            <w:pPr>
              <w:jc w:val="center"/>
              <w:rPr>
                <w:rFonts w:ascii="Arial" w:hAnsi="Arial" w:cs="Arial"/>
                <w:sz w:val="20"/>
                <w:szCs w:val="20"/>
              </w:rPr>
            </w:pPr>
            <w:r w:rsidRPr="00492EFB">
              <w:rPr>
                <w:rFonts w:ascii="Arial" w:hAnsi="Arial" w:cs="Arial"/>
                <w:sz w:val="20"/>
                <w:szCs w:val="20"/>
              </w:rPr>
              <w:t>─</w:t>
            </w:r>
          </w:p>
        </w:tc>
        <w:tc>
          <w:tcPr>
            <w:tcW w:w="1350" w:type="dxa"/>
            <w:tcMar>
              <w:left w:w="57" w:type="dxa"/>
              <w:right w:w="57" w:type="dxa"/>
            </w:tcMar>
            <w:vAlign w:val="center"/>
          </w:tcPr>
          <w:p w14:paraId="0C851DAB" w14:textId="77777777" w:rsidR="00D10B53" w:rsidRPr="00492EFB" w:rsidRDefault="00D10B53" w:rsidP="00D10B53">
            <w:pPr>
              <w:jc w:val="center"/>
              <w:rPr>
                <w:rFonts w:ascii="Arial" w:hAnsi="Arial" w:cs="Arial"/>
                <w:sz w:val="20"/>
                <w:szCs w:val="20"/>
              </w:rPr>
            </w:pPr>
            <w:r w:rsidRPr="00492EFB">
              <w:rPr>
                <w:rFonts w:ascii="Arial" w:hAnsi="Arial" w:cs="Arial"/>
                <w:sz w:val="20"/>
                <w:szCs w:val="20"/>
              </w:rPr>
              <w:t>0,68</w:t>
            </w:r>
          </w:p>
        </w:tc>
      </w:tr>
    </w:tbl>
    <w:p w14:paraId="68B00FD6" w14:textId="77777777" w:rsidR="003358A1" w:rsidRPr="00492EFB" w:rsidRDefault="003358A1" w:rsidP="00D10B53">
      <w:pPr>
        <w:pStyle w:val="Descripcin"/>
        <w:rPr>
          <w:rFonts w:ascii="Arial" w:hAnsi="Arial" w:cs="Arial"/>
          <w:b/>
        </w:rPr>
      </w:pPr>
      <w:bookmarkStart w:id="56" w:name="_Ref426971653"/>
      <w:bookmarkStart w:id="57" w:name="_Ref427151725"/>
      <w:bookmarkStart w:id="58" w:name="_Ref500342659"/>
    </w:p>
    <w:p w14:paraId="455C66D3" w14:textId="77777777" w:rsidR="00D10B53" w:rsidRPr="00D9287D" w:rsidRDefault="00D10B53" w:rsidP="00472F6B">
      <w:pPr>
        <w:pStyle w:val="Descripcin"/>
        <w:spacing w:after="120"/>
        <w:rPr>
          <w:rFonts w:ascii="Arial" w:hAnsi="Arial" w:cs="Arial"/>
          <w:sz w:val="20"/>
        </w:rPr>
      </w:pPr>
      <w:bookmarkStart w:id="59" w:name="_Ref504049967"/>
      <w:bookmarkStart w:id="60" w:name="_Ref507404475"/>
      <w:bookmarkStart w:id="61" w:name="_Toc512562286"/>
      <w:r w:rsidRPr="00492EFB">
        <w:rPr>
          <w:rFonts w:ascii="Arial" w:hAnsi="Arial" w:cs="Arial"/>
          <w:b/>
          <w:sz w:val="20"/>
        </w:rPr>
        <w:t xml:space="preserve">Tabla </w:t>
      </w:r>
      <w:r w:rsidRPr="00492EFB">
        <w:rPr>
          <w:rFonts w:ascii="Arial" w:hAnsi="Arial" w:cs="Arial"/>
          <w:b/>
          <w:sz w:val="20"/>
        </w:rPr>
        <w:fldChar w:fldCharType="begin"/>
      </w:r>
      <w:r w:rsidRPr="00492EFB">
        <w:rPr>
          <w:rFonts w:ascii="Arial" w:hAnsi="Arial" w:cs="Arial"/>
          <w:b/>
          <w:sz w:val="20"/>
        </w:rPr>
        <w:instrText xml:space="preserve"> SEQ Tabla \* ARABIC </w:instrText>
      </w:r>
      <w:r w:rsidRPr="00492EFB">
        <w:rPr>
          <w:rFonts w:ascii="Arial" w:hAnsi="Arial" w:cs="Arial"/>
          <w:b/>
          <w:sz w:val="20"/>
        </w:rPr>
        <w:fldChar w:fldCharType="separate"/>
      </w:r>
      <w:r w:rsidR="00CB70B1">
        <w:rPr>
          <w:rFonts w:ascii="Arial" w:hAnsi="Arial" w:cs="Arial"/>
          <w:b/>
          <w:noProof/>
          <w:sz w:val="20"/>
        </w:rPr>
        <w:t>8</w:t>
      </w:r>
      <w:r w:rsidRPr="00492EFB">
        <w:rPr>
          <w:rFonts w:ascii="Arial" w:hAnsi="Arial" w:cs="Arial"/>
          <w:b/>
          <w:sz w:val="20"/>
        </w:rPr>
        <w:fldChar w:fldCharType="end"/>
      </w:r>
      <w:bookmarkEnd w:id="56"/>
      <w:bookmarkEnd w:id="57"/>
      <w:bookmarkEnd w:id="58"/>
      <w:bookmarkEnd w:id="59"/>
      <w:r w:rsidRPr="00492EFB">
        <w:rPr>
          <w:rFonts w:ascii="Arial" w:hAnsi="Arial" w:cs="Arial"/>
          <w:b/>
          <w:sz w:val="20"/>
        </w:rPr>
        <w:t xml:space="preserve">. </w:t>
      </w:r>
      <w:r w:rsidR="006628A0" w:rsidRPr="00492EFB">
        <w:rPr>
          <w:rFonts w:ascii="Arial" w:hAnsi="Arial" w:cs="Arial"/>
          <w:sz w:val="20"/>
        </w:rPr>
        <w:t>Niveles</w:t>
      </w:r>
      <w:r w:rsidRPr="00492EFB">
        <w:rPr>
          <w:rFonts w:ascii="Arial" w:hAnsi="Arial" w:cs="Arial"/>
          <w:sz w:val="20"/>
        </w:rPr>
        <w:t xml:space="preserve"> máximos de </w:t>
      </w:r>
      <w:r w:rsidRPr="00D9287D">
        <w:rPr>
          <w:rFonts w:ascii="Arial" w:hAnsi="Arial" w:cs="Arial"/>
          <w:sz w:val="20"/>
        </w:rPr>
        <w:t xml:space="preserve">emisión permisible para vehículos pesados </w:t>
      </w:r>
      <w:r w:rsidR="00B378EC" w:rsidRPr="00D9287D">
        <w:rPr>
          <w:rFonts w:ascii="Arial" w:hAnsi="Arial" w:cs="Arial"/>
          <w:sz w:val="20"/>
        </w:rPr>
        <w:t>con motor ciclo otto</w:t>
      </w:r>
      <w:r w:rsidR="00612481" w:rsidRPr="00D9287D">
        <w:rPr>
          <w:rFonts w:ascii="Arial" w:hAnsi="Arial" w:cs="Arial"/>
          <w:sz w:val="20"/>
        </w:rPr>
        <w:t xml:space="preserve"> </w:t>
      </w:r>
      <w:r w:rsidRPr="00D9287D">
        <w:rPr>
          <w:rFonts w:ascii="Arial" w:hAnsi="Arial" w:cs="Arial"/>
          <w:sz w:val="20"/>
        </w:rPr>
        <w:t>en prueba dinámica, evaluados mediante ciclos de Estados Unidos (Ciclo Transitorio de Servicio Pesado)</w:t>
      </w:r>
      <w:bookmarkEnd w:id="60"/>
      <w:r w:rsidR="00472F6B" w:rsidRPr="00D9287D">
        <w:rPr>
          <w:rFonts w:ascii="Arial" w:hAnsi="Arial" w:cs="Arial"/>
          <w:sz w:val="20"/>
        </w:rPr>
        <w:t>.</w:t>
      </w:r>
      <w:bookmarkEnd w:id="61"/>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1471"/>
        <w:gridCol w:w="1305"/>
        <w:gridCol w:w="1305"/>
        <w:gridCol w:w="1306"/>
      </w:tblGrid>
      <w:tr w:rsidR="00D10B53" w:rsidRPr="00D9287D" w14:paraId="4104E5C9" w14:textId="77777777" w:rsidTr="00A65D48">
        <w:trPr>
          <w:cantSplit/>
          <w:trHeight w:val="70"/>
          <w:tblHeader/>
          <w:jc w:val="center"/>
        </w:trPr>
        <w:tc>
          <w:tcPr>
            <w:tcW w:w="1271" w:type="dxa"/>
            <w:vMerge w:val="restart"/>
            <w:shd w:val="clear" w:color="auto" w:fill="auto"/>
            <w:tcMar>
              <w:left w:w="57" w:type="dxa"/>
              <w:right w:w="57" w:type="dxa"/>
            </w:tcMar>
            <w:vAlign w:val="center"/>
          </w:tcPr>
          <w:p w14:paraId="04E17D94" w14:textId="77777777" w:rsidR="00D10B53" w:rsidRPr="00D9287D" w:rsidRDefault="00D10B53" w:rsidP="00D10B53">
            <w:pPr>
              <w:jc w:val="center"/>
              <w:rPr>
                <w:rFonts w:ascii="Arial" w:hAnsi="Arial" w:cs="Arial"/>
                <w:b/>
                <w:sz w:val="20"/>
                <w:szCs w:val="22"/>
              </w:rPr>
            </w:pPr>
            <w:r w:rsidRPr="00D9287D">
              <w:rPr>
                <w:rFonts w:ascii="Arial" w:hAnsi="Arial" w:cs="Arial"/>
                <w:b/>
                <w:sz w:val="20"/>
                <w:szCs w:val="22"/>
              </w:rPr>
              <w:t>Categoría</w:t>
            </w:r>
          </w:p>
        </w:tc>
        <w:tc>
          <w:tcPr>
            <w:tcW w:w="1471" w:type="dxa"/>
            <w:vMerge w:val="restart"/>
            <w:shd w:val="clear" w:color="auto" w:fill="auto"/>
            <w:tcMar>
              <w:left w:w="57" w:type="dxa"/>
              <w:right w:w="57" w:type="dxa"/>
            </w:tcMar>
            <w:vAlign w:val="center"/>
          </w:tcPr>
          <w:p w14:paraId="599B50D5" w14:textId="77777777" w:rsidR="00D10B53" w:rsidRPr="00D9287D" w:rsidRDefault="00D10B53" w:rsidP="00D10B53">
            <w:pPr>
              <w:jc w:val="center"/>
              <w:rPr>
                <w:rFonts w:ascii="Arial" w:hAnsi="Arial" w:cs="Arial"/>
                <w:b/>
                <w:sz w:val="20"/>
                <w:szCs w:val="22"/>
              </w:rPr>
            </w:pPr>
            <w:r w:rsidRPr="00D9287D">
              <w:rPr>
                <w:rFonts w:ascii="Arial" w:hAnsi="Arial" w:cs="Arial"/>
                <w:b/>
                <w:sz w:val="20"/>
                <w:szCs w:val="22"/>
              </w:rPr>
              <w:t>Subcategoría</w:t>
            </w:r>
          </w:p>
        </w:tc>
        <w:tc>
          <w:tcPr>
            <w:tcW w:w="1305" w:type="dxa"/>
            <w:shd w:val="clear" w:color="auto" w:fill="auto"/>
            <w:tcMar>
              <w:left w:w="57" w:type="dxa"/>
              <w:right w:w="57" w:type="dxa"/>
            </w:tcMar>
            <w:vAlign w:val="center"/>
          </w:tcPr>
          <w:p w14:paraId="3678F2D1" w14:textId="77777777" w:rsidR="00D10B53" w:rsidRPr="00D9287D" w:rsidRDefault="00D10B53" w:rsidP="00D10B53">
            <w:pPr>
              <w:jc w:val="center"/>
              <w:rPr>
                <w:rFonts w:ascii="Arial" w:hAnsi="Arial" w:cs="Arial"/>
                <w:b/>
                <w:sz w:val="20"/>
                <w:szCs w:val="22"/>
              </w:rPr>
            </w:pPr>
            <w:r w:rsidRPr="00D9287D">
              <w:rPr>
                <w:rFonts w:ascii="Arial" w:hAnsi="Arial" w:cs="Arial"/>
                <w:b/>
                <w:sz w:val="20"/>
                <w:szCs w:val="22"/>
              </w:rPr>
              <w:t>CO</w:t>
            </w:r>
          </w:p>
        </w:tc>
        <w:tc>
          <w:tcPr>
            <w:tcW w:w="1305" w:type="dxa"/>
            <w:shd w:val="clear" w:color="auto" w:fill="auto"/>
            <w:tcMar>
              <w:left w:w="57" w:type="dxa"/>
              <w:right w:w="57" w:type="dxa"/>
            </w:tcMar>
            <w:vAlign w:val="center"/>
          </w:tcPr>
          <w:p w14:paraId="590803EE" w14:textId="77777777" w:rsidR="00D10B53" w:rsidRPr="00D9287D" w:rsidRDefault="00D10B53" w:rsidP="00D10B53">
            <w:pPr>
              <w:jc w:val="center"/>
              <w:rPr>
                <w:rFonts w:ascii="Arial" w:hAnsi="Arial" w:cs="Arial"/>
                <w:b/>
                <w:sz w:val="20"/>
                <w:szCs w:val="22"/>
              </w:rPr>
            </w:pPr>
            <w:r w:rsidRPr="00D9287D">
              <w:rPr>
                <w:rFonts w:ascii="Arial" w:hAnsi="Arial" w:cs="Arial"/>
                <w:b/>
                <w:sz w:val="20"/>
                <w:szCs w:val="22"/>
              </w:rPr>
              <w:t>HC</w:t>
            </w:r>
          </w:p>
        </w:tc>
        <w:tc>
          <w:tcPr>
            <w:tcW w:w="1306" w:type="dxa"/>
            <w:shd w:val="clear" w:color="auto" w:fill="auto"/>
            <w:tcMar>
              <w:left w:w="57" w:type="dxa"/>
              <w:right w:w="57" w:type="dxa"/>
            </w:tcMar>
            <w:vAlign w:val="center"/>
          </w:tcPr>
          <w:p w14:paraId="238BB0A8" w14:textId="77777777" w:rsidR="00D10B53" w:rsidRPr="00D9287D" w:rsidRDefault="00D10B53" w:rsidP="00D10B53">
            <w:pPr>
              <w:jc w:val="center"/>
              <w:rPr>
                <w:rFonts w:ascii="Arial" w:hAnsi="Arial" w:cs="Arial"/>
                <w:b/>
                <w:sz w:val="20"/>
                <w:szCs w:val="22"/>
              </w:rPr>
            </w:pPr>
            <w:r w:rsidRPr="00D9287D">
              <w:rPr>
                <w:rFonts w:ascii="Arial" w:hAnsi="Arial" w:cs="Arial"/>
                <w:b/>
                <w:sz w:val="20"/>
                <w:szCs w:val="22"/>
              </w:rPr>
              <w:t>NOx</w:t>
            </w:r>
          </w:p>
        </w:tc>
      </w:tr>
      <w:tr w:rsidR="00D10B53" w:rsidRPr="00D9287D" w14:paraId="68908102" w14:textId="77777777" w:rsidTr="00A65D48">
        <w:trPr>
          <w:cantSplit/>
          <w:trHeight w:val="225"/>
          <w:tblHeader/>
          <w:jc w:val="center"/>
        </w:trPr>
        <w:tc>
          <w:tcPr>
            <w:tcW w:w="1271" w:type="dxa"/>
            <w:vMerge/>
            <w:shd w:val="clear" w:color="auto" w:fill="auto"/>
            <w:tcMar>
              <w:left w:w="57" w:type="dxa"/>
              <w:right w:w="57" w:type="dxa"/>
            </w:tcMar>
            <w:vAlign w:val="center"/>
          </w:tcPr>
          <w:p w14:paraId="73F0382B" w14:textId="77777777" w:rsidR="00D10B53" w:rsidRPr="00D9287D" w:rsidRDefault="00D10B53" w:rsidP="00D10B53">
            <w:pPr>
              <w:jc w:val="center"/>
              <w:rPr>
                <w:rFonts w:ascii="Arial" w:hAnsi="Arial" w:cs="Arial"/>
                <w:b/>
                <w:sz w:val="20"/>
                <w:szCs w:val="22"/>
              </w:rPr>
            </w:pPr>
          </w:p>
        </w:tc>
        <w:tc>
          <w:tcPr>
            <w:tcW w:w="1471" w:type="dxa"/>
            <w:vMerge/>
            <w:shd w:val="clear" w:color="auto" w:fill="auto"/>
            <w:tcMar>
              <w:left w:w="57" w:type="dxa"/>
              <w:right w:w="57" w:type="dxa"/>
            </w:tcMar>
            <w:vAlign w:val="center"/>
          </w:tcPr>
          <w:p w14:paraId="61A7B5E4" w14:textId="77777777" w:rsidR="00D10B53" w:rsidRPr="00D9287D" w:rsidRDefault="00D10B53" w:rsidP="00D10B53">
            <w:pPr>
              <w:jc w:val="center"/>
              <w:rPr>
                <w:rFonts w:ascii="Arial" w:hAnsi="Arial" w:cs="Arial"/>
                <w:b/>
                <w:sz w:val="20"/>
                <w:szCs w:val="22"/>
              </w:rPr>
            </w:pPr>
          </w:p>
        </w:tc>
        <w:tc>
          <w:tcPr>
            <w:tcW w:w="1305" w:type="dxa"/>
            <w:shd w:val="clear" w:color="auto" w:fill="auto"/>
            <w:tcMar>
              <w:left w:w="57" w:type="dxa"/>
              <w:right w:w="57" w:type="dxa"/>
            </w:tcMar>
            <w:vAlign w:val="center"/>
          </w:tcPr>
          <w:p w14:paraId="79F9D7CC" w14:textId="77777777" w:rsidR="00D10B53" w:rsidRPr="00D9287D" w:rsidRDefault="00D10B53" w:rsidP="00D10B53">
            <w:pPr>
              <w:jc w:val="center"/>
              <w:rPr>
                <w:rFonts w:ascii="Arial" w:hAnsi="Arial" w:cs="Arial"/>
                <w:b/>
                <w:sz w:val="20"/>
                <w:szCs w:val="22"/>
              </w:rPr>
            </w:pPr>
            <w:r w:rsidRPr="00D9287D">
              <w:rPr>
                <w:rFonts w:ascii="Arial" w:hAnsi="Arial" w:cs="Arial"/>
                <w:b/>
                <w:sz w:val="20"/>
                <w:szCs w:val="22"/>
              </w:rPr>
              <w:t>(g/BHP-h)</w:t>
            </w:r>
          </w:p>
        </w:tc>
        <w:tc>
          <w:tcPr>
            <w:tcW w:w="1305" w:type="dxa"/>
            <w:shd w:val="clear" w:color="auto" w:fill="auto"/>
            <w:vAlign w:val="center"/>
          </w:tcPr>
          <w:p w14:paraId="00D8A380" w14:textId="77777777" w:rsidR="00D10B53" w:rsidRPr="00D9287D" w:rsidRDefault="00D10B53" w:rsidP="00D10B53">
            <w:pPr>
              <w:jc w:val="center"/>
              <w:rPr>
                <w:rFonts w:ascii="Arial" w:hAnsi="Arial" w:cs="Arial"/>
                <w:b/>
                <w:sz w:val="20"/>
                <w:szCs w:val="22"/>
              </w:rPr>
            </w:pPr>
            <w:r w:rsidRPr="00D9287D">
              <w:rPr>
                <w:rFonts w:ascii="Arial" w:hAnsi="Arial" w:cs="Arial"/>
                <w:b/>
                <w:sz w:val="20"/>
                <w:szCs w:val="22"/>
              </w:rPr>
              <w:t>(g/BHP-h)</w:t>
            </w:r>
          </w:p>
        </w:tc>
        <w:tc>
          <w:tcPr>
            <w:tcW w:w="1306" w:type="dxa"/>
            <w:shd w:val="clear" w:color="auto" w:fill="auto"/>
            <w:vAlign w:val="center"/>
          </w:tcPr>
          <w:p w14:paraId="120518AE" w14:textId="77777777" w:rsidR="00D10B53" w:rsidRPr="00D9287D" w:rsidRDefault="00D10B53" w:rsidP="00D10B53">
            <w:pPr>
              <w:jc w:val="center"/>
              <w:rPr>
                <w:rFonts w:ascii="Arial" w:hAnsi="Arial" w:cs="Arial"/>
                <w:b/>
                <w:sz w:val="20"/>
                <w:szCs w:val="22"/>
              </w:rPr>
            </w:pPr>
            <w:r w:rsidRPr="00D9287D">
              <w:rPr>
                <w:rFonts w:ascii="Arial" w:hAnsi="Arial" w:cs="Arial"/>
                <w:b/>
                <w:sz w:val="20"/>
                <w:szCs w:val="22"/>
              </w:rPr>
              <w:t>(g/BHP-h)</w:t>
            </w:r>
          </w:p>
        </w:tc>
      </w:tr>
      <w:tr w:rsidR="00D10B53" w:rsidRPr="00D9287D" w14:paraId="1CBC7FCF" w14:textId="77777777" w:rsidTr="00A65D48">
        <w:trPr>
          <w:cantSplit/>
          <w:trHeight w:val="59"/>
          <w:jc w:val="center"/>
        </w:trPr>
        <w:tc>
          <w:tcPr>
            <w:tcW w:w="1271" w:type="dxa"/>
            <w:vMerge w:val="restart"/>
            <w:tcMar>
              <w:left w:w="57" w:type="dxa"/>
              <w:right w:w="57" w:type="dxa"/>
            </w:tcMar>
            <w:vAlign w:val="center"/>
          </w:tcPr>
          <w:p w14:paraId="0AB21F1B" w14:textId="77777777" w:rsidR="00D10B53" w:rsidRPr="00D9287D" w:rsidRDefault="00D10B53" w:rsidP="00D10B53">
            <w:pPr>
              <w:jc w:val="center"/>
              <w:rPr>
                <w:rFonts w:ascii="Arial" w:hAnsi="Arial" w:cs="Arial"/>
                <w:b/>
                <w:sz w:val="20"/>
                <w:szCs w:val="22"/>
              </w:rPr>
            </w:pPr>
            <w:r w:rsidRPr="00D9287D">
              <w:rPr>
                <w:rFonts w:ascii="Arial" w:hAnsi="Arial" w:cs="Arial"/>
                <w:b/>
                <w:sz w:val="20"/>
                <w:szCs w:val="22"/>
              </w:rPr>
              <w:t>HDV</w:t>
            </w:r>
          </w:p>
        </w:tc>
        <w:tc>
          <w:tcPr>
            <w:tcW w:w="1471" w:type="dxa"/>
            <w:tcMar>
              <w:left w:w="57" w:type="dxa"/>
              <w:right w:w="57" w:type="dxa"/>
            </w:tcMar>
            <w:vAlign w:val="center"/>
          </w:tcPr>
          <w:p w14:paraId="6E6003DB" w14:textId="77777777" w:rsidR="00D10B53" w:rsidRPr="00D9287D" w:rsidRDefault="00D10B53" w:rsidP="00D10B53">
            <w:pPr>
              <w:jc w:val="center"/>
              <w:rPr>
                <w:rFonts w:ascii="Arial" w:hAnsi="Arial" w:cs="Arial"/>
                <w:b/>
                <w:sz w:val="20"/>
                <w:szCs w:val="22"/>
              </w:rPr>
            </w:pPr>
            <w:r w:rsidRPr="00D9287D">
              <w:rPr>
                <w:rFonts w:ascii="Arial" w:hAnsi="Arial" w:cs="Arial"/>
                <w:b/>
                <w:sz w:val="20"/>
                <w:szCs w:val="22"/>
              </w:rPr>
              <w:t>LHDGE</w:t>
            </w:r>
          </w:p>
        </w:tc>
        <w:tc>
          <w:tcPr>
            <w:tcW w:w="1305" w:type="dxa"/>
            <w:tcMar>
              <w:left w:w="57" w:type="dxa"/>
              <w:right w:w="57" w:type="dxa"/>
            </w:tcMar>
            <w:vAlign w:val="center"/>
          </w:tcPr>
          <w:p w14:paraId="7480D979" w14:textId="77777777" w:rsidR="00D10B53" w:rsidRPr="00D9287D" w:rsidRDefault="00D10B53" w:rsidP="00D10B53">
            <w:pPr>
              <w:jc w:val="center"/>
              <w:rPr>
                <w:rFonts w:ascii="Arial" w:hAnsi="Arial" w:cs="Arial"/>
                <w:sz w:val="20"/>
                <w:szCs w:val="22"/>
              </w:rPr>
            </w:pPr>
            <w:r w:rsidRPr="00D9287D">
              <w:rPr>
                <w:rFonts w:ascii="Arial" w:hAnsi="Arial" w:cs="Arial"/>
                <w:sz w:val="20"/>
                <w:szCs w:val="22"/>
              </w:rPr>
              <w:t>14,4</w:t>
            </w:r>
          </w:p>
        </w:tc>
        <w:tc>
          <w:tcPr>
            <w:tcW w:w="1305" w:type="dxa"/>
            <w:tcMar>
              <w:left w:w="57" w:type="dxa"/>
              <w:right w:w="57" w:type="dxa"/>
            </w:tcMar>
            <w:vAlign w:val="center"/>
          </w:tcPr>
          <w:p w14:paraId="0E23ECF9" w14:textId="77777777" w:rsidR="00D10B53" w:rsidRPr="00D9287D" w:rsidRDefault="00D10B53" w:rsidP="00D10B53">
            <w:pPr>
              <w:jc w:val="center"/>
              <w:rPr>
                <w:rFonts w:ascii="Arial" w:hAnsi="Arial" w:cs="Arial"/>
                <w:sz w:val="20"/>
                <w:szCs w:val="22"/>
              </w:rPr>
            </w:pPr>
            <w:r w:rsidRPr="00D9287D">
              <w:rPr>
                <w:rFonts w:ascii="Arial" w:hAnsi="Arial" w:cs="Arial"/>
                <w:sz w:val="20"/>
                <w:szCs w:val="22"/>
              </w:rPr>
              <w:t>1,1</w:t>
            </w:r>
          </w:p>
        </w:tc>
        <w:tc>
          <w:tcPr>
            <w:tcW w:w="1306" w:type="dxa"/>
            <w:tcMar>
              <w:left w:w="57" w:type="dxa"/>
              <w:right w:w="57" w:type="dxa"/>
            </w:tcMar>
            <w:vAlign w:val="center"/>
          </w:tcPr>
          <w:p w14:paraId="1346C33C" w14:textId="77777777" w:rsidR="00D10B53" w:rsidRPr="00D9287D" w:rsidRDefault="00D10B53" w:rsidP="00D10B53">
            <w:pPr>
              <w:jc w:val="center"/>
              <w:rPr>
                <w:rFonts w:ascii="Arial" w:hAnsi="Arial" w:cs="Arial"/>
                <w:sz w:val="20"/>
                <w:szCs w:val="22"/>
              </w:rPr>
            </w:pPr>
            <w:r w:rsidRPr="00D9287D">
              <w:rPr>
                <w:rFonts w:ascii="Arial" w:hAnsi="Arial" w:cs="Arial"/>
                <w:sz w:val="20"/>
                <w:szCs w:val="22"/>
              </w:rPr>
              <w:t>4,0</w:t>
            </w:r>
          </w:p>
        </w:tc>
      </w:tr>
      <w:tr w:rsidR="00D10B53" w:rsidRPr="00D9287D" w14:paraId="5770CF84" w14:textId="77777777" w:rsidTr="00A65D48">
        <w:trPr>
          <w:cantSplit/>
          <w:trHeight w:val="59"/>
          <w:jc w:val="center"/>
        </w:trPr>
        <w:tc>
          <w:tcPr>
            <w:tcW w:w="1271" w:type="dxa"/>
            <w:vMerge/>
            <w:tcBorders>
              <w:bottom w:val="single" w:sz="4" w:space="0" w:color="auto"/>
            </w:tcBorders>
            <w:tcMar>
              <w:left w:w="57" w:type="dxa"/>
              <w:right w:w="57" w:type="dxa"/>
            </w:tcMar>
            <w:vAlign w:val="center"/>
          </w:tcPr>
          <w:p w14:paraId="067FE5B8" w14:textId="77777777" w:rsidR="00D10B53" w:rsidRPr="00D9287D" w:rsidRDefault="00D10B53" w:rsidP="00D10B53">
            <w:pPr>
              <w:jc w:val="center"/>
              <w:rPr>
                <w:rFonts w:ascii="Arial" w:hAnsi="Arial" w:cs="Arial"/>
                <w:b/>
                <w:sz w:val="20"/>
                <w:szCs w:val="22"/>
              </w:rPr>
            </w:pPr>
          </w:p>
        </w:tc>
        <w:tc>
          <w:tcPr>
            <w:tcW w:w="1471" w:type="dxa"/>
            <w:tcMar>
              <w:left w:w="57" w:type="dxa"/>
              <w:right w:w="57" w:type="dxa"/>
            </w:tcMar>
            <w:vAlign w:val="center"/>
          </w:tcPr>
          <w:p w14:paraId="739C7C30" w14:textId="77777777" w:rsidR="00D10B53" w:rsidRPr="00D9287D" w:rsidRDefault="00D10B53" w:rsidP="00D10B53">
            <w:pPr>
              <w:jc w:val="center"/>
              <w:rPr>
                <w:rFonts w:ascii="Arial" w:hAnsi="Arial" w:cs="Arial"/>
                <w:b/>
                <w:sz w:val="20"/>
                <w:szCs w:val="22"/>
              </w:rPr>
            </w:pPr>
            <w:r w:rsidRPr="00D9287D">
              <w:rPr>
                <w:rFonts w:ascii="Arial" w:hAnsi="Arial" w:cs="Arial"/>
                <w:b/>
                <w:sz w:val="20"/>
                <w:szCs w:val="22"/>
              </w:rPr>
              <w:t>HHDGE</w:t>
            </w:r>
          </w:p>
        </w:tc>
        <w:tc>
          <w:tcPr>
            <w:tcW w:w="1305" w:type="dxa"/>
            <w:tcMar>
              <w:left w:w="57" w:type="dxa"/>
              <w:right w:w="57" w:type="dxa"/>
            </w:tcMar>
            <w:vAlign w:val="center"/>
          </w:tcPr>
          <w:p w14:paraId="55552E0E" w14:textId="77777777" w:rsidR="00D10B53" w:rsidRPr="00D9287D" w:rsidRDefault="00D10B53" w:rsidP="00D10B53">
            <w:pPr>
              <w:jc w:val="center"/>
              <w:rPr>
                <w:rFonts w:ascii="Arial" w:hAnsi="Arial" w:cs="Arial"/>
                <w:sz w:val="20"/>
                <w:szCs w:val="22"/>
              </w:rPr>
            </w:pPr>
            <w:r w:rsidRPr="00D9287D">
              <w:rPr>
                <w:rFonts w:ascii="Arial" w:hAnsi="Arial" w:cs="Arial"/>
                <w:sz w:val="20"/>
                <w:szCs w:val="22"/>
              </w:rPr>
              <w:t>37,1</w:t>
            </w:r>
          </w:p>
        </w:tc>
        <w:tc>
          <w:tcPr>
            <w:tcW w:w="1305" w:type="dxa"/>
            <w:tcMar>
              <w:left w:w="57" w:type="dxa"/>
              <w:right w:w="57" w:type="dxa"/>
            </w:tcMar>
            <w:vAlign w:val="center"/>
          </w:tcPr>
          <w:p w14:paraId="3FD4A93A" w14:textId="77777777" w:rsidR="00D10B53" w:rsidRPr="00D9287D" w:rsidRDefault="00D10B53" w:rsidP="00D10B53">
            <w:pPr>
              <w:jc w:val="center"/>
              <w:rPr>
                <w:rFonts w:ascii="Arial" w:hAnsi="Arial" w:cs="Arial"/>
                <w:sz w:val="20"/>
                <w:szCs w:val="22"/>
              </w:rPr>
            </w:pPr>
            <w:r w:rsidRPr="00D9287D">
              <w:rPr>
                <w:rFonts w:ascii="Arial" w:hAnsi="Arial" w:cs="Arial"/>
                <w:sz w:val="20"/>
                <w:szCs w:val="22"/>
              </w:rPr>
              <w:t>1,9</w:t>
            </w:r>
          </w:p>
        </w:tc>
        <w:tc>
          <w:tcPr>
            <w:tcW w:w="1306" w:type="dxa"/>
            <w:tcMar>
              <w:left w:w="57" w:type="dxa"/>
              <w:right w:w="57" w:type="dxa"/>
            </w:tcMar>
            <w:vAlign w:val="center"/>
          </w:tcPr>
          <w:p w14:paraId="5C6CDD40" w14:textId="77777777" w:rsidR="00D10B53" w:rsidRPr="00D9287D" w:rsidRDefault="00D10B53" w:rsidP="00D10B53">
            <w:pPr>
              <w:jc w:val="center"/>
              <w:rPr>
                <w:rFonts w:ascii="Arial" w:hAnsi="Arial" w:cs="Arial"/>
                <w:sz w:val="20"/>
                <w:szCs w:val="22"/>
              </w:rPr>
            </w:pPr>
            <w:r w:rsidRPr="00D9287D">
              <w:rPr>
                <w:rFonts w:ascii="Arial" w:hAnsi="Arial" w:cs="Arial"/>
                <w:sz w:val="20"/>
                <w:szCs w:val="22"/>
              </w:rPr>
              <w:t>4,0</w:t>
            </w:r>
          </w:p>
        </w:tc>
      </w:tr>
    </w:tbl>
    <w:p w14:paraId="1DD5F10B" w14:textId="77777777" w:rsidR="00EE60F9" w:rsidRPr="00D9287D" w:rsidRDefault="00EE60F9" w:rsidP="00D10B53">
      <w:pPr>
        <w:pStyle w:val="Descripcin"/>
        <w:rPr>
          <w:rFonts w:ascii="Arial" w:hAnsi="Arial" w:cs="Arial"/>
        </w:rPr>
      </w:pPr>
      <w:bookmarkStart w:id="62" w:name="_Ref426971657"/>
    </w:p>
    <w:p w14:paraId="338CF0AA" w14:textId="77777777" w:rsidR="00D10B53" w:rsidRPr="00DD6973" w:rsidRDefault="00D10B53" w:rsidP="00472F6B">
      <w:pPr>
        <w:pStyle w:val="Descripcin"/>
        <w:spacing w:after="120"/>
        <w:rPr>
          <w:rFonts w:ascii="Arial" w:hAnsi="Arial" w:cs="Arial"/>
          <w:sz w:val="20"/>
        </w:rPr>
      </w:pPr>
      <w:bookmarkStart w:id="63" w:name="_Ref507405952"/>
      <w:bookmarkStart w:id="64" w:name="_Toc512562287"/>
      <w:r w:rsidRPr="00D9287D">
        <w:rPr>
          <w:rFonts w:ascii="Arial" w:hAnsi="Arial" w:cs="Arial"/>
          <w:b/>
          <w:sz w:val="20"/>
        </w:rPr>
        <w:t xml:space="preserve">Tabla </w:t>
      </w:r>
      <w:r w:rsidRPr="00D9287D">
        <w:rPr>
          <w:rFonts w:ascii="Arial" w:hAnsi="Arial" w:cs="Arial"/>
          <w:b/>
          <w:sz w:val="20"/>
        </w:rPr>
        <w:fldChar w:fldCharType="begin"/>
      </w:r>
      <w:r w:rsidRPr="00D9287D">
        <w:rPr>
          <w:rFonts w:ascii="Arial" w:hAnsi="Arial" w:cs="Arial"/>
          <w:b/>
          <w:sz w:val="20"/>
        </w:rPr>
        <w:instrText xml:space="preserve"> SEQ Tabla \* ARABIC </w:instrText>
      </w:r>
      <w:r w:rsidRPr="00D9287D">
        <w:rPr>
          <w:rFonts w:ascii="Arial" w:hAnsi="Arial" w:cs="Arial"/>
          <w:b/>
          <w:sz w:val="20"/>
        </w:rPr>
        <w:fldChar w:fldCharType="separate"/>
      </w:r>
      <w:r w:rsidR="00CB70B1">
        <w:rPr>
          <w:rFonts w:ascii="Arial" w:hAnsi="Arial" w:cs="Arial"/>
          <w:b/>
          <w:noProof/>
          <w:sz w:val="20"/>
        </w:rPr>
        <w:t>9</w:t>
      </w:r>
      <w:r w:rsidRPr="00D9287D">
        <w:rPr>
          <w:rFonts w:ascii="Arial" w:hAnsi="Arial" w:cs="Arial"/>
          <w:b/>
          <w:sz w:val="20"/>
        </w:rPr>
        <w:fldChar w:fldCharType="end"/>
      </w:r>
      <w:bookmarkEnd w:id="62"/>
      <w:bookmarkEnd w:id="63"/>
      <w:r w:rsidRPr="00D9287D">
        <w:rPr>
          <w:rFonts w:ascii="Arial" w:hAnsi="Arial" w:cs="Arial"/>
          <w:b/>
          <w:sz w:val="20"/>
        </w:rPr>
        <w:t xml:space="preserve">. </w:t>
      </w:r>
      <w:r w:rsidR="006628A0" w:rsidRPr="00D9287D">
        <w:rPr>
          <w:rFonts w:ascii="Arial" w:hAnsi="Arial" w:cs="Arial"/>
          <w:sz w:val="20"/>
        </w:rPr>
        <w:t>Niveles</w:t>
      </w:r>
      <w:r w:rsidRPr="00D9287D">
        <w:rPr>
          <w:rFonts w:ascii="Arial" w:hAnsi="Arial" w:cs="Arial"/>
          <w:sz w:val="20"/>
        </w:rPr>
        <w:t xml:space="preserve"> máximos de emisión permisible para vehículos </w:t>
      </w:r>
      <w:r w:rsidRPr="00DD6973">
        <w:rPr>
          <w:rFonts w:ascii="Arial" w:hAnsi="Arial" w:cs="Arial"/>
          <w:sz w:val="20"/>
        </w:rPr>
        <w:t xml:space="preserve">livianos y medianos </w:t>
      </w:r>
      <w:r w:rsidR="00B378EC" w:rsidRPr="00DD6973">
        <w:rPr>
          <w:rFonts w:ascii="Arial" w:hAnsi="Arial" w:cs="Arial"/>
          <w:sz w:val="20"/>
        </w:rPr>
        <w:t>con motor ciclo otto</w:t>
      </w:r>
      <w:r w:rsidR="00612481" w:rsidRPr="00DD6973">
        <w:rPr>
          <w:rFonts w:ascii="Arial" w:hAnsi="Arial" w:cs="Arial"/>
          <w:sz w:val="20"/>
        </w:rPr>
        <w:t xml:space="preserve"> </w:t>
      </w:r>
      <w:r w:rsidRPr="00DD6973">
        <w:rPr>
          <w:rFonts w:ascii="Arial" w:hAnsi="Arial" w:cs="Arial"/>
          <w:sz w:val="20"/>
        </w:rPr>
        <w:t>en prueba dinámica, evaluados mediante ciclos de la Unión Europea (ECE-15+EUDC)</w:t>
      </w:r>
      <w:r w:rsidR="00472F6B" w:rsidRPr="00DD6973">
        <w:rPr>
          <w:rFonts w:ascii="Arial" w:hAnsi="Arial" w:cs="Arial"/>
          <w:sz w:val="20"/>
        </w:rPr>
        <w:t>.</w:t>
      </w:r>
      <w:bookmarkEnd w:id="64"/>
    </w:p>
    <w:tbl>
      <w:tblPr>
        <w:tblW w:w="5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51"/>
        <w:gridCol w:w="1180"/>
        <w:gridCol w:w="1282"/>
        <w:gridCol w:w="1293"/>
      </w:tblGrid>
      <w:tr w:rsidR="00D10B53" w:rsidRPr="00DD6973" w14:paraId="659FBA4C" w14:textId="77777777" w:rsidTr="00D10B53">
        <w:trPr>
          <w:cantSplit/>
          <w:trHeight w:val="252"/>
          <w:tblHeader/>
          <w:jc w:val="center"/>
        </w:trPr>
        <w:tc>
          <w:tcPr>
            <w:tcW w:w="1271" w:type="dxa"/>
            <w:vMerge w:val="restart"/>
            <w:shd w:val="clear" w:color="auto" w:fill="auto"/>
            <w:tcMar>
              <w:left w:w="57" w:type="dxa"/>
              <w:right w:w="57" w:type="dxa"/>
            </w:tcMar>
            <w:vAlign w:val="center"/>
          </w:tcPr>
          <w:p w14:paraId="40F9700A" w14:textId="77777777" w:rsidR="00D10B53" w:rsidRPr="00DD6973" w:rsidRDefault="00D10B53" w:rsidP="00D10B53">
            <w:pPr>
              <w:jc w:val="center"/>
              <w:rPr>
                <w:rFonts w:ascii="Arial" w:hAnsi="Arial" w:cs="Arial"/>
                <w:b/>
                <w:sz w:val="20"/>
                <w:szCs w:val="22"/>
              </w:rPr>
            </w:pPr>
            <w:r w:rsidRPr="00DD6973">
              <w:rPr>
                <w:rFonts w:ascii="Arial" w:hAnsi="Arial" w:cs="Arial"/>
                <w:b/>
                <w:sz w:val="20"/>
                <w:szCs w:val="22"/>
              </w:rPr>
              <w:t>Categoría</w:t>
            </w:r>
          </w:p>
        </w:tc>
        <w:tc>
          <w:tcPr>
            <w:tcW w:w="2031" w:type="dxa"/>
            <w:gridSpan w:val="2"/>
            <w:vMerge w:val="restart"/>
            <w:shd w:val="clear" w:color="auto" w:fill="auto"/>
            <w:tcMar>
              <w:left w:w="57" w:type="dxa"/>
              <w:right w:w="57" w:type="dxa"/>
            </w:tcMar>
            <w:vAlign w:val="center"/>
          </w:tcPr>
          <w:p w14:paraId="3C4C1802" w14:textId="77777777" w:rsidR="00D10B53" w:rsidRPr="00DD6973" w:rsidRDefault="00D10B53" w:rsidP="00D10B53">
            <w:pPr>
              <w:jc w:val="center"/>
              <w:rPr>
                <w:rFonts w:ascii="Arial" w:hAnsi="Arial" w:cs="Arial"/>
                <w:b/>
                <w:sz w:val="20"/>
                <w:szCs w:val="22"/>
              </w:rPr>
            </w:pPr>
            <w:r w:rsidRPr="00DD6973">
              <w:rPr>
                <w:rFonts w:ascii="Arial" w:hAnsi="Arial" w:cs="Arial"/>
                <w:b/>
                <w:sz w:val="20"/>
                <w:szCs w:val="22"/>
              </w:rPr>
              <w:t>Subcategoría</w:t>
            </w:r>
          </w:p>
        </w:tc>
        <w:tc>
          <w:tcPr>
            <w:tcW w:w="1282" w:type="dxa"/>
            <w:shd w:val="clear" w:color="auto" w:fill="auto"/>
            <w:tcMar>
              <w:left w:w="57" w:type="dxa"/>
              <w:right w:w="57" w:type="dxa"/>
            </w:tcMar>
            <w:vAlign w:val="center"/>
          </w:tcPr>
          <w:p w14:paraId="4E41DF8A" w14:textId="77777777" w:rsidR="00D10B53" w:rsidRPr="00DD6973" w:rsidRDefault="00D10B53" w:rsidP="00D10B53">
            <w:pPr>
              <w:jc w:val="center"/>
              <w:rPr>
                <w:rFonts w:ascii="Arial" w:hAnsi="Arial" w:cs="Arial"/>
                <w:b/>
                <w:sz w:val="20"/>
                <w:szCs w:val="22"/>
              </w:rPr>
            </w:pPr>
            <w:r w:rsidRPr="00DD6973">
              <w:rPr>
                <w:rFonts w:ascii="Arial" w:hAnsi="Arial" w:cs="Arial"/>
                <w:b/>
                <w:sz w:val="20"/>
                <w:szCs w:val="22"/>
              </w:rPr>
              <w:t xml:space="preserve">CO </w:t>
            </w:r>
          </w:p>
        </w:tc>
        <w:tc>
          <w:tcPr>
            <w:tcW w:w="1293" w:type="dxa"/>
            <w:shd w:val="clear" w:color="auto" w:fill="auto"/>
            <w:tcMar>
              <w:left w:w="57" w:type="dxa"/>
              <w:right w:w="57" w:type="dxa"/>
            </w:tcMar>
            <w:vAlign w:val="center"/>
          </w:tcPr>
          <w:p w14:paraId="502990AA" w14:textId="77777777" w:rsidR="00D10B53" w:rsidRPr="00DD6973" w:rsidRDefault="00D10B53" w:rsidP="00D10B53">
            <w:pPr>
              <w:jc w:val="center"/>
              <w:rPr>
                <w:rFonts w:ascii="Arial" w:hAnsi="Arial" w:cs="Arial"/>
                <w:b/>
                <w:sz w:val="20"/>
                <w:szCs w:val="22"/>
              </w:rPr>
            </w:pPr>
            <w:r w:rsidRPr="00DD6973">
              <w:rPr>
                <w:rFonts w:ascii="Arial" w:hAnsi="Arial" w:cs="Arial"/>
                <w:b/>
                <w:sz w:val="20"/>
                <w:szCs w:val="22"/>
              </w:rPr>
              <w:t>HC + NOx</w:t>
            </w:r>
          </w:p>
        </w:tc>
      </w:tr>
      <w:tr w:rsidR="00D10B53" w:rsidRPr="00DD6973" w14:paraId="6A51F673" w14:textId="77777777" w:rsidTr="00D10B53">
        <w:trPr>
          <w:cantSplit/>
          <w:trHeight w:val="165"/>
          <w:tblHeader/>
          <w:jc w:val="center"/>
        </w:trPr>
        <w:tc>
          <w:tcPr>
            <w:tcW w:w="1271" w:type="dxa"/>
            <w:vMerge/>
            <w:shd w:val="clear" w:color="auto" w:fill="auto"/>
            <w:tcMar>
              <w:left w:w="57" w:type="dxa"/>
              <w:right w:w="57" w:type="dxa"/>
            </w:tcMar>
            <w:vAlign w:val="center"/>
          </w:tcPr>
          <w:p w14:paraId="3BBAEF12" w14:textId="77777777" w:rsidR="00D10B53" w:rsidRPr="00DD6973" w:rsidRDefault="00D10B53" w:rsidP="00D10B53">
            <w:pPr>
              <w:jc w:val="center"/>
              <w:rPr>
                <w:rFonts w:ascii="Arial" w:hAnsi="Arial" w:cs="Arial"/>
                <w:b/>
                <w:sz w:val="20"/>
                <w:szCs w:val="22"/>
              </w:rPr>
            </w:pPr>
          </w:p>
        </w:tc>
        <w:tc>
          <w:tcPr>
            <w:tcW w:w="2031" w:type="dxa"/>
            <w:gridSpan w:val="2"/>
            <w:vMerge/>
            <w:shd w:val="clear" w:color="auto" w:fill="auto"/>
            <w:tcMar>
              <w:left w:w="57" w:type="dxa"/>
              <w:right w:w="57" w:type="dxa"/>
            </w:tcMar>
            <w:vAlign w:val="center"/>
          </w:tcPr>
          <w:p w14:paraId="0D7249E1" w14:textId="77777777" w:rsidR="00D10B53" w:rsidRPr="00DD6973" w:rsidRDefault="00D10B53" w:rsidP="00D10B53">
            <w:pPr>
              <w:jc w:val="center"/>
              <w:rPr>
                <w:rFonts w:ascii="Arial" w:hAnsi="Arial" w:cs="Arial"/>
                <w:b/>
                <w:sz w:val="20"/>
                <w:szCs w:val="22"/>
              </w:rPr>
            </w:pPr>
          </w:p>
        </w:tc>
        <w:tc>
          <w:tcPr>
            <w:tcW w:w="1282" w:type="dxa"/>
            <w:shd w:val="clear" w:color="auto" w:fill="auto"/>
            <w:tcMar>
              <w:left w:w="57" w:type="dxa"/>
              <w:right w:w="57" w:type="dxa"/>
            </w:tcMar>
            <w:vAlign w:val="center"/>
          </w:tcPr>
          <w:p w14:paraId="7488E306" w14:textId="77777777" w:rsidR="00D10B53" w:rsidRPr="00DD6973" w:rsidRDefault="00D10B53" w:rsidP="00D10B53">
            <w:pPr>
              <w:jc w:val="center"/>
              <w:rPr>
                <w:rFonts w:ascii="Arial" w:hAnsi="Arial" w:cs="Arial"/>
                <w:b/>
                <w:sz w:val="20"/>
                <w:szCs w:val="22"/>
              </w:rPr>
            </w:pPr>
            <w:r w:rsidRPr="00DD6973">
              <w:rPr>
                <w:rFonts w:ascii="Arial" w:hAnsi="Arial" w:cs="Arial"/>
                <w:b/>
                <w:sz w:val="20"/>
                <w:szCs w:val="22"/>
              </w:rPr>
              <w:t>(g/km)</w:t>
            </w:r>
          </w:p>
        </w:tc>
        <w:tc>
          <w:tcPr>
            <w:tcW w:w="1293" w:type="dxa"/>
            <w:shd w:val="clear" w:color="auto" w:fill="auto"/>
            <w:vAlign w:val="center"/>
          </w:tcPr>
          <w:p w14:paraId="427A566A" w14:textId="77777777" w:rsidR="00D10B53" w:rsidRPr="00DD6973" w:rsidRDefault="00D10B53" w:rsidP="00D10B53">
            <w:pPr>
              <w:jc w:val="center"/>
              <w:rPr>
                <w:rFonts w:ascii="Arial" w:hAnsi="Arial" w:cs="Arial"/>
                <w:b/>
                <w:sz w:val="20"/>
                <w:szCs w:val="22"/>
              </w:rPr>
            </w:pPr>
            <w:r w:rsidRPr="00DD6973">
              <w:rPr>
                <w:rFonts w:ascii="Arial" w:hAnsi="Arial" w:cs="Arial"/>
                <w:b/>
                <w:sz w:val="20"/>
                <w:szCs w:val="22"/>
              </w:rPr>
              <w:t>(g/km)</w:t>
            </w:r>
          </w:p>
        </w:tc>
      </w:tr>
      <w:tr w:rsidR="00D10B53" w:rsidRPr="00DD6973" w14:paraId="0BD27E45" w14:textId="77777777" w:rsidTr="00D10B53">
        <w:trPr>
          <w:cantSplit/>
          <w:trHeight w:val="70"/>
          <w:jc w:val="center"/>
        </w:trPr>
        <w:tc>
          <w:tcPr>
            <w:tcW w:w="1271" w:type="dxa"/>
            <w:tcMar>
              <w:left w:w="57" w:type="dxa"/>
              <w:right w:w="57" w:type="dxa"/>
            </w:tcMar>
            <w:vAlign w:val="center"/>
          </w:tcPr>
          <w:p w14:paraId="656880BA" w14:textId="77777777" w:rsidR="00D10B53" w:rsidRPr="00DD6973" w:rsidRDefault="00D10B53" w:rsidP="00D10B53">
            <w:pPr>
              <w:jc w:val="center"/>
              <w:rPr>
                <w:rFonts w:ascii="Arial" w:hAnsi="Arial" w:cs="Arial"/>
                <w:b/>
                <w:sz w:val="20"/>
                <w:szCs w:val="22"/>
              </w:rPr>
            </w:pPr>
            <w:r w:rsidRPr="00DD6973">
              <w:rPr>
                <w:rFonts w:ascii="Arial" w:hAnsi="Arial" w:cs="Arial"/>
                <w:b/>
                <w:sz w:val="20"/>
                <w:szCs w:val="22"/>
              </w:rPr>
              <w:t>M</w:t>
            </w:r>
          </w:p>
        </w:tc>
        <w:tc>
          <w:tcPr>
            <w:tcW w:w="2031" w:type="dxa"/>
            <w:gridSpan w:val="2"/>
            <w:tcMar>
              <w:left w:w="57" w:type="dxa"/>
              <w:right w:w="57" w:type="dxa"/>
            </w:tcMar>
            <w:vAlign w:val="center"/>
          </w:tcPr>
          <w:p w14:paraId="751F4F6F" w14:textId="77777777" w:rsidR="00D10B53" w:rsidRPr="00DD6973" w:rsidRDefault="00D10B53" w:rsidP="00D10B53">
            <w:pPr>
              <w:jc w:val="center"/>
              <w:rPr>
                <w:rFonts w:ascii="Arial" w:hAnsi="Arial" w:cs="Arial"/>
                <w:b/>
                <w:sz w:val="20"/>
                <w:szCs w:val="22"/>
              </w:rPr>
            </w:pPr>
            <w:r w:rsidRPr="00DD6973">
              <w:rPr>
                <w:rFonts w:ascii="Arial" w:hAnsi="Arial" w:cs="Arial"/>
                <w:b/>
                <w:sz w:val="20"/>
                <w:szCs w:val="22"/>
              </w:rPr>
              <w:t>M1</w:t>
            </w:r>
          </w:p>
        </w:tc>
        <w:tc>
          <w:tcPr>
            <w:tcW w:w="1282" w:type="dxa"/>
            <w:tcMar>
              <w:left w:w="57" w:type="dxa"/>
              <w:right w:w="57" w:type="dxa"/>
            </w:tcMar>
            <w:vAlign w:val="center"/>
          </w:tcPr>
          <w:p w14:paraId="4D375CCB" w14:textId="77777777" w:rsidR="00D10B53" w:rsidRPr="00DD6973" w:rsidRDefault="00D10B53" w:rsidP="00D10B53">
            <w:pPr>
              <w:jc w:val="center"/>
              <w:rPr>
                <w:rFonts w:ascii="Arial" w:hAnsi="Arial" w:cs="Arial"/>
                <w:sz w:val="20"/>
                <w:szCs w:val="22"/>
              </w:rPr>
            </w:pPr>
            <w:r w:rsidRPr="00DD6973">
              <w:rPr>
                <w:rFonts w:ascii="Arial" w:hAnsi="Arial" w:cs="Arial"/>
                <w:sz w:val="20"/>
                <w:szCs w:val="22"/>
              </w:rPr>
              <w:t>2,20</w:t>
            </w:r>
          </w:p>
        </w:tc>
        <w:tc>
          <w:tcPr>
            <w:tcW w:w="1293" w:type="dxa"/>
            <w:tcMar>
              <w:left w:w="57" w:type="dxa"/>
              <w:right w:w="57" w:type="dxa"/>
            </w:tcMar>
            <w:vAlign w:val="center"/>
          </w:tcPr>
          <w:p w14:paraId="5FEFC12B" w14:textId="77777777" w:rsidR="00D10B53" w:rsidRPr="00DD6973" w:rsidRDefault="00D10B53" w:rsidP="00D10B53">
            <w:pPr>
              <w:jc w:val="center"/>
              <w:rPr>
                <w:rFonts w:ascii="Arial" w:hAnsi="Arial" w:cs="Arial"/>
                <w:sz w:val="20"/>
                <w:szCs w:val="22"/>
              </w:rPr>
            </w:pPr>
            <w:r w:rsidRPr="00DD6973">
              <w:rPr>
                <w:rFonts w:ascii="Arial" w:hAnsi="Arial" w:cs="Arial"/>
                <w:sz w:val="20"/>
                <w:szCs w:val="22"/>
              </w:rPr>
              <w:t>0,50</w:t>
            </w:r>
          </w:p>
        </w:tc>
      </w:tr>
      <w:tr w:rsidR="00D10B53" w:rsidRPr="00DD6973" w14:paraId="7E2388B6" w14:textId="77777777" w:rsidTr="00D10B53">
        <w:trPr>
          <w:cantSplit/>
          <w:trHeight w:val="210"/>
          <w:jc w:val="center"/>
        </w:trPr>
        <w:tc>
          <w:tcPr>
            <w:tcW w:w="1271" w:type="dxa"/>
            <w:vMerge w:val="restart"/>
            <w:tcMar>
              <w:left w:w="57" w:type="dxa"/>
              <w:right w:w="57" w:type="dxa"/>
            </w:tcMar>
            <w:vAlign w:val="center"/>
          </w:tcPr>
          <w:p w14:paraId="2542C2E8" w14:textId="77777777" w:rsidR="00D10B53" w:rsidRPr="00DD6973" w:rsidRDefault="00D10B53" w:rsidP="00D10B53">
            <w:pPr>
              <w:jc w:val="center"/>
              <w:rPr>
                <w:rFonts w:ascii="Arial" w:hAnsi="Arial" w:cs="Arial"/>
                <w:b/>
                <w:sz w:val="20"/>
                <w:szCs w:val="22"/>
              </w:rPr>
            </w:pPr>
            <w:r w:rsidRPr="00DD6973">
              <w:rPr>
                <w:rFonts w:ascii="Arial" w:hAnsi="Arial" w:cs="Arial"/>
                <w:b/>
                <w:sz w:val="20"/>
                <w:szCs w:val="22"/>
              </w:rPr>
              <w:t>N</w:t>
            </w:r>
          </w:p>
        </w:tc>
        <w:tc>
          <w:tcPr>
            <w:tcW w:w="851" w:type="dxa"/>
            <w:vMerge w:val="restart"/>
            <w:tcMar>
              <w:left w:w="57" w:type="dxa"/>
              <w:right w:w="57" w:type="dxa"/>
            </w:tcMar>
            <w:vAlign w:val="center"/>
          </w:tcPr>
          <w:p w14:paraId="0D3C0DB5" w14:textId="77777777" w:rsidR="00D10B53" w:rsidRPr="00DD6973" w:rsidRDefault="00D10B53" w:rsidP="00D10B53">
            <w:pPr>
              <w:jc w:val="center"/>
              <w:rPr>
                <w:rFonts w:ascii="Arial" w:hAnsi="Arial" w:cs="Arial"/>
                <w:sz w:val="20"/>
                <w:szCs w:val="22"/>
              </w:rPr>
            </w:pPr>
            <w:r w:rsidRPr="00DD6973">
              <w:rPr>
                <w:rFonts w:ascii="Arial" w:hAnsi="Arial" w:cs="Arial"/>
                <w:b/>
                <w:sz w:val="20"/>
                <w:szCs w:val="22"/>
              </w:rPr>
              <w:t>N1</w:t>
            </w:r>
          </w:p>
        </w:tc>
        <w:tc>
          <w:tcPr>
            <w:tcW w:w="1180" w:type="dxa"/>
            <w:tcMar>
              <w:left w:w="57" w:type="dxa"/>
              <w:right w:w="57" w:type="dxa"/>
            </w:tcMar>
            <w:vAlign w:val="center"/>
          </w:tcPr>
          <w:p w14:paraId="53E6A0E9" w14:textId="77777777" w:rsidR="00D10B53" w:rsidRPr="00DD6973" w:rsidRDefault="00D10B53" w:rsidP="00D10B53">
            <w:pPr>
              <w:jc w:val="center"/>
              <w:rPr>
                <w:rFonts w:ascii="Arial" w:hAnsi="Arial" w:cs="Arial"/>
                <w:b/>
                <w:sz w:val="20"/>
                <w:szCs w:val="22"/>
              </w:rPr>
            </w:pPr>
            <w:r w:rsidRPr="00DD6973">
              <w:rPr>
                <w:rFonts w:ascii="Arial" w:hAnsi="Arial" w:cs="Arial"/>
                <w:b/>
                <w:sz w:val="20"/>
                <w:szCs w:val="22"/>
              </w:rPr>
              <w:t>Clase I</w:t>
            </w:r>
          </w:p>
        </w:tc>
        <w:tc>
          <w:tcPr>
            <w:tcW w:w="1282" w:type="dxa"/>
            <w:tcMar>
              <w:left w:w="57" w:type="dxa"/>
              <w:right w:w="57" w:type="dxa"/>
            </w:tcMar>
            <w:vAlign w:val="center"/>
          </w:tcPr>
          <w:p w14:paraId="51B7E169" w14:textId="77777777" w:rsidR="00D10B53" w:rsidRPr="00DD6973" w:rsidRDefault="00D10B53" w:rsidP="00D10B53">
            <w:pPr>
              <w:jc w:val="center"/>
              <w:rPr>
                <w:rFonts w:ascii="Arial" w:hAnsi="Arial" w:cs="Arial"/>
                <w:sz w:val="20"/>
                <w:szCs w:val="22"/>
              </w:rPr>
            </w:pPr>
            <w:r w:rsidRPr="00DD6973">
              <w:rPr>
                <w:rFonts w:ascii="Arial" w:hAnsi="Arial" w:cs="Arial"/>
                <w:sz w:val="20"/>
                <w:szCs w:val="22"/>
              </w:rPr>
              <w:t>2,20</w:t>
            </w:r>
          </w:p>
        </w:tc>
        <w:tc>
          <w:tcPr>
            <w:tcW w:w="1293" w:type="dxa"/>
            <w:tcMar>
              <w:left w:w="57" w:type="dxa"/>
              <w:right w:w="57" w:type="dxa"/>
            </w:tcMar>
            <w:vAlign w:val="center"/>
          </w:tcPr>
          <w:p w14:paraId="164F6006" w14:textId="77777777" w:rsidR="00D10B53" w:rsidRPr="00DD6973" w:rsidRDefault="00D10B53" w:rsidP="00D10B53">
            <w:pPr>
              <w:jc w:val="center"/>
              <w:rPr>
                <w:rFonts w:ascii="Arial" w:hAnsi="Arial" w:cs="Arial"/>
                <w:sz w:val="20"/>
                <w:szCs w:val="22"/>
              </w:rPr>
            </w:pPr>
            <w:r w:rsidRPr="00DD6973">
              <w:rPr>
                <w:rFonts w:ascii="Arial" w:hAnsi="Arial" w:cs="Arial"/>
                <w:sz w:val="20"/>
                <w:szCs w:val="22"/>
              </w:rPr>
              <w:t>0,50</w:t>
            </w:r>
          </w:p>
        </w:tc>
      </w:tr>
      <w:tr w:rsidR="00D10B53" w:rsidRPr="00DD6973" w14:paraId="0E562012" w14:textId="77777777" w:rsidTr="00D10B53">
        <w:trPr>
          <w:cantSplit/>
          <w:trHeight w:val="108"/>
          <w:jc w:val="center"/>
        </w:trPr>
        <w:tc>
          <w:tcPr>
            <w:tcW w:w="1271" w:type="dxa"/>
            <w:vMerge/>
            <w:tcMar>
              <w:left w:w="57" w:type="dxa"/>
              <w:right w:w="57" w:type="dxa"/>
            </w:tcMar>
            <w:vAlign w:val="center"/>
          </w:tcPr>
          <w:p w14:paraId="3440B9B6" w14:textId="77777777" w:rsidR="00D10B53" w:rsidRPr="00DD6973" w:rsidRDefault="00D10B53" w:rsidP="00D10B53">
            <w:pPr>
              <w:jc w:val="center"/>
              <w:rPr>
                <w:rFonts w:ascii="Arial" w:hAnsi="Arial" w:cs="Arial"/>
                <w:sz w:val="20"/>
                <w:szCs w:val="22"/>
              </w:rPr>
            </w:pPr>
          </w:p>
        </w:tc>
        <w:tc>
          <w:tcPr>
            <w:tcW w:w="851" w:type="dxa"/>
            <w:vMerge/>
            <w:tcMar>
              <w:left w:w="57" w:type="dxa"/>
              <w:right w:w="57" w:type="dxa"/>
            </w:tcMar>
            <w:vAlign w:val="center"/>
          </w:tcPr>
          <w:p w14:paraId="32213DE1" w14:textId="77777777" w:rsidR="00D10B53" w:rsidRPr="00DD6973" w:rsidRDefault="00D10B53" w:rsidP="00D10B53">
            <w:pPr>
              <w:jc w:val="center"/>
              <w:rPr>
                <w:rFonts w:ascii="Arial" w:hAnsi="Arial" w:cs="Arial"/>
                <w:b/>
                <w:sz w:val="20"/>
                <w:szCs w:val="22"/>
              </w:rPr>
            </w:pPr>
          </w:p>
        </w:tc>
        <w:tc>
          <w:tcPr>
            <w:tcW w:w="1180" w:type="dxa"/>
            <w:tcMar>
              <w:left w:w="57" w:type="dxa"/>
              <w:right w:w="57" w:type="dxa"/>
            </w:tcMar>
            <w:vAlign w:val="center"/>
          </w:tcPr>
          <w:p w14:paraId="404FB482" w14:textId="77777777" w:rsidR="00D10B53" w:rsidRPr="00DD6973" w:rsidRDefault="00D10B53" w:rsidP="00D10B53">
            <w:pPr>
              <w:jc w:val="center"/>
              <w:rPr>
                <w:rFonts w:ascii="Arial" w:hAnsi="Arial" w:cs="Arial"/>
                <w:b/>
                <w:sz w:val="20"/>
                <w:szCs w:val="22"/>
              </w:rPr>
            </w:pPr>
            <w:r w:rsidRPr="00DD6973">
              <w:rPr>
                <w:rFonts w:ascii="Arial" w:hAnsi="Arial" w:cs="Arial"/>
                <w:b/>
                <w:sz w:val="20"/>
                <w:szCs w:val="22"/>
              </w:rPr>
              <w:t>Clase II</w:t>
            </w:r>
          </w:p>
        </w:tc>
        <w:tc>
          <w:tcPr>
            <w:tcW w:w="1282" w:type="dxa"/>
            <w:tcMar>
              <w:left w:w="57" w:type="dxa"/>
              <w:right w:w="57" w:type="dxa"/>
            </w:tcMar>
            <w:vAlign w:val="center"/>
          </w:tcPr>
          <w:p w14:paraId="4CCCBBEA" w14:textId="77777777" w:rsidR="00D10B53" w:rsidRPr="00DD6973" w:rsidRDefault="00D10B53" w:rsidP="00D10B53">
            <w:pPr>
              <w:jc w:val="center"/>
              <w:rPr>
                <w:rFonts w:ascii="Arial" w:hAnsi="Arial" w:cs="Arial"/>
                <w:sz w:val="20"/>
                <w:szCs w:val="22"/>
              </w:rPr>
            </w:pPr>
            <w:r w:rsidRPr="00DD6973">
              <w:rPr>
                <w:rFonts w:ascii="Arial" w:hAnsi="Arial" w:cs="Arial"/>
                <w:sz w:val="20"/>
                <w:szCs w:val="22"/>
              </w:rPr>
              <w:t>4,00</w:t>
            </w:r>
          </w:p>
        </w:tc>
        <w:tc>
          <w:tcPr>
            <w:tcW w:w="1293" w:type="dxa"/>
            <w:tcMar>
              <w:left w:w="57" w:type="dxa"/>
              <w:right w:w="57" w:type="dxa"/>
            </w:tcMar>
            <w:vAlign w:val="center"/>
          </w:tcPr>
          <w:p w14:paraId="6551CDEE" w14:textId="77777777" w:rsidR="00D10B53" w:rsidRPr="00DD6973" w:rsidRDefault="00D10B53" w:rsidP="00D10B53">
            <w:pPr>
              <w:jc w:val="center"/>
              <w:rPr>
                <w:rFonts w:ascii="Arial" w:hAnsi="Arial" w:cs="Arial"/>
                <w:sz w:val="20"/>
                <w:szCs w:val="22"/>
              </w:rPr>
            </w:pPr>
            <w:r w:rsidRPr="00DD6973">
              <w:rPr>
                <w:rFonts w:ascii="Arial" w:hAnsi="Arial" w:cs="Arial"/>
                <w:sz w:val="20"/>
                <w:szCs w:val="22"/>
              </w:rPr>
              <w:t>0,65</w:t>
            </w:r>
          </w:p>
        </w:tc>
      </w:tr>
      <w:tr w:rsidR="00D10B53" w:rsidRPr="00492EFB" w14:paraId="7AA49C94" w14:textId="77777777" w:rsidTr="00D10B53">
        <w:trPr>
          <w:cantSplit/>
          <w:trHeight w:val="175"/>
          <w:jc w:val="center"/>
        </w:trPr>
        <w:tc>
          <w:tcPr>
            <w:tcW w:w="1271" w:type="dxa"/>
            <w:vMerge/>
            <w:tcMar>
              <w:left w:w="57" w:type="dxa"/>
              <w:right w:w="57" w:type="dxa"/>
            </w:tcMar>
            <w:vAlign w:val="center"/>
          </w:tcPr>
          <w:p w14:paraId="191908A4" w14:textId="77777777" w:rsidR="00D10B53" w:rsidRPr="00DD6973" w:rsidRDefault="00D10B53" w:rsidP="00D10B53">
            <w:pPr>
              <w:jc w:val="center"/>
              <w:rPr>
                <w:rFonts w:ascii="Arial" w:hAnsi="Arial" w:cs="Arial"/>
                <w:sz w:val="20"/>
                <w:szCs w:val="22"/>
              </w:rPr>
            </w:pPr>
          </w:p>
        </w:tc>
        <w:tc>
          <w:tcPr>
            <w:tcW w:w="851" w:type="dxa"/>
            <w:vMerge/>
            <w:tcMar>
              <w:left w:w="57" w:type="dxa"/>
              <w:right w:w="57" w:type="dxa"/>
            </w:tcMar>
            <w:vAlign w:val="center"/>
          </w:tcPr>
          <w:p w14:paraId="706D3499" w14:textId="77777777" w:rsidR="00D10B53" w:rsidRPr="00DD6973" w:rsidRDefault="00D10B53" w:rsidP="00D10B53">
            <w:pPr>
              <w:jc w:val="center"/>
              <w:rPr>
                <w:rFonts w:ascii="Arial" w:hAnsi="Arial" w:cs="Arial"/>
                <w:sz w:val="20"/>
                <w:szCs w:val="22"/>
              </w:rPr>
            </w:pPr>
          </w:p>
        </w:tc>
        <w:tc>
          <w:tcPr>
            <w:tcW w:w="1180" w:type="dxa"/>
            <w:tcMar>
              <w:left w:w="57" w:type="dxa"/>
              <w:right w:w="57" w:type="dxa"/>
            </w:tcMar>
            <w:vAlign w:val="center"/>
          </w:tcPr>
          <w:p w14:paraId="2887B430" w14:textId="77777777" w:rsidR="00D10B53" w:rsidRPr="00DD6973" w:rsidRDefault="00D10B53" w:rsidP="00D10B53">
            <w:pPr>
              <w:jc w:val="center"/>
              <w:rPr>
                <w:rFonts w:ascii="Arial" w:hAnsi="Arial" w:cs="Arial"/>
                <w:b/>
                <w:sz w:val="20"/>
                <w:szCs w:val="22"/>
              </w:rPr>
            </w:pPr>
            <w:r w:rsidRPr="00DD6973">
              <w:rPr>
                <w:rFonts w:ascii="Arial" w:hAnsi="Arial" w:cs="Arial"/>
                <w:b/>
                <w:sz w:val="20"/>
                <w:szCs w:val="22"/>
              </w:rPr>
              <w:t>Clase III</w:t>
            </w:r>
          </w:p>
        </w:tc>
        <w:tc>
          <w:tcPr>
            <w:tcW w:w="1282" w:type="dxa"/>
            <w:tcMar>
              <w:left w:w="57" w:type="dxa"/>
              <w:right w:w="57" w:type="dxa"/>
            </w:tcMar>
            <w:vAlign w:val="center"/>
          </w:tcPr>
          <w:p w14:paraId="791870C6" w14:textId="77777777" w:rsidR="00D10B53" w:rsidRPr="00DD6973" w:rsidRDefault="00D10B53" w:rsidP="00D10B53">
            <w:pPr>
              <w:jc w:val="center"/>
              <w:rPr>
                <w:rFonts w:ascii="Arial" w:hAnsi="Arial" w:cs="Arial"/>
                <w:sz w:val="20"/>
                <w:szCs w:val="22"/>
              </w:rPr>
            </w:pPr>
            <w:r w:rsidRPr="00DD6973">
              <w:rPr>
                <w:rFonts w:ascii="Arial" w:hAnsi="Arial" w:cs="Arial"/>
                <w:sz w:val="20"/>
                <w:szCs w:val="22"/>
              </w:rPr>
              <w:t>5,00</w:t>
            </w:r>
          </w:p>
        </w:tc>
        <w:tc>
          <w:tcPr>
            <w:tcW w:w="1293" w:type="dxa"/>
            <w:tcMar>
              <w:left w:w="57" w:type="dxa"/>
              <w:right w:w="57" w:type="dxa"/>
            </w:tcMar>
            <w:vAlign w:val="center"/>
          </w:tcPr>
          <w:p w14:paraId="39AB45E1" w14:textId="77777777" w:rsidR="00D10B53" w:rsidRPr="00492EFB" w:rsidRDefault="00D10B53" w:rsidP="00D10B53">
            <w:pPr>
              <w:jc w:val="center"/>
              <w:rPr>
                <w:rFonts w:ascii="Arial" w:hAnsi="Arial" w:cs="Arial"/>
                <w:sz w:val="20"/>
                <w:szCs w:val="22"/>
              </w:rPr>
            </w:pPr>
            <w:r w:rsidRPr="00DD6973">
              <w:rPr>
                <w:rFonts w:ascii="Arial" w:hAnsi="Arial" w:cs="Arial"/>
                <w:sz w:val="20"/>
                <w:szCs w:val="22"/>
              </w:rPr>
              <w:t>0,80</w:t>
            </w:r>
          </w:p>
        </w:tc>
      </w:tr>
    </w:tbl>
    <w:p w14:paraId="1817E3C9" w14:textId="77777777" w:rsidR="00D10B53" w:rsidRPr="00492EFB" w:rsidRDefault="00D10B53" w:rsidP="00D10B53">
      <w:pPr>
        <w:rPr>
          <w:rFonts w:ascii="Arial" w:hAnsi="Arial" w:cs="Arial"/>
        </w:rPr>
      </w:pPr>
    </w:p>
    <w:p w14:paraId="678A5FF9" w14:textId="77777777" w:rsidR="00D10B53" w:rsidRPr="00492EFB" w:rsidRDefault="00D10B53" w:rsidP="00D10B53">
      <w:pPr>
        <w:pStyle w:val="Descripcin"/>
        <w:rPr>
          <w:rFonts w:ascii="Arial" w:hAnsi="Arial" w:cs="Arial"/>
        </w:rPr>
      </w:pPr>
      <w:r w:rsidRPr="00492EFB">
        <w:rPr>
          <w:rFonts w:ascii="Arial" w:hAnsi="Arial" w:cs="Arial"/>
          <w:b/>
        </w:rPr>
        <w:t>Parágrafo</w:t>
      </w:r>
      <w:r w:rsidR="003E4D91" w:rsidRPr="00492EFB">
        <w:rPr>
          <w:rFonts w:ascii="Arial" w:hAnsi="Arial" w:cs="Arial"/>
          <w:b/>
        </w:rPr>
        <w:t xml:space="preserve"> </w:t>
      </w:r>
      <w:r w:rsidR="0066054E">
        <w:rPr>
          <w:rFonts w:ascii="Arial" w:hAnsi="Arial" w:cs="Arial"/>
          <w:b/>
        </w:rPr>
        <w:t>1</w:t>
      </w:r>
      <w:r w:rsidR="00EE60F9" w:rsidRPr="00492EFB">
        <w:rPr>
          <w:rFonts w:ascii="Arial" w:hAnsi="Arial" w:cs="Arial"/>
          <w:b/>
        </w:rPr>
        <w:t>.</w:t>
      </w:r>
      <w:r w:rsidRPr="00492EFB">
        <w:rPr>
          <w:rFonts w:ascii="Arial" w:hAnsi="Arial" w:cs="Arial"/>
        </w:rPr>
        <w:t xml:space="preserve"> Todo vehículo pesado </w:t>
      </w:r>
      <w:r w:rsidR="00B378EC">
        <w:rPr>
          <w:rFonts w:ascii="Arial" w:hAnsi="Arial" w:cs="Arial"/>
        </w:rPr>
        <w:t>con motor ciclo otto</w:t>
      </w:r>
      <w:r w:rsidR="00612481" w:rsidRPr="00492EFB">
        <w:rPr>
          <w:rFonts w:ascii="Arial" w:hAnsi="Arial" w:cs="Arial"/>
        </w:rPr>
        <w:t xml:space="preserve"> </w:t>
      </w:r>
      <w:r w:rsidRPr="00492EFB">
        <w:rPr>
          <w:rFonts w:ascii="Arial" w:hAnsi="Arial" w:cs="Arial"/>
        </w:rPr>
        <w:t xml:space="preserve">deberá cumplir con los </w:t>
      </w:r>
      <w:r w:rsidR="006628A0" w:rsidRPr="00492EFB">
        <w:rPr>
          <w:rFonts w:ascii="Arial" w:hAnsi="Arial" w:cs="Arial"/>
        </w:rPr>
        <w:t>niveles</w:t>
      </w:r>
      <w:r w:rsidRPr="00492EFB">
        <w:rPr>
          <w:rFonts w:ascii="Arial" w:hAnsi="Arial" w:cs="Arial"/>
        </w:rPr>
        <w:t xml:space="preserve"> máximos de emisión permisible en prueba dinámica establecidos en la</w:t>
      </w:r>
      <w:r w:rsidR="00EE60F9" w:rsidRPr="00492EFB">
        <w:rPr>
          <w:rFonts w:ascii="Arial" w:hAnsi="Arial" w:cs="Arial"/>
        </w:rPr>
        <w:t xml:space="preserve"> </w:t>
      </w:r>
      <w:r w:rsidR="00EE60F9" w:rsidRPr="00492EFB">
        <w:rPr>
          <w:rFonts w:ascii="Arial" w:hAnsi="Arial" w:cs="Arial"/>
        </w:rPr>
        <w:fldChar w:fldCharType="begin"/>
      </w:r>
      <w:r w:rsidR="00EE60F9" w:rsidRPr="00492EFB">
        <w:rPr>
          <w:rFonts w:ascii="Arial" w:hAnsi="Arial" w:cs="Arial"/>
        </w:rPr>
        <w:instrText xml:space="preserve"> REF _Ref504049967 \h  \* MERGEFORMAT </w:instrText>
      </w:r>
      <w:r w:rsidR="00EE60F9" w:rsidRPr="00492EFB">
        <w:rPr>
          <w:rFonts w:ascii="Arial" w:hAnsi="Arial" w:cs="Arial"/>
        </w:rPr>
      </w:r>
      <w:r w:rsidR="00EE60F9" w:rsidRPr="00492EFB">
        <w:rPr>
          <w:rFonts w:ascii="Arial" w:hAnsi="Arial" w:cs="Arial"/>
        </w:rPr>
        <w:fldChar w:fldCharType="separate"/>
      </w:r>
      <w:r w:rsidR="00CB70B1" w:rsidRPr="0066054E">
        <w:rPr>
          <w:rFonts w:ascii="Arial" w:hAnsi="Arial" w:cs="Arial"/>
        </w:rPr>
        <w:t xml:space="preserve">Tabla </w:t>
      </w:r>
      <w:r w:rsidR="00CB70B1" w:rsidRPr="0066054E">
        <w:rPr>
          <w:rFonts w:ascii="Arial" w:hAnsi="Arial" w:cs="Arial"/>
          <w:noProof/>
        </w:rPr>
        <w:t>8</w:t>
      </w:r>
      <w:r w:rsidR="00EE60F9" w:rsidRPr="00492EFB">
        <w:rPr>
          <w:rFonts w:ascii="Arial" w:hAnsi="Arial" w:cs="Arial"/>
        </w:rPr>
        <w:fldChar w:fldCharType="end"/>
      </w:r>
      <w:r w:rsidR="00EE60F9" w:rsidRPr="00492EFB">
        <w:rPr>
          <w:rFonts w:ascii="Arial" w:hAnsi="Arial" w:cs="Arial"/>
        </w:rPr>
        <w:t>.</w:t>
      </w:r>
    </w:p>
    <w:p w14:paraId="4290B803" w14:textId="77777777" w:rsidR="00D10B53" w:rsidRPr="00492EFB" w:rsidRDefault="00D10B53" w:rsidP="00D10B53">
      <w:pPr>
        <w:rPr>
          <w:rFonts w:ascii="Arial" w:hAnsi="Arial" w:cs="Arial"/>
        </w:rPr>
      </w:pPr>
    </w:p>
    <w:p w14:paraId="44F01BCA" w14:textId="77777777" w:rsidR="003E4D91" w:rsidRPr="00492EFB" w:rsidRDefault="003E4D91" w:rsidP="003E4D91">
      <w:pPr>
        <w:pStyle w:val="Descripcin"/>
        <w:rPr>
          <w:rFonts w:ascii="Arial" w:hAnsi="Arial" w:cs="Arial"/>
        </w:rPr>
      </w:pPr>
      <w:r w:rsidRPr="00492EFB">
        <w:rPr>
          <w:rFonts w:ascii="Arial" w:hAnsi="Arial" w:cs="Arial"/>
          <w:b/>
          <w:shd w:val="clear" w:color="auto" w:fill="FFFFFF"/>
        </w:rPr>
        <w:t xml:space="preserve">Parágrafo </w:t>
      </w:r>
      <w:r w:rsidR="0066054E">
        <w:rPr>
          <w:rFonts w:ascii="Arial" w:hAnsi="Arial" w:cs="Arial"/>
          <w:b/>
          <w:shd w:val="clear" w:color="auto" w:fill="FFFFFF"/>
        </w:rPr>
        <w:t>2</w:t>
      </w:r>
      <w:r w:rsidR="00EE60F9" w:rsidRPr="00492EFB">
        <w:rPr>
          <w:rFonts w:ascii="Arial" w:hAnsi="Arial" w:cs="Arial"/>
          <w:b/>
          <w:shd w:val="clear" w:color="auto" w:fill="FFFFFF"/>
        </w:rPr>
        <w:t>.</w:t>
      </w:r>
      <w:r w:rsidRPr="00492EFB">
        <w:rPr>
          <w:rFonts w:ascii="Arial" w:hAnsi="Arial" w:cs="Arial"/>
          <w:shd w:val="clear" w:color="auto" w:fill="FFFFFF"/>
        </w:rPr>
        <w:t xml:space="preserve"> </w:t>
      </w:r>
      <w:r w:rsidRPr="00492EFB">
        <w:rPr>
          <w:rFonts w:ascii="Arial" w:hAnsi="Arial" w:cs="Arial"/>
        </w:rPr>
        <w:t>Las emisiones evaporativas de fuente</w:t>
      </w:r>
      <w:r w:rsidR="00DD6973">
        <w:rPr>
          <w:rFonts w:ascii="Arial" w:hAnsi="Arial" w:cs="Arial"/>
        </w:rPr>
        <w:t>s</w:t>
      </w:r>
      <w:r w:rsidRPr="00492EFB">
        <w:rPr>
          <w:rFonts w:ascii="Arial" w:hAnsi="Arial" w:cs="Arial"/>
        </w:rPr>
        <w:t xml:space="preserve"> móvil</w:t>
      </w:r>
      <w:r w:rsidR="00DD6973">
        <w:rPr>
          <w:rFonts w:ascii="Arial" w:hAnsi="Arial" w:cs="Arial"/>
        </w:rPr>
        <w:t>es</w:t>
      </w:r>
      <w:r w:rsidRPr="00492EFB">
        <w:rPr>
          <w:rFonts w:ascii="Arial" w:hAnsi="Arial" w:cs="Arial"/>
        </w:rPr>
        <w:t xml:space="preserve"> </w:t>
      </w:r>
      <w:r w:rsidR="00DD6973">
        <w:rPr>
          <w:rFonts w:ascii="Arial" w:hAnsi="Arial" w:cs="Arial"/>
        </w:rPr>
        <w:t>con motor ciclo otto a gasolina</w:t>
      </w:r>
      <w:r w:rsidRPr="00492EFB">
        <w:rPr>
          <w:rFonts w:ascii="Arial" w:hAnsi="Arial" w:cs="Arial"/>
        </w:rPr>
        <w:t xml:space="preserve"> que se ensamble</w:t>
      </w:r>
      <w:r w:rsidR="00D9287D">
        <w:rPr>
          <w:rFonts w:ascii="Arial" w:hAnsi="Arial" w:cs="Arial"/>
        </w:rPr>
        <w:t xml:space="preserve">, fabrique </w:t>
      </w:r>
      <w:r w:rsidRPr="00492EFB">
        <w:rPr>
          <w:rFonts w:ascii="Arial" w:hAnsi="Arial" w:cs="Arial"/>
        </w:rPr>
        <w:t xml:space="preserve">o importe al país para transitar o circular </w:t>
      </w:r>
      <w:r w:rsidR="00E21118">
        <w:rPr>
          <w:rFonts w:ascii="Arial" w:hAnsi="Arial" w:cs="Arial"/>
        </w:rPr>
        <w:t>por las vías públicas d</w:t>
      </w:r>
      <w:r w:rsidRPr="00492EFB">
        <w:rPr>
          <w:rFonts w:ascii="Arial" w:hAnsi="Arial" w:cs="Arial"/>
        </w:rPr>
        <w:t>el territorio nacional, no podrán ser superiores a 2 gramos por prueba.</w:t>
      </w:r>
    </w:p>
    <w:p w14:paraId="4A66DFE9" w14:textId="77777777" w:rsidR="003E4D91" w:rsidRDefault="003E4D91" w:rsidP="00D10B53">
      <w:pPr>
        <w:rPr>
          <w:rFonts w:ascii="Arial" w:hAnsi="Arial" w:cs="Arial"/>
        </w:rPr>
      </w:pPr>
    </w:p>
    <w:p w14:paraId="67A8CB14" w14:textId="77777777" w:rsidR="00625625" w:rsidRDefault="00625625" w:rsidP="00D5710E">
      <w:pPr>
        <w:jc w:val="center"/>
        <w:rPr>
          <w:rFonts w:ascii="Arial" w:hAnsi="Arial" w:cs="Arial"/>
        </w:rPr>
      </w:pPr>
    </w:p>
    <w:p w14:paraId="5183AB83" w14:textId="77777777" w:rsidR="001658D5" w:rsidRPr="00492EFB" w:rsidRDefault="001658D5" w:rsidP="00D5710E">
      <w:pPr>
        <w:jc w:val="center"/>
        <w:rPr>
          <w:rFonts w:ascii="Arial" w:hAnsi="Arial" w:cs="Arial"/>
        </w:rPr>
      </w:pPr>
    </w:p>
    <w:p w14:paraId="435793FC" w14:textId="77777777" w:rsidR="001658D5" w:rsidRDefault="001658D5" w:rsidP="00A65CF0">
      <w:pPr>
        <w:rPr>
          <w:rFonts w:ascii="Arial" w:hAnsi="Arial" w:cs="Arial"/>
        </w:rPr>
      </w:pPr>
      <w:bookmarkStart w:id="65" w:name="_Toc498501609"/>
    </w:p>
    <w:p w14:paraId="11D50AC2" w14:textId="77777777" w:rsidR="00A65CF0" w:rsidRPr="00A65CF0" w:rsidRDefault="00A65CF0" w:rsidP="00A65CF0">
      <w:pPr>
        <w:rPr>
          <w:rFonts w:ascii="Arial" w:hAnsi="Arial" w:cs="Arial"/>
        </w:rPr>
      </w:pPr>
    </w:p>
    <w:p w14:paraId="350A70A5" w14:textId="77777777" w:rsidR="00A65CF0" w:rsidRDefault="00A65CF0" w:rsidP="002355FB">
      <w:pPr>
        <w:pStyle w:val="Ttulo1"/>
        <w:numPr>
          <w:ilvl w:val="0"/>
          <w:numId w:val="0"/>
        </w:numPr>
        <w:jc w:val="center"/>
        <w:rPr>
          <w:rFonts w:ascii="Arial" w:hAnsi="Arial" w:cs="Arial"/>
          <w:caps w:val="0"/>
        </w:rPr>
      </w:pPr>
    </w:p>
    <w:p w14:paraId="6C903E4F" w14:textId="77777777" w:rsidR="002B2923" w:rsidRPr="00492EFB" w:rsidRDefault="002B2923" w:rsidP="002355FB">
      <w:pPr>
        <w:pStyle w:val="Ttulo1"/>
        <w:numPr>
          <w:ilvl w:val="0"/>
          <w:numId w:val="0"/>
        </w:numPr>
        <w:jc w:val="center"/>
        <w:rPr>
          <w:rFonts w:ascii="Arial" w:hAnsi="Arial" w:cs="Arial"/>
          <w:caps w:val="0"/>
        </w:rPr>
      </w:pPr>
      <w:r w:rsidRPr="00492EFB">
        <w:rPr>
          <w:rFonts w:ascii="Arial" w:hAnsi="Arial" w:cs="Arial"/>
          <w:caps w:val="0"/>
        </w:rPr>
        <w:t>Capítulo I</w:t>
      </w:r>
      <w:bookmarkEnd w:id="65"/>
      <w:r w:rsidR="006046D0">
        <w:rPr>
          <w:rFonts w:ascii="Arial" w:hAnsi="Arial" w:cs="Arial"/>
          <w:caps w:val="0"/>
        </w:rPr>
        <w:t>V</w:t>
      </w:r>
    </w:p>
    <w:p w14:paraId="74B34AC4" w14:textId="77777777" w:rsidR="002B2923" w:rsidRPr="00492EFB" w:rsidRDefault="002B2923" w:rsidP="002355FB">
      <w:pPr>
        <w:pStyle w:val="Ttulo1"/>
        <w:numPr>
          <w:ilvl w:val="0"/>
          <w:numId w:val="0"/>
        </w:numPr>
        <w:jc w:val="center"/>
        <w:rPr>
          <w:rFonts w:ascii="Arial" w:hAnsi="Arial" w:cs="Arial"/>
          <w:caps w:val="0"/>
        </w:rPr>
      </w:pPr>
      <w:bookmarkStart w:id="66" w:name="_Toc498501610"/>
      <w:r w:rsidRPr="00492EFB">
        <w:rPr>
          <w:rFonts w:ascii="Arial" w:hAnsi="Arial" w:cs="Arial"/>
          <w:caps w:val="0"/>
        </w:rPr>
        <w:t>Vehículos</w:t>
      </w:r>
      <w:r w:rsidR="00016A45">
        <w:rPr>
          <w:rFonts w:ascii="Arial" w:hAnsi="Arial" w:cs="Arial"/>
          <w:caps w:val="0"/>
        </w:rPr>
        <w:t xml:space="preserve"> pesados</w:t>
      </w:r>
      <w:r w:rsidRPr="00492EFB">
        <w:rPr>
          <w:rFonts w:ascii="Arial" w:hAnsi="Arial" w:cs="Arial"/>
          <w:caps w:val="0"/>
        </w:rPr>
        <w:t xml:space="preserve"> </w:t>
      </w:r>
      <w:r w:rsidR="00612481" w:rsidRPr="00492EFB">
        <w:rPr>
          <w:rFonts w:ascii="Arial" w:hAnsi="Arial" w:cs="Arial"/>
          <w:caps w:val="0"/>
        </w:rPr>
        <w:t xml:space="preserve">de encendido </w:t>
      </w:r>
      <w:r w:rsidR="006E7DB1">
        <w:rPr>
          <w:rFonts w:ascii="Arial" w:hAnsi="Arial" w:cs="Arial"/>
          <w:caps w:val="0"/>
        </w:rPr>
        <w:t>con motor ciclo otto de</w:t>
      </w:r>
      <w:r w:rsidR="00612481" w:rsidRPr="00492EFB">
        <w:rPr>
          <w:rFonts w:ascii="Arial" w:hAnsi="Arial" w:cs="Arial"/>
          <w:caps w:val="0"/>
        </w:rPr>
        <w:t xml:space="preserve"> funcionamiento </w:t>
      </w:r>
      <w:r w:rsidRPr="00492EFB">
        <w:rPr>
          <w:rFonts w:ascii="Arial" w:hAnsi="Arial" w:cs="Arial"/>
          <w:caps w:val="0"/>
        </w:rPr>
        <w:t>dedicado a gas natural o GLP</w:t>
      </w:r>
      <w:bookmarkEnd w:id="66"/>
    </w:p>
    <w:p w14:paraId="1D483AF7" w14:textId="77777777" w:rsidR="002B2923" w:rsidRPr="00492EFB" w:rsidRDefault="002B2923" w:rsidP="002B2923">
      <w:pPr>
        <w:rPr>
          <w:rFonts w:ascii="Arial" w:hAnsi="Arial" w:cs="Arial"/>
        </w:rPr>
      </w:pPr>
    </w:p>
    <w:p w14:paraId="770ACFA6" w14:textId="095233E5" w:rsidR="002B2923" w:rsidRPr="00492EFB" w:rsidRDefault="002355FB" w:rsidP="002B2923">
      <w:pPr>
        <w:rPr>
          <w:rFonts w:ascii="Arial" w:hAnsi="Arial" w:cs="Arial"/>
        </w:rPr>
      </w:pPr>
      <w:bookmarkStart w:id="67" w:name="_Toc498501611"/>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14</w:t>
      </w:r>
      <w:r w:rsidRPr="00442325">
        <w:rPr>
          <w:rStyle w:val="Ttulo3Car"/>
          <w:rFonts w:ascii="Arial" w:hAnsi="Arial"/>
        </w:rPr>
        <w:fldChar w:fldCharType="end"/>
      </w:r>
      <w:r w:rsidRPr="006424A8">
        <w:rPr>
          <w:rStyle w:val="Ttulo3Car"/>
          <w:rFonts w:ascii="Arial" w:hAnsi="Arial"/>
        </w:rPr>
        <w:t xml:space="preserve">. </w:t>
      </w:r>
      <w:r w:rsidR="002B2923" w:rsidRPr="00492EFB">
        <w:rPr>
          <w:rStyle w:val="Ttulo3Car"/>
          <w:rFonts w:ascii="Arial" w:hAnsi="Arial"/>
          <w:bCs w:val="0"/>
        </w:rPr>
        <w:t>Niveles máximos de emisión permisible para vehículos pesados</w:t>
      </w:r>
      <w:bookmarkEnd w:id="67"/>
      <w:r w:rsidR="002B2923" w:rsidRPr="00492EFB">
        <w:rPr>
          <w:rStyle w:val="Ttulo3Car"/>
          <w:rFonts w:ascii="Arial" w:hAnsi="Arial"/>
          <w:bCs w:val="0"/>
        </w:rPr>
        <w:t xml:space="preserve"> </w:t>
      </w:r>
      <w:r w:rsidR="00B378EC">
        <w:rPr>
          <w:rFonts w:ascii="Arial" w:hAnsi="Arial" w:cs="Arial"/>
          <w:b/>
        </w:rPr>
        <w:t>con motor ciclo otto de</w:t>
      </w:r>
      <w:r w:rsidR="00612481" w:rsidRPr="00492EFB">
        <w:rPr>
          <w:rFonts w:ascii="Arial" w:hAnsi="Arial" w:cs="Arial"/>
          <w:b/>
        </w:rPr>
        <w:t xml:space="preserve"> funcionamiento dedicado a gas natural o GLP</w:t>
      </w:r>
      <w:r w:rsidR="002B2923" w:rsidRPr="00492EFB">
        <w:rPr>
          <w:rStyle w:val="Ttulo3Car"/>
          <w:rFonts w:ascii="Arial" w:hAnsi="Arial"/>
          <w:bCs w:val="0"/>
        </w:rPr>
        <w:t>.</w:t>
      </w:r>
      <w:r w:rsidR="002B2923" w:rsidRPr="00492EFB">
        <w:rPr>
          <w:rFonts w:ascii="Arial" w:hAnsi="Arial" w:cs="Arial"/>
          <w:b/>
        </w:rPr>
        <w:t xml:space="preserve"> </w:t>
      </w:r>
      <w:r w:rsidR="00F03ECC" w:rsidRPr="00492EFB">
        <w:rPr>
          <w:rFonts w:ascii="Arial" w:hAnsi="Arial" w:cs="Arial"/>
        </w:rPr>
        <w:t>En la</w:t>
      </w:r>
      <w:r w:rsidR="00F03ECC">
        <w:rPr>
          <w:rFonts w:ascii="Arial" w:hAnsi="Arial" w:cs="Arial"/>
        </w:rPr>
        <w:t>s</w:t>
      </w:r>
      <w:r w:rsidR="00F03ECC" w:rsidRPr="00492EFB">
        <w:rPr>
          <w:rFonts w:ascii="Arial" w:hAnsi="Arial" w:cs="Arial"/>
        </w:rPr>
        <w:t xml:space="preserve"> </w:t>
      </w:r>
      <w:r w:rsidR="00F03ECC" w:rsidRPr="00F03ECC">
        <w:rPr>
          <w:rFonts w:ascii="Arial" w:hAnsi="Arial" w:cs="Arial"/>
        </w:rPr>
        <w:fldChar w:fldCharType="begin"/>
      </w:r>
      <w:r w:rsidR="00F03ECC">
        <w:rPr>
          <w:rFonts w:ascii="Arial" w:hAnsi="Arial" w:cs="Arial"/>
        </w:rPr>
        <w:instrText xml:space="preserve"> REF _Ref513716002 \h  \* MERGEFORMAT </w:instrText>
      </w:r>
      <w:r w:rsidR="00F03ECC" w:rsidRPr="00F03ECC">
        <w:rPr>
          <w:rFonts w:ascii="Arial" w:hAnsi="Arial" w:cs="Arial"/>
        </w:rPr>
      </w:r>
      <w:r w:rsidR="00F03ECC" w:rsidRPr="00F03ECC">
        <w:rPr>
          <w:rFonts w:ascii="Arial" w:hAnsi="Arial" w:cs="Arial"/>
        </w:rPr>
        <w:fldChar w:fldCharType="separate"/>
      </w:r>
      <w:r w:rsidR="00CB70B1" w:rsidRPr="00C271DF">
        <w:rPr>
          <w:rFonts w:ascii="Arial" w:hAnsi="Arial" w:cs="Arial"/>
        </w:rPr>
        <w:t>Tabla</w:t>
      </w:r>
      <w:r w:rsidR="00C271DF">
        <w:rPr>
          <w:rFonts w:ascii="Arial" w:hAnsi="Arial" w:cs="Arial"/>
        </w:rPr>
        <w:t>s</w:t>
      </w:r>
      <w:r w:rsidR="00CB70B1" w:rsidRPr="00C271DF">
        <w:rPr>
          <w:rFonts w:ascii="Arial" w:hAnsi="Arial" w:cs="Arial"/>
        </w:rPr>
        <w:t xml:space="preserve"> 10</w:t>
      </w:r>
      <w:r w:rsidR="00F03ECC" w:rsidRPr="00F03ECC">
        <w:rPr>
          <w:rFonts w:ascii="Arial" w:hAnsi="Arial" w:cs="Arial"/>
        </w:rPr>
        <w:fldChar w:fldCharType="end"/>
      </w:r>
      <w:r w:rsidR="00F03ECC">
        <w:rPr>
          <w:rFonts w:ascii="Arial" w:hAnsi="Arial" w:cs="Arial"/>
        </w:rPr>
        <w:t xml:space="preserve"> y</w:t>
      </w:r>
      <w:r w:rsidR="00F03ECC" w:rsidRPr="00F03ECC">
        <w:rPr>
          <w:rFonts w:ascii="Arial" w:hAnsi="Arial" w:cs="Arial"/>
        </w:rPr>
        <w:t xml:space="preserve"> </w:t>
      </w:r>
      <w:r w:rsidR="00F03ECC">
        <w:rPr>
          <w:rFonts w:ascii="Arial" w:hAnsi="Arial" w:cs="Arial"/>
        </w:rPr>
        <w:fldChar w:fldCharType="begin"/>
      </w:r>
      <w:r w:rsidR="00F03ECC" w:rsidRPr="00F03ECC">
        <w:rPr>
          <w:rFonts w:ascii="Arial" w:hAnsi="Arial" w:cs="Arial"/>
        </w:rPr>
        <w:instrText xml:space="preserve"> REF _Ref513716008 \h </w:instrText>
      </w:r>
      <w:r w:rsidR="00F03ECC">
        <w:rPr>
          <w:rFonts w:ascii="Arial" w:hAnsi="Arial" w:cs="Arial"/>
        </w:rPr>
        <w:instrText xml:space="preserve"> \* MERGEFORMAT </w:instrText>
      </w:r>
      <w:r w:rsidR="00F03ECC">
        <w:rPr>
          <w:rFonts w:ascii="Arial" w:hAnsi="Arial" w:cs="Arial"/>
        </w:rPr>
      </w:r>
      <w:r w:rsidR="00F03ECC">
        <w:rPr>
          <w:rFonts w:ascii="Arial" w:hAnsi="Arial" w:cs="Arial"/>
        </w:rPr>
        <w:fldChar w:fldCharType="separate"/>
      </w:r>
      <w:r w:rsidR="00CB70B1" w:rsidRPr="00C271DF">
        <w:rPr>
          <w:rFonts w:ascii="Arial" w:hAnsi="Arial" w:cs="Arial"/>
        </w:rPr>
        <w:t>11</w:t>
      </w:r>
      <w:r w:rsidR="00F03ECC">
        <w:rPr>
          <w:rFonts w:ascii="Arial" w:hAnsi="Arial" w:cs="Arial"/>
        </w:rPr>
        <w:fldChar w:fldCharType="end"/>
      </w:r>
      <w:r w:rsidR="00F03ECC">
        <w:rPr>
          <w:rFonts w:ascii="Arial" w:hAnsi="Arial" w:cs="Arial"/>
        </w:rPr>
        <w:t xml:space="preserve">, </w:t>
      </w:r>
      <w:r w:rsidR="00F03ECC" w:rsidRPr="00F03ECC">
        <w:rPr>
          <w:rFonts w:ascii="Arial" w:hAnsi="Arial" w:cs="Arial"/>
        </w:rPr>
        <w:t xml:space="preserve">se establecen los niveles máximos de emisión permisible que podrá emitir toda fuente móvil clasificada como </w:t>
      </w:r>
      <w:r w:rsidR="002B2923" w:rsidRPr="00492EFB">
        <w:rPr>
          <w:rFonts w:ascii="Arial" w:hAnsi="Arial" w:cs="Arial"/>
        </w:rPr>
        <w:t xml:space="preserve">vehículo pesado </w:t>
      </w:r>
      <w:r w:rsidR="009B1F2B">
        <w:rPr>
          <w:rFonts w:ascii="Arial" w:hAnsi="Arial" w:cs="Arial"/>
        </w:rPr>
        <w:t>con motor ciclo otto</w:t>
      </w:r>
      <w:r w:rsidR="00612481" w:rsidRPr="00492EFB">
        <w:rPr>
          <w:rFonts w:ascii="Arial" w:hAnsi="Arial" w:cs="Arial"/>
        </w:rPr>
        <w:t xml:space="preserve"> </w:t>
      </w:r>
      <w:r w:rsidR="009B1F2B">
        <w:rPr>
          <w:rFonts w:ascii="Arial" w:hAnsi="Arial" w:cs="Arial"/>
        </w:rPr>
        <w:t xml:space="preserve">de </w:t>
      </w:r>
      <w:r w:rsidR="00612481" w:rsidRPr="00492EFB">
        <w:rPr>
          <w:rFonts w:ascii="Arial" w:hAnsi="Arial" w:cs="Arial"/>
        </w:rPr>
        <w:t>funcionamiento dedicado a gas natural o GLP</w:t>
      </w:r>
      <w:r w:rsidR="002B2923" w:rsidRPr="00492EFB">
        <w:rPr>
          <w:rFonts w:ascii="Arial" w:hAnsi="Arial" w:cs="Arial"/>
        </w:rPr>
        <w:t xml:space="preserve"> en pr</w:t>
      </w:r>
      <w:r w:rsidR="001276A7">
        <w:rPr>
          <w:rFonts w:ascii="Arial" w:hAnsi="Arial" w:cs="Arial"/>
        </w:rPr>
        <w:t xml:space="preserve">ueba dinámica, que se ensamble, fabrique </w:t>
      </w:r>
      <w:r w:rsidR="002B2923" w:rsidRPr="00492EFB">
        <w:rPr>
          <w:rFonts w:ascii="Arial" w:hAnsi="Arial" w:cs="Arial"/>
        </w:rPr>
        <w:t xml:space="preserve">o importe al país para transitar o circular </w:t>
      </w:r>
      <w:r w:rsidR="00E21118">
        <w:rPr>
          <w:rFonts w:ascii="Arial" w:hAnsi="Arial" w:cs="Arial"/>
        </w:rPr>
        <w:t>por las vías públicas d</w:t>
      </w:r>
      <w:r w:rsidR="002B2923" w:rsidRPr="00492EFB">
        <w:rPr>
          <w:rFonts w:ascii="Arial" w:hAnsi="Arial" w:cs="Arial"/>
        </w:rPr>
        <w:t>el territorio nacional, de acuerdo a su clasificación vehicular y ciclo de prueba utilizado</w:t>
      </w:r>
      <w:r w:rsidR="00C271DF">
        <w:rPr>
          <w:rFonts w:ascii="Arial" w:hAnsi="Arial" w:cs="Arial"/>
        </w:rPr>
        <w:t>.</w:t>
      </w:r>
    </w:p>
    <w:p w14:paraId="74CCFCCD" w14:textId="77777777" w:rsidR="002B2923" w:rsidRPr="00492EFB" w:rsidRDefault="002B2923" w:rsidP="002B2923">
      <w:pPr>
        <w:rPr>
          <w:rFonts w:ascii="Arial" w:hAnsi="Arial" w:cs="Arial"/>
          <w:b/>
          <w:bCs/>
        </w:rPr>
      </w:pPr>
    </w:p>
    <w:p w14:paraId="770B3B15" w14:textId="77777777" w:rsidR="002B2923" w:rsidRPr="00492EFB" w:rsidRDefault="002B2923" w:rsidP="00472F6B">
      <w:pPr>
        <w:spacing w:after="120"/>
        <w:rPr>
          <w:rFonts w:ascii="Arial" w:hAnsi="Arial" w:cs="Arial"/>
          <w:sz w:val="20"/>
          <w:szCs w:val="20"/>
        </w:rPr>
      </w:pPr>
      <w:bookmarkStart w:id="68" w:name="_Ref513716002"/>
      <w:bookmarkStart w:id="69" w:name="_Toc512562288"/>
      <w:r w:rsidRPr="00492EFB">
        <w:rPr>
          <w:rFonts w:ascii="Arial" w:hAnsi="Arial" w:cs="Arial"/>
          <w:b/>
          <w:sz w:val="20"/>
          <w:szCs w:val="20"/>
        </w:rPr>
        <w:t xml:space="preserve">Tabla </w:t>
      </w:r>
      <w:r w:rsidRPr="00F113FD">
        <w:rPr>
          <w:rFonts w:ascii="Arial" w:hAnsi="Arial" w:cs="Arial"/>
          <w:b/>
          <w:sz w:val="20"/>
          <w:szCs w:val="20"/>
        </w:rPr>
        <w:fldChar w:fldCharType="begin"/>
      </w:r>
      <w:r w:rsidRPr="00492EFB">
        <w:rPr>
          <w:rFonts w:ascii="Arial" w:hAnsi="Arial" w:cs="Arial"/>
          <w:b/>
          <w:sz w:val="20"/>
          <w:szCs w:val="20"/>
        </w:rPr>
        <w:instrText xml:space="preserve"> SEQ Tabla \* ARABIC </w:instrText>
      </w:r>
      <w:r w:rsidRPr="00F113FD">
        <w:rPr>
          <w:rFonts w:ascii="Arial" w:hAnsi="Arial" w:cs="Arial"/>
          <w:b/>
          <w:sz w:val="20"/>
          <w:szCs w:val="20"/>
        </w:rPr>
        <w:fldChar w:fldCharType="separate"/>
      </w:r>
      <w:r w:rsidR="00CB70B1">
        <w:rPr>
          <w:rFonts w:ascii="Arial" w:hAnsi="Arial" w:cs="Arial"/>
          <w:b/>
          <w:noProof/>
          <w:sz w:val="20"/>
          <w:szCs w:val="20"/>
        </w:rPr>
        <w:t>10</w:t>
      </w:r>
      <w:r w:rsidRPr="00F113FD">
        <w:rPr>
          <w:rFonts w:ascii="Arial" w:hAnsi="Arial" w:cs="Arial"/>
          <w:b/>
          <w:sz w:val="20"/>
          <w:szCs w:val="20"/>
        </w:rPr>
        <w:fldChar w:fldCharType="end"/>
      </w:r>
      <w:bookmarkEnd w:id="68"/>
      <w:r w:rsidRPr="00492EFB">
        <w:rPr>
          <w:rFonts w:ascii="Arial" w:hAnsi="Arial" w:cs="Arial"/>
          <w:b/>
          <w:sz w:val="20"/>
          <w:szCs w:val="20"/>
        </w:rPr>
        <w:t xml:space="preserve">. </w:t>
      </w:r>
      <w:r w:rsidR="006628A0" w:rsidRPr="00492EFB">
        <w:rPr>
          <w:rFonts w:ascii="Arial" w:hAnsi="Arial" w:cs="Arial"/>
          <w:sz w:val="20"/>
          <w:szCs w:val="20"/>
        </w:rPr>
        <w:t>Niveles</w:t>
      </w:r>
      <w:r w:rsidRPr="00492EFB">
        <w:rPr>
          <w:rFonts w:ascii="Arial" w:hAnsi="Arial" w:cs="Arial"/>
          <w:sz w:val="20"/>
          <w:szCs w:val="20"/>
        </w:rPr>
        <w:t xml:space="preserve"> máximos de emisión per</w:t>
      </w:r>
      <w:r w:rsidR="00612481" w:rsidRPr="00492EFB">
        <w:rPr>
          <w:rFonts w:ascii="Arial" w:hAnsi="Arial" w:cs="Arial"/>
          <w:sz w:val="20"/>
          <w:szCs w:val="20"/>
        </w:rPr>
        <w:t xml:space="preserve">misible para vehículos pesados </w:t>
      </w:r>
      <w:r w:rsidR="00B378EC">
        <w:rPr>
          <w:rFonts w:ascii="Arial" w:hAnsi="Arial" w:cs="Arial"/>
          <w:sz w:val="20"/>
          <w:szCs w:val="20"/>
        </w:rPr>
        <w:t>con motor ciclo otto</w:t>
      </w:r>
      <w:r w:rsidR="00612481" w:rsidRPr="00492EFB">
        <w:rPr>
          <w:rFonts w:ascii="Arial" w:hAnsi="Arial" w:cs="Arial"/>
          <w:sz w:val="20"/>
          <w:szCs w:val="20"/>
        </w:rPr>
        <w:t xml:space="preserve"> </w:t>
      </w:r>
      <w:r w:rsidR="009B1F2B">
        <w:rPr>
          <w:rFonts w:ascii="Arial" w:hAnsi="Arial" w:cs="Arial"/>
          <w:sz w:val="20"/>
          <w:szCs w:val="20"/>
        </w:rPr>
        <w:t>de</w:t>
      </w:r>
      <w:r w:rsidR="009B1F2B" w:rsidRPr="00492EFB">
        <w:rPr>
          <w:rFonts w:ascii="Arial" w:hAnsi="Arial" w:cs="Arial"/>
          <w:sz w:val="20"/>
          <w:szCs w:val="20"/>
        </w:rPr>
        <w:t xml:space="preserve"> </w:t>
      </w:r>
      <w:r w:rsidR="00612481" w:rsidRPr="00492EFB">
        <w:rPr>
          <w:rFonts w:ascii="Arial" w:hAnsi="Arial" w:cs="Arial"/>
          <w:sz w:val="20"/>
          <w:szCs w:val="20"/>
        </w:rPr>
        <w:t xml:space="preserve">funcionamiento dedicado a gas natural o GLP, </w:t>
      </w:r>
      <w:r w:rsidRPr="00492EFB">
        <w:rPr>
          <w:rFonts w:ascii="Arial" w:hAnsi="Arial" w:cs="Arial"/>
          <w:sz w:val="20"/>
          <w:szCs w:val="20"/>
        </w:rPr>
        <w:t xml:space="preserve">evaluados mediante </w:t>
      </w:r>
      <w:bookmarkEnd w:id="69"/>
      <w:r w:rsidR="001276A7" w:rsidRPr="00D9287D">
        <w:rPr>
          <w:rFonts w:ascii="Arial" w:hAnsi="Arial" w:cs="Arial"/>
          <w:sz w:val="20"/>
        </w:rPr>
        <w:t>ciclos de Estados Unidos (Ciclo Transitorio de Servicio Pesado).</w:t>
      </w:r>
    </w:p>
    <w:tbl>
      <w:tblPr>
        <w:tblW w:w="34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2"/>
        <w:gridCol w:w="1622"/>
        <w:gridCol w:w="1621"/>
        <w:gridCol w:w="1621"/>
      </w:tblGrid>
      <w:tr w:rsidR="002B2923" w:rsidRPr="00CB70B1" w14:paraId="4D792964" w14:textId="77777777" w:rsidTr="002B2923">
        <w:trPr>
          <w:jc w:val="center"/>
        </w:trPr>
        <w:tc>
          <w:tcPr>
            <w:tcW w:w="1701" w:type="dxa"/>
            <w:vAlign w:val="center"/>
          </w:tcPr>
          <w:p w14:paraId="04E68327" w14:textId="77777777" w:rsidR="002B2923" w:rsidRPr="00492EFB" w:rsidRDefault="002B2923" w:rsidP="002B2923">
            <w:pPr>
              <w:jc w:val="center"/>
              <w:rPr>
                <w:rFonts w:ascii="Arial" w:hAnsi="Arial" w:cs="Arial"/>
                <w:b/>
                <w:sz w:val="20"/>
              </w:rPr>
            </w:pPr>
            <w:r w:rsidRPr="00492EFB">
              <w:rPr>
                <w:rFonts w:ascii="Arial" w:hAnsi="Arial" w:cs="Arial"/>
                <w:b/>
                <w:sz w:val="20"/>
              </w:rPr>
              <w:t>Categoría</w:t>
            </w:r>
          </w:p>
        </w:tc>
        <w:tc>
          <w:tcPr>
            <w:tcW w:w="1701" w:type="dxa"/>
            <w:vAlign w:val="center"/>
          </w:tcPr>
          <w:p w14:paraId="1A421FA6" w14:textId="77777777" w:rsidR="002B2923" w:rsidRPr="00492EFB" w:rsidRDefault="002B2923" w:rsidP="002B2923">
            <w:pPr>
              <w:jc w:val="center"/>
              <w:rPr>
                <w:rFonts w:ascii="Arial" w:hAnsi="Arial" w:cs="Arial"/>
                <w:b/>
                <w:sz w:val="20"/>
              </w:rPr>
            </w:pPr>
            <w:r w:rsidRPr="00492EFB">
              <w:rPr>
                <w:rFonts w:ascii="Arial" w:hAnsi="Arial" w:cs="Arial"/>
                <w:b/>
                <w:sz w:val="20"/>
              </w:rPr>
              <w:t>Subcategoría</w:t>
            </w:r>
          </w:p>
        </w:tc>
        <w:tc>
          <w:tcPr>
            <w:tcW w:w="1701" w:type="dxa"/>
            <w:vAlign w:val="center"/>
            <w:hideMark/>
          </w:tcPr>
          <w:p w14:paraId="75C4EAC9" w14:textId="77777777" w:rsidR="002B2923" w:rsidRPr="00492EFB" w:rsidRDefault="002B2923" w:rsidP="002B2923">
            <w:pPr>
              <w:jc w:val="center"/>
              <w:rPr>
                <w:rFonts w:ascii="Arial" w:hAnsi="Arial" w:cs="Arial"/>
                <w:b/>
                <w:sz w:val="20"/>
              </w:rPr>
            </w:pPr>
            <w:r w:rsidRPr="00492EFB">
              <w:rPr>
                <w:rFonts w:ascii="Arial" w:hAnsi="Arial" w:cs="Arial"/>
                <w:b/>
                <w:sz w:val="20"/>
              </w:rPr>
              <w:t>CO</w:t>
            </w:r>
          </w:p>
          <w:p w14:paraId="1E7005CD" w14:textId="77777777" w:rsidR="002B2923" w:rsidRPr="00492EFB" w:rsidRDefault="002B2923" w:rsidP="002B2923">
            <w:pPr>
              <w:jc w:val="center"/>
              <w:rPr>
                <w:rFonts w:ascii="Arial" w:hAnsi="Arial" w:cs="Arial"/>
                <w:b/>
                <w:sz w:val="20"/>
              </w:rPr>
            </w:pPr>
            <w:r w:rsidRPr="00492EFB">
              <w:rPr>
                <w:rFonts w:ascii="Arial" w:hAnsi="Arial" w:cs="Arial"/>
                <w:b/>
                <w:sz w:val="20"/>
              </w:rPr>
              <w:t>(g/bHP-h)</w:t>
            </w:r>
          </w:p>
        </w:tc>
        <w:tc>
          <w:tcPr>
            <w:tcW w:w="1701" w:type="dxa"/>
            <w:vAlign w:val="center"/>
            <w:hideMark/>
          </w:tcPr>
          <w:p w14:paraId="4A9B48C9" w14:textId="77777777" w:rsidR="002B2923" w:rsidRPr="00492EFB" w:rsidRDefault="002B2923" w:rsidP="002B2923">
            <w:pPr>
              <w:jc w:val="center"/>
              <w:rPr>
                <w:rFonts w:ascii="Arial" w:hAnsi="Arial" w:cs="Arial"/>
                <w:b/>
                <w:sz w:val="20"/>
                <w:lang w:val="en-US"/>
              </w:rPr>
            </w:pPr>
            <w:r w:rsidRPr="00492EFB">
              <w:rPr>
                <w:rFonts w:ascii="Arial" w:hAnsi="Arial" w:cs="Arial"/>
                <w:b/>
                <w:sz w:val="20"/>
                <w:lang w:val="en-US"/>
              </w:rPr>
              <w:t>NOx + NMHC</w:t>
            </w:r>
          </w:p>
          <w:p w14:paraId="42443384" w14:textId="77777777" w:rsidR="002B2923" w:rsidRPr="00492EFB" w:rsidRDefault="002B2923" w:rsidP="002B2923">
            <w:pPr>
              <w:jc w:val="center"/>
              <w:rPr>
                <w:rFonts w:ascii="Arial" w:hAnsi="Arial" w:cs="Arial"/>
                <w:b/>
                <w:sz w:val="20"/>
                <w:lang w:val="en-US"/>
              </w:rPr>
            </w:pPr>
            <w:r w:rsidRPr="00492EFB">
              <w:rPr>
                <w:rFonts w:ascii="Arial" w:hAnsi="Arial" w:cs="Arial"/>
                <w:b/>
                <w:sz w:val="20"/>
                <w:lang w:val="en-US"/>
              </w:rPr>
              <w:t>(g/bHP-h)</w:t>
            </w:r>
          </w:p>
        </w:tc>
      </w:tr>
      <w:tr w:rsidR="002B2923" w:rsidRPr="00F113FD" w14:paraId="18A7E431" w14:textId="77777777" w:rsidTr="002B2923">
        <w:trPr>
          <w:jc w:val="center"/>
        </w:trPr>
        <w:tc>
          <w:tcPr>
            <w:tcW w:w="1701" w:type="dxa"/>
            <w:vAlign w:val="center"/>
          </w:tcPr>
          <w:p w14:paraId="3C35C462" w14:textId="77777777" w:rsidR="002B2923" w:rsidRPr="00F113FD" w:rsidRDefault="002B2923" w:rsidP="002B2923">
            <w:pPr>
              <w:jc w:val="center"/>
              <w:rPr>
                <w:rFonts w:ascii="Arial" w:hAnsi="Arial" w:cs="Arial"/>
                <w:b/>
                <w:sz w:val="20"/>
              </w:rPr>
            </w:pPr>
            <w:r w:rsidRPr="00F113FD">
              <w:rPr>
                <w:rFonts w:ascii="Arial" w:hAnsi="Arial" w:cs="Arial"/>
                <w:b/>
                <w:sz w:val="20"/>
              </w:rPr>
              <w:t>HDV</w:t>
            </w:r>
          </w:p>
        </w:tc>
        <w:tc>
          <w:tcPr>
            <w:tcW w:w="1701" w:type="dxa"/>
            <w:vAlign w:val="center"/>
          </w:tcPr>
          <w:p w14:paraId="75BBC262" w14:textId="77777777" w:rsidR="002B2923" w:rsidRPr="00F113FD" w:rsidRDefault="002B2923" w:rsidP="002B2923">
            <w:pPr>
              <w:jc w:val="center"/>
              <w:rPr>
                <w:rFonts w:ascii="Arial" w:hAnsi="Arial" w:cs="Arial"/>
                <w:b/>
                <w:sz w:val="20"/>
              </w:rPr>
            </w:pPr>
            <w:r w:rsidRPr="00F113FD">
              <w:rPr>
                <w:rFonts w:ascii="Arial" w:hAnsi="Arial" w:cs="Arial"/>
                <w:b/>
                <w:sz w:val="20"/>
              </w:rPr>
              <w:t>LHDGE</w:t>
            </w:r>
          </w:p>
        </w:tc>
        <w:tc>
          <w:tcPr>
            <w:tcW w:w="1701" w:type="dxa"/>
            <w:vAlign w:val="center"/>
          </w:tcPr>
          <w:p w14:paraId="3F1D2130" w14:textId="77777777" w:rsidR="002B2923" w:rsidRPr="00F113FD" w:rsidRDefault="002B2923" w:rsidP="002B2923">
            <w:pPr>
              <w:jc w:val="center"/>
              <w:rPr>
                <w:rFonts w:ascii="Arial" w:hAnsi="Arial" w:cs="Arial"/>
                <w:sz w:val="20"/>
              </w:rPr>
            </w:pPr>
            <w:r w:rsidRPr="00F113FD">
              <w:rPr>
                <w:rFonts w:ascii="Arial" w:hAnsi="Arial" w:cs="Arial"/>
                <w:sz w:val="20"/>
              </w:rPr>
              <w:t>14,4</w:t>
            </w:r>
          </w:p>
        </w:tc>
        <w:tc>
          <w:tcPr>
            <w:tcW w:w="1701" w:type="dxa"/>
            <w:vAlign w:val="center"/>
          </w:tcPr>
          <w:p w14:paraId="5B8F0461" w14:textId="77777777" w:rsidR="002B2923" w:rsidRPr="00F113FD" w:rsidRDefault="002B2923" w:rsidP="002B2923">
            <w:pPr>
              <w:jc w:val="center"/>
              <w:rPr>
                <w:rFonts w:ascii="Arial" w:hAnsi="Arial" w:cs="Arial"/>
                <w:sz w:val="20"/>
              </w:rPr>
            </w:pPr>
            <w:r w:rsidRPr="00F113FD">
              <w:rPr>
                <w:rFonts w:ascii="Arial" w:hAnsi="Arial" w:cs="Arial"/>
                <w:sz w:val="20"/>
              </w:rPr>
              <w:t>1,0</w:t>
            </w:r>
          </w:p>
        </w:tc>
      </w:tr>
      <w:tr w:rsidR="002B2923" w:rsidRPr="00F113FD" w14:paraId="34307F26" w14:textId="77777777" w:rsidTr="002B2923">
        <w:trPr>
          <w:jc w:val="center"/>
        </w:trPr>
        <w:tc>
          <w:tcPr>
            <w:tcW w:w="1701" w:type="dxa"/>
            <w:vAlign w:val="center"/>
          </w:tcPr>
          <w:p w14:paraId="7BE9F54D" w14:textId="77777777" w:rsidR="002B2923" w:rsidRPr="00F113FD" w:rsidRDefault="002B2923" w:rsidP="002B2923">
            <w:pPr>
              <w:jc w:val="center"/>
              <w:rPr>
                <w:rFonts w:ascii="Arial" w:hAnsi="Arial" w:cs="Arial"/>
                <w:b/>
                <w:sz w:val="20"/>
              </w:rPr>
            </w:pPr>
            <w:r w:rsidRPr="00F113FD">
              <w:rPr>
                <w:rFonts w:ascii="Arial" w:hAnsi="Arial" w:cs="Arial"/>
                <w:b/>
                <w:sz w:val="20"/>
              </w:rPr>
              <w:t>HDV</w:t>
            </w:r>
          </w:p>
        </w:tc>
        <w:tc>
          <w:tcPr>
            <w:tcW w:w="1701" w:type="dxa"/>
            <w:vAlign w:val="center"/>
          </w:tcPr>
          <w:p w14:paraId="59749271" w14:textId="77777777" w:rsidR="002B2923" w:rsidRPr="00F113FD" w:rsidRDefault="002B2923" w:rsidP="002B2923">
            <w:pPr>
              <w:jc w:val="center"/>
              <w:rPr>
                <w:rFonts w:ascii="Arial" w:hAnsi="Arial" w:cs="Arial"/>
                <w:b/>
                <w:sz w:val="20"/>
              </w:rPr>
            </w:pPr>
            <w:r w:rsidRPr="00F113FD">
              <w:rPr>
                <w:rFonts w:ascii="Arial" w:hAnsi="Arial" w:cs="Arial"/>
                <w:b/>
                <w:sz w:val="20"/>
              </w:rPr>
              <w:t>HHDGE</w:t>
            </w:r>
          </w:p>
        </w:tc>
        <w:tc>
          <w:tcPr>
            <w:tcW w:w="1701" w:type="dxa"/>
            <w:vAlign w:val="center"/>
          </w:tcPr>
          <w:p w14:paraId="6822E279" w14:textId="77777777" w:rsidR="002B2923" w:rsidRPr="00F113FD" w:rsidRDefault="002B2923" w:rsidP="002B2923">
            <w:pPr>
              <w:jc w:val="center"/>
              <w:rPr>
                <w:rFonts w:ascii="Arial" w:hAnsi="Arial" w:cs="Arial"/>
                <w:sz w:val="20"/>
              </w:rPr>
            </w:pPr>
            <w:r w:rsidRPr="00F113FD">
              <w:rPr>
                <w:rFonts w:ascii="Arial" w:hAnsi="Arial" w:cs="Arial"/>
                <w:sz w:val="20"/>
              </w:rPr>
              <w:t>37,1</w:t>
            </w:r>
          </w:p>
        </w:tc>
        <w:tc>
          <w:tcPr>
            <w:tcW w:w="1701" w:type="dxa"/>
            <w:vAlign w:val="center"/>
          </w:tcPr>
          <w:p w14:paraId="1D572B9A" w14:textId="77777777" w:rsidR="002B2923" w:rsidRPr="00F113FD" w:rsidRDefault="002B2923" w:rsidP="002B2923">
            <w:pPr>
              <w:jc w:val="center"/>
              <w:rPr>
                <w:rFonts w:ascii="Arial" w:hAnsi="Arial" w:cs="Arial"/>
                <w:sz w:val="20"/>
              </w:rPr>
            </w:pPr>
            <w:r w:rsidRPr="00F113FD">
              <w:rPr>
                <w:rFonts w:ascii="Arial" w:hAnsi="Arial" w:cs="Arial"/>
                <w:sz w:val="20"/>
              </w:rPr>
              <w:t>1,0</w:t>
            </w:r>
          </w:p>
        </w:tc>
      </w:tr>
    </w:tbl>
    <w:p w14:paraId="438AA43B" w14:textId="77777777" w:rsidR="002B2923" w:rsidRPr="00F113FD" w:rsidRDefault="002B2923" w:rsidP="002B2923">
      <w:pPr>
        <w:rPr>
          <w:rFonts w:ascii="Arial" w:hAnsi="Arial" w:cs="Arial"/>
        </w:rPr>
      </w:pPr>
    </w:p>
    <w:p w14:paraId="38CB3397" w14:textId="77777777" w:rsidR="002B2923" w:rsidRPr="00F113FD" w:rsidRDefault="002B2923" w:rsidP="00631D91">
      <w:pPr>
        <w:spacing w:after="120"/>
        <w:rPr>
          <w:rFonts w:ascii="Arial" w:hAnsi="Arial" w:cs="Arial"/>
          <w:sz w:val="20"/>
          <w:szCs w:val="20"/>
        </w:rPr>
      </w:pPr>
      <w:bookmarkStart w:id="70" w:name="_Ref513716008"/>
      <w:bookmarkStart w:id="71" w:name="_Toc512562289"/>
      <w:r w:rsidRPr="00F113FD">
        <w:rPr>
          <w:rFonts w:ascii="Arial" w:hAnsi="Arial" w:cs="Arial"/>
          <w:b/>
          <w:sz w:val="20"/>
          <w:szCs w:val="20"/>
        </w:rPr>
        <w:t xml:space="preserve">Tabla </w:t>
      </w:r>
      <w:r w:rsidRPr="00F113FD">
        <w:rPr>
          <w:rFonts w:ascii="Arial" w:hAnsi="Arial" w:cs="Arial"/>
          <w:b/>
          <w:sz w:val="20"/>
          <w:szCs w:val="20"/>
        </w:rPr>
        <w:fldChar w:fldCharType="begin"/>
      </w:r>
      <w:r w:rsidRPr="00F113FD">
        <w:rPr>
          <w:rFonts w:ascii="Arial" w:hAnsi="Arial" w:cs="Arial"/>
          <w:b/>
          <w:sz w:val="20"/>
          <w:szCs w:val="20"/>
        </w:rPr>
        <w:instrText xml:space="preserve"> SEQ Tabla \* ARABIC </w:instrText>
      </w:r>
      <w:r w:rsidRPr="00F113FD">
        <w:rPr>
          <w:rFonts w:ascii="Arial" w:hAnsi="Arial" w:cs="Arial"/>
          <w:b/>
          <w:sz w:val="20"/>
          <w:szCs w:val="20"/>
        </w:rPr>
        <w:fldChar w:fldCharType="separate"/>
      </w:r>
      <w:r w:rsidR="00CB70B1">
        <w:rPr>
          <w:rFonts w:ascii="Arial" w:hAnsi="Arial" w:cs="Arial"/>
          <w:b/>
          <w:noProof/>
          <w:sz w:val="20"/>
          <w:szCs w:val="20"/>
        </w:rPr>
        <w:t>11</w:t>
      </w:r>
      <w:r w:rsidRPr="00F113FD">
        <w:rPr>
          <w:rFonts w:ascii="Arial" w:hAnsi="Arial" w:cs="Arial"/>
          <w:b/>
          <w:sz w:val="20"/>
          <w:szCs w:val="20"/>
        </w:rPr>
        <w:fldChar w:fldCharType="end"/>
      </w:r>
      <w:bookmarkEnd w:id="70"/>
      <w:r w:rsidRPr="00F113FD">
        <w:rPr>
          <w:rFonts w:ascii="Arial" w:hAnsi="Arial" w:cs="Arial"/>
          <w:b/>
          <w:bCs/>
          <w:sz w:val="20"/>
          <w:szCs w:val="20"/>
        </w:rPr>
        <w:t xml:space="preserve">. </w:t>
      </w:r>
      <w:r w:rsidR="006628A0" w:rsidRPr="00F113FD">
        <w:rPr>
          <w:rFonts w:ascii="Arial" w:hAnsi="Arial" w:cs="Arial"/>
          <w:sz w:val="20"/>
          <w:szCs w:val="20"/>
        </w:rPr>
        <w:t>Niveles</w:t>
      </w:r>
      <w:r w:rsidRPr="00F113FD">
        <w:rPr>
          <w:rFonts w:ascii="Arial" w:hAnsi="Arial" w:cs="Arial"/>
          <w:sz w:val="20"/>
          <w:szCs w:val="20"/>
        </w:rPr>
        <w:t xml:space="preserve"> máximos de emisión permisible para vehículos pesados </w:t>
      </w:r>
      <w:r w:rsidR="009B1F2B">
        <w:rPr>
          <w:rFonts w:ascii="Arial" w:hAnsi="Arial" w:cs="Arial"/>
          <w:sz w:val="20"/>
          <w:szCs w:val="20"/>
        </w:rPr>
        <w:t>con motor ciclo otto de</w:t>
      </w:r>
      <w:r w:rsidR="007879FE" w:rsidRPr="00F113FD">
        <w:rPr>
          <w:rFonts w:ascii="Arial" w:hAnsi="Arial" w:cs="Arial"/>
          <w:sz w:val="20"/>
          <w:szCs w:val="20"/>
        </w:rPr>
        <w:t xml:space="preserve"> funcionamiento dedicado a gas natural o GLP</w:t>
      </w:r>
      <w:r w:rsidRPr="00F113FD">
        <w:rPr>
          <w:rFonts w:ascii="Arial" w:hAnsi="Arial" w:cs="Arial"/>
          <w:sz w:val="20"/>
          <w:szCs w:val="20"/>
        </w:rPr>
        <w:t>, evaluados mediante el ciclo</w:t>
      </w:r>
      <w:r w:rsidR="001276A7">
        <w:rPr>
          <w:rFonts w:ascii="Arial" w:hAnsi="Arial" w:cs="Arial"/>
          <w:sz w:val="20"/>
          <w:szCs w:val="20"/>
        </w:rPr>
        <w:t xml:space="preserve"> </w:t>
      </w:r>
      <w:r w:rsidR="001276A7" w:rsidRPr="00D9287D">
        <w:rPr>
          <w:rFonts w:ascii="Arial" w:hAnsi="Arial" w:cs="Arial"/>
          <w:sz w:val="20"/>
        </w:rPr>
        <w:t>de la Unión Europea</w:t>
      </w:r>
      <w:r w:rsidRPr="00F113FD">
        <w:rPr>
          <w:rFonts w:ascii="Arial" w:hAnsi="Arial" w:cs="Arial"/>
          <w:sz w:val="20"/>
          <w:szCs w:val="20"/>
        </w:rPr>
        <w:t xml:space="preserve"> </w:t>
      </w:r>
      <w:r w:rsidR="001276A7">
        <w:rPr>
          <w:rFonts w:ascii="Arial" w:hAnsi="Arial" w:cs="Arial"/>
          <w:sz w:val="20"/>
          <w:szCs w:val="20"/>
        </w:rPr>
        <w:t>(</w:t>
      </w:r>
      <w:r w:rsidRPr="00F113FD">
        <w:rPr>
          <w:rFonts w:ascii="Arial" w:hAnsi="Arial" w:cs="Arial"/>
          <w:sz w:val="20"/>
          <w:szCs w:val="20"/>
        </w:rPr>
        <w:t>ETC</w:t>
      </w:r>
      <w:r w:rsidR="001276A7">
        <w:rPr>
          <w:rFonts w:ascii="Arial" w:hAnsi="Arial" w:cs="Arial"/>
          <w:sz w:val="20"/>
          <w:szCs w:val="20"/>
        </w:rPr>
        <w:t>)</w:t>
      </w:r>
      <w:r w:rsidRPr="00F113FD">
        <w:rPr>
          <w:rFonts w:ascii="Arial" w:hAnsi="Arial" w:cs="Arial"/>
          <w:sz w:val="20"/>
          <w:szCs w:val="20"/>
        </w:rPr>
        <w:t>.</w:t>
      </w:r>
      <w:bookmarkEnd w:id="7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483"/>
        <w:gridCol w:w="1418"/>
        <w:gridCol w:w="1418"/>
        <w:gridCol w:w="1418"/>
        <w:gridCol w:w="1418"/>
      </w:tblGrid>
      <w:tr w:rsidR="002B2923" w:rsidRPr="00F113FD" w14:paraId="0915B199" w14:textId="77777777" w:rsidTr="002B2923">
        <w:trPr>
          <w:jc w:val="center"/>
        </w:trPr>
        <w:tc>
          <w:tcPr>
            <w:tcW w:w="0" w:type="auto"/>
            <w:vAlign w:val="center"/>
          </w:tcPr>
          <w:p w14:paraId="6686FE9F" w14:textId="77777777" w:rsidR="002B2923" w:rsidRPr="00F113FD" w:rsidRDefault="002B2923" w:rsidP="002B2923">
            <w:pPr>
              <w:jc w:val="center"/>
              <w:rPr>
                <w:rFonts w:ascii="Arial" w:hAnsi="Arial" w:cs="Arial"/>
                <w:b/>
                <w:sz w:val="20"/>
              </w:rPr>
            </w:pPr>
            <w:r w:rsidRPr="00F113FD">
              <w:rPr>
                <w:rFonts w:ascii="Arial" w:hAnsi="Arial" w:cs="Arial"/>
                <w:b/>
                <w:sz w:val="20"/>
              </w:rPr>
              <w:t>Categoría</w:t>
            </w:r>
          </w:p>
        </w:tc>
        <w:tc>
          <w:tcPr>
            <w:tcW w:w="0" w:type="auto"/>
            <w:vAlign w:val="center"/>
          </w:tcPr>
          <w:p w14:paraId="63E300A3" w14:textId="77777777" w:rsidR="002B2923" w:rsidRPr="00F113FD" w:rsidRDefault="002B2923" w:rsidP="002B2923">
            <w:pPr>
              <w:jc w:val="center"/>
              <w:rPr>
                <w:rFonts w:ascii="Arial" w:hAnsi="Arial" w:cs="Arial"/>
                <w:b/>
                <w:sz w:val="20"/>
              </w:rPr>
            </w:pPr>
            <w:r w:rsidRPr="00F113FD">
              <w:rPr>
                <w:rFonts w:ascii="Arial" w:hAnsi="Arial" w:cs="Arial"/>
                <w:b/>
                <w:sz w:val="20"/>
              </w:rPr>
              <w:t>Subcategoría</w:t>
            </w:r>
          </w:p>
        </w:tc>
        <w:tc>
          <w:tcPr>
            <w:tcW w:w="1418" w:type="dxa"/>
            <w:vAlign w:val="center"/>
          </w:tcPr>
          <w:p w14:paraId="169C561E" w14:textId="77777777" w:rsidR="002B2923" w:rsidRPr="00F113FD" w:rsidRDefault="002B2923" w:rsidP="002B2923">
            <w:pPr>
              <w:jc w:val="center"/>
              <w:rPr>
                <w:rFonts w:ascii="Arial" w:hAnsi="Arial" w:cs="Arial"/>
                <w:b/>
                <w:sz w:val="20"/>
              </w:rPr>
            </w:pPr>
            <w:r w:rsidRPr="00F113FD">
              <w:rPr>
                <w:rFonts w:ascii="Arial" w:hAnsi="Arial" w:cs="Arial"/>
                <w:b/>
                <w:sz w:val="20"/>
              </w:rPr>
              <w:t>CO</w:t>
            </w:r>
          </w:p>
          <w:p w14:paraId="06A07BC4" w14:textId="77777777" w:rsidR="002B2923" w:rsidRPr="00F113FD" w:rsidRDefault="002B2923" w:rsidP="002B2923">
            <w:pPr>
              <w:jc w:val="center"/>
              <w:rPr>
                <w:rFonts w:ascii="Arial" w:hAnsi="Arial" w:cs="Arial"/>
                <w:b/>
                <w:sz w:val="20"/>
              </w:rPr>
            </w:pPr>
            <w:r w:rsidRPr="00F113FD">
              <w:rPr>
                <w:rFonts w:ascii="Arial" w:hAnsi="Arial" w:cs="Arial"/>
                <w:b/>
                <w:sz w:val="20"/>
              </w:rPr>
              <w:t>(g/kW-h)</w:t>
            </w:r>
          </w:p>
        </w:tc>
        <w:tc>
          <w:tcPr>
            <w:tcW w:w="1418" w:type="dxa"/>
            <w:vAlign w:val="center"/>
          </w:tcPr>
          <w:p w14:paraId="55B8D0E3" w14:textId="77777777" w:rsidR="002B2923" w:rsidRPr="00F113FD" w:rsidRDefault="002B2923" w:rsidP="002B2923">
            <w:pPr>
              <w:jc w:val="center"/>
              <w:rPr>
                <w:rFonts w:ascii="Arial" w:hAnsi="Arial" w:cs="Arial"/>
                <w:b/>
                <w:sz w:val="20"/>
              </w:rPr>
            </w:pPr>
            <w:r w:rsidRPr="00F113FD">
              <w:rPr>
                <w:rFonts w:ascii="Arial" w:hAnsi="Arial" w:cs="Arial"/>
                <w:b/>
                <w:sz w:val="20"/>
              </w:rPr>
              <w:t>NMHC</w:t>
            </w:r>
          </w:p>
          <w:p w14:paraId="2E3287A2" w14:textId="77777777" w:rsidR="002B2923" w:rsidRPr="00F113FD" w:rsidRDefault="002B2923" w:rsidP="002B2923">
            <w:pPr>
              <w:jc w:val="center"/>
              <w:rPr>
                <w:rFonts w:ascii="Arial" w:hAnsi="Arial" w:cs="Arial"/>
                <w:b/>
                <w:sz w:val="20"/>
                <w:lang w:val="en-US"/>
              </w:rPr>
            </w:pPr>
            <w:r w:rsidRPr="00F113FD">
              <w:rPr>
                <w:rFonts w:ascii="Arial" w:hAnsi="Arial" w:cs="Arial"/>
                <w:b/>
                <w:sz w:val="20"/>
              </w:rPr>
              <w:t>(g/kW-h)</w:t>
            </w:r>
          </w:p>
        </w:tc>
        <w:tc>
          <w:tcPr>
            <w:tcW w:w="1418" w:type="dxa"/>
            <w:vAlign w:val="center"/>
          </w:tcPr>
          <w:p w14:paraId="638A0C4B" w14:textId="77777777" w:rsidR="002B2923" w:rsidRPr="00F113FD" w:rsidRDefault="002B2923" w:rsidP="002B2923">
            <w:pPr>
              <w:jc w:val="center"/>
              <w:rPr>
                <w:rFonts w:ascii="Arial" w:hAnsi="Arial" w:cs="Arial"/>
                <w:b/>
                <w:sz w:val="20"/>
              </w:rPr>
            </w:pPr>
            <w:r w:rsidRPr="00F113FD">
              <w:rPr>
                <w:rFonts w:ascii="Arial" w:hAnsi="Arial" w:cs="Arial"/>
                <w:b/>
                <w:sz w:val="20"/>
              </w:rPr>
              <w:t>CH</w:t>
            </w:r>
            <w:r w:rsidRPr="00F113FD">
              <w:rPr>
                <w:rFonts w:ascii="Arial" w:hAnsi="Arial" w:cs="Arial"/>
                <w:b/>
                <w:sz w:val="20"/>
                <w:vertAlign w:val="subscript"/>
              </w:rPr>
              <w:t>4</w:t>
            </w:r>
          </w:p>
          <w:p w14:paraId="42068D29" w14:textId="77777777" w:rsidR="002B2923" w:rsidRPr="00F113FD" w:rsidRDefault="002B2923" w:rsidP="002B2923">
            <w:pPr>
              <w:jc w:val="center"/>
              <w:rPr>
                <w:rFonts w:ascii="Arial" w:hAnsi="Arial" w:cs="Arial"/>
                <w:b/>
                <w:sz w:val="20"/>
                <w:lang w:val="en-US"/>
              </w:rPr>
            </w:pPr>
            <w:r w:rsidRPr="00F113FD">
              <w:rPr>
                <w:rFonts w:ascii="Arial" w:hAnsi="Arial" w:cs="Arial"/>
                <w:b/>
                <w:sz w:val="20"/>
              </w:rPr>
              <w:t>(g/kW-h)</w:t>
            </w:r>
          </w:p>
        </w:tc>
        <w:tc>
          <w:tcPr>
            <w:tcW w:w="1418" w:type="dxa"/>
            <w:vAlign w:val="center"/>
          </w:tcPr>
          <w:p w14:paraId="106237A9" w14:textId="77777777" w:rsidR="002B2923" w:rsidRPr="00F113FD" w:rsidRDefault="002B2923" w:rsidP="002B2923">
            <w:pPr>
              <w:jc w:val="center"/>
              <w:rPr>
                <w:rFonts w:ascii="Arial" w:hAnsi="Arial" w:cs="Arial"/>
                <w:b/>
                <w:sz w:val="20"/>
              </w:rPr>
            </w:pPr>
            <w:r w:rsidRPr="00F113FD">
              <w:rPr>
                <w:rFonts w:ascii="Arial" w:hAnsi="Arial" w:cs="Arial"/>
                <w:b/>
                <w:sz w:val="20"/>
              </w:rPr>
              <w:t>NOx</w:t>
            </w:r>
          </w:p>
          <w:p w14:paraId="22FE191A" w14:textId="77777777" w:rsidR="002B2923" w:rsidRPr="00F113FD" w:rsidRDefault="002B2923" w:rsidP="002B2923">
            <w:pPr>
              <w:jc w:val="center"/>
              <w:rPr>
                <w:rFonts w:ascii="Arial" w:hAnsi="Arial" w:cs="Arial"/>
                <w:b/>
                <w:sz w:val="20"/>
                <w:lang w:val="en-US"/>
              </w:rPr>
            </w:pPr>
            <w:r w:rsidRPr="00F113FD">
              <w:rPr>
                <w:rFonts w:ascii="Arial" w:hAnsi="Arial" w:cs="Arial"/>
                <w:b/>
                <w:sz w:val="20"/>
              </w:rPr>
              <w:t>(g/kW-h)</w:t>
            </w:r>
          </w:p>
        </w:tc>
      </w:tr>
      <w:tr w:rsidR="002B2923" w:rsidRPr="00F113FD" w14:paraId="2E2D6983" w14:textId="77777777" w:rsidTr="002B2923">
        <w:trPr>
          <w:jc w:val="center"/>
        </w:trPr>
        <w:tc>
          <w:tcPr>
            <w:tcW w:w="0" w:type="auto"/>
            <w:vAlign w:val="center"/>
          </w:tcPr>
          <w:p w14:paraId="204AE212" w14:textId="77777777" w:rsidR="002B2923" w:rsidRPr="00F113FD" w:rsidRDefault="002B2923" w:rsidP="002B2923">
            <w:pPr>
              <w:jc w:val="center"/>
              <w:rPr>
                <w:rFonts w:ascii="Arial" w:hAnsi="Arial" w:cs="Arial"/>
                <w:b/>
                <w:sz w:val="20"/>
              </w:rPr>
            </w:pPr>
            <w:r w:rsidRPr="00F113FD">
              <w:rPr>
                <w:rFonts w:ascii="Arial" w:hAnsi="Arial" w:cs="Arial"/>
                <w:b/>
                <w:sz w:val="20"/>
              </w:rPr>
              <w:t>N</w:t>
            </w:r>
          </w:p>
        </w:tc>
        <w:tc>
          <w:tcPr>
            <w:tcW w:w="0" w:type="auto"/>
            <w:vAlign w:val="center"/>
          </w:tcPr>
          <w:p w14:paraId="73CF9BCF" w14:textId="77777777" w:rsidR="002B2923" w:rsidRPr="00F113FD" w:rsidRDefault="002B2923" w:rsidP="002B2923">
            <w:pPr>
              <w:jc w:val="center"/>
              <w:rPr>
                <w:rFonts w:ascii="Arial" w:hAnsi="Arial" w:cs="Arial"/>
                <w:b/>
                <w:sz w:val="20"/>
              </w:rPr>
            </w:pPr>
            <w:r w:rsidRPr="00F113FD">
              <w:rPr>
                <w:rFonts w:ascii="Arial" w:hAnsi="Arial" w:cs="Arial"/>
                <w:b/>
                <w:sz w:val="20"/>
              </w:rPr>
              <w:t>N2</w:t>
            </w:r>
          </w:p>
          <w:p w14:paraId="7E995B24" w14:textId="77777777" w:rsidR="002B2923" w:rsidRPr="00F113FD" w:rsidRDefault="002B2923" w:rsidP="002B2923">
            <w:pPr>
              <w:jc w:val="center"/>
              <w:rPr>
                <w:rFonts w:ascii="Arial" w:hAnsi="Arial" w:cs="Arial"/>
                <w:b/>
                <w:sz w:val="20"/>
              </w:rPr>
            </w:pPr>
            <w:r w:rsidRPr="00F113FD">
              <w:rPr>
                <w:rFonts w:ascii="Arial" w:hAnsi="Arial" w:cs="Arial"/>
                <w:b/>
                <w:sz w:val="20"/>
              </w:rPr>
              <w:t>N3</w:t>
            </w:r>
          </w:p>
        </w:tc>
        <w:tc>
          <w:tcPr>
            <w:tcW w:w="1418" w:type="dxa"/>
            <w:vMerge w:val="restart"/>
            <w:vAlign w:val="center"/>
          </w:tcPr>
          <w:p w14:paraId="5C4A7986" w14:textId="77777777" w:rsidR="002B2923" w:rsidRPr="00F113FD" w:rsidRDefault="002B2923" w:rsidP="002B2923">
            <w:pPr>
              <w:jc w:val="center"/>
              <w:rPr>
                <w:rFonts w:ascii="Arial" w:hAnsi="Arial" w:cs="Arial"/>
                <w:sz w:val="20"/>
              </w:rPr>
            </w:pPr>
            <w:r w:rsidRPr="00F113FD">
              <w:rPr>
                <w:rFonts w:ascii="Arial" w:hAnsi="Arial" w:cs="Arial"/>
                <w:sz w:val="20"/>
              </w:rPr>
              <w:t>4</w:t>
            </w:r>
          </w:p>
        </w:tc>
        <w:tc>
          <w:tcPr>
            <w:tcW w:w="1418" w:type="dxa"/>
            <w:vMerge w:val="restart"/>
            <w:vAlign w:val="center"/>
          </w:tcPr>
          <w:p w14:paraId="3024F6DA" w14:textId="77777777" w:rsidR="002B2923" w:rsidRPr="00F113FD" w:rsidRDefault="002B2923" w:rsidP="002B2923">
            <w:pPr>
              <w:jc w:val="center"/>
              <w:rPr>
                <w:rFonts w:ascii="Arial" w:hAnsi="Arial" w:cs="Arial"/>
                <w:sz w:val="20"/>
              </w:rPr>
            </w:pPr>
            <w:r w:rsidRPr="00F113FD">
              <w:rPr>
                <w:rFonts w:ascii="Arial" w:hAnsi="Arial" w:cs="Arial"/>
                <w:sz w:val="20"/>
              </w:rPr>
              <w:t>0,55</w:t>
            </w:r>
          </w:p>
        </w:tc>
        <w:tc>
          <w:tcPr>
            <w:tcW w:w="1418" w:type="dxa"/>
            <w:vMerge w:val="restart"/>
            <w:vAlign w:val="center"/>
          </w:tcPr>
          <w:p w14:paraId="151ED5A0" w14:textId="77777777" w:rsidR="002B2923" w:rsidRPr="00F113FD" w:rsidRDefault="002B2923" w:rsidP="002B2923">
            <w:pPr>
              <w:jc w:val="center"/>
              <w:rPr>
                <w:rFonts w:ascii="Arial" w:hAnsi="Arial" w:cs="Arial"/>
                <w:sz w:val="20"/>
              </w:rPr>
            </w:pPr>
            <w:r w:rsidRPr="00F113FD">
              <w:rPr>
                <w:rFonts w:ascii="Arial" w:hAnsi="Arial" w:cs="Arial"/>
                <w:sz w:val="20"/>
              </w:rPr>
              <w:t>1,1</w:t>
            </w:r>
          </w:p>
        </w:tc>
        <w:tc>
          <w:tcPr>
            <w:tcW w:w="1418" w:type="dxa"/>
            <w:vMerge w:val="restart"/>
            <w:vAlign w:val="center"/>
          </w:tcPr>
          <w:p w14:paraId="5AF61917" w14:textId="77777777" w:rsidR="002B2923" w:rsidRPr="00F113FD" w:rsidRDefault="002B2923" w:rsidP="002B2923">
            <w:pPr>
              <w:jc w:val="center"/>
              <w:rPr>
                <w:rFonts w:ascii="Arial" w:hAnsi="Arial" w:cs="Arial"/>
                <w:sz w:val="20"/>
              </w:rPr>
            </w:pPr>
            <w:r w:rsidRPr="00F113FD">
              <w:rPr>
                <w:rFonts w:ascii="Arial" w:hAnsi="Arial" w:cs="Arial"/>
                <w:sz w:val="20"/>
              </w:rPr>
              <w:t>3,5</w:t>
            </w:r>
          </w:p>
        </w:tc>
      </w:tr>
      <w:tr w:rsidR="002B2923" w:rsidRPr="00F113FD" w14:paraId="2B40B86E" w14:textId="77777777" w:rsidTr="002B2923">
        <w:trPr>
          <w:jc w:val="center"/>
        </w:trPr>
        <w:tc>
          <w:tcPr>
            <w:tcW w:w="0" w:type="auto"/>
            <w:vAlign w:val="center"/>
          </w:tcPr>
          <w:p w14:paraId="1F359E7C" w14:textId="77777777" w:rsidR="002B2923" w:rsidRPr="00F113FD" w:rsidRDefault="002B2923" w:rsidP="002B2923">
            <w:pPr>
              <w:jc w:val="center"/>
              <w:rPr>
                <w:rFonts w:ascii="Arial" w:hAnsi="Arial" w:cs="Arial"/>
                <w:b/>
                <w:sz w:val="20"/>
              </w:rPr>
            </w:pPr>
            <w:r w:rsidRPr="00F113FD">
              <w:rPr>
                <w:rFonts w:ascii="Arial" w:hAnsi="Arial" w:cs="Arial"/>
                <w:b/>
                <w:sz w:val="20"/>
              </w:rPr>
              <w:t>M</w:t>
            </w:r>
          </w:p>
        </w:tc>
        <w:tc>
          <w:tcPr>
            <w:tcW w:w="0" w:type="auto"/>
            <w:vAlign w:val="center"/>
          </w:tcPr>
          <w:p w14:paraId="670DB0FE" w14:textId="77777777" w:rsidR="002B2923" w:rsidRPr="00F113FD" w:rsidRDefault="002B2923" w:rsidP="002B2923">
            <w:pPr>
              <w:jc w:val="center"/>
              <w:rPr>
                <w:rFonts w:ascii="Arial" w:hAnsi="Arial" w:cs="Arial"/>
                <w:b/>
                <w:sz w:val="20"/>
              </w:rPr>
            </w:pPr>
            <w:r w:rsidRPr="00F113FD">
              <w:rPr>
                <w:rFonts w:ascii="Arial" w:hAnsi="Arial" w:cs="Arial"/>
                <w:b/>
                <w:sz w:val="20"/>
              </w:rPr>
              <w:t>M2</w:t>
            </w:r>
          </w:p>
          <w:p w14:paraId="134BF816" w14:textId="77777777" w:rsidR="002B2923" w:rsidRPr="00F113FD" w:rsidRDefault="002B2923" w:rsidP="002B2923">
            <w:pPr>
              <w:jc w:val="center"/>
              <w:rPr>
                <w:rFonts w:ascii="Arial" w:hAnsi="Arial" w:cs="Arial"/>
                <w:b/>
                <w:sz w:val="20"/>
              </w:rPr>
            </w:pPr>
            <w:r w:rsidRPr="00F113FD">
              <w:rPr>
                <w:rFonts w:ascii="Arial" w:hAnsi="Arial" w:cs="Arial"/>
                <w:b/>
                <w:sz w:val="20"/>
              </w:rPr>
              <w:t>M3</w:t>
            </w:r>
          </w:p>
        </w:tc>
        <w:tc>
          <w:tcPr>
            <w:tcW w:w="1418" w:type="dxa"/>
            <w:vMerge/>
            <w:vAlign w:val="center"/>
          </w:tcPr>
          <w:p w14:paraId="6479287A" w14:textId="77777777" w:rsidR="002B2923" w:rsidRPr="00F113FD" w:rsidRDefault="002B2923" w:rsidP="002B2923">
            <w:pPr>
              <w:jc w:val="center"/>
              <w:rPr>
                <w:rFonts w:ascii="Arial" w:hAnsi="Arial" w:cs="Arial"/>
                <w:sz w:val="20"/>
              </w:rPr>
            </w:pPr>
          </w:p>
        </w:tc>
        <w:tc>
          <w:tcPr>
            <w:tcW w:w="1418" w:type="dxa"/>
            <w:vMerge/>
            <w:vAlign w:val="center"/>
          </w:tcPr>
          <w:p w14:paraId="1712AAE9" w14:textId="77777777" w:rsidR="002B2923" w:rsidRPr="00F113FD" w:rsidRDefault="002B2923" w:rsidP="002B2923">
            <w:pPr>
              <w:jc w:val="center"/>
              <w:rPr>
                <w:rFonts w:ascii="Arial" w:hAnsi="Arial" w:cs="Arial"/>
                <w:sz w:val="20"/>
              </w:rPr>
            </w:pPr>
          </w:p>
        </w:tc>
        <w:tc>
          <w:tcPr>
            <w:tcW w:w="1418" w:type="dxa"/>
            <w:vMerge/>
            <w:vAlign w:val="center"/>
          </w:tcPr>
          <w:p w14:paraId="42337746" w14:textId="77777777" w:rsidR="002B2923" w:rsidRPr="00F113FD" w:rsidRDefault="002B2923" w:rsidP="002B2923">
            <w:pPr>
              <w:jc w:val="center"/>
              <w:rPr>
                <w:rFonts w:ascii="Arial" w:hAnsi="Arial" w:cs="Arial"/>
                <w:sz w:val="20"/>
              </w:rPr>
            </w:pPr>
          </w:p>
        </w:tc>
        <w:tc>
          <w:tcPr>
            <w:tcW w:w="1418" w:type="dxa"/>
            <w:vMerge/>
            <w:vAlign w:val="center"/>
          </w:tcPr>
          <w:p w14:paraId="4B738EF9" w14:textId="77777777" w:rsidR="002B2923" w:rsidRPr="00F113FD" w:rsidRDefault="002B2923" w:rsidP="002B2923">
            <w:pPr>
              <w:jc w:val="center"/>
              <w:rPr>
                <w:rFonts w:ascii="Arial" w:hAnsi="Arial" w:cs="Arial"/>
                <w:sz w:val="20"/>
              </w:rPr>
            </w:pPr>
          </w:p>
        </w:tc>
      </w:tr>
    </w:tbl>
    <w:p w14:paraId="6CF022DC" w14:textId="77777777" w:rsidR="009B1F2B" w:rsidRDefault="009B1F2B" w:rsidP="002B2923">
      <w:pPr>
        <w:rPr>
          <w:rFonts w:ascii="Arial" w:hAnsi="Arial" w:cs="Arial"/>
        </w:rPr>
      </w:pPr>
    </w:p>
    <w:p w14:paraId="53763606" w14:textId="77777777" w:rsidR="00625625" w:rsidRPr="00F113FD" w:rsidRDefault="00625625" w:rsidP="002B2923">
      <w:pPr>
        <w:rPr>
          <w:rFonts w:ascii="Arial" w:hAnsi="Arial" w:cs="Arial"/>
        </w:rPr>
      </w:pPr>
    </w:p>
    <w:p w14:paraId="790377CA" w14:textId="77777777" w:rsidR="00D10B53" w:rsidRPr="00F113FD" w:rsidRDefault="00D10B53" w:rsidP="002355FB">
      <w:pPr>
        <w:pStyle w:val="Ttulo1"/>
        <w:numPr>
          <w:ilvl w:val="0"/>
          <w:numId w:val="0"/>
        </w:numPr>
        <w:ind w:left="432" w:hanging="432"/>
        <w:jc w:val="center"/>
        <w:rPr>
          <w:rFonts w:ascii="Arial" w:hAnsi="Arial" w:cs="Arial"/>
          <w:caps w:val="0"/>
        </w:rPr>
      </w:pPr>
      <w:bookmarkStart w:id="72" w:name="_Toc498501612"/>
      <w:r w:rsidRPr="00F113FD">
        <w:rPr>
          <w:rFonts w:ascii="Arial" w:hAnsi="Arial" w:cs="Arial"/>
          <w:caps w:val="0"/>
        </w:rPr>
        <w:t>Capítulo V</w:t>
      </w:r>
      <w:bookmarkEnd w:id="72"/>
    </w:p>
    <w:p w14:paraId="15178B01" w14:textId="77777777" w:rsidR="00D10B53" w:rsidRPr="00F113FD" w:rsidRDefault="00D10B53" w:rsidP="002355FB">
      <w:pPr>
        <w:pStyle w:val="Ttulo1"/>
        <w:numPr>
          <w:ilvl w:val="0"/>
          <w:numId w:val="0"/>
        </w:numPr>
        <w:ind w:left="432" w:hanging="432"/>
        <w:jc w:val="center"/>
        <w:rPr>
          <w:rFonts w:ascii="Arial" w:hAnsi="Arial" w:cs="Arial"/>
          <w:caps w:val="0"/>
        </w:rPr>
      </w:pPr>
      <w:bookmarkStart w:id="73" w:name="_Toc498501613"/>
      <w:r w:rsidRPr="00F113FD">
        <w:rPr>
          <w:rFonts w:ascii="Arial" w:hAnsi="Arial" w:cs="Arial"/>
          <w:caps w:val="0"/>
        </w:rPr>
        <w:t xml:space="preserve">Vehículos </w:t>
      </w:r>
      <w:bookmarkEnd w:id="73"/>
      <w:r w:rsidR="00D726E8" w:rsidRPr="004843B2">
        <w:rPr>
          <w:rFonts w:ascii="Arial" w:hAnsi="Arial" w:cs="Arial"/>
          <w:caps w:val="0"/>
        </w:rPr>
        <w:t xml:space="preserve">livianos, medianos y pesados </w:t>
      </w:r>
      <w:r w:rsidR="00676CB2">
        <w:rPr>
          <w:rFonts w:ascii="Arial" w:hAnsi="Arial" w:cs="Arial"/>
          <w:caps w:val="0"/>
        </w:rPr>
        <w:t>con motor ciclo diésel</w:t>
      </w:r>
    </w:p>
    <w:p w14:paraId="433C5A56" w14:textId="77777777" w:rsidR="00D10B53" w:rsidRDefault="00D10B53" w:rsidP="00D10B53">
      <w:pPr>
        <w:rPr>
          <w:rFonts w:ascii="Arial" w:hAnsi="Arial" w:cs="Arial"/>
          <w:b/>
        </w:rPr>
      </w:pPr>
    </w:p>
    <w:p w14:paraId="7D627F30" w14:textId="77777777" w:rsidR="002355FB" w:rsidRPr="00F113FD" w:rsidRDefault="002355FB" w:rsidP="00D10B53">
      <w:pPr>
        <w:rPr>
          <w:rFonts w:ascii="Arial" w:hAnsi="Arial" w:cs="Arial"/>
          <w:b/>
        </w:rPr>
      </w:pPr>
    </w:p>
    <w:p w14:paraId="46B64E7F" w14:textId="73614368" w:rsidR="009F5AEF" w:rsidRPr="00F113FD" w:rsidRDefault="002355FB" w:rsidP="00D10B53">
      <w:pPr>
        <w:pStyle w:val="Descripcin"/>
        <w:rPr>
          <w:rFonts w:ascii="Arial" w:hAnsi="Arial" w:cs="Arial"/>
          <w:lang w:val="es-MX"/>
        </w:rPr>
      </w:pPr>
      <w:bookmarkStart w:id="74" w:name="_Toc498501614"/>
      <w:bookmarkStart w:id="75" w:name="_Toc427161194"/>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15</w:t>
      </w:r>
      <w:r w:rsidRPr="00442325">
        <w:rPr>
          <w:rStyle w:val="Ttulo3Car"/>
          <w:rFonts w:ascii="Arial" w:hAnsi="Arial"/>
        </w:rPr>
        <w:fldChar w:fldCharType="end"/>
      </w:r>
      <w:r w:rsidRPr="006424A8">
        <w:rPr>
          <w:rStyle w:val="Ttulo3Car"/>
          <w:rFonts w:ascii="Arial" w:hAnsi="Arial"/>
        </w:rPr>
        <w:t xml:space="preserve">. </w:t>
      </w:r>
      <w:r w:rsidR="006628A0" w:rsidRPr="00F113FD">
        <w:rPr>
          <w:rStyle w:val="Ttulo3Car"/>
          <w:rFonts w:ascii="Arial" w:hAnsi="Arial"/>
        </w:rPr>
        <w:t>Niveles</w:t>
      </w:r>
      <w:r w:rsidR="00D10B53" w:rsidRPr="00F113FD">
        <w:rPr>
          <w:rStyle w:val="Ttulo3Car"/>
          <w:rFonts w:ascii="Arial" w:hAnsi="Arial"/>
        </w:rPr>
        <w:t xml:space="preserve"> máximos de emisión permisible para vehículos</w:t>
      </w:r>
      <w:bookmarkEnd w:id="74"/>
      <w:r w:rsidR="001E77D1" w:rsidRPr="0085035A">
        <w:rPr>
          <w:rStyle w:val="Ttulo3Car"/>
          <w:rFonts w:ascii="Arial" w:hAnsi="Arial"/>
        </w:rPr>
        <w:t xml:space="preserve"> </w:t>
      </w:r>
      <w:r w:rsidR="00D726E8" w:rsidRPr="0085035A">
        <w:rPr>
          <w:rStyle w:val="Ttulo3Car"/>
          <w:rFonts w:ascii="Arial" w:hAnsi="Arial"/>
        </w:rPr>
        <w:t xml:space="preserve">livianos y medianos </w:t>
      </w:r>
      <w:r w:rsidR="001E77D1" w:rsidRPr="0085035A">
        <w:rPr>
          <w:rStyle w:val="Ttulo3Car"/>
          <w:rFonts w:ascii="Arial" w:hAnsi="Arial"/>
        </w:rPr>
        <w:t>con motor ciclo diésel</w:t>
      </w:r>
      <w:r w:rsidR="00D10B53" w:rsidRPr="0085035A">
        <w:rPr>
          <w:rStyle w:val="Ttulo3Car"/>
          <w:rFonts w:ascii="Arial" w:hAnsi="Arial"/>
        </w:rPr>
        <w:t>.</w:t>
      </w:r>
      <w:bookmarkEnd w:id="75"/>
      <w:r w:rsidR="00D10B53" w:rsidRPr="00F113FD">
        <w:rPr>
          <w:rFonts w:ascii="Arial" w:hAnsi="Arial" w:cs="Arial"/>
          <w:b/>
        </w:rPr>
        <w:t xml:space="preserve"> </w:t>
      </w:r>
      <w:r w:rsidR="00D10B53" w:rsidRPr="00F113FD">
        <w:rPr>
          <w:rFonts w:ascii="Arial" w:hAnsi="Arial" w:cs="Arial"/>
        </w:rPr>
        <w:t>En la</w:t>
      </w:r>
      <w:r w:rsidR="00C271DF">
        <w:rPr>
          <w:rFonts w:ascii="Arial" w:hAnsi="Arial" w:cs="Arial"/>
        </w:rPr>
        <w:t>s</w:t>
      </w:r>
      <w:r w:rsidR="00D10B53" w:rsidRPr="00F113FD">
        <w:rPr>
          <w:rFonts w:ascii="Arial" w:hAnsi="Arial" w:cs="Arial"/>
        </w:rPr>
        <w:t xml:space="preserve"> </w:t>
      </w:r>
      <w:r w:rsidR="00D81315" w:rsidRPr="00D81315">
        <w:rPr>
          <w:rFonts w:ascii="Arial" w:hAnsi="Arial" w:cs="Arial"/>
          <w:lang w:val="es-MX"/>
        </w:rPr>
        <w:fldChar w:fldCharType="begin"/>
      </w:r>
      <w:r w:rsidR="00D81315" w:rsidRPr="00D81315">
        <w:rPr>
          <w:rFonts w:ascii="Arial" w:hAnsi="Arial" w:cs="Arial"/>
          <w:lang w:val="es-MX"/>
        </w:rPr>
        <w:instrText xml:space="preserve"> REF _Ref513716449 \h </w:instrText>
      </w:r>
      <w:r w:rsidR="00D81315">
        <w:rPr>
          <w:rFonts w:ascii="Arial" w:hAnsi="Arial" w:cs="Arial"/>
          <w:lang w:val="es-MX"/>
        </w:rPr>
        <w:instrText xml:space="preserve"> \* MERGEFORMAT </w:instrText>
      </w:r>
      <w:r w:rsidR="00D81315" w:rsidRPr="00D81315">
        <w:rPr>
          <w:rFonts w:ascii="Arial" w:hAnsi="Arial" w:cs="Arial"/>
          <w:lang w:val="es-MX"/>
        </w:rPr>
      </w:r>
      <w:r w:rsidR="00D81315" w:rsidRPr="00D81315">
        <w:rPr>
          <w:rFonts w:ascii="Arial" w:hAnsi="Arial" w:cs="Arial"/>
          <w:lang w:val="es-MX"/>
        </w:rPr>
        <w:fldChar w:fldCharType="separate"/>
      </w:r>
      <w:r w:rsidR="00CB70B1" w:rsidRPr="00C271DF">
        <w:rPr>
          <w:rFonts w:ascii="Arial" w:hAnsi="Arial" w:cs="Arial"/>
          <w:lang w:val="es-MX"/>
        </w:rPr>
        <w:t>Tabla</w:t>
      </w:r>
      <w:r w:rsidR="00C271DF">
        <w:rPr>
          <w:rFonts w:ascii="Arial" w:hAnsi="Arial" w:cs="Arial"/>
          <w:lang w:val="es-MX"/>
        </w:rPr>
        <w:t>s</w:t>
      </w:r>
      <w:r w:rsidR="00CB70B1" w:rsidRPr="00C271DF">
        <w:rPr>
          <w:rFonts w:ascii="Arial" w:hAnsi="Arial" w:cs="Arial"/>
          <w:lang w:val="es-MX"/>
        </w:rPr>
        <w:t xml:space="preserve"> 12</w:t>
      </w:r>
      <w:r w:rsidR="00D81315" w:rsidRPr="00D81315">
        <w:rPr>
          <w:rFonts w:ascii="Arial" w:hAnsi="Arial" w:cs="Arial"/>
          <w:lang w:val="es-MX"/>
        </w:rPr>
        <w:fldChar w:fldCharType="end"/>
      </w:r>
      <w:r w:rsidR="009F5AEF" w:rsidRPr="00D81315">
        <w:rPr>
          <w:rFonts w:ascii="Arial" w:hAnsi="Arial" w:cs="Arial"/>
          <w:lang w:val="es-MX"/>
        </w:rPr>
        <w:t xml:space="preserve"> </w:t>
      </w:r>
      <w:r w:rsidR="003E1F45" w:rsidRPr="00D81315">
        <w:rPr>
          <w:rFonts w:ascii="Arial" w:hAnsi="Arial" w:cs="Arial"/>
          <w:lang w:val="es-MX"/>
        </w:rPr>
        <w:t>y</w:t>
      </w:r>
      <w:r w:rsidR="00D81315">
        <w:rPr>
          <w:rFonts w:ascii="Arial" w:hAnsi="Arial" w:cs="Arial"/>
          <w:lang w:val="es-MX"/>
        </w:rPr>
        <w:t xml:space="preserve"> </w:t>
      </w:r>
      <w:r w:rsidR="00D81315" w:rsidRPr="00D81315">
        <w:rPr>
          <w:rFonts w:ascii="Arial" w:hAnsi="Arial" w:cs="Arial"/>
          <w:lang w:val="es-MX"/>
        </w:rPr>
        <w:fldChar w:fldCharType="begin"/>
      </w:r>
      <w:r w:rsidR="00D81315" w:rsidRPr="00D81315">
        <w:rPr>
          <w:rFonts w:ascii="Arial" w:hAnsi="Arial" w:cs="Arial"/>
          <w:lang w:val="es-MX"/>
        </w:rPr>
        <w:instrText xml:space="preserve"> REF _Ref513716463 \h </w:instrText>
      </w:r>
      <w:r w:rsidR="00D81315">
        <w:rPr>
          <w:rFonts w:ascii="Arial" w:hAnsi="Arial" w:cs="Arial"/>
          <w:lang w:val="es-MX"/>
        </w:rPr>
        <w:instrText xml:space="preserve"> \* MERGEFORMAT </w:instrText>
      </w:r>
      <w:r w:rsidR="00D81315" w:rsidRPr="00D81315">
        <w:rPr>
          <w:rFonts w:ascii="Arial" w:hAnsi="Arial" w:cs="Arial"/>
          <w:lang w:val="es-MX"/>
        </w:rPr>
      </w:r>
      <w:r w:rsidR="00D81315" w:rsidRPr="00D81315">
        <w:rPr>
          <w:rFonts w:ascii="Arial" w:hAnsi="Arial" w:cs="Arial"/>
          <w:lang w:val="es-MX"/>
        </w:rPr>
        <w:fldChar w:fldCharType="separate"/>
      </w:r>
      <w:r w:rsidR="00CB70B1" w:rsidRPr="00C271DF">
        <w:rPr>
          <w:rFonts w:ascii="Arial" w:hAnsi="Arial" w:cs="Arial"/>
          <w:lang w:val="es-MX"/>
        </w:rPr>
        <w:t>13</w:t>
      </w:r>
      <w:r w:rsidR="00D81315" w:rsidRPr="00D81315">
        <w:rPr>
          <w:rFonts w:ascii="Arial" w:hAnsi="Arial" w:cs="Arial"/>
          <w:lang w:val="es-MX"/>
        </w:rPr>
        <w:fldChar w:fldCharType="end"/>
      </w:r>
      <w:r w:rsidR="00D81315">
        <w:rPr>
          <w:rFonts w:ascii="Arial" w:hAnsi="Arial" w:cs="Arial"/>
          <w:lang w:val="es-MX"/>
        </w:rPr>
        <w:t xml:space="preserve"> </w:t>
      </w:r>
      <w:r w:rsidR="00D10B53" w:rsidRPr="00F113FD">
        <w:rPr>
          <w:rFonts w:ascii="Arial" w:hAnsi="Arial" w:cs="Arial"/>
          <w:lang w:val="es-MX"/>
        </w:rPr>
        <w:t>se</w:t>
      </w:r>
      <w:r w:rsidR="00D10B53" w:rsidRPr="00D81315">
        <w:rPr>
          <w:rFonts w:ascii="Arial" w:hAnsi="Arial" w:cs="Arial"/>
          <w:lang w:val="es-MX"/>
        </w:rPr>
        <w:t xml:space="preserve"> </w:t>
      </w:r>
      <w:r w:rsidR="00D10B53" w:rsidRPr="00F113FD">
        <w:rPr>
          <w:rFonts w:ascii="Arial" w:hAnsi="Arial" w:cs="Arial"/>
          <w:lang w:val="es-MX"/>
        </w:rPr>
        <w:t xml:space="preserve">establecen los </w:t>
      </w:r>
      <w:r w:rsidR="006628A0" w:rsidRPr="00F113FD">
        <w:rPr>
          <w:rFonts w:ascii="Arial" w:hAnsi="Arial" w:cs="Arial"/>
          <w:lang w:val="es-MX"/>
        </w:rPr>
        <w:t>niveles</w:t>
      </w:r>
      <w:r w:rsidR="00D10B53" w:rsidRPr="00F113FD">
        <w:rPr>
          <w:rFonts w:ascii="Arial" w:hAnsi="Arial" w:cs="Arial"/>
          <w:lang w:val="es-MX"/>
        </w:rPr>
        <w:t xml:space="preserve"> máximos de emisión permisible</w:t>
      </w:r>
      <w:r w:rsidR="00631D91" w:rsidRPr="00F113FD">
        <w:rPr>
          <w:rFonts w:ascii="Arial" w:hAnsi="Arial" w:cs="Arial"/>
          <w:lang w:val="es-MX"/>
        </w:rPr>
        <w:t>s</w:t>
      </w:r>
      <w:r w:rsidR="00D10B53" w:rsidRPr="00F113FD">
        <w:rPr>
          <w:rFonts w:ascii="Arial" w:hAnsi="Arial" w:cs="Arial"/>
          <w:lang w:val="es-MX"/>
        </w:rPr>
        <w:t xml:space="preserve"> </w:t>
      </w:r>
      <w:r w:rsidR="00D81315" w:rsidRPr="00F03ECC">
        <w:rPr>
          <w:rFonts w:ascii="Arial" w:hAnsi="Arial" w:cs="Arial"/>
        </w:rPr>
        <w:t xml:space="preserve">que podrá emitir toda fuente móvil clasificada como </w:t>
      </w:r>
      <w:r w:rsidR="009B1F2B">
        <w:rPr>
          <w:rFonts w:ascii="Arial" w:hAnsi="Arial" w:cs="Arial"/>
          <w:lang w:val="es-MX"/>
        </w:rPr>
        <w:t xml:space="preserve">vehículo liviano </w:t>
      </w:r>
      <w:r w:rsidR="00E65316">
        <w:rPr>
          <w:rFonts w:ascii="Arial" w:hAnsi="Arial" w:cs="Arial"/>
          <w:lang w:val="es-MX"/>
        </w:rPr>
        <w:t>o</w:t>
      </w:r>
      <w:r w:rsidR="009B1F2B">
        <w:rPr>
          <w:rFonts w:ascii="Arial" w:hAnsi="Arial" w:cs="Arial"/>
          <w:lang w:val="es-MX"/>
        </w:rPr>
        <w:t xml:space="preserve"> mediano</w:t>
      </w:r>
      <w:r w:rsidR="00D10B53" w:rsidRPr="00F113FD">
        <w:rPr>
          <w:rFonts w:ascii="Arial" w:hAnsi="Arial" w:cs="Arial"/>
          <w:lang w:val="es-MX"/>
        </w:rPr>
        <w:t xml:space="preserve"> con motor ciclo diésel en prueba dinámica</w:t>
      </w:r>
      <w:r w:rsidR="009F5AEF" w:rsidRPr="00F113FD">
        <w:rPr>
          <w:rFonts w:ascii="Arial" w:hAnsi="Arial" w:cs="Arial"/>
          <w:lang w:val="es-MX"/>
        </w:rPr>
        <w:t xml:space="preserve">, evaluados mediante ciclo </w:t>
      </w:r>
      <w:r w:rsidR="0085035A">
        <w:rPr>
          <w:rFonts w:ascii="Arial" w:hAnsi="Arial" w:cs="Arial"/>
          <w:lang w:val="es-MX"/>
        </w:rPr>
        <w:t>FTP</w:t>
      </w:r>
      <w:r w:rsidR="0085035A" w:rsidRPr="00F113FD">
        <w:rPr>
          <w:rFonts w:ascii="Arial" w:hAnsi="Arial" w:cs="Arial"/>
          <w:lang w:val="es-MX"/>
        </w:rPr>
        <w:t xml:space="preserve"> </w:t>
      </w:r>
      <w:r w:rsidR="0085035A">
        <w:rPr>
          <w:rFonts w:ascii="Arial" w:hAnsi="Arial" w:cs="Arial"/>
          <w:lang w:val="es-MX"/>
        </w:rPr>
        <w:t xml:space="preserve">y </w:t>
      </w:r>
      <w:r w:rsidR="009F5AEF" w:rsidRPr="00F113FD">
        <w:rPr>
          <w:rFonts w:ascii="Arial" w:hAnsi="Arial" w:cs="Arial"/>
          <w:lang w:val="es-MX"/>
        </w:rPr>
        <w:t>NEDC.</w:t>
      </w:r>
    </w:p>
    <w:p w14:paraId="5AEE33EE" w14:textId="77777777" w:rsidR="009F5AEF" w:rsidRDefault="009F5AEF" w:rsidP="00D10B53">
      <w:pPr>
        <w:pStyle w:val="Descripcin"/>
        <w:rPr>
          <w:rFonts w:ascii="Arial" w:hAnsi="Arial" w:cs="Arial"/>
          <w:lang w:val="es-MX"/>
        </w:rPr>
      </w:pPr>
    </w:p>
    <w:p w14:paraId="7F4B0A79" w14:textId="661983FE" w:rsidR="007A24DC" w:rsidRPr="00F113FD" w:rsidRDefault="002355FB" w:rsidP="007A24DC">
      <w:pPr>
        <w:pStyle w:val="Descripcin"/>
        <w:spacing w:after="120"/>
        <w:rPr>
          <w:rFonts w:ascii="Arial" w:hAnsi="Arial" w:cs="Arial"/>
          <w:sz w:val="20"/>
        </w:rPr>
      </w:pPr>
      <w:bookmarkStart w:id="76" w:name="_Ref513716449"/>
      <w:r w:rsidRPr="00F113FD">
        <w:rPr>
          <w:rFonts w:ascii="Arial" w:hAnsi="Arial" w:cs="Arial"/>
          <w:b/>
          <w:sz w:val="20"/>
        </w:rPr>
        <w:t xml:space="preserve">Tabla </w:t>
      </w:r>
      <w:r w:rsidRPr="00F113FD">
        <w:rPr>
          <w:rFonts w:ascii="Arial" w:hAnsi="Arial" w:cs="Arial"/>
          <w:b/>
          <w:sz w:val="20"/>
        </w:rPr>
        <w:fldChar w:fldCharType="begin"/>
      </w:r>
      <w:r w:rsidRPr="00F113FD">
        <w:rPr>
          <w:rFonts w:ascii="Arial" w:hAnsi="Arial" w:cs="Arial"/>
          <w:b/>
          <w:sz w:val="20"/>
        </w:rPr>
        <w:instrText xml:space="preserve"> SEQ Tabla \* ARABIC </w:instrText>
      </w:r>
      <w:r w:rsidRPr="00F113FD">
        <w:rPr>
          <w:rFonts w:ascii="Arial" w:hAnsi="Arial" w:cs="Arial"/>
          <w:b/>
          <w:sz w:val="20"/>
        </w:rPr>
        <w:fldChar w:fldCharType="separate"/>
      </w:r>
      <w:r w:rsidR="00CB70B1">
        <w:rPr>
          <w:rFonts w:ascii="Arial" w:hAnsi="Arial" w:cs="Arial"/>
          <w:b/>
          <w:noProof/>
          <w:sz w:val="20"/>
        </w:rPr>
        <w:t>12</w:t>
      </w:r>
      <w:r w:rsidRPr="00F113FD">
        <w:rPr>
          <w:rFonts w:ascii="Arial" w:hAnsi="Arial" w:cs="Arial"/>
          <w:b/>
          <w:sz w:val="20"/>
        </w:rPr>
        <w:fldChar w:fldCharType="end"/>
      </w:r>
      <w:bookmarkEnd w:id="76"/>
      <w:r w:rsidRPr="00F113FD">
        <w:rPr>
          <w:rFonts w:ascii="Arial" w:hAnsi="Arial" w:cs="Arial"/>
          <w:b/>
          <w:sz w:val="20"/>
        </w:rPr>
        <w:t xml:space="preserve">. </w:t>
      </w:r>
      <w:r w:rsidR="007A24DC" w:rsidRPr="00F113FD">
        <w:rPr>
          <w:rFonts w:ascii="Arial" w:hAnsi="Arial" w:cs="Arial"/>
          <w:sz w:val="20"/>
        </w:rPr>
        <w:t xml:space="preserve">Niveles máximos de emisión permisible para vehículos livianos y medianos </w:t>
      </w:r>
      <w:r w:rsidR="007A24DC" w:rsidRPr="0085035A">
        <w:rPr>
          <w:rFonts w:ascii="Arial" w:hAnsi="Arial" w:cs="Arial"/>
          <w:sz w:val="20"/>
        </w:rPr>
        <w:t>con</w:t>
      </w:r>
      <w:r w:rsidR="007A24DC">
        <w:rPr>
          <w:rFonts w:ascii="Arial" w:hAnsi="Arial" w:cs="Arial"/>
          <w:sz w:val="20"/>
        </w:rPr>
        <w:t xml:space="preserve"> motor ciclo diésel</w:t>
      </w:r>
      <w:r w:rsidR="007A24DC" w:rsidRPr="00F113FD">
        <w:rPr>
          <w:rFonts w:ascii="Arial" w:hAnsi="Arial" w:cs="Arial"/>
          <w:sz w:val="20"/>
        </w:rPr>
        <w:t xml:space="preserve"> en prueba dinámica, evaluados mediante </w:t>
      </w:r>
      <w:r w:rsidR="0085035A" w:rsidRPr="00D9287D">
        <w:rPr>
          <w:rFonts w:ascii="Arial" w:hAnsi="Arial" w:cs="Arial"/>
          <w:sz w:val="20"/>
        </w:rPr>
        <w:t xml:space="preserve">ciclos de Estados Unidos </w:t>
      </w:r>
      <w:r w:rsidR="00E65822">
        <w:rPr>
          <w:rFonts w:ascii="Arial" w:hAnsi="Arial" w:cs="Arial"/>
          <w:sz w:val="20"/>
        </w:rPr>
        <w:t>(</w:t>
      </w:r>
      <w:r w:rsidR="0085035A">
        <w:rPr>
          <w:rFonts w:ascii="Arial" w:hAnsi="Arial" w:cs="Arial"/>
          <w:sz w:val="20"/>
        </w:rPr>
        <w:t>FTP</w:t>
      </w:r>
      <w:r w:rsidR="00E65822">
        <w:rPr>
          <w:rFonts w:ascii="Arial" w:hAnsi="Arial" w:cs="Arial"/>
          <w:sz w:val="20"/>
        </w:rPr>
        <w:t>)</w:t>
      </w:r>
      <w:r w:rsidR="007A24DC" w:rsidRPr="00F113FD">
        <w:rPr>
          <w:rFonts w:ascii="Arial" w:hAnsi="Arial" w:cs="Arial"/>
          <w:sz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2248"/>
        <w:gridCol w:w="1134"/>
        <w:gridCol w:w="1134"/>
        <w:gridCol w:w="1134"/>
        <w:gridCol w:w="1134"/>
      </w:tblGrid>
      <w:tr w:rsidR="007A24DC" w:rsidRPr="00F113FD" w14:paraId="046F89D9" w14:textId="77777777" w:rsidTr="00C42FA6">
        <w:trPr>
          <w:jc w:val="center"/>
        </w:trPr>
        <w:tc>
          <w:tcPr>
            <w:tcW w:w="1696" w:type="dxa"/>
            <w:vMerge w:val="restart"/>
            <w:vAlign w:val="center"/>
          </w:tcPr>
          <w:p w14:paraId="7CDDBC10" w14:textId="77777777" w:rsidR="007A24DC" w:rsidRPr="00F113FD" w:rsidRDefault="007A24DC" w:rsidP="00C42FA6">
            <w:pPr>
              <w:jc w:val="center"/>
              <w:rPr>
                <w:rFonts w:ascii="Arial" w:hAnsi="Arial" w:cs="Arial"/>
                <w:b/>
                <w:bCs/>
                <w:sz w:val="20"/>
                <w:szCs w:val="20"/>
                <w:lang w:val="es-MX"/>
              </w:rPr>
            </w:pPr>
            <w:r w:rsidRPr="00F113FD">
              <w:rPr>
                <w:rFonts w:ascii="Arial" w:hAnsi="Arial" w:cs="Arial"/>
                <w:b/>
                <w:bCs/>
                <w:sz w:val="20"/>
                <w:szCs w:val="20"/>
                <w:lang w:val="es-MX"/>
              </w:rPr>
              <w:t>Estándar</w:t>
            </w:r>
          </w:p>
        </w:tc>
        <w:tc>
          <w:tcPr>
            <w:tcW w:w="2248" w:type="dxa"/>
            <w:vMerge w:val="restart"/>
            <w:vAlign w:val="center"/>
            <w:hideMark/>
          </w:tcPr>
          <w:p w14:paraId="6184B89B" w14:textId="77777777" w:rsidR="007A24DC" w:rsidRPr="00F113FD" w:rsidRDefault="007A24DC" w:rsidP="00C42FA6">
            <w:pPr>
              <w:jc w:val="center"/>
              <w:rPr>
                <w:rFonts w:ascii="Arial" w:hAnsi="Arial" w:cs="Arial"/>
                <w:b/>
                <w:bCs/>
                <w:sz w:val="20"/>
                <w:szCs w:val="20"/>
                <w:lang w:val="es-MX"/>
              </w:rPr>
            </w:pPr>
            <w:r w:rsidRPr="00F113FD">
              <w:rPr>
                <w:rFonts w:ascii="Arial" w:hAnsi="Arial" w:cs="Arial"/>
                <w:b/>
                <w:bCs/>
                <w:sz w:val="20"/>
                <w:szCs w:val="20"/>
                <w:lang w:val="es-MX"/>
              </w:rPr>
              <w:t>Subcategoría</w:t>
            </w:r>
          </w:p>
        </w:tc>
        <w:tc>
          <w:tcPr>
            <w:tcW w:w="1134" w:type="dxa"/>
            <w:vAlign w:val="center"/>
          </w:tcPr>
          <w:p w14:paraId="3BAB09D2" w14:textId="77777777" w:rsidR="007A24DC" w:rsidRPr="00F113FD" w:rsidRDefault="007A24DC" w:rsidP="00C42FA6">
            <w:pPr>
              <w:jc w:val="center"/>
              <w:rPr>
                <w:rFonts w:ascii="Arial" w:hAnsi="Arial" w:cs="Arial"/>
                <w:b/>
                <w:bCs/>
                <w:sz w:val="20"/>
                <w:szCs w:val="20"/>
                <w:lang w:val="es-MX"/>
              </w:rPr>
            </w:pPr>
            <w:r w:rsidRPr="00F113FD">
              <w:rPr>
                <w:rFonts w:ascii="Arial" w:hAnsi="Arial" w:cs="Arial"/>
                <w:b/>
                <w:bCs/>
                <w:sz w:val="20"/>
                <w:szCs w:val="20"/>
                <w:lang w:val="es-MX"/>
              </w:rPr>
              <w:t>CO</w:t>
            </w:r>
          </w:p>
        </w:tc>
        <w:tc>
          <w:tcPr>
            <w:tcW w:w="1134" w:type="dxa"/>
            <w:vAlign w:val="center"/>
          </w:tcPr>
          <w:p w14:paraId="2BA48C44" w14:textId="77777777" w:rsidR="007A24DC" w:rsidRPr="00F113FD" w:rsidRDefault="007A24DC" w:rsidP="00C42FA6">
            <w:pPr>
              <w:jc w:val="center"/>
              <w:rPr>
                <w:rFonts w:ascii="Arial" w:hAnsi="Arial" w:cs="Arial"/>
                <w:b/>
                <w:bCs/>
                <w:sz w:val="20"/>
                <w:szCs w:val="20"/>
                <w:lang w:val="es-MX"/>
              </w:rPr>
            </w:pPr>
            <w:r w:rsidRPr="00F113FD">
              <w:rPr>
                <w:rFonts w:ascii="Arial" w:hAnsi="Arial" w:cs="Arial"/>
                <w:b/>
                <w:bCs/>
                <w:sz w:val="20"/>
                <w:szCs w:val="20"/>
                <w:lang w:val="es-MX"/>
              </w:rPr>
              <w:t>HCNM</w:t>
            </w:r>
          </w:p>
        </w:tc>
        <w:tc>
          <w:tcPr>
            <w:tcW w:w="1134" w:type="dxa"/>
            <w:vAlign w:val="center"/>
          </w:tcPr>
          <w:p w14:paraId="62A5D169" w14:textId="77777777" w:rsidR="007A24DC" w:rsidRPr="00F113FD" w:rsidRDefault="007A24DC" w:rsidP="00C42FA6">
            <w:pPr>
              <w:jc w:val="center"/>
              <w:rPr>
                <w:rFonts w:ascii="Arial" w:hAnsi="Arial" w:cs="Arial"/>
                <w:b/>
                <w:bCs/>
                <w:sz w:val="20"/>
                <w:szCs w:val="20"/>
                <w:lang w:val="es-MX"/>
              </w:rPr>
            </w:pPr>
            <w:r w:rsidRPr="00F113FD">
              <w:rPr>
                <w:rFonts w:ascii="Arial" w:hAnsi="Arial" w:cs="Arial"/>
                <w:b/>
                <w:bCs/>
                <w:sz w:val="20"/>
                <w:szCs w:val="20"/>
                <w:lang w:val="es-MX"/>
              </w:rPr>
              <w:t>NOX</w:t>
            </w:r>
          </w:p>
        </w:tc>
        <w:tc>
          <w:tcPr>
            <w:tcW w:w="1134" w:type="dxa"/>
            <w:vAlign w:val="center"/>
          </w:tcPr>
          <w:p w14:paraId="0E5F98A4" w14:textId="77777777" w:rsidR="007A24DC" w:rsidRPr="00F113FD" w:rsidRDefault="007A24DC" w:rsidP="00C42FA6">
            <w:pPr>
              <w:jc w:val="center"/>
              <w:rPr>
                <w:rFonts w:ascii="Arial" w:hAnsi="Arial" w:cs="Arial"/>
                <w:b/>
                <w:bCs/>
                <w:sz w:val="20"/>
                <w:szCs w:val="20"/>
                <w:lang w:val="es-MX"/>
              </w:rPr>
            </w:pPr>
            <w:r w:rsidRPr="00F113FD">
              <w:rPr>
                <w:rFonts w:ascii="Arial" w:hAnsi="Arial" w:cs="Arial"/>
                <w:b/>
                <w:bCs/>
                <w:sz w:val="20"/>
                <w:szCs w:val="20"/>
                <w:lang w:val="es-MX"/>
              </w:rPr>
              <w:t>MP</w:t>
            </w:r>
          </w:p>
        </w:tc>
      </w:tr>
      <w:tr w:rsidR="007A24DC" w:rsidRPr="00F113FD" w14:paraId="1D1C308F" w14:textId="77777777" w:rsidTr="00C42FA6">
        <w:trPr>
          <w:jc w:val="center"/>
        </w:trPr>
        <w:tc>
          <w:tcPr>
            <w:tcW w:w="1696" w:type="dxa"/>
            <w:vMerge/>
            <w:vAlign w:val="center"/>
          </w:tcPr>
          <w:p w14:paraId="4607FB23" w14:textId="77777777" w:rsidR="007A24DC" w:rsidRPr="00F113FD" w:rsidRDefault="007A24DC" w:rsidP="00C42FA6">
            <w:pPr>
              <w:jc w:val="center"/>
              <w:rPr>
                <w:rFonts w:ascii="Arial" w:hAnsi="Arial" w:cs="Arial"/>
                <w:b/>
                <w:bCs/>
                <w:sz w:val="20"/>
                <w:szCs w:val="20"/>
                <w:lang w:val="es-MX"/>
              </w:rPr>
            </w:pPr>
          </w:p>
        </w:tc>
        <w:tc>
          <w:tcPr>
            <w:tcW w:w="2248" w:type="dxa"/>
            <w:vMerge/>
            <w:vAlign w:val="center"/>
          </w:tcPr>
          <w:p w14:paraId="3B3A351F" w14:textId="77777777" w:rsidR="007A24DC" w:rsidRPr="00F113FD" w:rsidRDefault="007A24DC" w:rsidP="00C42FA6">
            <w:pPr>
              <w:jc w:val="center"/>
              <w:rPr>
                <w:rFonts w:ascii="Arial" w:hAnsi="Arial" w:cs="Arial"/>
                <w:b/>
                <w:bCs/>
                <w:sz w:val="20"/>
                <w:szCs w:val="20"/>
                <w:lang w:val="es-MX"/>
              </w:rPr>
            </w:pPr>
          </w:p>
        </w:tc>
        <w:tc>
          <w:tcPr>
            <w:tcW w:w="1134" w:type="dxa"/>
            <w:vAlign w:val="center"/>
          </w:tcPr>
          <w:p w14:paraId="4314C412" w14:textId="77777777" w:rsidR="007A24DC" w:rsidRPr="00F113FD" w:rsidRDefault="007A24DC" w:rsidP="00C42FA6">
            <w:pPr>
              <w:jc w:val="center"/>
              <w:rPr>
                <w:rFonts w:ascii="Arial" w:hAnsi="Arial" w:cs="Arial"/>
                <w:b/>
                <w:bCs/>
                <w:sz w:val="20"/>
                <w:szCs w:val="20"/>
                <w:lang w:val="es-MX"/>
              </w:rPr>
            </w:pPr>
            <w:r w:rsidRPr="00F113FD">
              <w:rPr>
                <w:rFonts w:ascii="Arial" w:hAnsi="Arial" w:cs="Arial"/>
                <w:b/>
                <w:bCs/>
                <w:sz w:val="20"/>
                <w:szCs w:val="20"/>
                <w:lang w:val="es-MX"/>
              </w:rPr>
              <w:t>g/km</w:t>
            </w:r>
          </w:p>
        </w:tc>
        <w:tc>
          <w:tcPr>
            <w:tcW w:w="1134" w:type="dxa"/>
          </w:tcPr>
          <w:p w14:paraId="0EB2D044" w14:textId="77777777" w:rsidR="007A24DC" w:rsidRPr="00F113FD" w:rsidRDefault="007A24DC" w:rsidP="00C42FA6">
            <w:pPr>
              <w:jc w:val="center"/>
              <w:rPr>
                <w:rFonts w:ascii="Arial" w:hAnsi="Arial" w:cs="Arial"/>
                <w:b/>
                <w:bCs/>
                <w:sz w:val="20"/>
                <w:szCs w:val="20"/>
                <w:lang w:val="es-MX"/>
              </w:rPr>
            </w:pPr>
            <w:r w:rsidRPr="00F113FD">
              <w:rPr>
                <w:rFonts w:ascii="Arial" w:hAnsi="Arial" w:cs="Arial"/>
                <w:b/>
                <w:bCs/>
                <w:sz w:val="20"/>
                <w:szCs w:val="20"/>
                <w:lang w:val="es-MX"/>
              </w:rPr>
              <w:t>g/km</w:t>
            </w:r>
          </w:p>
        </w:tc>
        <w:tc>
          <w:tcPr>
            <w:tcW w:w="1134" w:type="dxa"/>
          </w:tcPr>
          <w:p w14:paraId="7CEC7F7D" w14:textId="77777777" w:rsidR="007A24DC" w:rsidRPr="00F113FD" w:rsidRDefault="007A24DC" w:rsidP="00C42FA6">
            <w:pPr>
              <w:jc w:val="center"/>
              <w:rPr>
                <w:rFonts w:ascii="Arial" w:hAnsi="Arial" w:cs="Arial"/>
                <w:b/>
                <w:bCs/>
                <w:sz w:val="20"/>
                <w:szCs w:val="20"/>
                <w:lang w:val="es-MX"/>
              </w:rPr>
            </w:pPr>
            <w:r w:rsidRPr="00F113FD">
              <w:rPr>
                <w:rFonts w:ascii="Arial" w:hAnsi="Arial" w:cs="Arial"/>
                <w:b/>
                <w:bCs/>
                <w:sz w:val="20"/>
                <w:szCs w:val="20"/>
                <w:lang w:val="es-MX"/>
              </w:rPr>
              <w:t>g/km</w:t>
            </w:r>
          </w:p>
        </w:tc>
        <w:tc>
          <w:tcPr>
            <w:tcW w:w="1134" w:type="dxa"/>
          </w:tcPr>
          <w:p w14:paraId="17E3E6DB" w14:textId="77777777" w:rsidR="007A24DC" w:rsidRPr="00F113FD" w:rsidRDefault="007A24DC" w:rsidP="00C42FA6">
            <w:pPr>
              <w:jc w:val="center"/>
              <w:rPr>
                <w:rFonts w:ascii="Arial" w:hAnsi="Arial" w:cs="Arial"/>
                <w:b/>
                <w:bCs/>
                <w:sz w:val="20"/>
                <w:szCs w:val="20"/>
                <w:lang w:val="es-MX"/>
              </w:rPr>
            </w:pPr>
            <w:r w:rsidRPr="00F113FD">
              <w:rPr>
                <w:rFonts w:ascii="Arial" w:hAnsi="Arial" w:cs="Arial"/>
                <w:b/>
                <w:bCs/>
                <w:sz w:val="20"/>
                <w:szCs w:val="20"/>
                <w:lang w:val="es-MX"/>
              </w:rPr>
              <w:t>g/km</w:t>
            </w:r>
          </w:p>
        </w:tc>
      </w:tr>
      <w:tr w:rsidR="007A24DC" w:rsidRPr="00F113FD" w14:paraId="62BDA7D8" w14:textId="77777777" w:rsidTr="00C42FA6">
        <w:trPr>
          <w:jc w:val="center"/>
        </w:trPr>
        <w:tc>
          <w:tcPr>
            <w:tcW w:w="1696" w:type="dxa"/>
            <w:vMerge w:val="restart"/>
            <w:vAlign w:val="center"/>
          </w:tcPr>
          <w:p w14:paraId="5D7F9EFC" w14:textId="77777777" w:rsidR="007A24DC" w:rsidRPr="00F113FD" w:rsidRDefault="007A24DC" w:rsidP="00C42FA6">
            <w:pPr>
              <w:jc w:val="center"/>
              <w:rPr>
                <w:rFonts w:ascii="Arial" w:hAnsi="Arial" w:cs="Arial"/>
                <w:b/>
                <w:bCs/>
                <w:sz w:val="20"/>
                <w:szCs w:val="20"/>
                <w:lang w:val="es-MX"/>
              </w:rPr>
            </w:pPr>
            <w:r w:rsidRPr="00F113FD">
              <w:rPr>
                <w:rFonts w:ascii="Arial" w:hAnsi="Arial" w:cs="Arial"/>
                <w:b/>
                <w:bCs/>
                <w:sz w:val="20"/>
                <w:szCs w:val="20"/>
                <w:lang w:val="es-MX"/>
              </w:rPr>
              <w:t>Intermedio</w:t>
            </w:r>
          </w:p>
        </w:tc>
        <w:tc>
          <w:tcPr>
            <w:tcW w:w="2248" w:type="dxa"/>
            <w:vAlign w:val="center"/>
            <w:hideMark/>
          </w:tcPr>
          <w:p w14:paraId="04031CDE" w14:textId="77777777" w:rsidR="007A24DC" w:rsidRPr="00F113FD" w:rsidRDefault="007A24DC" w:rsidP="00C42FA6">
            <w:pPr>
              <w:jc w:val="left"/>
              <w:rPr>
                <w:rFonts w:ascii="Arial" w:hAnsi="Arial" w:cs="Arial"/>
                <w:b/>
                <w:bCs/>
                <w:sz w:val="20"/>
                <w:szCs w:val="20"/>
                <w:lang w:val="es-MX"/>
              </w:rPr>
            </w:pPr>
            <w:r w:rsidRPr="00F113FD">
              <w:rPr>
                <w:rFonts w:ascii="Arial" w:hAnsi="Arial" w:cs="Arial"/>
                <w:b/>
                <w:bCs/>
                <w:sz w:val="20"/>
                <w:szCs w:val="20"/>
                <w:lang w:val="es-MX"/>
              </w:rPr>
              <w:t>LDV, LDT1</w:t>
            </w:r>
          </w:p>
        </w:tc>
        <w:tc>
          <w:tcPr>
            <w:tcW w:w="1134" w:type="dxa"/>
            <w:vAlign w:val="center"/>
            <w:hideMark/>
          </w:tcPr>
          <w:p w14:paraId="067712AB"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2,11</w:t>
            </w:r>
          </w:p>
        </w:tc>
        <w:tc>
          <w:tcPr>
            <w:tcW w:w="1134" w:type="dxa"/>
            <w:vAlign w:val="center"/>
            <w:hideMark/>
          </w:tcPr>
          <w:p w14:paraId="2113EF6F"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0,047</w:t>
            </w:r>
          </w:p>
        </w:tc>
        <w:tc>
          <w:tcPr>
            <w:tcW w:w="1134" w:type="dxa"/>
            <w:vAlign w:val="center"/>
            <w:hideMark/>
          </w:tcPr>
          <w:p w14:paraId="14D5297A"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0,124</w:t>
            </w:r>
          </w:p>
        </w:tc>
        <w:tc>
          <w:tcPr>
            <w:tcW w:w="1134" w:type="dxa"/>
            <w:vAlign w:val="center"/>
            <w:hideMark/>
          </w:tcPr>
          <w:p w14:paraId="50A4F0FB"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0,037</w:t>
            </w:r>
          </w:p>
        </w:tc>
      </w:tr>
      <w:tr w:rsidR="007A24DC" w:rsidRPr="00F113FD" w14:paraId="2CB6290E" w14:textId="77777777" w:rsidTr="00C42FA6">
        <w:trPr>
          <w:jc w:val="center"/>
        </w:trPr>
        <w:tc>
          <w:tcPr>
            <w:tcW w:w="1696" w:type="dxa"/>
            <w:vMerge/>
            <w:vAlign w:val="center"/>
          </w:tcPr>
          <w:p w14:paraId="20DD016E" w14:textId="77777777" w:rsidR="007A24DC" w:rsidRPr="00F113FD" w:rsidRDefault="007A24DC" w:rsidP="00C42FA6">
            <w:pPr>
              <w:rPr>
                <w:rFonts w:ascii="Arial" w:hAnsi="Arial" w:cs="Arial"/>
                <w:b/>
                <w:bCs/>
                <w:sz w:val="20"/>
                <w:szCs w:val="20"/>
                <w:lang w:val="es-MX"/>
              </w:rPr>
            </w:pPr>
          </w:p>
        </w:tc>
        <w:tc>
          <w:tcPr>
            <w:tcW w:w="2248" w:type="dxa"/>
            <w:vAlign w:val="center"/>
            <w:hideMark/>
          </w:tcPr>
          <w:p w14:paraId="598CAB61" w14:textId="77777777" w:rsidR="007A24DC" w:rsidRPr="00F113FD" w:rsidRDefault="007A24DC" w:rsidP="00C42FA6">
            <w:pPr>
              <w:jc w:val="left"/>
              <w:rPr>
                <w:rFonts w:ascii="Arial" w:hAnsi="Arial" w:cs="Arial"/>
                <w:b/>
                <w:bCs/>
                <w:sz w:val="20"/>
                <w:szCs w:val="20"/>
                <w:lang w:val="es-MX"/>
              </w:rPr>
            </w:pPr>
            <w:r w:rsidRPr="00F113FD">
              <w:rPr>
                <w:rFonts w:ascii="Arial" w:hAnsi="Arial" w:cs="Arial"/>
                <w:b/>
                <w:bCs/>
                <w:sz w:val="20"/>
                <w:szCs w:val="20"/>
                <w:lang w:val="es-MX"/>
              </w:rPr>
              <w:t>LDT2</w:t>
            </w:r>
          </w:p>
        </w:tc>
        <w:tc>
          <w:tcPr>
            <w:tcW w:w="1134" w:type="dxa"/>
            <w:vAlign w:val="center"/>
            <w:hideMark/>
          </w:tcPr>
          <w:p w14:paraId="0497A0F4"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2,11</w:t>
            </w:r>
          </w:p>
        </w:tc>
        <w:tc>
          <w:tcPr>
            <w:tcW w:w="1134" w:type="dxa"/>
            <w:vAlign w:val="center"/>
            <w:hideMark/>
          </w:tcPr>
          <w:p w14:paraId="480655A8"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0,062</w:t>
            </w:r>
          </w:p>
        </w:tc>
        <w:tc>
          <w:tcPr>
            <w:tcW w:w="1134" w:type="dxa"/>
            <w:vAlign w:val="center"/>
            <w:hideMark/>
          </w:tcPr>
          <w:p w14:paraId="3610DD88"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0,124</w:t>
            </w:r>
          </w:p>
        </w:tc>
        <w:tc>
          <w:tcPr>
            <w:tcW w:w="1134" w:type="dxa"/>
            <w:vAlign w:val="center"/>
            <w:hideMark/>
          </w:tcPr>
          <w:p w14:paraId="400F7988"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0,037</w:t>
            </w:r>
          </w:p>
        </w:tc>
      </w:tr>
      <w:tr w:rsidR="007A24DC" w:rsidRPr="00F113FD" w14:paraId="4E64C675" w14:textId="77777777" w:rsidTr="00C42FA6">
        <w:trPr>
          <w:jc w:val="center"/>
        </w:trPr>
        <w:tc>
          <w:tcPr>
            <w:tcW w:w="1696" w:type="dxa"/>
            <w:vMerge/>
            <w:vAlign w:val="center"/>
          </w:tcPr>
          <w:p w14:paraId="6351BEF9" w14:textId="77777777" w:rsidR="007A24DC" w:rsidRPr="00F113FD" w:rsidRDefault="007A24DC" w:rsidP="00C42FA6">
            <w:pPr>
              <w:rPr>
                <w:rFonts w:ascii="Arial" w:hAnsi="Arial" w:cs="Arial"/>
                <w:b/>
                <w:bCs/>
                <w:sz w:val="20"/>
                <w:szCs w:val="20"/>
                <w:lang w:val="es-MX"/>
              </w:rPr>
            </w:pPr>
          </w:p>
        </w:tc>
        <w:tc>
          <w:tcPr>
            <w:tcW w:w="2248" w:type="dxa"/>
            <w:vAlign w:val="center"/>
            <w:hideMark/>
          </w:tcPr>
          <w:p w14:paraId="52183BD6" w14:textId="77777777" w:rsidR="007A24DC" w:rsidRPr="00F113FD" w:rsidRDefault="007A24DC" w:rsidP="00C42FA6">
            <w:pPr>
              <w:jc w:val="left"/>
              <w:rPr>
                <w:rFonts w:ascii="Arial" w:hAnsi="Arial" w:cs="Arial"/>
                <w:b/>
                <w:bCs/>
                <w:sz w:val="20"/>
                <w:szCs w:val="20"/>
                <w:lang w:val="es-MX"/>
              </w:rPr>
            </w:pPr>
            <w:r w:rsidRPr="00F113FD">
              <w:rPr>
                <w:rFonts w:ascii="Arial" w:hAnsi="Arial" w:cs="Arial"/>
                <w:b/>
                <w:bCs/>
                <w:sz w:val="20"/>
                <w:szCs w:val="20"/>
                <w:lang w:val="es-MX"/>
              </w:rPr>
              <w:t>LDT3, LDT4, MDPV</w:t>
            </w:r>
          </w:p>
        </w:tc>
        <w:tc>
          <w:tcPr>
            <w:tcW w:w="1134" w:type="dxa"/>
            <w:vAlign w:val="center"/>
            <w:hideMark/>
          </w:tcPr>
          <w:p w14:paraId="06BC515E"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2,11</w:t>
            </w:r>
          </w:p>
        </w:tc>
        <w:tc>
          <w:tcPr>
            <w:tcW w:w="1134" w:type="dxa"/>
            <w:vAlign w:val="center"/>
            <w:hideMark/>
          </w:tcPr>
          <w:p w14:paraId="018A47B6"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0,087</w:t>
            </w:r>
          </w:p>
        </w:tc>
        <w:tc>
          <w:tcPr>
            <w:tcW w:w="1134" w:type="dxa"/>
            <w:vAlign w:val="center"/>
            <w:hideMark/>
          </w:tcPr>
          <w:p w14:paraId="30EDCC50"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0,124</w:t>
            </w:r>
          </w:p>
        </w:tc>
        <w:tc>
          <w:tcPr>
            <w:tcW w:w="1134" w:type="dxa"/>
            <w:vAlign w:val="center"/>
            <w:hideMark/>
          </w:tcPr>
          <w:p w14:paraId="2DC3DF93"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0,037</w:t>
            </w:r>
          </w:p>
        </w:tc>
      </w:tr>
      <w:tr w:rsidR="007A24DC" w:rsidRPr="00F113FD" w14:paraId="4F022903" w14:textId="77777777" w:rsidTr="00C42FA6">
        <w:trPr>
          <w:jc w:val="center"/>
        </w:trPr>
        <w:tc>
          <w:tcPr>
            <w:tcW w:w="1696" w:type="dxa"/>
            <w:vMerge w:val="restart"/>
            <w:vAlign w:val="center"/>
          </w:tcPr>
          <w:p w14:paraId="0B1E539B" w14:textId="77777777" w:rsidR="007A24DC" w:rsidRPr="00F113FD" w:rsidRDefault="007A24DC" w:rsidP="00C42FA6">
            <w:pPr>
              <w:jc w:val="center"/>
              <w:rPr>
                <w:rFonts w:ascii="Arial" w:hAnsi="Arial" w:cs="Arial"/>
                <w:b/>
                <w:bCs/>
                <w:sz w:val="20"/>
                <w:szCs w:val="20"/>
                <w:lang w:val="es-MX"/>
              </w:rPr>
            </w:pPr>
            <w:r w:rsidRPr="00F113FD">
              <w:rPr>
                <w:rFonts w:ascii="Arial" w:hAnsi="Arial" w:cs="Arial"/>
                <w:b/>
                <w:bCs/>
                <w:sz w:val="20"/>
                <w:szCs w:val="20"/>
                <w:lang w:val="es-MX"/>
              </w:rPr>
              <w:t>Final</w:t>
            </w:r>
          </w:p>
        </w:tc>
        <w:tc>
          <w:tcPr>
            <w:tcW w:w="2248" w:type="dxa"/>
            <w:vAlign w:val="center"/>
            <w:hideMark/>
          </w:tcPr>
          <w:p w14:paraId="257A1C0E" w14:textId="77777777" w:rsidR="007A24DC" w:rsidRPr="00F113FD" w:rsidRDefault="007A24DC" w:rsidP="00C42FA6">
            <w:pPr>
              <w:jc w:val="left"/>
              <w:rPr>
                <w:rFonts w:ascii="Arial" w:hAnsi="Arial" w:cs="Arial"/>
                <w:b/>
                <w:bCs/>
                <w:sz w:val="20"/>
                <w:szCs w:val="20"/>
                <w:lang w:val="es-MX"/>
              </w:rPr>
            </w:pPr>
            <w:r w:rsidRPr="00F113FD">
              <w:rPr>
                <w:rFonts w:ascii="Arial" w:hAnsi="Arial" w:cs="Arial"/>
                <w:b/>
                <w:bCs/>
                <w:sz w:val="20"/>
                <w:szCs w:val="20"/>
                <w:lang w:val="es-MX"/>
              </w:rPr>
              <w:t>LDV, LDT1</w:t>
            </w:r>
          </w:p>
        </w:tc>
        <w:tc>
          <w:tcPr>
            <w:tcW w:w="1134" w:type="dxa"/>
            <w:vAlign w:val="center"/>
            <w:hideMark/>
          </w:tcPr>
          <w:p w14:paraId="58930825"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2,61</w:t>
            </w:r>
          </w:p>
        </w:tc>
        <w:tc>
          <w:tcPr>
            <w:tcW w:w="1134" w:type="dxa"/>
            <w:vAlign w:val="center"/>
            <w:hideMark/>
          </w:tcPr>
          <w:p w14:paraId="1BAC6316"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0,056</w:t>
            </w:r>
          </w:p>
        </w:tc>
        <w:tc>
          <w:tcPr>
            <w:tcW w:w="1134" w:type="dxa"/>
            <w:vAlign w:val="center"/>
            <w:hideMark/>
          </w:tcPr>
          <w:p w14:paraId="3F620F32"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0,186</w:t>
            </w:r>
          </w:p>
        </w:tc>
        <w:tc>
          <w:tcPr>
            <w:tcW w:w="1134" w:type="dxa"/>
            <w:vAlign w:val="center"/>
            <w:hideMark/>
          </w:tcPr>
          <w:p w14:paraId="2FEDC097"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0,037</w:t>
            </w:r>
          </w:p>
        </w:tc>
      </w:tr>
      <w:tr w:rsidR="007A24DC" w:rsidRPr="00F113FD" w14:paraId="2DC8823B" w14:textId="77777777" w:rsidTr="00C42FA6">
        <w:trPr>
          <w:jc w:val="center"/>
        </w:trPr>
        <w:tc>
          <w:tcPr>
            <w:tcW w:w="1696" w:type="dxa"/>
            <w:vMerge/>
            <w:vAlign w:val="center"/>
          </w:tcPr>
          <w:p w14:paraId="20EC2EDC" w14:textId="77777777" w:rsidR="007A24DC" w:rsidRPr="00F113FD" w:rsidRDefault="007A24DC" w:rsidP="00C42FA6">
            <w:pPr>
              <w:rPr>
                <w:rFonts w:ascii="Arial" w:hAnsi="Arial" w:cs="Arial"/>
                <w:b/>
                <w:bCs/>
                <w:sz w:val="20"/>
                <w:szCs w:val="20"/>
                <w:lang w:val="es-MX"/>
              </w:rPr>
            </w:pPr>
          </w:p>
        </w:tc>
        <w:tc>
          <w:tcPr>
            <w:tcW w:w="2248" w:type="dxa"/>
            <w:vAlign w:val="center"/>
            <w:hideMark/>
          </w:tcPr>
          <w:p w14:paraId="1FCE6E70" w14:textId="77777777" w:rsidR="007A24DC" w:rsidRPr="00F113FD" w:rsidRDefault="007A24DC" w:rsidP="00C42FA6">
            <w:pPr>
              <w:jc w:val="left"/>
              <w:rPr>
                <w:rFonts w:ascii="Arial" w:hAnsi="Arial" w:cs="Arial"/>
                <w:b/>
                <w:bCs/>
                <w:sz w:val="20"/>
                <w:szCs w:val="20"/>
                <w:lang w:val="es-MX"/>
              </w:rPr>
            </w:pPr>
            <w:r w:rsidRPr="00F113FD">
              <w:rPr>
                <w:rFonts w:ascii="Arial" w:hAnsi="Arial" w:cs="Arial"/>
                <w:b/>
                <w:bCs/>
                <w:sz w:val="20"/>
                <w:szCs w:val="20"/>
                <w:lang w:val="es-MX"/>
              </w:rPr>
              <w:t>LDT2</w:t>
            </w:r>
          </w:p>
        </w:tc>
        <w:tc>
          <w:tcPr>
            <w:tcW w:w="1134" w:type="dxa"/>
            <w:vAlign w:val="center"/>
            <w:hideMark/>
          </w:tcPr>
          <w:p w14:paraId="4D6F8139"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2,61</w:t>
            </w:r>
          </w:p>
        </w:tc>
        <w:tc>
          <w:tcPr>
            <w:tcW w:w="1134" w:type="dxa"/>
            <w:vAlign w:val="center"/>
            <w:hideMark/>
          </w:tcPr>
          <w:p w14:paraId="49BD4CEF"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0,081</w:t>
            </w:r>
          </w:p>
        </w:tc>
        <w:tc>
          <w:tcPr>
            <w:tcW w:w="1134" w:type="dxa"/>
            <w:vAlign w:val="center"/>
            <w:hideMark/>
          </w:tcPr>
          <w:p w14:paraId="7E3D55DF"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0,186</w:t>
            </w:r>
          </w:p>
        </w:tc>
        <w:tc>
          <w:tcPr>
            <w:tcW w:w="1134" w:type="dxa"/>
            <w:vAlign w:val="center"/>
            <w:hideMark/>
          </w:tcPr>
          <w:p w14:paraId="12143F2E"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0,037</w:t>
            </w:r>
          </w:p>
        </w:tc>
      </w:tr>
      <w:tr w:rsidR="007A24DC" w:rsidRPr="00F113FD" w14:paraId="4A63BE1F" w14:textId="77777777" w:rsidTr="00C42FA6">
        <w:trPr>
          <w:jc w:val="center"/>
        </w:trPr>
        <w:tc>
          <w:tcPr>
            <w:tcW w:w="1696" w:type="dxa"/>
            <w:vMerge/>
            <w:vAlign w:val="center"/>
          </w:tcPr>
          <w:p w14:paraId="0038E5F5" w14:textId="77777777" w:rsidR="007A24DC" w:rsidRPr="00F113FD" w:rsidRDefault="007A24DC" w:rsidP="00C42FA6">
            <w:pPr>
              <w:rPr>
                <w:rFonts w:ascii="Arial" w:hAnsi="Arial" w:cs="Arial"/>
                <w:b/>
                <w:bCs/>
                <w:sz w:val="20"/>
                <w:szCs w:val="20"/>
                <w:lang w:val="es-MX"/>
              </w:rPr>
            </w:pPr>
          </w:p>
        </w:tc>
        <w:tc>
          <w:tcPr>
            <w:tcW w:w="2248" w:type="dxa"/>
            <w:vAlign w:val="center"/>
            <w:hideMark/>
          </w:tcPr>
          <w:p w14:paraId="21DA9749" w14:textId="77777777" w:rsidR="007A24DC" w:rsidRPr="00F113FD" w:rsidRDefault="007A24DC" w:rsidP="00C42FA6">
            <w:pPr>
              <w:jc w:val="left"/>
              <w:rPr>
                <w:rFonts w:ascii="Arial" w:hAnsi="Arial" w:cs="Arial"/>
                <w:b/>
                <w:bCs/>
                <w:sz w:val="20"/>
                <w:szCs w:val="20"/>
                <w:lang w:val="es-MX"/>
              </w:rPr>
            </w:pPr>
            <w:r w:rsidRPr="00F113FD">
              <w:rPr>
                <w:rFonts w:ascii="Arial" w:hAnsi="Arial" w:cs="Arial"/>
                <w:b/>
                <w:bCs/>
                <w:sz w:val="20"/>
                <w:szCs w:val="20"/>
                <w:lang w:val="es-MX"/>
              </w:rPr>
              <w:t>LDT3, LDT4, MDPV</w:t>
            </w:r>
          </w:p>
        </w:tc>
        <w:tc>
          <w:tcPr>
            <w:tcW w:w="1134" w:type="dxa"/>
            <w:vAlign w:val="center"/>
            <w:hideMark/>
          </w:tcPr>
          <w:p w14:paraId="59EA9699"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2,61</w:t>
            </w:r>
          </w:p>
        </w:tc>
        <w:tc>
          <w:tcPr>
            <w:tcW w:w="1134" w:type="dxa"/>
            <w:vAlign w:val="center"/>
            <w:hideMark/>
          </w:tcPr>
          <w:p w14:paraId="17A053F6"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0,112</w:t>
            </w:r>
          </w:p>
        </w:tc>
        <w:tc>
          <w:tcPr>
            <w:tcW w:w="1134" w:type="dxa"/>
            <w:vAlign w:val="center"/>
            <w:hideMark/>
          </w:tcPr>
          <w:p w14:paraId="7CC1B8D0"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0,186</w:t>
            </w:r>
          </w:p>
        </w:tc>
        <w:tc>
          <w:tcPr>
            <w:tcW w:w="1134" w:type="dxa"/>
            <w:vAlign w:val="center"/>
            <w:hideMark/>
          </w:tcPr>
          <w:p w14:paraId="2EDC0976" w14:textId="77777777" w:rsidR="007A24DC" w:rsidRPr="00F113FD" w:rsidRDefault="007A24DC" w:rsidP="00C42FA6">
            <w:pPr>
              <w:jc w:val="center"/>
              <w:rPr>
                <w:rFonts w:ascii="Arial" w:hAnsi="Arial" w:cs="Arial"/>
                <w:bCs/>
                <w:sz w:val="20"/>
                <w:szCs w:val="20"/>
                <w:lang w:val="es-MX"/>
              </w:rPr>
            </w:pPr>
            <w:r w:rsidRPr="00F113FD">
              <w:rPr>
                <w:rFonts w:ascii="Arial" w:hAnsi="Arial" w:cs="Arial"/>
                <w:bCs/>
                <w:sz w:val="20"/>
                <w:szCs w:val="20"/>
                <w:lang w:val="es-MX"/>
              </w:rPr>
              <w:t>0,037</w:t>
            </w:r>
          </w:p>
        </w:tc>
      </w:tr>
    </w:tbl>
    <w:p w14:paraId="6F818553" w14:textId="77777777" w:rsidR="007A24DC" w:rsidRPr="00F113FD" w:rsidRDefault="007A24DC" w:rsidP="007A24DC">
      <w:pPr>
        <w:rPr>
          <w:rFonts w:ascii="Arial" w:hAnsi="Arial" w:cs="Arial"/>
          <w:szCs w:val="20"/>
          <w:lang w:val="es-MX"/>
        </w:rPr>
      </w:pPr>
    </w:p>
    <w:p w14:paraId="56E4A7BA" w14:textId="77777777" w:rsidR="0085035A" w:rsidRDefault="007A24DC" w:rsidP="008228F7">
      <w:pPr>
        <w:rPr>
          <w:rFonts w:ascii="Arial" w:hAnsi="Arial" w:cs="Arial"/>
          <w:bCs/>
          <w:szCs w:val="20"/>
        </w:rPr>
      </w:pPr>
      <w:r w:rsidRPr="00F113FD">
        <w:rPr>
          <w:rFonts w:ascii="Arial" w:hAnsi="Arial" w:cs="Arial"/>
          <w:bCs/>
          <w:szCs w:val="20"/>
        </w:rPr>
        <w:t>El cumplimiento de los niveles máximos de emisión permisible se verificará con el estándar intermedio o con el estándar final. En cualquiera de los casos el reporte técnico deberá especificar el estándar seleccionado.</w:t>
      </w:r>
    </w:p>
    <w:p w14:paraId="1D037E0A" w14:textId="77777777" w:rsidR="008228F7" w:rsidRPr="00F113FD" w:rsidRDefault="008228F7" w:rsidP="007A24DC">
      <w:pPr>
        <w:rPr>
          <w:rFonts w:ascii="Arial" w:hAnsi="Arial" w:cs="Arial"/>
          <w:bCs/>
          <w:szCs w:val="20"/>
        </w:rPr>
      </w:pPr>
    </w:p>
    <w:p w14:paraId="2A06F597" w14:textId="77777777" w:rsidR="00D10B53" w:rsidRPr="00F113FD" w:rsidRDefault="002355FB" w:rsidP="00631D91">
      <w:pPr>
        <w:pStyle w:val="Descripcin"/>
        <w:spacing w:after="120"/>
        <w:rPr>
          <w:rFonts w:ascii="Arial" w:hAnsi="Arial" w:cs="Arial"/>
          <w:sz w:val="20"/>
        </w:rPr>
      </w:pPr>
      <w:bookmarkStart w:id="77" w:name="_Ref513716463"/>
      <w:bookmarkStart w:id="78" w:name="_Toc512562290"/>
      <w:r w:rsidRPr="00F113FD">
        <w:rPr>
          <w:rFonts w:ascii="Arial" w:hAnsi="Arial" w:cs="Arial"/>
          <w:b/>
          <w:sz w:val="20"/>
        </w:rPr>
        <w:t xml:space="preserve">Tabla </w:t>
      </w:r>
      <w:r w:rsidRPr="00F113FD">
        <w:rPr>
          <w:rFonts w:ascii="Arial" w:hAnsi="Arial" w:cs="Arial"/>
          <w:b/>
          <w:sz w:val="20"/>
        </w:rPr>
        <w:fldChar w:fldCharType="begin"/>
      </w:r>
      <w:r w:rsidRPr="00F113FD">
        <w:rPr>
          <w:rFonts w:ascii="Arial" w:hAnsi="Arial" w:cs="Arial"/>
          <w:b/>
          <w:sz w:val="20"/>
        </w:rPr>
        <w:instrText xml:space="preserve"> SEQ Tabla \* ARABIC </w:instrText>
      </w:r>
      <w:r w:rsidRPr="00F113FD">
        <w:rPr>
          <w:rFonts w:ascii="Arial" w:hAnsi="Arial" w:cs="Arial"/>
          <w:b/>
          <w:sz w:val="20"/>
        </w:rPr>
        <w:fldChar w:fldCharType="separate"/>
      </w:r>
      <w:r w:rsidR="00CB70B1">
        <w:rPr>
          <w:rFonts w:ascii="Arial" w:hAnsi="Arial" w:cs="Arial"/>
          <w:b/>
          <w:noProof/>
          <w:sz w:val="20"/>
        </w:rPr>
        <w:t>13</w:t>
      </w:r>
      <w:r w:rsidRPr="00F113FD">
        <w:rPr>
          <w:rFonts w:ascii="Arial" w:hAnsi="Arial" w:cs="Arial"/>
          <w:b/>
          <w:sz w:val="20"/>
        </w:rPr>
        <w:fldChar w:fldCharType="end"/>
      </w:r>
      <w:bookmarkEnd w:id="77"/>
      <w:r>
        <w:rPr>
          <w:rFonts w:ascii="Arial" w:hAnsi="Arial" w:cs="Arial"/>
          <w:b/>
          <w:sz w:val="20"/>
        </w:rPr>
        <w:t xml:space="preserve">. </w:t>
      </w:r>
      <w:r w:rsidR="006628A0" w:rsidRPr="00F113FD">
        <w:rPr>
          <w:rFonts w:ascii="Arial" w:hAnsi="Arial" w:cs="Arial"/>
          <w:sz w:val="20"/>
        </w:rPr>
        <w:t>Niveles</w:t>
      </w:r>
      <w:r w:rsidR="00D10B53" w:rsidRPr="00F113FD">
        <w:rPr>
          <w:rFonts w:ascii="Arial" w:hAnsi="Arial" w:cs="Arial"/>
          <w:sz w:val="20"/>
        </w:rPr>
        <w:t xml:space="preserve"> máximos de emisión permisible para vehículos livianos y medianos </w:t>
      </w:r>
      <w:r w:rsidR="001E77D1">
        <w:rPr>
          <w:rFonts w:ascii="Arial" w:hAnsi="Arial" w:cs="Arial"/>
          <w:sz w:val="20"/>
        </w:rPr>
        <w:t xml:space="preserve">con motor ciclo </w:t>
      </w:r>
      <w:r w:rsidR="00E65822">
        <w:rPr>
          <w:rFonts w:ascii="Arial" w:hAnsi="Arial" w:cs="Arial"/>
          <w:sz w:val="20"/>
        </w:rPr>
        <w:t>diésel</w:t>
      </w:r>
      <w:r w:rsidR="007879FE" w:rsidRPr="00F113FD">
        <w:rPr>
          <w:rFonts w:ascii="Arial" w:hAnsi="Arial" w:cs="Arial"/>
          <w:sz w:val="20"/>
        </w:rPr>
        <w:t xml:space="preserve"> </w:t>
      </w:r>
      <w:r w:rsidR="00D10B53" w:rsidRPr="00F113FD">
        <w:rPr>
          <w:rFonts w:ascii="Arial" w:hAnsi="Arial" w:cs="Arial"/>
          <w:sz w:val="20"/>
        </w:rPr>
        <w:t xml:space="preserve">en prueba dinámica, evaluados mediante </w:t>
      </w:r>
      <w:r w:rsidR="00E65822" w:rsidRPr="00F113FD">
        <w:rPr>
          <w:rFonts w:ascii="Arial" w:hAnsi="Arial" w:cs="Arial"/>
          <w:sz w:val="20"/>
        </w:rPr>
        <w:t>ciclo</w:t>
      </w:r>
      <w:r w:rsidR="00E65822">
        <w:rPr>
          <w:rFonts w:ascii="Arial" w:hAnsi="Arial" w:cs="Arial"/>
          <w:sz w:val="20"/>
        </w:rPr>
        <w:t xml:space="preserve"> </w:t>
      </w:r>
      <w:r w:rsidR="00E65822" w:rsidRPr="00D9287D">
        <w:rPr>
          <w:rFonts w:ascii="Arial" w:hAnsi="Arial" w:cs="Arial"/>
          <w:sz w:val="20"/>
        </w:rPr>
        <w:t>de la Unión Europea</w:t>
      </w:r>
      <w:r w:rsidR="00E65822" w:rsidRPr="00F113FD">
        <w:rPr>
          <w:rFonts w:ascii="Arial" w:hAnsi="Arial" w:cs="Arial"/>
          <w:sz w:val="20"/>
        </w:rPr>
        <w:t xml:space="preserve"> </w:t>
      </w:r>
      <w:r w:rsidR="00E65822">
        <w:rPr>
          <w:rFonts w:ascii="Arial" w:hAnsi="Arial" w:cs="Arial"/>
          <w:sz w:val="20"/>
        </w:rPr>
        <w:t>(</w:t>
      </w:r>
      <w:r w:rsidR="00D10B53" w:rsidRPr="00F113FD">
        <w:rPr>
          <w:rFonts w:ascii="Arial" w:hAnsi="Arial" w:cs="Arial"/>
          <w:sz w:val="20"/>
        </w:rPr>
        <w:t>NEDC</w:t>
      </w:r>
      <w:r w:rsidR="00E65822">
        <w:rPr>
          <w:rFonts w:ascii="Arial" w:hAnsi="Arial" w:cs="Arial"/>
          <w:sz w:val="20"/>
        </w:rPr>
        <w:t>)</w:t>
      </w:r>
      <w:r w:rsidR="00D10B53" w:rsidRPr="00F113FD">
        <w:rPr>
          <w:rFonts w:ascii="Arial" w:hAnsi="Arial" w:cs="Arial"/>
          <w:sz w:val="20"/>
        </w:rPr>
        <w:t>.</w:t>
      </w:r>
      <w:bookmarkEnd w:id="7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1"/>
        <w:gridCol w:w="1134"/>
        <w:gridCol w:w="1134"/>
        <w:gridCol w:w="1134"/>
        <w:gridCol w:w="1134"/>
        <w:gridCol w:w="1134"/>
        <w:gridCol w:w="1134"/>
      </w:tblGrid>
      <w:tr w:rsidR="00591349" w:rsidRPr="00F113FD" w14:paraId="35818151" w14:textId="77777777" w:rsidTr="00625625">
        <w:trPr>
          <w:jc w:val="center"/>
        </w:trPr>
        <w:tc>
          <w:tcPr>
            <w:tcW w:w="1281" w:type="dxa"/>
            <w:vMerge w:val="restart"/>
            <w:vAlign w:val="center"/>
          </w:tcPr>
          <w:p w14:paraId="68085EEB" w14:textId="77777777" w:rsidR="00D10B53" w:rsidRPr="00F113FD" w:rsidRDefault="00D10B53" w:rsidP="00591349">
            <w:pPr>
              <w:jc w:val="center"/>
              <w:rPr>
                <w:rFonts w:ascii="Arial" w:hAnsi="Arial" w:cs="Arial"/>
                <w:b/>
                <w:sz w:val="20"/>
                <w:szCs w:val="22"/>
              </w:rPr>
            </w:pPr>
            <w:r w:rsidRPr="00F113FD">
              <w:rPr>
                <w:rFonts w:ascii="Arial" w:hAnsi="Arial" w:cs="Arial"/>
                <w:b/>
                <w:sz w:val="20"/>
                <w:szCs w:val="22"/>
              </w:rPr>
              <w:t>Categoría</w:t>
            </w:r>
          </w:p>
        </w:tc>
        <w:tc>
          <w:tcPr>
            <w:tcW w:w="2268" w:type="dxa"/>
            <w:gridSpan w:val="2"/>
            <w:vMerge w:val="restart"/>
            <w:vAlign w:val="center"/>
            <w:hideMark/>
          </w:tcPr>
          <w:p w14:paraId="242E5F00" w14:textId="77777777" w:rsidR="00D10B53" w:rsidRPr="00F113FD" w:rsidRDefault="00D10B53" w:rsidP="00591349">
            <w:pPr>
              <w:jc w:val="center"/>
              <w:rPr>
                <w:rFonts w:ascii="Arial" w:hAnsi="Arial" w:cs="Arial"/>
                <w:b/>
                <w:sz w:val="20"/>
                <w:szCs w:val="22"/>
              </w:rPr>
            </w:pPr>
            <w:r w:rsidRPr="00F113FD">
              <w:rPr>
                <w:rFonts w:ascii="Arial" w:hAnsi="Arial" w:cs="Arial"/>
                <w:b/>
                <w:sz w:val="20"/>
                <w:szCs w:val="22"/>
              </w:rPr>
              <w:t>Subcategoría</w:t>
            </w:r>
          </w:p>
        </w:tc>
        <w:tc>
          <w:tcPr>
            <w:tcW w:w="1134" w:type="dxa"/>
            <w:vAlign w:val="center"/>
            <w:hideMark/>
          </w:tcPr>
          <w:p w14:paraId="21FF3F9F" w14:textId="77777777" w:rsidR="00D10B53" w:rsidRPr="00F113FD" w:rsidRDefault="00D10B53" w:rsidP="00591349">
            <w:pPr>
              <w:jc w:val="center"/>
              <w:rPr>
                <w:rFonts w:ascii="Arial" w:hAnsi="Arial" w:cs="Arial"/>
                <w:b/>
                <w:sz w:val="20"/>
                <w:szCs w:val="22"/>
              </w:rPr>
            </w:pPr>
            <w:r w:rsidRPr="00F113FD">
              <w:rPr>
                <w:rFonts w:ascii="Arial" w:hAnsi="Arial" w:cs="Arial"/>
                <w:b/>
                <w:sz w:val="20"/>
                <w:szCs w:val="22"/>
              </w:rPr>
              <w:t>CO</w:t>
            </w:r>
          </w:p>
        </w:tc>
        <w:tc>
          <w:tcPr>
            <w:tcW w:w="1134" w:type="dxa"/>
            <w:vAlign w:val="center"/>
            <w:hideMark/>
          </w:tcPr>
          <w:p w14:paraId="58386837" w14:textId="77777777" w:rsidR="00D10B53" w:rsidRPr="00F113FD" w:rsidRDefault="00D10B53" w:rsidP="00591349">
            <w:pPr>
              <w:jc w:val="center"/>
              <w:rPr>
                <w:rFonts w:ascii="Arial" w:hAnsi="Arial" w:cs="Arial"/>
                <w:b/>
                <w:sz w:val="20"/>
                <w:szCs w:val="22"/>
              </w:rPr>
            </w:pPr>
            <w:r w:rsidRPr="00F113FD">
              <w:rPr>
                <w:rFonts w:ascii="Arial" w:hAnsi="Arial" w:cs="Arial"/>
                <w:b/>
                <w:sz w:val="20"/>
                <w:szCs w:val="22"/>
              </w:rPr>
              <w:t>NO</w:t>
            </w:r>
            <w:r w:rsidRPr="00F113FD">
              <w:rPr>
                <w:rFonts w:ascii="Arial" w:hAnsi="Arial" w:cs="Arial"/>
                <w:b/>
                <w:sz w:val="20"/>
                <w:szCs w:val="22"/>
                <w:vertAlign w:val="subscript"/>
              </w:rPr>
              <w:t>X</w:t>
            </w:r>
          </w:p>
        </w:tc>
        <w:tc>
          <w:tcPr>
            <w:tcW w:w="1134" w:type="dxa"/>
            <w:vAlign w:val="center"/>
            <w:hideMark/>
          </w:tcPr>
          <w:p w14:paraId="0702DB54" w14:textId="77777777" w:rsidR="00D10B53" w:rsidRPr="00F113FD" w:rsidRDefault="00D10B53" w:rsidP="00591349">
            <w:pPr>
              <w:jc w:val="center"/>
              <w:rPr>
                <w:rFonts w:ascii="Arial" w:hAnsi="Arial" w:cs="Arial"/>
                <w:b/>
                <w:sz w:val="20"/>
                <w:szCs w:val="22"/>
              </w:rPr>
            </w:pPr>
            <w:r w:rsidRPr="00F113FD">
              <w:rPr>
                <w:rFonts w:ascii="Arial" w:hAnsi="Arial" w:cs="Arial"/>
                <w:b/>
                <w:sz w:val="20"/>
                <w:szCs w:val="22"/>
              </w:rPr>
              <w:t>HC+NOx</w:t>
            </w:r>
          </w:p>
        </w:tc>
        <w:tc>
          <w:tcPr>
            <w:tcW w:w="1134" w:type="dxa"/>
            <w:vAlign w:val="center"/>
            <w:hideMark/>
          </w:tcPr>
          <w:p w14:paraId="13A4D4B9" w14:textId="77777777" w:rsidR="00D10B53" w:rsidRPr="00F113FD" w:rsidRDefault="00D10B53" w:rsidP="00591349">
            <w:pPr>
              <w:jc w:val="center"/>
              <w:rPr>
                <w:rFonts w:ascii="Arial" w:hAnsi="Arial" w:cs="Arial"/>
                <w:b/>
                <w:sz w:val="20"/>
                <w:szCs w:val="22"/>
              </w:rPr>
            </w:pPr>
            <w:r w:rsidRPr="00F113FD">
              <w:rPr>
                <w:rFonts w:ascii="Arial" w:hAnsi="Arial" w:cs="Arial"/>
                <w:b/>
                <w:sz w:val="20"/>
                <w:szCs w:val="22"/>
              </w:rPr>
              <w:t>MP</w:t>
            </w:r>
          </w:p>
        </w:tc>
      </w:tr>
      <w:tr w:rsidR="00591349" w:rsidRPr="00F113FD" w14:paraId="13B5AB74" w14:textId="77777777" w:rsidTr="00625625">
        <w:trPr>
          <w:jc w:val="center"/>
        </w:trPr>
        <w:tc>
          <w:tcPr>
            <w:tcW w:w="1281" w:type="dxa"/>
            <w:vMerge/>
            <w:vAlign w:val="center"/>
          </w:tcPr>
          <w:p w14:paraId="444ADE89" w14:textId="77777777" w:rsidR="00D10B53" w:rsidRPr="00F113FD" w:rsidRDefault="00D10B53" w:rsidP="00591349">
            <w:pPr>
              <w:jc w:val="center"/>
              <w:rPr>
                <w:rFonts w:ascii="Arial" w:hAnsi="Arial" w:cs="Arial"/>
                <w:b/>
                <w:sz w:val="20"/>
                <w:szCs w:val="22"/>
              </w:rPr>
            </w:pPr>
          </w:p>
        </w:tc>
        <w:tc>
          <w:tcPr>
            <w:tcW w:w="2268" w:type="dxa"/>
            <w:gridSpan w:val="2"/>
            <w:vMerge/>
            <w:vAlign w:val="center"/>
            <w:hideMark/>
          </w:tcPr>
          <w:p w14:paraId="07480D02" w14:textId="77777777" w:rsidR="00D10B53" w:rsidRPr="00F113FD" w:rsidRDefault="00D10B53" w:rsidP="00591349">
            <w:pPr>
              <w:jc w:val="center"/>
              <w:rPr>
                <w:rFonts w:ascii="Arial" w:hAnsi="Arial" w:cs="Arial"/>
                <w:b/>
                <w:sz w:val="20"/>
                <w:szCs w:val="22"/>
              </w:rPr>
            </w:pPr>
          </w:p>
        </w:tc>
        <w:tc>
          <w:tcPr>
            <w:tcW w:w="1134" w:type="dxa"/>
            <w:vAlign w:val="center"/>
          </w:tcPr>
          <w:p w14:paraId="7227B408" w14:textId="77777777" w:rsidR="00D10B53" w:rsidRPr="00F113FD" w:rsidRDefault="00D10B53" w:rsidP="00591349">
            <w:pPr>
              <w:jc w:val="center"/>
              <w:rPr>
                <w:rFonts w:ascii="Arial" w:hAnsi="Arial" w:cs="Arial"/>
                <w:b/>
                <w:sz w:val="20"/>
                <w:szCs w:val="22"/>
              </w:rPr>
            </w:pPr>
            <w:r w:rsidRPr="00F113FD">
              <w:rPr>
                <w:rFonts w:ascii="Arial" w:hAnsi="Arial" w:cs="Arial"/>
                <w:b/>
                <w:sz w:val="20"/>
                <w:szCs w:val="22"/>
              </w:rPr>
              <w:t>(g/km)</w:t>
            </w:r>
          </w:p>
        </w:tc>
        <w:tc>
          <w:tcPr>
            <w:tcW w:w="1134" w:type="dxa"/>
            <w:vAlign w:val="center"/>
          </w:tcPr>
          <w:p w14:paraId="78327A7C" w14:textId="77777777" w:rsidR="00D10B53" w:rsidRPr="00F113FD" w:rsidRDefault="00D10B53" w:rsidP="00591349">
            <w:pPr>
              <w:jc w:val="center"/>
              <w:rPr>
                <w:rFonts w:ascii="Arial" w:hAnsi="Arial" w:cs="Arial"/>
                <w:b/>
                <w:sz w:val="20"/>
                <w:szCs w:val="22"/>
              </w:rPr>
            </w:pPr>
            <w:r w:rsidRPr="00F113FD">
              <w:rPr>
                <w:rFonts w:ascii="Arial" w:hAnsi="Arial" w:cs="Arial"/>
                <w:b/>
                <w:sz w:val="20"/>
                <w:szCs w:val="22"/>
              </w:rPr>
              <w:t>(g/km)</w:t>
            </w:r>
          </w:p>
        </w:tc>
        <w:tc>
          <w:tcPr>
            <w:tcW w:w="1134" w:type="dxa"/>
            <w:vAlign w:val="center"/>
          </w:tcPr>
          <w:p w14:paraId="4391D052" w14:textId="77777777" w:rsidR="00D10B53" w:rsidRPr="00F113FD" w:rsidRDefault="00D10B53" w:rsidP="00591349">
            <w:pPr>
              <w:jc w:val="center"/>
              <w:rPr>
                <w:rFonts w:ascii="Arial" w:hAnsi="Arial" w:cs="Arial"/>
                <w:b/>
                <w:sz w:val="20"/>
                <w:szCs w:val="22"/>
              </w:rPr>
            </w:pPr>
            <w:r w:rsidRPr="00F113FD">
              <w:rPr>
                <w:rFonts w:ascii="Arial" w:hAnsi="Arial" w:cs="Arial"/>
                <w:b/>
                <w:sz w:val="20"/>
                <w:szCs w:val="22"/>
              </w:rPr>
              <w:t>(g/km)</w:t>
            </w:r>
          </w:p>
        </w:tc>
        <w:tc>
          <w:tcPr>
            <w:tcW w:w="1134" w:type="dxa"/>
            <w:vAlign w:val="center"/>
          </w:tcPr>
          <w:p w14:paraId="4BF1BB92" w14:textId="77777777" w:rsidR="00D10B53" w:rsidRPr="00F113FD" w:rsidRDefault="00D10B53" w:rsidP="00591349">
            <w:pPr>
              <w:jc w:val="center"/>
              <w:rPr>
                <w:rFonts w:ascii="Arial" w:hAnsi="Arial" w:cs="Arial"/>
                <w:b/>
                <w:sz w:val="20"/>
                <w:szCs w:val="22"/>
              </w:rPr>
            </w:pPr>
            <w:r w:rsidRPr="00F113FD">
              <w:rPr>
                <w:rFonts w:ascii="Arial" w:hAnsi="Arial" w:cs="Arial"/>
                <w:b/>
                <w:sz w:val="20"/>
                <w:szCs w:val="22"/>
              </w:rPr>
              <w:t>(g/km)</w:t>
            </w:r>
          </w:p>
        </w:tc>
      </w:tr>
      <w:tr w:rsidR="00591349" w:rsidRPr="00F113FD" w14:paraId="290CBB40" w14:textId="77777777" w:rsidTr="00625625">
        <w:trPr>
          <w:jc w:val="center"/>
        </w:trPr>
        <w:tc>
          <w:tcPr>
            <w:tcW w:w="1281" w:type="dxa"/>
            <w:vAlign w:val="center"/>
          </w:tcPr>
          <w:p w14:paraId="3B7F4BB2" w14:textId="77777777" w:rsidR="00D10B53" w:rsidRPr="00F113FD" w:rsidRDefault="00D10B53" w:rsidP="00591349">
            <w:pPr>
              <w:jc w:val="center"/>
              <w:rPr>
                <w:rFonts w:ascii="Arial" w:hAnsi="Arial" w:cs="Arial"/>
                <w:b/>
                <w:sz w:val="20"/>
                <w:szCs w:val="22"/>
              </w:rPr>
            </w:pPr>
            <w:r w:rsidRPr="00F113FD">
              <w:rPr>
                <w:rFonts w:ascii="Arial" w:hAnsi="Arial" w:cs="Arial"/>
                <w:b/>
                <w:sz w:val="20"/>
                <w:szCs w:val="22"/>
              </w:rPr>
              <w:t>M</w:t>
            </w:r>
          </w:p>
        </w:tc>
        <w:tc>
          <w:tcPr>
            <w:tcW w:w="2268" w:type="dxa"/>
            <w:gridSpan w:val="2"/>
            <w:vAlign w:val="center"/>
            <w:hideMark/>
          </w:tcPr>
          <w:p w14:paraId="1D87BB3E" w14:textId="77777777" w:rsidR="00D10B53" w:rsidRPr="00F113FD" w:rsidRDefault="00D10B53" w:rsidP="00591349">
            <w:pPr>
              <w:jc w:val="center"/>
              <w:rPr>
                <w:rFonts w:ascii="Arial" w:hAnsi="Arial" w:cs="Arial"/>
                <w:b/>
                <w:sz w:val="20"/>
                <w:szCs w:val="22"/>
              </w:rPr>
            </w:pPr>
            <w:r w:rsidRPr="00F113FD">
              <w:rPr>
                <w:rFonts w:ascii="Arial" w:hAnsi="Arial" w:cs="Arial"/>
                <w:b/>
                <w:sz w:val="20"/>
                <w:szCs w:val="22"/>
              </w:rPr>
              <w:t>M1</w:t>
            </w:r>
          </w:p>
        </w:tc>
        <w:tc>
          <w:tcPr>
            <w:tcW w:w="1134" w:type="dxa"/>
            <w:vAlign w:val="center"/>
            <w:hideMark/>
          </w:tcPr>
          <w:p w14:paraId="7B26E940" w14:textId="77777777" w:rsidR="00D10B53" w:rsidRPr="00F113FD" w:rsidRDefault="00D10B53" w:rsidP="00591349">
            <w:pPr>
              <w:jc w:val="center"/>
              <w:rPr>
                <w:rFonts w:ascii="Arial" w:hAnsi="Arial" w:cs="Arial"/>
                <w:sz w:val="20"/>
                <w:szCs w:val="22"/>
              </w:rPr>
            </w:pPr>
            <w:r w:rsidRPr="00F113FD">
              <w:rPr>
                <w:rFonts w:ascii="Arial" w:hAnsi="Arial" w:cs="Arial"/>
                <w:sz w:val="20"/>
                <w:szCs w:val="22"/>
              </w:rPr>
              <w:t>0,50</w:t>
            </w:r>
          </w:p>
        </w:tc>
        <w:tc>
          <w:tcPr>
            <w:tcW w:w="1134" w:type="dxa"/>
            <w:vAlign w:val="center"/>
            <w:hideMark/>
          </w:tcPr>
          <w:p w14:paraId="1ECF3124" w14:textId="77777777" w:rsidR="00D10B53" w:rsidRPr="00F113FD" w:rsidRDefault="00D10B53" w:rsidP="00591349">
            <w:pPr>
              <w:jc w:val="center"/>
              <w:rPr>
                <w:rFonts w:ascii="Arial" w:hAnsi="Arial" w:cs="Arial"/>
                <w:sz w:val="20"/>
                <w:szCs w:val="22"/>
              </w:rPr>
            </w:pPr>
            <w:r w:rsidRPr="00F113FD">
              <w:rPr>
                <w:rFonts w:ascii="Arial" w:hAnsi="Arial" w:cs="Arial"/>
                <w:sz w:val="20"/>
                <w:szCs w:val="22"/>
              </w:rPr>
              <w:t>0,25</w:t>
            </w:r>
          </w:p>
        </w:tc>
        <w:tc>
          <w:tcPr>
            <w:tcW w:w="1134" w:type="dxa"/>
            <w:vAlign w:val="center"/>
            <w:hideMark/>
          </w:tcPr>
          <w:p w14:paraId="0D9CF358" w14:textId="77777777" w:rsidR="00D10B53" w:rsidRPr="00F113FD" w:rsidRDefault="00D10B53" w:rsidP="00591349">
            <w:pPr>
              <w:jc w:val="center"/>
              <w:rPr>
                <w:rFonts w:ascii="Arial" w:hAnsi="Arial" w:cs="Arial"/>
                <w:sz w:val="20"/>
                <w:szCs w:val="22"/>
              </w:rPr>
            </w:pPr>
            <w:r w:rsidRPr="00F113FD">
              <w:rPr>
                <w:rFonts w:ascii="Arial" w:hAnsi="Arial" w:cs="Arial"/>
                <w:sz w:val="20"/>
                <w:szCs w:val="22"/>
              </w:rPr>
              <w:t>0,30</w:t>
            </w:r>
          </w:p>
        </w:tc>
        <w:tc>
          <w:tcPr>
            <w:tcW w:w="1134" w:type="dxa"/>
            <w:vAlign w:val="center"/>
            <w:hideMark/>
          </w:tcPr>
          <w:p w14:paraId="59303276" w14:textId="77777777" w:rsidR="00D10B53" w:rsidRPr="00F113FD" w:rsidRDefault="00D10B53" w:rsidP="00591349">
            <w:pPr>
              <w:jc w:val="center"/>
              <w:rPr>
                <w:rFonts w:ascii="Arial" w:hAnsi="Arial" w:cs="Arial"/>
                <w:sz w:val="20"/>
                <w:szCs w:val="22"/>
              </w:rPr>
            </w:pPr>
            <w:r w:rsidRPr="00F113FD">
              <w:rPr>
                <w:rFonts w:ascii="Arial" w:hAnsi="Arial" w:cs="Arial"/>
                <w:sz w:val="20"/>
                <w:szCs w:val="22"/>
              </w:rPr>
              <w:t>0,025</w:t>
            </w:r>
          </w:p>
        </w:tc>
      </w:tr>
      <w:tr w:rsidR="00591349" w:rsidRPr="00F113FD" w14:paraId="5B1B3535" w14:textId="77777777" w:rsidTr="00625625">
        <w:trPr>
          <w:jc w:val="center"/>
        </w:trPr>
        <w:tc>
          <w:tcPr>
            <w:tcW w:w="1281" w:type="dxa"/>
            <w:vMerge w:val="restart"/>
            <w:vAlign w:val="center"/>
          </w:tcPr>
          <w:p w14:paraId="68784CAE" w14:textId="77777777" w:rsidR="00D10B53" w:rsidRPr="00F113FD" w:rsidRDefault="00D10B53" w:rsidP="00591349">
            <w:pPr>
              <w:jc w:val="center"/>
              <w:rPr>
                <w:rFonts w:ascii="Arial" w:hAnsi="Arial" w:cs="Arial"/>
                <w:b/>
                <w:sz w:val="20"/>
                <w:szCs w:val="22"/>
              </w:rPr>
            </w:pPr>
            <w:r w:rsidRPr="00F113FD">
              <w:rPr>
                <w:rFonts w:ascii="Arial" w:hAnsi="Arial" w:cs="Arial"/>
                <w:b/>
                <w:sz w:val="20"/>
                <w:szCs w:val="22"/>
              </w:rPr>
              <w:t>N</w:t>
            </w:r>
          </w:p>
        </w:tc>
        <w:tc>
          <w:tcPr>
            <w:tcW w:w="1134" w:type="dxa"/>
            <w:vMerge w:val="restart"/>
            <w:vAlign w:val="center"/>
            <w:hideMark/>
          </w:tcPr>
          <w:p w14:paraId="6A22A585" w14:textId="77777777" w:rsidR="00D10B53" w:rsidRPr="00F113FD" w:rsidRDefault="00D10B53" w:rsidP="00591349">
            <w:pPr>
              <w:jc w:val="center"/>
              <w:rPr>
                <w:rFonts w:ascii="Arial" w:hAnsi="Arial" w:cs="Arial"/>
                <w:b/>
                <w:sz w:val="20"/>
                <w:szCs w:val="22"/>
              </w:rPr>
            </w:pPr>
            <w:r w:rsidRPr="00F113FD">
              <w:rPr>
                <w:rFonts w:ascii="Arial" w:hAnsi="Arial" w:cs="Arial"/>
                <w:b/>
                <w:sz w:val="20"/>
                <w:szCs w:val="22"/>
              </w:rPr>
              <w:t>N1</w:t>
            </w:r>
          </w:p>
        </w:tc>
        <w:tc>
          <w:tcPr>
            <w:tcW w:w="1134" w:type="dxa"/>
            <w:vAlign w:val="center"/>
          </w:tcPr>
          <w:p w14:paraId="4E34D840" w14:textId="77777777" w:rsidR="00D10B53" w:rsidRPr="00F113FD" w:rsidRDefault="00D10B53" w:rsidP="00591349">
            <w:pPr>
              <w:jc w:val="center"/>
              <w:rPr>
                <w:rFonts w:ascii="Arial" w:hAnsi="Arial" w:cs="Arial"/>
                <w:b/>
                <w:sz w:val="20"/>
                <w:szCs w:val="22"/>
              </w:rPr>
            </w:pPr>
            <w:r w:rsidRPr="00F113FD">
              <w:rPr>
                <w:rFonts w:ascii="Arial" w:hAnsi="Arial" w:cs="Arial"/>
                <w:b/>
                <w:sz w:val="20"/>
                <w:szCs w:val="22"/>
              </w:rPr>
              <w:t>Clase I</w:t>
            </w:r>
          </w:p>
        </w:tc>
        <w:tc>
          <w:tcPr>
            <w:tcW w:w="1134" w:type="dxa"/>
            <w:vAlign w:val="center"/>
            <w:hideMark/>
          </w:tcPr>
          <w:p w14:paraId="5C58EF88" w14:textId="77777777" w:rsidR="00D10B53" w:rsidRPr="00F113FD" w:rsidRDefault="00D10B53" w:rsidP="00591349">
            <w:pPr>
              <w:jc w:val="center"/>
              <w:rPr>
                <w:rFonts w:ascii="Arial" w:hAnsi="Arial" w:cs="Arial"/>
                <w:sz w:val="20"/>
                <w:szCs w:val="22"/>
              </w:rPr>
            </w:pPr>
            <w:r w:rsidRPr="00F113FD">
              <w:rPr>
                <w:rFonts w:ascii="Arial" w:hAnsi="Arial" w:cs="Arial"/>
                <w:sz w:val="20"/>
                <w:szCs w:val="22"/>
              </w:rPr>
              <w:t>0,50</w:t>
            </w:r>
          </w:p>
        </w:tc>
        <w:tc>
          <w:tcPr>
            <w:tcW w:w="1134" w:type="dxa"/>
            <w:vAlign w:val="center"/>
            <w:hideMark/>
          </w:tcPr>
          <w:p w14:paraId="5AEA1DE7" w14:textId="77777777" w:rsidR="00D10B53" w:rsidRPr="00F113FD" w:rsidRDefault="00D10B53" w:rsidP="00591349">
            <w:pPr>
              <w:jc w:val="center"/>
              <w:rPr>
                <w:rFonts w:ascii="Arial" w:hAnsi="Arial" w:cs="Arial"/>
                <w:sz w:val="20"/>
                <w:szCs w:val="22"/>
              </w:rPr>
            </w:pPr>
            <w:r w:rsidRPr="00F113FD">
              <w:rPr>
                <w:rFonts w:ascii="Arial" w:hAnsi="Arial" w:cs="Arial"/>
                <w:sz w:val="20"/>
                <w:szCs w:val="22"/>
              </w:rPr>
              <w:t>0,25</w:t>
            </w:r>
          </w:p>
        </w:tc>
        <w:tc>
          <w:tcPr>
            <w:tcW w:w="1134" w:type="dxa"/>
            <w:vAlign w:val="center"/>
            <w:hideMark/>
          </w:tcPr>
          <w:p w14:paraId="628A1D87" w14:textId="77777777" w:rsidR="00D10B53" w:rsidRPr="00F113FD" w:rsidRDefault="00D10B53" w:rsidP="00591349">
            <w:pPr>
              <w:jc w:val="center"/>
              <w:rPr>
                <w:rFonts w:ascii="Arial" w:hAnsi="Arial" w:cs="Arial"/>
                <w:sz w:val="20"/>
                <w:szCs w:val="22"/>
              </w:rPr>
            </w:pPr>
            <w:r w:rsidRPr="00F113FD">
              <w:rPr>
                <w:rFonts w:ascii="Arial" w:hAnsi="Arial" w:cs="Arial"/>
                <w:sz w:val="20"/>
                <w:szCs w:val="22"/>
              </w:rPr>
              <w:t>0,30</w:t>
            </w:r>
          </w:p>
        </w:tc>
        <w:tc>
          <w:tcPr>
            <w:tcW w:w="1134" w:type="dxa"/>
            <w:vAlign w:val="center"/>
            <w:hideMark/>
          </w:tcPr>
          <w:p w14:paraId="679BB27C" w14:textId="77777777" w:rsidR="00D10B53" w:rsidRPr="00F113FD" w:rsidRDefault="00D10B53" w:rsidP="00591349">
            <w:pPr>
              <w:jc w:val="center"/>
              <w:rPr>
                <w:rFonts w:ascii="Arial" w:hAnsi="Arial" w:cs="Arial"/>
                <w:sz w:val="20"/>
                <w:szCs w:val="22"/>
              </w:rPr>
            </w:pPr>
            <w:r w:rsidRPr="00F113FD">
              <w:rPr>
                <w:rFonts w:ascii="Arial" w:hAnsi="Arial" w:cs="Arial"/>
                <w:sz w:val="20"/>
                <w:szCs w:val="22"/>
              </w:rPr>
              <w:t>0,025</w:t>
            </w:r>
          </w:p>
        </w:tc>
      </w:tr>
      <w:tr w:rsidR="00591349" w:rsidRPr="00F113FD" w14:paraId="342B42C4" w14:textId="77777777" w:rsidTr="00625625">
        <w:trPr>
          <w:jc w:val="center"/>
        </w:trPr>
        <w:tc>
          <w:tcPr>
            <w:tcW w:w="1281" w:type="dxa"/>
            <w:vMerge/>
            <w:vAlign w:val="center"/>
          </w:tcPr>
          <w:p w14:paraId="3DD51D41" w14:textId="77777777" w:rsidR="00D10B53" w:rsidRPr="00F113FD" w:rsidRDefault="00D10B53" w:rsidP="00591349">
            <w:pPr>
              <w:jc w:val="center"/>
              <w:rPr>
                <w:rFonts w:ascii="Arial" w:hAnsi="Arial" w:cs="Arial"/>
                <w:b/>
                <w:sz w:val="20"/>
                <w:szCs w:val="22"/>
              </w:rPr>
            </w:pPr>
          </w:p>
        </w:tc>
        <w:tc>
          <w:tcPr>
            <w:tcW w:w="1134" w:type="dxa"/>
            <w:vMerge/>
            <w:vAlign w:val="center"/>
          </w:tcPr>
          <w:p w14:paraId="33D008C7" w14:textId="77777777" w:rsidR="00D10B53" w:rsidRPr="00F113FD" w:rsidRDefault="00D10B53" w:rsidP="00591349">
            <w:pPr>
              <w:jc w:val="center"/>
              <w:rPr>
                <w:rFonts w:ascii="Arial" w:hAnsi="Arial" w:cs="Arial"/>
                <w:b/>
                <w:sz w:val="20"/>
                <w:szCs w:val="22"/>
              </w:rPr>
            </w:pPr>
          </w:p>
        </w:tc>
        <w:tc>
          <w:tcPr>
            <w:tcW w:w="1134" w:type="dxa"/>
            <w:vAlign w:val="center"/>
          </w:tcPr>
          <w:p w14:paraId="4EED7CAE" w14:textId="77777777" w:rsidR="00D10B53" w:rsidRPr="00F113FD" w:rsidRDefault="00D10B53" w:rsidP="00591349">
            <w:pPr>
              <w:jc w:val="center"/>
              <w:rPr>
                <w:rFonts w:ascii="Arial" w:hAnsi="Arial" w:cs="Arial"/>
                <w:b/>
                <w:sz w:val="20"/>
                <w:szCs w:val="22"/>
              </w:rPr>
            </w:pPr>
            <w:r w:rsidRPr="00F113FD">
              <w:rPr>
                <w:rFonts w:ascii="Arial" w:hAnsi="Arial" w:cs="Arial"/>
                <w:b/>
                <w:sz w:val="20"/>
                <w:szCs w:val="22"/>
              </w:rPr>
              <w:t>Clase II</w:t>
            </w:r>
          </w:p>
        </w:tc>
        <w:tc>
          <w:tcPr>
            <w:tcW w:w="1134" w:type="dxa"/>
            <w:vAlign w:val="center"/>
            <w:hideMark/>
          </w:tcPr>
          <w:p w14:paraId="07D4F682" w14:textId="77777777" w:rsidR="00D10B53" w:rsidRPr="00F113FD" w:rsidRDefault="00D10B53" w:rsidP="00591349">
            <w:pPr>
              <w:jc w:val="center"/>
              <w:rPr>
                <w:rFonts w:ascii="Arial" w:hAnsi="Arial" w:cs="Arial"/>
                <w:sz w:val="20"/>
                <w:szCs w:val="22"/>
              </w:rPr>
            </w:pPr>
            <w:r w:rsidRPr="00F113FD">
              <w:rPr>
                <w:rFonts w:ascii="Arial" w:hAnsi="Arial" w:cs="Arial"/>
                <w:sz w:val="20"/>
                <w:szCs w:val="22"/>
              </w:rPr>
              <w:t>0,63</w:t>
            </w:r>
          </w:p>
        </w:tc>
        <w:tc>
          <w:tcPr>
            <w:tcW w:w="1134" w:type="dxa"/>
            <w:vAlign w:val="center"/>
            <w:hideMark/>
          </w:tcPr>
          <w:p w14:paraId="10017DCB" w14:textId="77777777" w:rsidR="00D10B53" w:rsidRPr="00F113FD" w:rsidRDefault="00D10B53" w:rsidP="00591349">
            <w:pPr>
              <w:jc w:val="center"/>
              <w:rPr>
                <w:rFonts w:ascii="Arial" w:hAnsi="Arial" w:cs="Arial"/>
                <w:sz w:val="20"/>
                <w:szCs w:val="22"/>
              </w:rPr>
            </w:pPr>
            <w:r w:rsidRPr="00F113FD">
              <w:rPr>
                <w:rFonts w:ascii="Arial" w:hAnsi="Arial" w:cs="Arial"/>
                <w:sz w:val="20"/>
                <w:szCs w:val="22"/>
              </w:rPr>
              <w:t>0,33</w:t>
            </w:r>
          </w:p>
        </w:tc>
        <w:tc>
          <w:tcPr>
            <w:tcW w:w="1134" w:type="dxa"/>
            <w:vAlign w:val="center"/>
            <w:hideMark/>
          </w:tcPr>
          <w:p w14:paraId="2443A0CD" w14:textId="77777777" w:rsidR="00D10B53" w:rsidRPr="00F113FD" w:rsidRDefault="00D10B53" w:rsidP="00591349">
            <w:pPr>
              <w:jc w:val="center"/>
              <w:rPr>
                <w:rFonts w:ascii="Arial" w:hAnsi="Arial" w:cs="Arial"/>
                <w:sz w:val="20"/>
                <w:szCs w:val="22"/>
              </w:rPr>
            </w:pPr>
            <w:r w:rsidRPr="00F113FD">
              <w:rPr>
                <w:rFonts w:ascii="Arial" w:hAnsi="Arial" w:cs="Arial"/>
                <w:sz w:val="20"/>
                <w:szCs w:val="22"/>
              </w:rPr>
              <w:t>0,39</w:t>
            </w:r>
          </w:p>
        </w:tc>
        <w:tc>
          <w:tcPr>
            <w:tcW w:w="1134" w:type="dxa"/>
            <w:vAlign w:val="center"/>
            <w:hideMark/>
          </w:tcPr>
          <w:p w14:paraId="517C99F6" w14:textId="77777777" w:rsidR="00D10B53" w:rsidRPr="00F113FD" w:rsidRDefault="00D10B53" w:rsidP="00591349">
            <w:pPr>
              <w:jc w:val="center"/>
              <w:rPr>
                <w:rFonts w:ascii="Arial" w:hAnsi="Arial" w:cs="Arial"/>
                <w:sz w:val="20"/>
                <w:szCs w:val="22"/>
              </w:rPr>
            </w:pPr>
            <w:r w:rsidRPr="00F113FD">
              <w:rPr>
                <w:rFonts w:ascii="Arial" w:hAnsi="Arial" w:cs="Arial"/>
                <w:sz w:val="20"/>
                <w:szCs w:val="22"/>
              </w:rPr>
              <w:t>0,04</w:t>
            </w:r>
          </w:p>
        </w:tc>
      </w:tr>
      <w:tr w:rsidR="00591349" w:rsidRPr="00F113FD" w14:paraId="67F31307" w14:textId="77777777" w:rsidTr="00625625">
        <w:trPr>
          <w:jc w:val="center"/>
        </w:trPr>
        <w:tc>
          <w:tcPr>
            <w:tcW w:w="1281" w:type="dxa"/>
            <w:vMerge/>
            <w:vAlign w:val="center"/>
          </w:tcPr>
          <w:p w14:paraId="7AAD2F38" w14:textId="77777777" w:rsidR="00D10B53" w:rsidRPr="00F113FD" w:rsidRDefault="00D10B53" w:rsidP="00591349">
            <w:pPr>
              <w:jc w:val="center"/>
              <w:rPr>
                <w:rFonts w:ascii="Arial" w:hAnsi="Arial" w:cs="Arial"/>
                <w:b/>
                <w:sz w:val="20"/>
                <w:szCs w:val="22"/>
              </w:rPr>
            </w:pPr>
          </w:p>
        </w:tc>
        <w:tc>
          <w:tcPr>
            <w:tcW w:w="1134" w:type="dxa"/>
            <w:vMerge/>
            <w:vAlign w:val="center"/>
          </w:tcPr>
          <w:p w14:paraId="60F96543" w14:textId="77777777" w:rsidR="00D10B53" w:rsidRPr="00F113FD" w:rsidRDefault="00D10B53" w:rsidP="00591349">
            <w:pPr>
              <w:jc w:val="center"/>
              <w:rPr>
                <w:rFonts w:ascii="Arial" w:hAnsi="Arial" w:cs="Arial"/>
                <w:b/>
                <w:sz w:val="20"/>
                <w:szCs w:val="22"/>
              </w:rPr>
            </w:pPr>
          </w:p>
        </w:tc>
        <w:tc>
          <w:tcPr>
            <w:tcW w:w="1134" w:type="dxa"/>
            <w:vAlign w:val="center"/>
          </w:tcPr>
          <w:p w14:paraId="5AAEA729" w14:textId="77777777" w:rsidR="00D10B53" w:rsidRPr="00F113FD" w:rsidRDefault="00D10B53" w:rsidP="00591349">
            <w:pPr>
              <w:jc w:val="center"/>
              <w:rPr>
                <w:rFonts w:ascii="Arial" w:hAnsi="Arial" w:cs="Arial"/>
                <w:b/>
                <w:sz w:val="20"/>
                <w:szCs w:val="22"/>
              </w:rPr>
            </w:pPr>
            <w:r w:rsidRPr="00F113FD">
              <w:rPr>
                <w:rFonts w:ascii="Arial" w:hAnsi="Arial" w:cs="Arial"/>
                <w:b/>
                <w:sz w:val="20"/>
                <w:szCs w:val="22"/>
              </w:rPr>
              <w:t>Clase III</w:t>
            </w:r>
          </w:p>
        </w:tc>
        <w:tc>
          <w:tcPr>
            <w:tcW w:w="1134" w:type="dxa"/>
            <w:vAlign w:val="center"/>
            <w:hideMark/>
          </w:tcPr>
          <w:p w14:paraId="794FB857" w14:textId="77777777" w:rsidR="00D10B53" w:rsidRPr="00F113FD" w:rsidRDefault="00D10B53" w:rsidP="00591349">
            <w:pPr>
              <w:jc w:val="center"/>
              <w:rPr>
                <w:rFonts w:ascii="Arial" w:hAnsi="Arial" w:cs="Arial"/>
                <w:sz w:val="20"/>
                <w:szCs w:val="22"/>
              </w:rPr>
            </w:pPr>
            <w:r w:rsidRPr="00F113FD">
              <w:rPr>
                <w:rFonts w:ascii="Arial" w:hAnsi="Arial" w:cs="Arial"/>
                <w:sz w:val="20"/>
                <w:szCs w:val="22"/>
              </w:rPr>
              <w:t>0,74</w:t>
            </w:r>
          </w:p>
        </w:tc>
        <w:tc>
          <w:tcPr>
            <w:tcW w:w="1134" w:type="dxa"/>
            <w:vAlign w:val="center"/>
            <w:hideMark/>
          </w:tcPr>
          <w:p w14:paraId="025FE9C1" w14:textId="77777777" w:rsidR="00D10B53" w:rsidRPr="00F113FD" w:rsidRDefault="00D10B53" w:rsidP="00591349">
            <w:pPr>
              <w:jc w:val="center"/>
              <w:rPr>
                <w:rFonts w:ascii="Arial" w:hAnsi="Arial" w:cs="Arial"/>
                <w:sz w:val="20"/>
                <w:szCs w:val="22"/>
              </w:rPr>
            </w:pPr>
            <w:r w:rsidRPr="00F113FD">
              <w:rPr>
                <w:rFonts w:ascii="Arial" w:hAnsi="Arial" w:cs="Arial"/>
                <w:sz w:val="20"/>
                <w:szCs w:val="22"/>
              </w:rPr>
              <w:t>0,39</w:t>
            </w:r>
          </w:p>
        </w:tc>
        <w:tc>
          <w:tcPr>
            <w:tcW w:w="1134" w:type="dxa"/>
            <w:vAlign w:val="center"/>
            <w:hideMark/>
          </w:tcPr>
          <w:p w14:paraId="3497463D" w14:textId="77777777" w:rsidR="00D10B53" w:rsidRPr="00F113FD" w:rsidRDefault="00D10B53" w:rsidP="00591349">
            <w:pPr>
              <w:jc w:val="center"/>
              <w:rPr>
                <w:rFonts w:ascii="Arial" w:hAnsi="Arial" w:cs="Arial"/>
                <w:sz w:val="20"/>
                <w:szCs w:val="22"/>
              </w:rPr>
            </w:pPr>
            <w:r w:rsidRPr="00F113FD">
              <w:rPr>
                <w:rFonts w:ascii="Arial" w:hAnsi="Arial" w:cs="Arial"/>
                <w:sz w:val="20"/>
                <w:szCs w:val="22"/>
              </w:rPr>
              <w:t>0,46</w:t>
            </w:r>
          </w:p>
        </w:tc>
        <w:tc>
          <w:tcPr>
            <w:tcW w:w="1134" w:type="dxa"/>
            <w:vAlign w:val="center"/>
            <w:hideMark/>
          </w:tcPr>
          <w:p w14:paraId="2A6E63B0" w14:textId="77777777" w:rsidR="00D10B53" w:rsidRPr="00F113FD" w:rsidRDefault="00D10B53" w:rsidP="00591349">
            <w:pPr>
              <w:jc w:val="center"/>
              <w:rPr>
                <w:rFonts w:ascii="Arial" w:hAnsi="Arial" w:cs="Arial"/>
                <w:sz w:val="20"/>
                <w:szCs w:val="22"/>
              </w:rPr>
            </w:pPr>
            <w:r w:rsidRPr="00F113FD">
              <w:rPr>
                <w:rFonts w:ascii="Arial" w:hAnsi="Arial" w:cs="Arial"/>
                <w:sz w:val="20"/>
                <w:szCs w:val="22"/>
              </w:rPr>
              <w:t>0,06</w:t>
            </w:r>
          </w:p>
        </w:tc>
      </w:tr>
    </w:tbl>
    <w:p w14:paraId="732DE74E" w14:textId="77777777" w:rsidR="00D10B53" w:rsidRPr="00F113FD" w:rsidRDefault="00D10B53" w:rsidP="00D10B53">
      <w:pPr>
        <w:rPr>
          <w:rFonts w:ascii="Arial" w:hAnsi="Arial" w:cs="Arial"/>
          <w:bCs/>
          <w:szCs w:val="20"/>
          <w:lang w:val="es-MX"/>
        </w:rPr>
      </w:pPr>
    </w:p>
    <w:p w14:paraId="430F8D87" w14:textId="77777777" w:rsidR="00667E06" w:rsidRDefault="00D10B53" w:rsidP="00667E06">
      <w:pPr>
        <w:rPr>
          <w:rFonts w:ascii="Arial" w:hAnsi="Arial" w:cs="Arial"/>
          <w:bCs/>
          <w:color w:val="000000" w:themeColor="text1"/>
          <w:szCs w:val="20"/>
          <w:lang w:val="es-MX"/>
        </w:rPr>
      </w:pPr>
      <w:r w:rsidRPr="00AA062A">
        <w:rPr>
          <w:rFonts w:ascii="Arial" w:hAnsi="Arial" w:cs="Arial"/>
          <w:bCs/>
          <w:color w:val="000000" w:themeColor="text1"/>
          <w:szCs w:val="20"/>
          <w:lang w:val="es-MX"/>
        </w:rPr>
        <w:t>Los vehículos livianos y medianos</w:t>
      </w:r>
      <w:r w:rsidR="00667E06">
        <w:rPr>
          <w:rFonts w:ascii="Arial" w:hAnsi="Arial" w:cs="Arial"/>
          <w:bCs/>
          <w:color w:val="000000" w:themeColor="text1"/>
          <w:szCs w:val="20"/>
          <w:lang w:val="es-MX"/>
        </w:rPr>
        <w:t xml:space="preserve"> de la </w:t>
      </w:r>
      <w:r w:rsidR="00C271DF">
        <w:rPr>
          <w:rFonts w:ascii="Arial" w:hAnsi="Arial" w:cs="Arial"/>
          <w:bCs/>
          <w:color w:val="000000" w:themeColor="text1"/>
          <w:szCs w:val="20"/>
          <w:lang w:val="es-MX"/>
        </w:rPr>
        <w:t>sub</w:t>
      </w:r>
      <w:r w:rsidR="00667E06">
        <w:rPr>
          <w:rFonts w:ascii="Arial" w:hAnsi="Arial" w:cs="Arial"/>
          <w:bCs/>
          <w:color w:val="000000" w:themeColor="text1"/>
          <w:szCs w:val="20"/>
          <w:lang w:val="es-MX"/>
        </w:rPr>
        <w:t>categoría M1</w:t>
      </w:r>
      <w:r w:rsidRPr="00AA062A">
        <w:rPr>
          <w:rFonts w:ascii="Arial" w:hAnsi="Arial" w:cs="Arial"/>
          <w:bCs/>
          <w:color w:val="000000" w:themeColor="text1"/>
          <w:szCs w:val="20"/>
          <w:lang w:val="es-MX"/>
        </w:rPr>
        <w:t xml:space="preserve">, cuyo peso </w:t>
      </w:r>
      <w:r w:rsidR="00984020">
        <w:rPr>
          <w:rFonts w:ascii="Arial" w:hAnsi="Arial" w:cs="Arial"/>
          <w:bCs/>
          <w:color w:val="000000" w:themeColor="text1"/>
          <w:szCs w:val="20"/>
          <w:lang w:val="es-MX"/>
        </w:rPr>
        <w:t>bruto vehicular</w:t>
      </w:r>
      <w:r w:rsidRPr="00AA062A">
        <w:rPr>
          <w:rFonts w:ascii="Arial" w:hAnsi="Arial" w:cs="Arial"/>
          <w:bCs/>
          <w:color w:val="000000" w:themeColor="text1"/>
          <w:szCs w:val="20"/>
          <w:lang w:val="es-MX"/>
        </w:rPr>
        <w:t xml:space="preserve"> sobrepase los 2.500 kg serán verificados con los </w:t>
      </w:r>
      <w:r w:rsidR="006628A0" w:rsidRPr="00AA062A">
        <w:rPr>
          <w:rFonts w:ascii="Arial" w:hAnsi="Arial" w:cs="Arial"/>
          <w:bCs/>
          <w:color w:val="000000" w:themeColor="text1"/>
          <w:szCs w:val="20"/>
          <w:lang w:val="es-MX"/>
        </w:rPr>
        <w:t>niveles</w:t>
      </w:r>
      <w:r w:rsidRPr="00AA062A">
        <w:rPr>
          <w:rFonts w:ascii="Arial" w:hAnsi="Arial" w:cs="Arial"/>
          <w:bCs/>
          <w:color w:val="000000" w:themeColor="text1"/>
          <w:szCs w:val="20"/>
          <w:lang w:val="es-MX"/>
        </w:rPr>
        <w:t xml:space="preserve"> establecidos para la subcategoría N1</w:t>
      </w:r>
      <w:r w:rsidR="00AA062A">
        <w:rPr>
          <w:rFonts w:ascii="Arial" w:hAnsi="Arial" w:cs="Arial"/>
          <w:bCs/>
          <w:color w:val="000000" w:themeColor="text1"/>
          <w:szCs w:val="20"/>
          <w:lang w:val="es-MX"/>
        </w:rPr>
        <w:t xml:space="preserve"> </w:t>
      </w:r>
      <w:r w:rsidRPr="00AA062A">
        <w:rPr>
          <w:rFonts w:ascii="Arial" w:hAnsi="Arial" w:cs="Arial"/>
          <w:bCs/>
          <w:color w:val="000000" w:themeColor="text1"/>
          <w:szCs w:val="20"/>
          <w:lang w:val="es-MX"/>
        </w:rPr>
        <w:t xml:space="preserve">de </w:t>
      </w:r>
      <w:r w:rsidR="004042E0" w:rsidRPr="00AA062A">
        <w:rPr>
          <w:rFonts w:ascii="Arial" w:hAnsi="Arial" w:cs="Arial"/>
          <w:bCs/>
          <w:color w:val="000000" w:themeColor="text1"/>
          <w:szCs w:val="20"/>
          <w:lang w:val="es-MX"/>
        </w:rPr>
        <w:t xml:space="preserve">esta </w:t>
      </w:r>
      <w:bookmarkStart w:id="79" w:name="_Ref426978943"/>
      <w:r w:rsidR="00E65316">
        <w:rPr>
          <w:rFonts w:ascii="Arial" w:hAnsi="Arial" w:cs="Arial"/>
          <w:bCs/>
          <w:color w:val="000000" w:themeColor="text1"/>
          <w:szCs w:val="20"/>
          <w:lang w:val="es-MX"/>
        </w:rPr>
        <w:t>Tabla, para lo cual se tendrá en cuenta su peso de referencia.</w:t>
      </w:r>
    </w:p>
    <w:p w14:paraId="46B546FD" w14:textId="77777777" w:rsidR="00667E06" w:rsidRDefault="00667E06" w:rsidP="00667E06">
      <w:pPr>
        <w:rPr>
          <w:rFonts w:ascii="Arial" w:hAnsi="Arial" w:cs="Arial"/>
          <w:bCs/>
          <w:color w:val="000000" w:themeColor="text1"/>
          <w:szCs w:val="20"/>
          <w:lang w:val="es-MX"/>
        </w:rPr>
      </w:pPr>
    </w:p>
    <w:p w14:paraId="337134AC" w14:textId="77777777" w:rsidR="009F5AEF" w:rsidRPr="00F113FD" w:rsidRDefault="00826F7F" w:rsidP="00667E06">
      <w:pPr>
        <w:rPr>
          <w:rFonts w:ascii="Arial" w:hAnsi="Arial" w:cs="Arial"/>
          <w:lang w:val="es-MX"/>
        </w:rPr>
      </w:pPr>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16</w:t>
      </w:r>
      <w:r w:rsidRPr="00442325">
        <w:rPr>
          <w:rStyle w:val="Ttulo3Car"/>
          <w:rFonts w:ascii="Arial" w:hAnsi="Arial"/>
        </w:rPr>
        <w:fldChar w:fldCharType="end"/>
      </w:r>
      <w:r w:rsidRPr="006424A8">
        <w:rPr>
          <w:rStyle w:val="Ttulo3Car"/>
          <w:rFonts w:ascii="Arial" w:hAnsi="Arial"/>
        </w:rPr>
        <w:t xml:space="preserve">. </w:t>
      </w:r>
      <w:r w:rsidR="009F5AEF" w:rsidRPr="00984020">
        <w:rPr>
          <w:rStyle w:val="Ttulo3Car"/>
          <w:rFonts w:ascii="Arial" w:hAnsi="Arial"/>
        </w:rPr>
        <w:t xml:space="preserve">Niveles máximos de emisión permisible para vehículos </w:t>
      </w:r>
      <w:r w:rsidR="006C2C6D" w:rsidRPr="00984020">
        <w:rPr>
          <w:rStyle w:val="Ttulo3Car"/>
          <w:rFonts w:ascii="Arial" w:hAnsi="Arial"/>
        </w:rPr>
        <w:t xml:space="preserve">pesados </w:t>
      </w:r>
      <w:r w:rsidR="009B1F2B" w:rsidRPr="00984020">
        <w:rPr>
          <w:rFonts w:ascii="Arial" w:hAnsi="Arial" w:cs="Arial"/>
          <w:b/>
        </w:rPr>
        <w:t>con motor ciclo diésel</w:t>
      </w:r>
      <w:r w:rsidR="009F5AEF" w:rsidRPr="00984020">
        <w:rPr>
          <w:rStyle w:val="Ttulo3Car"/>
          <w:rFonts w:ascii="Arial" w:hAnsi="Arial"/>
        </w:rPr>
        <w:t>.</w:t>
      </w:r>
      <w:r w:rsidR="009F5AEF" w:rsidRPr="00984020">
        <w:rPr>
          <w:rFonts w:ascii="Arial" w:hAnsi="Arial" w:cs="Arial"/>
          <w:b/>
        </w:rPr>
        <w:t xml:space="preserve"> </w:t>
      </w:r>
      <w:r w:rsidR="009F5AEF" w:rsidRPr="00984020">
        <w:rPr>
          <w:rFonts w:ascii="Arial" w:hAnsi="Arial" w:cs="Arial"/>
        </w:rPr>
        <w:t xml:space="preserve">En </w:t>
      </w:r>
      <w:r w:rsidR="009F5AEF" w:rsidRPr="00984020">
        <w:rPr>
          <w:rFonts w:ascii="Arial" w:hAnsi="Arial" w:cs="Arial"/>
          <w:lang w:val="es-MX"/>
        </w:rPr>
        <w:t xml:space="preserve">la </w:t>
      </w:r>
      <w:r w:rsidR="00450372" w:rsidRPr="00984020">
        <w:rPr>
          <w:rFonts w:ascii="Arial" w:hAnsi="Arial" w:cs="Arial"/>
          <w:lang w:val="es-MX"/>
        </w:rPr>
        <w:fldChar w:fldCharType="begin"/>
      </w:r>
      <w:r w:rsidR="00450372" w:rsidRPr="00984020">
        <w:rPr>
          <w:rFonts w:ascii="Arial" w:hAnsi="Arial" w:cs="Arial"/>
          <w:lang w:val="es-MX"/>
        </w:rPr>
        <w:instrText xml:space="preserve"> REF _Ref500342729 \h  \* MERGEFORMAT </w:instrText>
      </w:r>
      <w:r w:rsidR="00450372" w:rsidRPr="00984020">
        <w:rPr>
          <w:rFonts w:ascii="Arial" w:hAnsi="Arial" w:cs="Arial"/>
          <w:lang w:val="es-MX"/>
        </w:rPr>
      </w:r>
      <w:r w:rsidR="00450372" w:rsidRPr="00984020">
        <w:rPr>
          <w:rFonts w:ascii="Arial" w:hAnsi="Arial" w:cs="Arial"/>
          <w:lang w:val="es-MX"/>
        </w:rPr>
        <w:fldChar w:fldCharType="separate"/>
      </w:r>
      <w:r w:rsidR="00CB70B1" w:rsidRPr="00C271DF">
        <w:rPr>
          <w:rFonts w:ascii="Arial" w:hAnsi="Arial" w:cs="Arial"/>
          <w:lang w:val="es-MX"/>
        </w:rPr>
        <w:t>Tabla 14</w:t>
      </w:r>
      <w:r w:rsidR="00450372" w:rsidRPr="00984020">
        <w:rPr>
          <w:rFonts w:ascii="Arial" w:hAnsi="Arial" w:cs="Arial"/>
          <w:lang w:val="es-MX"/>
        </w:rPr>
        <w:fldChar w:fldCharType="end"/>
      </w:r>
      <w:r w:rsidR="009F5AEF" w:rsidRPr="00984020">
        <w:rPr>
          <w:rFonts w:ascii="Arial" w:hAnsi="Arial" w:cs="Arial"/>
          <w:lang w:val="es-MX"/>
        </w:rPr>
        <w:t xml:space="preserve"> se</w:t>
      </w:r>
      <w:r w:rsidR="009F5AEF" w:rsidRPr="00984020">
        <w:rPr>
          <w:rFonts w:ascii="Arial" w:hAnsi="Arial" w:cs="Arial"/>
        </w:rPr>
        <w:t xml:space="preserve"> </w:t>
      </w:r>
      <w:r w:rsidR="009F5AEF" w:rsidRPr="00984020">
        <w:rPr>
          <w:rFonts w:ascii="Arial" w:hAnsi="Arial" w:cs="Arial"/>
          <w:lang w:val="es-MX"/>
        </w:rPr>
        <w:t xml:space="preserve">establecen los niveles máximos de emisión permisible </w:t>
      </w:r>
      <w:r w:rsidR="00C271DF">
        <w:rPr>
          <w:rFonts w:ascii="Arial" w:hAnsi="Arial" w:cs="Arial"/>
        </w:rPr>
        <w:t xml:space="preserve">para </w:t>
      </w:r>
      <w:r w:rsidR="00E65316" w:rsidRPr="00F03ECC">
        <w:rPr>
          <w:rFonts w:ascii="Arial" w:hAnsi="Arial" w:cs="Arial"/>
        </w:rPr>
        <w:t xml:space="preserve">toda fuente móvil clasificada como </w:t>
      </w:r>
      <w:r w:rsidR="009F5AEF" w:rsidRPr="00984020">
        <w:rPr>
          <w:rFonts w:ascii="Arial" w:hAnsi="Arial" w:cs="Arial"/>
          <w:lang w:val="es-MX"/>
        </w:rPr>
        <w:t>vehículo</w:t>
      </w:r>
      <w:r w:rsidR="006C2C6D" w:rsidRPr="00984020">
        <w:rPr>
          <w:rFonts w:ascii="Arial" w:hAnsi="Arial" w:cs="Arial"/>
          <w:lang w:val="es-MX"/>
        </w:rPr>
        <w:t xml:space="preserve"> pesado</w:t>
      </w:r>
      <w:r w:rsidR="009F5AEF" w:rsidRPr="00984020">
        <w:rPr>
          <w:rFonts w:ascii="Arial" w:hAnsi="Arial" w:cs="Arial"/>
          <w:lang w:val="es-MX"/>
        </w:rPr>
        <w:t xml:space="preserve"> con motor ciclo diésel en prueba dinámica, </w:t>
      </w:r>
      <w:r w:rsidR="00F02565" w:rsidRPr="00984020">
        <w:rPr>
          <w:rFonts w:ascii="Arial" w:hAnsi="Arial" w:cs="Arial"/>
        </w:rPr>
        <w:t>evaluados mediante ciclos de ESC, ETC y ELR</w:t>
      </w:r>
      <w:r w:rsidR="009F5AEF" w:rsidRPr="00984020">
        <w:rPr>
          <w:rFonts w:ascii="Arial" w:hAnsi="Arial" w:cs="Arial"/>
        </w:rPr>
        <w:t>.</w:t>
      </w:r>
    </w:p>
    <w:p w14:paraId="18FE7F61" w14:textId="77777777" w:rsidR="00D54AE9" w:rsidRPr="00F113FD" w:rsidRDefault="00D54AE9" w:rsidP="00D54AE9">
      <w:pPr>
        <w:rPr>
          <w:rFonts w:ascii="Arial" w:hAnsi="Arial" w:cs="Arial"/>
        </w:rPr>
      </w:pPr>
    </w:p>
    <w:p w14:paraId="76697E5B" w14:textId="77777777" w:rsidR="00D10B53" w:rsidRPr="00F113FD" w:rsidRDefault="00D10B53" w:rsidP="00631D91">
      <w:pPr>
        <w:pStyle w:val="Descripcin"/>
        <w:spacing w:after="120"/>
        <w:rPr>
          <w:rFonts w:ascii="Arial" w:hAnsi="Arial" w:cs="Arial"/>
          <w:sz w:val="20"/>
        </w:rPr>
      </w:pPr>
      <w:bookmarkStart w:id="80" w:name="_Ref500342729"/>
      <w:bookmarkStart w:id="81" w:name="_Toc512562292"/>
      <w:r w:rsidRPr="00F113FD">
        <w:rPr>
          <w:rFonts w:ascii="Arial" w:hAnsi="Arial" w:cs="Arial"/>
          <w:b/>
          <w:sz w:val="20"/>
        </w:rPr>
        <w:t xml:space="preserve">Tabla </w:t>
      </w:r>
      <w:r w:rsidRPr="00F113FD">
        <w:rPr>
          <w:rFonts w:ascii="Arial" w:hAnsi="Arial" w:cs="Arial"/>
          <w:b/>
          <w:sz w:val="20"/>
        </w:rPr>
        <w:fldChar w:fldCharType="begin"/>
      </w:r>
      <w:r w:rsidRPr="00F113FD">
        <w:rPr>
          <w:rFonts w:ascii="Arial" w:hAnsi="Arial" w:cs="Arial"/>
          <w:b/>
          <w:sz w:val="20"/>
        </w:rPr>
        <w:instrText xml:space="preserve"> SEQ Tabla \* ARABIC </w:instrText>
      </w:r>
      <w:r w:rsidRPr="00F113FD">
        <w:rPr>
          <w:rFonts w:ascii="Arial" w:hAnsi="Arial" w:cs="Arial"/>
          <w:b/>
          <w:sz w:val="20"/>
        </w:rPr>
        <w:fldChar w:fldCharType="separate"/>
      </w:r>
      <w:r w:rsidR="00CB70B1">
        <w:rPr>
          <w:rFonts w:ascii="Arial" w:hAnsi="Arial" w:cs="Arial"/>
          <w:b/>
          <w:noProof/>
          <w:sz w:val="20"/>
        </w:rPr>
        <w:t>14</w:t>
      </w:r>
      <w:r w:rsidRPr="00F113FD">
        <w:rPr>
          <w:rFonts w:ascii="Arial" w:hAnsi="Arial" w:cs="Arial"/>
          <w:b/>
          <w:sz w:val="20"/>
        </w:rPr>
        <w:fldChar w:fldCharType="end"/>
      </w:r>
      <w:bookmarkEnd w:id="79"/>
      <w:bookmarkEnd w:id="80"/>
      <w:r w:rsidRPr="00F113FD">
        <w:rPr>
          <w:rFonts w:ascii="Arial" w:hAnsi="Arial" w:cs="Arial"/>
          <w:b/>
          <w:sz w:val="20"/>
        </w:rPr>
        <w:t xml:space="preserve">. </w:t>
      </w:r>
      <w:r w:rsidR="006628A0" w:rsidRPr="00F113FD">
        <w:rPr>
          <w:rFonts w:ascii="Arial" w:hAnsi="Arial" w:cs="Arial"/>
          <w:sz w:val="20"/>
        </w:rPr>
        <w:t>Niveles</w:t>
      </w:r>
      <w:r w:rsidRPr="00F113FD">
        <w:rPr>
          <w:rFonts w:ascii="Arial" w:hAnsi="Arial" w:cs="Arial"/>
          <w:sz w:val="20"/>
        </w:rPr>
        <w:t xml:space="preserve"> máximos de emisión permisible para vehículos pesados </w:t>
      </w:r>
      <w:r w:rsidR="006E7DB1">
        <w:rPr>
          <w:rFonts w:ascii="Arial" w:hAnsi="Arial" w:cs="Arial"/>
          <w:sz w:val="20"/>
        </w:rPr>
        <w:t xml:space="preserve">con motor ciclo </w:t>
      </w:r>
      <w:r w:rsidR="005669CE">
        <w:rPr>
          <w:rFonts w:ascii="Arial" w:hAnsi="Arial" w:cs="Arial"/>
          <w:sz w:val="20"/>
        </w:rPr>
        <w:t>diésel</w:t>
      </w:r>
      <w:r w:rsidRPr="00F113FD">
        <w:rPr>
          <w:rFonts w:ascii="Arial" w:hAnsi="Arial" w:cs="Arial"/>
          <w:sz w:val="20"/>
        </w:rPr>
        <w:t xml:space="preserve"> en prueba dinámica, evaluados </w:t>
      </w:r>
      <w:r w:rsidR="003C0B8F" w:rsidRPr="00F113FD">
        <w:rPr>
          <w:rFonts w:ascii="Arial" w:hAnsi="Arial" w:cs="Arial"/>
          <w:sz w:val="20"/>
        </w:rPr>
        <w:t>mediante ciclos</w:t>
      </w:r>
      <w:r w:rsidR="00984020">
        <w:rPr>
          <w:rFonts w:ascii="Arial" w:hAnsi="Arial" w:cs="Arial"/>
          <w:sz w:val="20"/>
        </w:rPr>
        <w:t xml:space="preserve"> </w:t>
      </w:r>
      <w:r w:rsidR="00984020" w:rsidRPr="00D9287D">
        <w:rPr>
          <w:rFonts w:ascii="Arial" w:hAnsi="Arial" w:cs="Arial"/>
          <w:sz w:val="20"/>
        </w:rPr>
        <w:t>de la Unión Europea</w:t>
      </w:r>
      <w:r w:rsidR="003C0B8F" w:rsidRPr="00F113FD">
        <w:rPr>
          <w:rFonts w:ascii="Arial" w:hAnsi="Arial" w:cs="Arial"/>
          <w:sz w:val="20"/>
        </w:rPr>
        <w:t xml:space="preserve"> </w:t>
      </w:r>
      <w:r w:rsidR="00984020">
        <w:rPr>
          <w:rFonts w:ascii="Arial" w:hAnsi="Arial" w:cs="Arial"/>
          <w:sz w:val="20"/>
        </w:rPr>
        <w:t>(</w:t>
      </w:r>
      <w:r w:rsidR="003C0B8F" w:rsidRPr="00F113FD">
        <w:rPr>
          <w:rFonts w:ascii="Arial" w:hAnsi="Arial" w:cs="Arial"/>
          <w:sz w:val="20"/>
        </w:rPr>
        <w:t>ESC, ETC y E</w:t>
      </w:r>
      <w:r w:rsidRPr="00F113FD">
        <w:rPr>
          <w:rFonts w:ascii="Arial" w:hAnsi="Arial" w:cs="Arial"/>
          <w:sz w:val="20"/>
        </w:rPr>
        <w:t>L</w:t>
      </w:r>
      <w:r w:rsidR="003C0B8F" w:rsidRPr="00F113FD">
        <w:rPr>
          <w:rFonts w:ascii="Arial" w:hAnsi="Arial" w:cs="Arial"/>
          <w:sz w:val="20"/>
        </w:rPr>
        <w:t>R</w:t>
      </w:r>
      <w:bookmarkEnd w:id="81"/>
      <w:r w:rsidR="00984020">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5"/>
        <w:gridCol w:w="670"/>
        <w:gridCol w:w="658"/>
        <w:gridCol w:w="670"/>
        <w:gridCol w:w="658"/>
        <w:gridCol w:w="670"/>
        <w:gridCol w:w="658"/>
        <w:gridCol w:w="670"/>
        <w:gridCol w:w="658"/>
        <w:gridCol w:w="670"/>
        <w:gridCol w:w="658"/>
        <w:gridCol w:w="1185"/>
      </w:tblGrid>
      <w:tr w:rsidR="00591349" w:rsidRPr="00F113FD" w14:paraId="263141FC" w14:textId="77777777" w:rsidTr="00591349">
        <w:tc>
          <w:tcPr>
            <w:tcW w:w="886" w:type="pct"/>
            <w:vMerge w:val="restart"/>
            <w:vAlign w:val="center"/>
          </w:tcPr>
          <w:p w14:paraId="48216C42"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Subcategoría</w:t>
            </w:r>
          </w:p>
        </w:tc>
        <w:tc>
          <w:tcPr>
            <w:tcW w:w="698" w:type="pct"/>
            <w:gridSpan w:val="2"/>
            <w:vAlign w:val="center"/>
          </w:tcPr>
          <w:p w14:paraId="4542FBEA"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CO</w:t>
            </w:r>
          </w:p>
        </w:tc>
        <w:tc>
          <w:tcPr>
            <w:tcW w:w="698" w:type="pct"/>
            <w:gridSpan w:val="2"/>
            <w:vAlign w:val="center"/>
          </w:tcPr>
          <w:p w14:paraId="35C714FA"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HC</w:t>
            </w:r>
          </w:p>
        </w:tc>
        <w:tc>
          <w:tcPr>
            <w:tcW w:w="698" w:type="pct"/>
            <w:gridSpan w:val="2"/>
            <w:vAlign w:val="center"/>
          </w:tcPr>
          <w:p w14:paraId="317C93E9"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HCNM</w:t>
            </w:r>
          </w:p>
        </w:tc>
        <w:tc>
          <w:tcPr>
            <w:tcW w:w="698" w:type="pct"/>
            <w:gridSpan w:val="2"/>
            <w:vAlign w:val="center"/>
          </w:tcPr>
          <w:p w14:paraId="13432A5D"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NOx</w:t>
            </w:r>
          </w:p>
        </w:tc>
        <w:tc>
          <w:tcPr>
            <w:tcW w:w="698" w:type="pct"/>
            <w:gridSpan w:val="2"/>
            <w:vAlign w:val="center"/>
          </w:tcPr>
          <w:p w14:paraId="12BCE7A9"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MP</w:t>
            </w:r>
          </w:p>
        </w:tc>
        <w:tc>
          <w:tcPr>
            <w:tcW w:w="623" w:type="pct"/>
            <w:vAlign w:val="center"/>
          </w:tcPr>
          <w:p w14:paraId="741008DF"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Opacidad</w:t>
            </w:r>
          </w:p>
        </w:tc>
      </w:tr>
      <w:tr w:rsidR="00591349" w:rsidRPr="00F113FD" w14:paraId="0FFEB971" w14:textId="77777777" w:rsidTr="00591349">
        <w:tc>
          <w:tcPr>
            <w:tcW w:w="886" w:type="pct"/>
            <w:vMerge/>
            <w:vAlign w:val="center"/>
          </w:tcPr>
          <w:p w14:paraId="4ABD1479" w14:textId="77777777" w:rsidR="00D10B53" w:rsidRPr="00F113FD" w:rsidRDefault="00D10B53" w:rsidP="00591349">
            <w:pPr>
              <w:jc w:val="center"/>
              <w:rPr>
                <w:rFonts w:ascii="Arial" w:hAnsi="Arial" w:cs="Arial"/>
                <w:b/>
                <w:bCs/>
                <w:sz w:val="20"/>
                <w:szCs w:val="20"/>
              </w:rPr>
            </w:pPr>
          </w:p>
        </w:tc>
        <w:tc>
          <w:tcPr>
            <w:tcW w:w="698" w:type="pct"/>
            <w:gridSpan w:val="2"/>
            <w:vAlign w:val="center"/>
          </w:tcPr>
          <w:p w14:paraId="52C73B13"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(g/kW-h)</w:t>
            </w:r>
          </w:p>
        </w:tc>
        <w:tc>
          <w:tcPr>
            <w:tcW w:w="698" w:type="pct"/>
            <w:gridSpan w:val="2"/>
          </w:tcPr>
          <w:p w14:paraId="40322EEE"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(g/kW-h)</w:t>
            </w:r>
          </w:p>
        </w:tc>
        <w:tc>
          <w:tcPr>
            <w:tcW w:w="698" w:type="pct"/>
            <w:gridSpan w:val="2"/>
          </w:tcPr>
          <w:p w14:paraId="603F30EF"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(g/kW-h)</w:t>
            </w:r>
          </w:p>
        </w:tc>
        <w:tc>
          <w:tcPr>
            <w:tcW w:w="698" w:type="pct"/>
            <w:gridSpan w:val="2"/>
          </w:tcPr>
          <w:p w14:paraId="73451DCF"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(g/kW-h)</w:t>
            </w:r>
          </w:p>
        </w:tc>
        <w:tc>
          <w:tcPr>
            <w:tcW w:w="698" w:type="pct"/>
            <w:gridSpan w:val="2"/>
          </w:tcPr>
          <w:p w14:paraId="3D957800"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(g/kW-h)</w:t>
            </w:r>
          </w:p>
        </w:tc>
        <w:tc>
          <w:tcPr>
            <w:tcW w:w="623" w:type="pct"/>
            <w:vAlign w:val="center"/>
          </w:tcPr>
          <w:p w14:paraId="2A295DC3"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(m</w:t>
            </w:r>
            <w:r w:rsidRPr="00F113FD">
              <w:rPr>
                <w:rFonts w:ascii="Arial" w:hAnsi="Arial" w:cs="Arial"/>
                <w:b/>
                <w:bCs/>
                <w:sz w:val="20"/>
                <w:szCs w:val="20"/>
                <w:vertAlign w:val="superscript"/>
              </w:rPr>
              <w:t>-1</w:t>
            </w:r>
            <w:r w:rsidRPr="00F113FD">
              <w:rPr>
                <w:rFonts w:ascii="Arial" w:hAnsi="Arial" w:cs="Arial"/>
                <w:b/>
                <w:bCs/>
                <w:sz w:val="20"/>
                <w:szCs w:val="20"/>
              </w:rPr>
              <w:t>)</w:t>
            </w:r>
          </w:p>
        </w:tc>
      </w:tr>
      <w:tr w:rsidR="00591349" w:rsidRPr="00F113FD" w14:paraId="0E13CED6" w14:textId="77777777" w:rsidTr="00591349">
        <w:tc>
          <w:tcPr>
            <w:tcW w:w="886" w:type="pct"/>
            <w:vMerge/>
            <w:vAlign w:val="center"/>
          </w:tcPr>
          <w:p w14:paraId="3A1CCEFC" w14:textId="77777777" w:rsidR="00D10B53" w:rsidRPr="00F113FD" w:rsidRDefault="00D10B53" w:rsidP="00591349">
            <w:pPr>
              <w:jc w:val="center"/>
              <w:rPr>
                <w:rFonts w:ascii="Arial" w:hAnsi="Arial" w:cs="Arial"/>
                <w:b/>
                <w:bCs/>
                <w:sz w:val="20"/>
                <w:szCs w:val="20"/>
              </w:rPr>
            </w:pPr>
          </w:p>
        </w:tc>
        <w:tc>
          <w:tcPr>
            <w:tcW w:w="352" w:type="pct"/>
            <w:vAlign w:val="center"/>
          </w:tcPr>
          <w:p w14:paraId="7E3D7674"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ESC</w:t>
            </w:r>
          </w:p>
        </w:tc>
        <w:tc>
          <w:tcPr>
            <w:tcW w:w="346" w:type="pct"/>
            <w:vAlign w:val="center"/>
          </w:tcPr>
          <w:p w14:paraId="16F64956"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ETC</w:t>
            </w:r>
          </w:p>
        </w:tc>
        <w:tc>
          <w:tcPr>
            <w:tcW w:w="352" w:type="pct"/>
            <w:vAlign w:val="center"/>
          </w:tcPr>
          <w:p w14:paraId="01683233"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ESC</w:t>
            </w:r>
          </w:p>
        </w:tc>
        <w:tc>
          <w:tcPr>
            <w:tcW w:w="346" w:type="pct"/>
            <w:vAlign w:val="center"/>
          </w:tcPr>
          <w:p w14:paraId="155A8CB9"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ETC</w:t>
            </w:r>
          </w:p>
        </w:tc>
        <w:tc>
          <w:tcPr>
            <w:tcW w:w="352" w:type="pct"/>
            <w:vAlign w:val="center"/>
          </w:tcPr>
          <w:p w14:paraId="4DD53F8B"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ESC</w:t>
            </w:r>
          </w:p>
        </w:tc>
        <w:tc>
          <w:tcPr>
            <w:tcW w:w="346" w:type="pct"/>
            <w:vAlign w:val="center"/>
          </w:tcPr>
          <w:p w14:paraId="08F38E87"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ETC</w:t>
            </w:r>
          </w:p>
        </w:tc>
        <w:tc>
          <w:tcPr>
            <w:tcW w:w="352" w:type="pct"/>
            <w:vAlign w:val="center"/>
          </w:tcPr>
          <w:p w14:paraId="02AF96BB"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ESC</w:t>
            </w:r>
          </w:p>
        </w:tc>
        <w:tc>
          <w:tcPr>
            <w:tcW w:w="346" w:type="pct"/>
            <w:vAlign w:val="center"/>
          </w:tcPr>
          <w:p w14:paraId="25363490"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ETC</w:t>
            </w:r>
          </w:p>
        </w:tc>
        <w:tc>
          <w:tcPr>
            <w:tcW w:w="352" w:type="pct"/>
            <w:vAlign w:val="center"/>
          </w:tcPr>
          <w:p w14:paraId="2B8B4DBC"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ESC</w:t>
            </w:r>
          </w:p>
        </w:tc>
        <w:tc>
          <w:tcPr>
            <w:tcW w:w="346" w:type="pct"/>
            <w:vAlign w:val="center"/>
          </w:tcPr>
          <w:p w14:paraId="1A31F27A"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ETC</w:t>
            </w:r>
          </w:p>
        </w:tc>
        <w:tc>
          <w:tcPr>
            <w:tcW w:w="623" w:type="pct"/>
            <w:vAlign w:val="center"/>
          </w:tcPr>
          <w:p w14:paraId="092FE93F"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ELR</w:t>
            </w:r>
          </w:p>
        </w:tc>
      </w:tr>
      <w:tr w:rsidR="00591349" w:rsidRPr="00F113FD" w14:paraId="48AC543D" w14:textId="77777777" w:rsidTr="00591349">
        <w:tc>
          <w:tcPr>
            <w:tcW w:w="886" w:type="pct"/>
            <w:vAlign w:val="center"/>
          </w:tcPr>
          <w:p w14:paraId="28F29D05" w14:textId="77777777" w:rsidR="00D10B53" w:rsidRPr="00F113FD" w:rsidRDefault="00D10B53" w:rsidP="00591349">
            <w:pPr>
              <w:jc w:val="center"/>
              <w:rPr>
                <w:rFonts w:ascii="Arial" w:hAnsi="Arial" w:cs="Arial"/>
                <w:b/>
                <w:bCs/>
                <w:sz w:val="20"/>
                <w:szCs w:val="20"/>
              </w:rPr>
            </w:pPr>
            <w:r w:rsidRPr="00F113FD">
              <w:rPr>
                <w:rFonts w:ascii="Arial" w:hAnsi="Arial" w:cs="Arial"/>
                <w:b/>
                <w:bCs/>
                <w:sz w:val="20"/>
                <w:szCs w:val="20"/>
              </w:rPr>
              <w:t>M2</w:t>
            </w:r>
          </w:p>
          <w:p w14:paraId="7E7E81E9" w14:textId="77777777" w:rsidR="00E65316" w:rsidRDefault="00D10B53" w:rsidP="00E65316">
            <w:pPr>
              <w:jc w:val="center"/>
              <w:rPr>
                <w:rFonts w:ascii="Arial" w:hAnsi="Arial" w:cs="Arial"/>
                <w:b/>
                <w:bCs/>
                <w:sz w:val="20"/>
                <w:szCs w:val="20"/>
              </w:rPr>
            </w:pPr>
            <w:r w:rsidRPr="00F113FD">
              <w:rPr>
                <w:rFonts w:ascii="Arial" w:hAnsi="Arial" w:cs="Arial"/>
                <w:b/>
                <w:bCs/>
                <w:sz w:val="20"/>
                <w:szCs w:val="20"/>
              </w:rPr>
              <w:t>M3</w:t>
            </w:r>
          </w:p>
          <w:p w14:paraId="564AB138" w14:textId="77777777" w:rsidR="00E65316" w:rsidRPr="00F113FD" w:rsidRDefault="00E65316" w:rsidP="00E65316">
            <w:pPr>
              <w:jc w:val="center"/>
              <w:rPr>
                <w:rFonts w:ascii="Arial" w:hAnsi="Arial" w:cs="Arial"/>
                <w:b/>
                <w:bCs/>
                <w:sz w:val="20"/>
                <w:szCs w:val="20"/>
              </w:rPr>
            </w:pPr>
            <w:r w:rsidRPr="00F113FD">
              <w:rPr>
                <w:rFonts w:ascii="Arial" w:hAnsi="Arial" w:cs="Arial"/>
                <w:b/>
                <w:bCs/>
                <w:sz w:val="20"/>
                <w:szCs w:val="20"/>
              </w:rPr>
              <w:t>N2</w:t>
            </w:r>
          </w:p>
          <w:p w14:paraId="0A7D88A4" w14:textId="77777777" w:rsidR="00D10B53" w:rsidRPr="00F113FD" w:rsidRDefault="00E65316" w:rsidP="00E65316">
            <w:pPr>
              <w:jc w:val="center"/>
              <w:rPr>
                <w:rFonts w:ascii="Arial" w:hAnsi="Arial" w:cs="Arial"/>
                <w:b/>
                <w:bCs/>
                <w:sz w:val="20"/>
                <w:szCs w:val="20"/>
              </w:rPr>
            </w:pPr>
            <w:r w:rsidRPr="00F113FD">
              <w:rPr>
                <w:rFonts w:ascii="Arial" w:hAnsi="Arial" w:cs="Arial"/>
                <w:b/>
                <w:bCs/>
                <w:sz w:val="20"/>
                <w:szCs w:val="20"/>
              </w:rPr>
              <w:t>N3</w:t>
            </w:r>
          </w:p>
        </w:tc>
        <w:tc>
          <w:tcPr>
            <w:tcW w:w="352" w:type="pct"/>
            <w:vAlign w:val="center"/>
          </w:tcPr>
          <w:p w14:paraId="0CEFA026" w14:textId="77777777" w:rsidR="00D10B53" w:rsidRPr="00F113FD" w:rsidRDefault="00D10B53" w:rsidP="00591349">
            <w:pPr>
              <w:jc w:val="center"/>
              <w:rPr>
                <w:rFonts w:ascii="Arial" w:hAnsi="Arial" w:cs="Arial"/>
                <w:bCs/>
                <w:sz w:val="20"/>
                <w:szCs w:val="20"/>
              </w:rPr>
            </w:pPr>
            <w:r w:rsidRPr="00F113FD">
              <w:rPr>
                <w:rFonts w:ascii="Arial" w:hAnsi="Arial" w:cs="Arial"/>
                <w:bCs/>
                <w:sz w:val="20"/>
                <w:szCs w:val="20"/>
              </w:rPr>
              <w:t>1,5</w:t>
            </w:r>
          </w:p>
        </w:tc>
        <w:tc>
          <w:tcPr>
            <w:tcW w:w="346" w:type="pct"/>
            <w:vAlign w:val="center"/>
          </w:tcPr>
          <w:p w14:paraId="5FDF777E" w14:textId="77777777" w:rsidR="00D10B53" w:rsidRPr="00F113FD" w:rsidRDefault="00D10B53" w:rsidP="00591349">
            <w:pPr>
              <w:jc w:val="center"/>
              <w:rPr>
                <w:rFonts w:ascii="Arial" w:hAnsi="Arial" w:cs="Arial"/>
                <w:bCs/>
                <w:sz w:val="20"/>
                <w:szCs w:val="20"/>
              </w:rPr>
            </w:pPr>
            <w:r w:rsidRPr="00F113FD">
              <w:rPr>
                <w:rFonts w:ascii="Arial" w:hAnsi="Arial" w:cs="Arial"/>
                <w:bCs/>
                <w:sz w:val="20"/>
                <w:szCs w:val="20"/>
              </w:rPr>
              <w:t>4,0</w:t>
            </w:r>
          </w:p>
        </w:tc>
        <w:tc>
          <w:tcPr>
            <w:tcW w:w="352" w:type="pct"/>
            <w:vAlign w:val="center"/>
          </w:tcPr>
          <w:p w14:paraId="1AF804A0" w14:textId="77777777" w:rsidR="00D10B53" w:rsidRPr="00F113FD" w:rsidRDefault="00D10B53" w:rsidP="00591349">
            <w:pPr>
              <w:jc w:val="center"/>
              <w:rPr>
                <w:rFonts w:ascii="Arial" w:hAnsi="Arial" w:cs="Arial"/>
                <w:bCs/>
                <w:sz w:val="20"/>
                <w:szCs w:val="20"/>
              </w:rPr>
            </w:pPr>
            <w:r w:rsidRPr="00F113FD">
              <w:rPr>
                <w:rFonts w:ascii="Arial" w:hAnsi="Arial" w:cs="Arial"/>
                <w:bCs/>
                <w:sz w:val="20"/>
                <w:szCs w:val="20"/>
              </w:rPr>
              <w:t>0,46</w:t>
            </w:r>
          </w:p>
        </w:tc>
        <w:tc>
          <w:tcPr>
            <w:tcW w:w="346" w:type="pct"/>
            <w:vAlign w:val="center"/>
          </w:tcPr>
          <w:p w14:paraId="37D63E86" w14:textId="77777777" w:rsidR="00D10B53" w:rsidRPr="00F113FD" w:rsidRDefault="00D274FF" w:rsidP="00591349">
            <w:pPr>
              <w:jc w:val="center"/>
              <w:rPr>
                <w:rFonts w:ascii="Arial" w:hAnsi="Arial" w:cs="Arial"/>
                <w:bCs/>
                <w:sz w:val="20"/>
                <w:szCs w:val="20"/>
              </w:rPr>
            </w:pPr>
            <w:r w:rsidRPr="00F113FD">
              <w:rPr>
                <w:rFonts w:ascii="Arial" w:hAnsi="Arial" w:cs="Arial"/>
                <w:bCs/>
                <w:sz w:val="20"/>
                <w:szCs w:val="20"/>
              </w:rPr>
              <w:t>─</w:t>
            </w:r>
          </w:p>
        </w:tc>
        <w:tc>
          <w:tcPr>
            <w:tcW w:w="352" w:type="pct"/>
            <w:vAlign w:val="center"/>
          </w:tcPr>
          <w:p w14:paraId="312970B3" w14:textId="77777777" w:rsidR="00D10B53" w:rsidRPr="00F113FD" w:rsidRDefault="00D274FF" w:rsidP="00591349">
            <w:pPr>
              <w:jc w:val="center"/>
              <w:rPr>
                <w:rFonts w:ascii="Arial" w:hAnsi="Arial" w:cs="Arial"/>
                <w:bCs/>
                <w:sz w:val="20"/>
                <w:szCs w:val="20"/>
              </w:rPr>
            </w:pPr>
            <w:r w:rsidRPr="00F113FD">
              <w:rPr>
                <w:rFonts w:ascii="Arial" w:hAnsi="Arial" w:cs="Arial"/>
                <w:bCs/>
                <w:sz w:val="20"/>
                <w:szCs w:val="20"/>
              </w:rPr>
              <w:t>─</w:t>
            </w:r>
          </w:p>
        </w:tc>
        <w:tc>
          <w:tcPr>
            <w:tcW w:w="346" w:type="pct"/>
            <w:vAlign w:val="center"/>
          </w:tcPr>
          <w:p w14:paraId="1DD54A96" w14:textId="77777777" w:rsidR="00D10B53" w:rsidRPr="00F113FD" w:rsidRDefault="00D10B53" w:rsidP="00591349">
            <w:pPr>
              <w:jc w:val="center"/>
              <w:rPr>
                <w:rFonts w:ascii="Arial" w:hAnsi="Arial" w:cs="Arial"/>
                <w:bCs/>
                <w:sz w:val="20"/>
                <w:szCs w:val="20"/>
              </w:rPr>
            </w:pPr>
            <w:r w:rsidRPr="00F113FD">
              <w:rPr>
                <w:rFonts w:ascii="Arial" w:hAnsi="Arial" w:cs="Arial"/>
                <w:bCs/>
                <w:sz w:val="20"/>
                <w:szCs w:val="20"/>
              </w:rPr>
              <w:t>0,55</w:t>
            </w:r>
          </w:p>
        </w:tc>
        <w:tc>
          <w:tcPr>
            <w:tcW w:w="352" w:type="pct"/>
            <w:vAlign w:val="center"/>
          </w:tcPr>
          <w:p w14:paraId="1A9B21E1" w14:textId="77777777" w:rsidR="00D10B53" w:rsidRPr="00F113FD" w:rsidRDefault="00D10B53" w:rsidP="00591349">
            <w:pPr>
              <w:jc w:val="center"/>
              <w:rPr>
                <w:rFonts w:ascii="Arial" w:hAnsi="Arial" w:cs="Arial"/>
                <w:bCs/>
                <w:sz w:val="20"/>
                <w:szCs w:val="20"/>
              </w:rPr>
            </w:pPr>
            <w:r w:rsidRPr="00F113FD">
              <w:rPr>
                <w:rFonts w:ascii="Arial" w:hAnsi="Arial" w:cs="Arial"/>
                <w:bCs/>
                <w:sz w:val="20"/>
                <w:szCs w:val="20"/>
              </w:rPr>
              <w:t>3,5</w:t>
            </w:r>
          </w:p>
        </w:tc>
        <w:tc>
          <w:tcPr>
            <w:tcW w:w="346" w:type="pct"/>
            <w:vAlign w:val="center"/>
          </w:tcPr>
          <w:p w14:paraId="4C6F6FDB" w14:textId="77777777" w:rsidR="00D10B53" w:rsidRPr="00F113FD" w:rsidRDefault="00D10B53" w:rsidP="00591349">
            <w:pPr>
              <w:jc w:val="center"/>
              <w:rPr>
                <w:rFonts w:ascii="Arial" w:hAnsi="Arial" w:cs="Arial"/>
                <w:bCs/>
                <w:sz w:val="20"/>
                <w:szCs w:val="20"/>
              </w:rPr>
            </w:pPr>
            <w:r w:rsidRPr="00F113FD">
              <w:rPr>
                <w:rFonts w:ascii="Arial" w:hAnsi="Arial" w:cs="Arial"/>
                <w:bCs/>
                <w:sz w:val="20"/>
                <w:szCs w:val="20"/>
              </w:rPr>
              <w:t>3,5</w:t>
            </w:r>
          </w:p>
        </w:tc>
        <w:tc>
          <w:tcPr>
            <w:tcW w:w="352" w:type="pct"/>
            <w:vAlign w:val="center"/>
          </w:tcPr>
          <w:p w14:paraId="6A230A75" w14:textId="77777777" w:rsidR="00D10B53" w:rsidRPr="00F113FD" w:rsidRDefault="00D10B53" w:rsidP="00591349">
            <w:pPr>
              <w:jc w:val="center"/>
              <w:rPr>
                <w:rFonts w:ascii="Arial" w:hAnsi="Arial" w:cs="Arial"/>
                <w:bCs/>
                <w:sz w:val="20"/>
                <w:szCs w:val="20"/>
              </w:rPr>
            </w:pPr>
            <w:r w:rsidRPr="00F113FD">
              <w:rPr>
                <w:rFonts w:ascii="Arial" w:hAnsi="Arial" w:cs="Arial"/>
                <w:bCs/>
                <w:sz w:val="20"/>
                <w:szCs w:val="20"/>
              </w:rPr>
              <w:t>0,02</w:t>
            </w:r>
          </w:p>
        </w:tc>
        <w:tc>
          <w:tcPr>
            <w:tcW w:w="346" w:type="pct"/>
            <w:vAlign w:val="center"/>
          </w:tcPr>
          <w:p w14:paraId="5D552BE7" w14:textId="77777777" w:rsidR="00D10B53" w:rsidRPr="00F113FD" w:rsidRDefault="00D10B53" w:rsidP="00591349">
            <w:pPr>
              <w:jc w:val="center"/>
              <w:rPr>
                <w:rFonts w:ascii="Arial" w:hAnsi="Arial" w:cs="Arial"/>
                <w:bCs/>
                <w:sz w:val="20"/>
                <w:szCs w:val="20"/>
              </w:rPr>
            </w:pPr>
            <w:r w:rsidRPr="00F113FD">
              <w:rPr>
                <w:rFonts w:ascii="Arial" w:hAnsi="Arial" w:cs="Arial"/>
                <w:bCs/>
                <w:sz w:val="20"/>
                <w:szCs w:val="20"/>
              </w:rPr>
              <w:t>0,03</w:t>
            </w:r>
          </w:p>
        </w:tc>
        <w:tc>
          <w:tcPr>
            <w:tcW w:w="623" w:type="pct"/>
            <w:vAlign w:val="center"/>
          </w:tcPr>
          <w:p w14:paraId="2782315C" w14:textId="77777777" w:rsidR="00D10B53" w:rsidRPr="00F113FD" w:rsidRDefault="00D10B53" w:rsidP="00591349">
            <w:pPr>
              <w:jc w:val="center"/>
              <w:rPr>
                <w:rFonts w:ascii="Arial" w:hAnsi="Arial" w:cs="Arial"/>
                <w:bCs/>
                <w:sz w:val="20"/>
                <w:szCs w:val="20"/>
              </w:rPr>
            </w:pPr>
            <w:r w:rsidRPr="00F113FD">
              <w:rPr>
                <w:rFonts w:ascii="Arial" w:hAnsi="Arial" w:cs="Arial"/>
                <w:bCs/>
                <w:sz w:val="20"/>
                <w:szCs w:val="20"/>
              </w:rPr>
              <w:t>0,5</w:t>
            </w:r>
          </w:p>
        </w:tc>
      </w:tr>
    </w:tbl>
    <w:p w14:paraId="16287C62" w14:textId="77777777" w:rsidR="00D10B53" w:rsidRPr="00F113FD" w:rsidRDefault="00D10B53" w:rsidP="00D10B53">
      <w:pPr>
        <w:rPr>
          <w:rFonts w:ascii="Arial" w:hAnsi="Arial" w:cs="Arial"/>
          <w:bCs/>
        </w:rPr>
      </w:pPr>
    </w:p>
    <w:p w14:paraId="2A38755F" w14:textId="77777777" w:rsidR="00D10B53" w:rsidRPr="00F113FD" w:rsidRDefault="00D10B53" w:rsidP="00D10B53">
      <w:pPr>
        <w:rPr>
          <w:rFonts w:ascii="Arial" w:hAnsi="Arial" w:cs="Arial"/>
          <w:bCs/>
        </w:rPr>
      </w:pPr>
      <w:r w:rsidRPr="00F113FD">
        <w:rPr>
          <w:rFonts w:ascii="Arial" w:hAnsi="Arial" w:cs="Arial"/>
          <w:bCs/>
        </w:rPr>
        <w:t>El laboratorio que reali</w:t>
      </w:r>
      <w:r w:rsidR="00C271DF">
        <w:rPr>
          <w:rFonts w:ascii="Arial" w:hAnsi="Arial" w:cs="Arial"/>
          <w:bCs/>
        </w:rPr>
        <w:t>ce</w:t>
      </w:r>
      <w:r w:rsidRPr="00F113FD">
        <w:rPr>
          <w:rFonts w:ascii="Arial" w:hAnsi="Arial" w:cs="Arial"/>
          <w:bCs/>
        </w:rPr>
        <w:t xml:space="preserve"> la prueba de emisiones podrá optar por medir HC en la prueba ETC en lugar de medir HCNM. En este caso, el límite para HC es el mismo que se establece en la </w:t>
      </w:r>
      <w:r w:rsidR="00627831" w:rsidRPr="00442325">
        <w:rPr>
          <w:rFonts w:ascii="Arial" w:hAnsi="Arial" w:cs="Arial"/>
          <w:bCs/>
        </w:rPr>
        <w:fldChar w:fldCharType="begin"/>
      </w:r>
      <w:r w:rsidR="00627831" w:rsidRPr="00F113FD">
        <w:rPr>
          <w:rFonts w:ascii="Arial" w:hAnsi="Arial" w:cs="Arial"/>
          <w:bCs/>
        </w:rPr>
        <w:instrText xml:space="preserve"> REF _Ref500342729 \h  \* MERGEFORMAT </w:instrText>
      </w:r>
      <w:r w:rsidR="00627831" w:rsidRPr="00442325">
        <w:rPr>
          <w:rFonts w:ascii="Arial" w:hAnsi="Arial" w:cs="Arial"/>
          <w:bCs/>
        </w:rPr>
      </w:r>
      <w:r w:rsidR="00627831" w:rsidRPr="00442325">
        <w:rPr>
          <w:rFonts w:ascii="Arial" w:hAnsi="Arial" w:cs="Arial"/>
          <w:bCs/>
        </w:rPr>
        <w:fldChar w:fldCharType="separate"/>
      </w:r>
      <w:r w:rsidR="00CB70B1" w:rsidRPr="00C271DF">
        <w:rPr>
          <w:rFonts w:ascii="Arial" w:hAnsi="Arial" w:cs="Arial"/>
          <w:bCs/>
        </w:rPr>
        <w:t>Tabla 14</w:t>
      </w:r>
      <w:r w:rsidR="00627831" w:rsidRPr="00442325">
        <w:rPr>
          <w:rFonts w:ascii="Arial" w:hAnsi="Arial" w:cs="Arial"/>
          <w:bCs/>
        </w:rPr>
        <w:fldChar w:fldCharType="end"/>
      </w:r>
      <w:r w:rsidRPr="00F113FD">
        <w:rPr>
          <w:rFonts w:ascii="Arial" w:hAnsi="Arial" w:cs="Arial"/>
          <w:bCs/>
        </w:rPr>
        <w:t xml:space="preserve"> para HCNM.</w:t>
      </w:r>
    </w:p>
    <w:p w14:paraId="52FB9913" w14:textId="77777777" w:rsidR="00D10B53" w:rsidRPr="00F113FD" w:rsidRDefault="00D10B53" w:rsidP="00D10B53">
      <w:pPr>
        <w:rPr>
          <w:rFonts w:ascii="Arial" w:hAnsi="Arial" w:cs="Arial"/>
          <w:bCs/>
        </w:rPr>
      </w:pPr>
    </w:p>
    <w:p w14:paraId="192C4665" w14:textId="77777777" w:rsidR="00ED46A5" w:rsidRPr="00F113FD" w:rsidRDefault="00ED46A5" w:rsidP="00ED46A5">
      <w:pPr>
        <w:rPr>
          <w:rFonts w:ascii="Arial" w:hAnsi="Arial" w:cs="Arial"/>
          <w:bCs/>
          <w:szCs w:val="20"/>
          <w:lang w:val="es-MX"/>
        </w:rPr>
      </w:pPr>
      <w:r w:rsidRPr="00F113FD">
        <w:rPr>
          <w:rFonts w:ascii="Arial" w:hAnsi="Arial" w:cs="Arial"/>
          <w:bCs/>
          <w:szCs w:val="20"/>
          <w:lang w:val="es-MX"/>
        </w:rPr>
        <w:t xml:space="preserve">En </w:t>
      </w:r>
      <w:r w:rsidRPr="00BE3A3B">
        <w:rPr>
          <w:rFonts w:ascii="Arial" w:hAnsi="Arial" w:cs="Arial"/>
          <w:bCs/>
          <w:szCs w:val="20"/>
          <w:lang w:val="es-MX"/>
        </w:rPr>
        <w:t>caso que el peso de referencia de un vehículo clasificado en la</w:t>
      </w:r>
      <w:r w:rsidR="00C271DF" w:rsidRPr="00BE3A3B">
        <w:rPr>
          <w:rFonts w:ascii="Arial" w:hAnsi="Arial" w:cs="Arial"/>
          <w:bCs/>
          <w:szCs w:val="20"/>
          <w:lang w:val="es-MX"/>
        </w:rPr>
        <w:t>s</w:t>
      </w:r>
      <w:r w:rsidRPr="00BE3A3B">
        <w:rPr>
          <w:rFonts w:ascii="Arial" w:hAnsi="Arial" w:cs="Arial"/>
          <w:bCs/>
          <w:szCs w:val="20"/>
          <w:lang w:val="es-MX"/>
        </w:rPr>
        <w:t xml:space="preserve"> subcategoría</w:t>
      </w:r>
      <w:r w:rsidR="00C271DF" w:rsidRPr="00BE3A3B">
        <w:rPr>
          <w:rFonts w:ascii="Arial" w:hAnsi="Arial" w:cs="Arial"/>
          <w:bCs/>
          <w:szCs w:val="20"/>
          <w:lang w:val="es-MX"/>
        </w:rPr>
        <w:t>s</w:t>
      </w:r>
      <w:r w:rsidRPr="00BE3A3B">
        <w:rPr>
          <w:rFonts w:ascii="Arial" w:hAnsi="Arial" w:cs="Arial"/>
          <w:bCs/>
          <w:szCs w:val="20"/>
          <w:lang w:val="es-MX"/>
        </w:rPr>
        <w:t xml:space="preserve"> N2</w:t>
      </w:r>
      <w:r w:rsidR="00BA1E7D" w:rsidRPr="00BE3A3B">
        <w:rPr>
          <w:rFonts w:ascii="Arial" w:hAnsi="Arial" w:cs="Arial"/>
          <w:bCs/>
          <w:szCs w:val="20"/>
          <w:lang w:val="es-MX"/>
        </w:rPr>
        <w:t xml:space="preserve"> o M2</w:t>
      </w:r>
      <w:r w:rsidRPr="00BE3A3B">
        <w:rPr>
          <w:rFonts w:ascii="Arial" w:hAnsi="Arial" w:cs="Arial"/>
          <w:bCs/>
          <w:szCs w:val="20"/>
          <w:lang w:val="es-MX"/>
        </w:rPr>
        <w:t xml:space="preserve"> sea menor o igual a 2.840 kg, el laboratorio podrá realizar la prueba de emisiones utilizando el ciclo NEDC y será verificado con los niveles establecidos para la subcategoría N1 de</w:t>
      </w:r>
      <w:r w:rsidR="00C271DF" w:rsidRPr="00BE3A3B">
        <w:rPr>
          <w:rFonts w:ascii="Arial" w:hAnsi="Arial" w:cs="Arial"/>
          <w:bCs/>
          <w:szCs w:val="20"/>
          <w:lang w:val="es-MX"/>
        </w:rPr>
        <w:t xml:space="preserve"> la </w:t>
      </w:r>
      <w:r w:rsidR="00C271DF" w:rsidRPr="00BE3A3B">
        <w:rPr>
          <w:rFonts w:ascii="Arial" w:hAnsi="Arial" w:cs="Arial"/>
          <w:bCs/>
          <w:szCs w:val="20"/>
          <w:lang w:val="es-MX"/>
        </w:rPr>
        <w:fldChar w:fldCharType="begin"/>
      </w:r>
      <w:r w:rsidR="00C271DF" w:rsidRPr="00BE3A3B">
        <w:rPr>
          <w:rFonts w:ascii="Arial" w:hAnsi="Arial" w:cs="Arial"/>
          <w:bCs/>
          <w:szCs w:val="20"/>
          <w:lang w:val="es-MX"/>
        </w:rPr>
        <w:instrText xml:space="preserve"> REF _Ref513716463 \h  \* MERGEFORMAT </w:instrText>
      </w:r>
      <w:r w:rsidR="00C271DF" w:rsidRPr="00BE3A3B">
        <w:rPr>
          <w:rFonts w:ascii="Arial" w:hAnsi="Arial" w:cs="Arial"/>
          <w:bCs/>
          <w:szCs w:val="20"/>
          <w:lang w:val="es-MX"/>
        </w:rPr>
      </w:r>
      <w:r w:rsidR="00C271DF" w:rsidRPr="00BE3A3B">
        <w:rPr>
          <w:rFonts w:ascii="Arial" w:hAnsi="Arial" w:cs="Arial"/>
          <w:bCs/>
          <w:szCs w:val="20"/>
          <w:lang w:val="es-MX"/>
        </w:rPr>
        <w:fldChar w:fldCharType="separate"/>
      </w:r>
      <w:r w:rsidR="00C271DF" w:rsidRPr="00BE3A3B">
        <w:rPr>
          <w:rFonts w:ascii="Arial" w:hAnsi="Arial" w:cs="Arial"/>
          <w:bCs/>
          <w:szCs w:val="20"/>
          <w:lang w:val="es-MX"/>
        </w:rPr>
        <w:t>Tabla 13</w:t>
      </w:r>
      <w:r w:rsidR="00C271DF" w:rsidRPr="00BE3A3B">
        <w:rPr>
          <w:rFonts w:ascii="Arial" w:hAnsi="Arial" w:cs="Arial"/>
          <w:bCs/>
          <w:szCs w:val="20"/>
          <w:lang w:val="es-MX"/>
        </w:rPr>
        <w:fldChar w:fldCharType="end"/>
      </w:r>
      <w:r w:rsidRPr="00BE3A3B">
        <w:rPr>
          <w:rFonts w:ascii="Arial" w:hAnsi="Arial" w:cs="Arial"/>
          <w:bCs/>
          <w:szCs w:val="20"/>
          <w:lang w:val="es-MX"/>
        </w:rPr>
        <w:t>, de acuerdo a su peso de referencia</w:t>
      </w:r>
      <w:r w:rsidR="00996913" w:rsidRPr="00BE3A3B">
        <w:rPr>
          <w:rFonts w:ascii="Arial" w:hAnsi="Arial" w:cs="Arial"/>
          <w:bCs/>
          <w:szCs w:val="20"/>
          <w:lang w:val="es-MX"/>
        </w:rPr>
        <w:t xml:space="preserve"> establecido en la </w:t>
      </w:r>
      <w:r w:rsidR="00631D91" w:rsidRPr="00BE3A3B">
        <w:rPr>
          <w:rFonts w:ascii="Arial" w:hAnsi="Arial" w:cs="Arial"/>
          <w:bCs/>
          <w:szCs w:val="20"/>
          <w:lang w:val="es-MX"/>
        </w:rPr>
        <w:fldChar w:fldCharType="begin"/>
      </w:r>
      <w:r w:rsidR="00631D91" w:rsidRPr="00BE3A3B">
        <w:rPr>
          <w:rFonts w:ascii="Arial" w:hAnsi="Arial" w:cs="Arial"/>
          <w:bCs/>
          <w:szCs w:val="20"/>
          <w:lang w:val="es-MX"/>
        </w:rPr>
        <w:instrText xml:space="preserve"> REF _Ref510622696 \h  \* MERGEFORMAT </w:instrText>
      </w:r>
      <w:r w:rsidR="00631D91" w:rsidRPr="00BE3A3B">
        <w:rPr>
          <w:rFonts w:ascii="Arial" w:hAnsi="Arial" w:cs="Arial"/>
          <w:bCs/>
          <w:szCs w:val="20"/>
          <w:lang w:val="es-MX"/>
        </w:rPr>
      </w:r>
      <w:r w:rsidR="00631D91" w:rsidRPr="00BE3A3B">
        <w:rPr>
          <w:rFonts w:ascii="Arial" w:hAnsi="Arial" w:cs="Arial"/>
          <w:bCs/>
          <w:szCs w:val="20"/>
          <w:lang w:val="es-MX"/>
        </w:rPr>
        <w:fldChar w:fldCharType="separate"/>
      </w:r>
      <w:r w:rsidR="00CB70B1" w:rsidRPr="00BE3A3B">
        <w:rPr>
          <w:rFonts w:ascii="Arial" w:hAnsi="Arial" w:cs="Arial"/>
          <w:bCs/>
          <w:szCs w:val="20"/>
          <w:lang w:val="es-MX"/>
        </w:rPr>
        <w:t>Tabla 2</w:t>
      </w:r>
      <w:r w:rsidR="00631D91" w:rsidRPr="00BE3A3B">
        <w:rPr>
          <w:rFonts w:ascii="Arial" w:hAnsi="Arial" w:cs="Arial"/>
          <w:bCs/>
          <w:szCs w:val="20"/>
          <w:lang w:val="es-MX"/>
        </w:rPr>
        <w:fldChar w:fldCharType="end"/>
      </w:r>
      <w:r w:rsidRPr="00BE3A3B">
        <w:rPr>
          <w:rFonts w:ascii="Arial" w:hAnsi="Arial" w:cs="Arial"/>
          <w:bCs/>
          <w:szCs w:val="20"/>
          <w:lang w:val="es-MX"/>
        </w:rPr>
        <w:t>.</w:t>
      </w:r>
    </w:p>
    <w:p w14:paraId="52955806" w14:textId="77777777" w:rsidR="00ED46A5" w:rsidRPr="00F113FD" w:rsidRDefault="00ED46A5" w:rsidP="00D10B53">
      <w:pPr>
        <w:rPr>
          <w:rFonts w:ascii="Arial" w:hAnsi="Arial" w:cs="Arial"/>
          <w:bCs/>
          <w:lang w:val="es-MX"/>
        </w:rPr>
      </w:pPr>
    </w:p>
    <w:p w14:paraId="465EB506" w14:textId="77777777" w:rsidR="00B82526" w:rsidRDefault="00B82526" w:rsidP="00B82526">
      <w:pPr>
        <w:pStyle w:val="Descripcin"/>
        <w:rPr>
          <w:rFonts w:ascii="Arial" w:hAnsi="Arial" w:cs="Arial"/>
          <w:bCs w:val="0"/>
        </w:rPr>
      </w:pPr>
      <w:r w:rsidRPr="00F113FD">
        <w:rPr>
          <w:rFonts w:ascii="Arial" w:hAnsi="Arial" w:cs="Arial"/>
          <w:bCs w:val="0"/>
        </w:rPr>
        <w:t>Tod</w:t>
      </w:r>
      <w:r>
        <w:rPr>
          <w:rFonts w:ascii="Arial" w:hAnsi="Arial" w:cs="Arial"/>
          <w:bCs w:val="0"/>
        </w:rPr>
        <w:t>o vehículo pesado</w:t>
      </w:r>
      <w:r w:rsidRPr="00F113FD">
        <w:rPr>
          <w:rFonts w:ascii="Arial" w:hAnsi="Arial" w:cs="Arial"/>
          <w:bCs w:val="0"/>
        </w:rPr>
        <w:t xml:space="preserve"> </w:t>
      </w:r>
      <w:r>
        <w:rPr>
          <w:rFonts w:ascii="Arial" w:hAnsi="Arial" w:cs="Arial"/>
        </w:rPr>
        <w:t>con motor ciclo diésel</w:t>
      </w:r>
      <w:r w:rsidRPr="00F113FD">
        <w:rPr>
          <w:rFonts w:ascii="Arial" w:hAnsi="Arial" w:cs="Arial"/>
          <w:bCs w:val="0"/>
        </w:rPr>
        <w:t xml:space="preserve"> que cumpla los niveles de la </w:t>
      </w:r>
      <w:r w:rsidRPr="00F113FD">
        <w:rPr>
          <w:rFonts w:ascii="Arial" w:hAnsi="Arial" w:cs="Arial"/>
          <w:bCs w:val="0"/>
        </w:rPr>
        <w:fldChar w:fldCharType="begin"/>
      </w:r>
      <w:r w:rsidRPr="00F113FD">
        <w:rPr>
          <w:rFonts w:ascii="Arial" w:hAnsi="Arial" w:cs="Arial"/>
          <w:bCs w:val="0"/>
        </w:rPr>
        <w:instrText xml:space="preserve"> REF _Ref500342729 \h  \* MERGEFORMAT </w:instrText>
      </w:r>
      <w:r w:rsidRPr="00F113FD">
        <w:rPr>
          <w:rFonts w:ascii="Arial" w:hAnsi="Arial" w:cs="Arial"/>
          <w:bCs w:val="0"/>
        </w:rPr>
      </w:r>
      <w:r w:rsidRPr="00F113FD">
        <w:rPr>
          <w:rFonts w:ascii="Arial" w:hAnsi="Arial" w:cs="Arial"/>
          <w:bCs w:val="0"/>
        </w:rPr>
        <w:fldChar w:fldCharType="separate"/>
      </w:r>
      <w:r w:rsidR="00CB70B1" w:rsidRPr="00C271DF">
        <w:rPr>
          <w:rFonts w:ascii="Arial" w:hAnsi="Arial" w:cs="Arial"/>
          <w:bCs w:val="0"/>
        </w:rPr>
        <w:t>Tabla 14</w:t>
      </w:r>
      <w:r w:rsidRPr="00F113FD">
        <w:rPr>
          <w:rFonts w:ascii="Arial" w:hAnsi="Arial" w:cs="Arial"/>
          <w:bCs w:val="0"/>
        </w:rPr>
        <w:fldChar w:fldCharType="end"/>
      </w:r>
      <w:r w:rsidRPr="00F113FD">
        <w:rPr>
          <w:rFonts w:ascii="Arial" w:hAnsi="Arial" w:cs="Arial"/>
          <w:bCs w:val="0"/>
        </w:rPr>
        <w:t xml:space="preserve"> de la presente resolución, deberá contar con sistemas para autodiagnóstico a bordo-OBD con control de NOx y que </w:t>
      </w:r>
      <w:r w:rsidRPr="005A1024">
        <w:rPr>
          <w:rFonts w:ascii="Arial" w:hAnsi="Arial" w:cs="Arial"/>
          <w:bCs w:val="0"/>
        </w:rPr>
        <w:t>reduzcan significativamente</w:t>
      </w:r>
      <w:r w:rsidRPr="00F113FD">
        <w:rPr>
          <w:rFonts w:ascii="Arial" w:hAnsi="Arial" w:cs="Arial"/>
          <w:bCs w:val="0"/>
        </w:rPr>
        <w:t xml:space="preserve"> el funcionamiento del vehículo acorde con la Directiva 2006/51/EC del Parlamento Europeo.</w:t>
      </w:r>
    </w:p>
    <w:p w14:paraId="3A536EA9" w14:textId="77777777" w:rsidR="00B82526" w:rsidRPr="00B82526" w:rsidRDefault="00B82526" w:rsidP="00B82526"/>
    <w:p w14:paraId="2DC92E2D" w14:textId="77777777" w:rsidR="00D10B53" w:rsidRPr="00F113FD" w:rsidRDefault="00313A30" w:rsidP="00D10B53">
      <w:pPr>
        <w:rPr>
          <w:rFonts w:ascii="Arial" w:hAnsi="Arial" w:cs="Arial"/>
          <w:b/>
          <w:shd w:val="clear" w:color="auto" w:fill="B4C6E7" w:themeFill="accent5" w:themeFillTint="66"/>
        </w:rPr>
      </w:pPr>
      <w:r w:rsidRPr="00CE2438">
        <w:rPr>
          <w:rFonts w:ascii="Arial" w:hAnsi="Arial" w:cs="Arial"/>
          <w:b/>
          <w:bCs/>
        </w:rPr>
        <w:t>Parágrafo:</w:t>
      </w:r>
      <w:r w:rsidR="00D10B53" w:rsidRPr="00F113FD">
        <w:rPr>
          <w:rFonts w:ascii="Arial" w:hAnsi="Arial" w:cs="Arial"/>
          <w:bCs/>
        </w:rPr>
        <w:t xml:space="preserve"> </w:t>
      </w:r>
      <w:r>
        <w:rPr>
          <w:rFonts w:ascii="Arial" w:hAnsi="Arial" w:cs="Arial"/>
          <w:bCs/>
        </w:rPr>
        <w:t>En lugar de los</w:t>
      </w:r>
      <w:r w:rsidR="00D10B53" w:rsidRPr="00F113FD">
        <w:rPr>
          <w:rFonts w:ascii="Arial" w:hAnsi="Arial" w:cs="Arial"/>
          <w:bCs/>
        </w:rPr>
        <w:t xml:space="preserve"> </w:t>
      </w:r>
      <w:r w:rsidR="006628A0" w:rsidRPr="00F113FD">
        <w:rPr>
          <w:rFonts w:ascii="Arial" w:hAnsi="Arial" w:cs="Arial"/>
          <w:bCs/>
        </w:rPr>
        <w:t>niveles</w:t>
      </w:r>
      <w:r w:rsidR="00D10B53" w:rsidRPr="00F113FD">
        <w:rPr>
          <w:rFonts w:ascii="Arial" w:hAnsi="Arial" w:cs="Arial"/>
          <w:bCs/>
        </w:rPr>
        <w:t xml:space="preserve"> máximos de emisión permisible establecidos en la </w:t>
      </w:r>
      <w:r w:rsidR="00996913" w:rsidRPr="00F113FD">
        <w:rPr>
          <w:rFonts w:ascii="Arial" w:hAnsi="Arial" w:cs="Arial"/>
          <w:bCs/>
        </w:rPr>
        <w:t>presente tabla</w:t>
      </w:r>
      <w:r>
        <w:rPr>
          <w:rFonts w:ascii="Arial" w:hAnsi="Arial" w:cs="Arial"/>
          <w:bCs/>
        </w:rPr>
        <w:t xml:space="preserve">, se </w:t>
      </w:r>
      <w:r w:rsidR="00B27092" w:rsidRPr="00F113FD">
        <w:rPr>
          <w:rFonts w:ascii="Arial" w:hAnsi="Arial" w:cs="Arial"/>
          <w:bCs/>
        </w:rPr>
        <w:t>aplicar</w:t>
      </w:r>
      <w:r w:rsidR="00BE3A3B">
        <w:rPr>
          <w:rFonts w:ascii="Arial" w:hAnsi="Arial" w:cs="Arial"/>
          <w:bCs/>
        </w:rPr>
        <w:t>á</w:t>
      </w:r>
      <w:r w:rsidR="00CE2438">
        <w:rPr>
          <w:rFonts w:ascii="Arial" w:hAnsi="Arial" w:cs="Arial"/>
          <w:bCs/>
        </w:rPr>
        <w:t>n</w:t>
      </w:r>
      <w:r w:rsidR="00B27092" w:rsidRPr="00F113FD">
        <w:rPr>
          <w:rFonts w:ascii="Arial" w:hAnsi="Arial" w:cs="Arial"/>
          <w:bCs/>
        </w:rPr>
        <w:t xml:space="preserve"> en consideración a que son </w:t>
      </w:r>
      <w:r w:rsidR="00D10B53" w:rsidRPr="00F113FD">
        <w:rPr>
          <w:rFonts w:ascii="Arial" w:hAnsi="Arial" w:cs="Arial"/>
          <w:bCs/>
        </w:rPr>
        <w:t>más estrictos</w:t>
      </w:r>
      <w:r w:rsidR="00B27092" w:rsidRPr="00F113FD">
        <w:rPr>
          <w:rFonts w:ascii="Arial" w:hAnsi="Arial" w:cs="Arial"/>
          <w:bCs/>
        </w:rPr>
        <w:t>,</w:t>
      </w:r>
      <w:r w:rsidR="00D10B53" w:rsidRPr="00F113FD">
        <w:rPr>
          <w:rFonts w:ascii="Arial" w:hAnsi="Arial" w:cs="Arial"/>
          <w:bCs/>
        </w:rPr>
        <w:t xml:space="preserve"> los </w:t>
      </w:r>
      <w:r>
        <w:rPr>
          <w:rFonts w:ascii="Arial" w:hAnsi="Arial" w:cs="Arial"/>
          <w:bCs/>
        </w:rPr>
        <w:t xml:space="preserve">niveles </w:t>
      </w:r>
      <w:r w:rsidRPr="00313A30">
        <w:rPr>
          <w:rFonts w:ascii="Arial" w:hAnsi="Arial" w:cs="Arial"/>
          <w:bCs/>
        </w:rPr>
        <w:t xml:space="preserve">máximos de emisión permisible </w:t>
      </w:r>
      <w:r>
        <w:rPr>
          <w:rFonts w:ascii="Arial" w:hAnsi="Arial" w:cs="Arial"/>
          <w:bCs/>
        </w:rPr>
        <w:t>correspondiente a</w:t>
      </w:r>
      <w:r w:rsidR="00D10B53" w:rsidRPr="00F113FD">
        <w:rPr>
          <w:rFonts w:ascii="Arial" w:hAnsi="Arial" w:cs="Arial"/>
          <w:bCs/>
        </w:rPr>
        <w:t xml:space="preserve"> </w:t>
      </w:r>
      <w:r w:rsidR="00667E06">
        <w:rPr>
          <w:rFonts w:ascii="Arial" w:hAnsi="Arial" w:cs="Arial"/>
          <w:bCs/>
        </w:rPr>
        <w:t>EURO V</w:t>
      </w:r>
      <w:r>
        <w:rPr>
          <w:rFonts w:ascii="Arial" w:hAnsi="Arial" w:cs="Arial"/>
          <w:bCs/>
        </w:rPr>
        <w:t xml:space="preserve"> </w:t>
      </w:r>
      <w:r w:rsidR="00D10B53" w:rsidRPr="00F113FD">
        <w:rPr>
          <w:rFonts w:ascii="Arial" w:hAnsi="Arial" w:cs="Arial"/>
          <w:bCs/>
        </w:rPr>
        <w:t>con sistemas de autodiagnóstico a bordo OBD o superiores de la Unión Europea y</w:t>
      </w:r>
      <w:r w:rsidR="00D10B53" w:rsidRPr="00F113FD">
        <w:rPr>
          <w:rFonts w:ascii="Arial" w:hAnsi="Arial" w:cs="Arial"/>
          <w:bCs/>
          <w:i/>
        </w:rPr>
        <w:t xml:space="preserve"> </w:t>
      </w:r>
      <w:r w:rsidR="00D10B53" w:rsidRPr="00F113FD">
        <w:rPr>
          <w:rFonts w:ascii="Arial" w:hAnsi="Arial" w:cs="Arial"/>
          <w:bCs/>
        </w:rPr>
        <w:t>EPA10 con sistemas de autodiagnóstico a bordo HD OBD o superiores de la Agencia de Protección Ambiental de los Estados Unidos.</w:t>
      </w:r>
    </w:p>
    <w:p w14:paraId="19FD3397" w14:textId="77777777" w:rsidR="00D10B53" w:rsidRPr="00F113FD" w:rsidRDefault="00D10B53" w:rsidP="00D10B53">
      <w:pPr>
        <w:rPr>
          <w:rFonts w:ascii="Arial" w:hAnsi="Arial" w:cs="Arial"/>
          <w:bCs/>
        </w:rPr>
      </w:pPr>
    </w:p>
    <w:p w14:paraId="21B0E706" w14:textId="77777777" w:rsidR="009D63BD" w:rsidRPr="00F113FD" w:rsidRDefault="009D63BD" w:rsidP="00D053A8">
      <w:pPr>
        <w:rPr>
          <w:rFonts w:ascii="Arial" w:hAnsi="Arial" w:cs="Arial"/>
          <w:bCs/>
        </w:rPr>
      </w:pPr>
      <w:bookmarkStart w:id="82" w:name="_Toc427161196"/>
    </w:p>
    <w:p w14:paraId="1A9B8961" w14:textId="77777777" w:rsidR="00BE3A3B" w:rsidRDefault="00BE3A3B">
      <w:pPr>
        <w:spacing w:after="160" w:line="259" w:lineRule="auto"/>
        <w:jc w:val="left"/>
        <w:rPr>
          <w:rFonts w:ascii="Arial" w:hAnsi="Arial" w:cs="Arial"/>
          <w:lang w:val="pt-BR"/>
        </w:rPr>
      </w:pPr>
      <w:bookmarkStart w:id="83" w:name="_Toc498501615"/>
    </w:p>
    <w:p w14:paraId="5BF20A8E" w14:textId="77777777" w:rsidR="001658D5" w:rsidRDefault="001658D5">
      <w:pPr>
        <w:spacing w:after="160" w:line="259" w:lineRule="auto"/>
        <w:jc w:val="left"/>
        <w:rPr>
          <w:rFonts w:ascii="Arial" w:hAnsi="Arial" w:cs="Arial"/>
          <w:b/>
          <w:bCs/>
          <w:caps/>
          <w:lang w:val="pt-BR"/>
        </w:rPr>
      </w:pPr>
    </w:p>
    <w:p w14:paraId="6F8BCBE4" w14:textId="77777777" w:rsidR="00D10B53" w:rsidRPr="00F113FD" w:rsidRDefault="00D10B53" w:rsidP="00D10B53">
      <w:pPr>
        <w:pStyle w:val="Ttulo1"/>
        <w:numPr>
          <w:ilvl w:val="0"/>
          <w:numId w:val="0"/>
        </w:numPr>
        <w:ind w:left="432" w:hanging="432"/>
        <w:jc w:val="center"/>
        <w:rPr>
          <w:rFonts w:ascii="Arial" w:hAnsi="Arial" w:cs="Arial"/>
          <w:lang w:val="pt-BR"/>
        </w:rPr>
      </w:pPr>
      <w:r w:rsidRPr="00F113FD">
        <w:rPr>
          <w:rFonts w:ascii="Arial" w:hAnsi="Arial" w:cs="Arial"/>
          <w:lang w:val="pt-BR"/>
        </w:rPr>
        <w:lastRenderedPageBreak/>
        <w:t xml:space="preserve">PARTE </w:t>
      </w:r>
      <w:r w:rsidRPr="00F113FD">
        <w:rPr>
          <w:rFonts w:ascii="Arial" w:hAnsi="Arial" w:cs="Arial"/>
          <w:lang w:val="pt-BR"/>
        </w:rPr>
        <w:fldChar w:fldCharType="begin"/>
      </w:r>
      <w:r w:rsidRPr="00F113FD">
        <w:rPr>
          <w:rFonts w:ascii="Arial" w:hAnsi="Arial" w:cs="Arial"/>
          <w:lang w:val="pt-BR"/>
        </w:rPr>
        <w:instrText xml:space="preserve"> SEQ CAPÍTULO \* ROMAN </w:instrText>
      </w:r>
      <w:r w:rsidRPr="00F113FD">
        <w:rPr>
          <w:rFonts w:ascii="Arial" w:hAnsi="Arial" w:cs="Arial"/>
          <w:lang w:val="pt-BR"/>
        </w:rPr>
        <w:fldChar w:fldCharType="separate"/>
      </w:r>
      <w:r w:rsidR="00CB70B1">
        <w:rPr>
          <w:rFonts w:ascii="Arial" w:hAnsi="Arial" w:cs="Arial"/>
          <w:noProof/>
          <w:lang w:val="pt-BR"/>
        </w:rPr>
        <w:t>III</w:t>
      </w:r>
      <w:bookmarkEnd w:id="82"/>
      <w:bookmarkEnd w:id="83"/>
      <w:r w:rsidRPr="00F113FD">
        <w:rPr>
          <w:rFonts w:ascii="Arial" w:hAnsi="Arial" w:cs="Arial"/>
          <w:lang w:val="pt-BR"/>
        </w:rPr>
        <w:fldChar w:fldCharType="end"/>
      </w:r>
    </w:p>
    <w:p w14:paraId="6119CFA7" w14:textId="77777777" w:rsidR="00D10B53" w:rsidRPr="00F113FD" w:rsidRDefault="00D10B53" w:rsidP="00D10B53">
      <w:pPr>
        <w:pStyle w:val="Ttulo1"/>
        <w:numPr>
          <w:ilvl w:val="0"/>
          <w:numId w:val="0"/>
        </w:numPr>
        <w:ind w:left="432" w:hanging="432"/>
        <w:jc w:val="center"/>
        <w:rPr>
          <w:rFonts w:ascii="Arial" w:hAnsi="Arial" w:cs="Arial"/>
          <w:lang w:val="pt-BR"/>
        </w:rPr>
      </w:pPr>
      <w:bookmarkStart w:id="84" w:name="_Toc427161197"/>
      <w:bookmarkStart w:id="85" w:name="_Toc498501616"/>
      <w:r w:rsidRPr="00F113FD">
        <w:rPr>
          <w:rFonts w:ascii="Arial" w:hAnsi="Arial" w:cs="Arial"/>
          <w:lang w:val="pt-BR"/>
        </w:rPr>
        <w:t xml:space="preserve">EMISIONES </w:t>
      </w:r>
      <w:r w:rsidRPr="00F113FD">
        <w:rPr>
          <w:rFonts w:ascii="Arial" w:hAnsi="Arial" w:cs="Arial"/>
          <w:caps w:val="0"/>
          <w:lang w:val="pt-BR"/>
        </w:rPr>
        <w:t>EN</w:t>
      </w:r>
      <w:r w:rsidRPr="00F113FD">
        <w:rPr>
          <w:rFonts w:ascii="Arial" w:hAnsi="Arial" w:cs="Arial"/>
          <w:lang w:val="pt-BR"/>
        </w:rPr>
        <w:t xml:space="preserve"> PRUEBA ESTÁTICA</w:t>
      </w:r>
      <w:bookmarkEnd w:id="84"/>
      <w:bookmarkEnd w:id="85"/>
    </w:p>
    <w:p w14:paraId="3640342D" w14:textId="77777777" w:rsidR="00115047" w:rsidRDefault="00115047" w:rsidP="00D10B53">
      <w:pPr>
        <w:rPr>
          <w:rFonts w:ascii="Arial" w:hAnsi="Arial" w:cs="Arial"/>
        </w:rPr>
      </w:pPr>
    </w:p>
    <w:p w14:paraId="581E7B83" w14:textId="77777777" w:rsidR="00625625" w:rsidRPr="00F113FD" w:rsidRDefault="00625625" w:rsidP="00D10B53">
      <w:pPr>
        <w:rPr>
          <w:rFonts w:ascii="Arial" w:hAnsi="Arial" w:cs="Arial"/>
        </w:rPr>
      </w:pPr>
    </w:p>
    <w:p w14:paraId="24753046" w14:textId="77777777" w:rsidR="00D10B53" w:rsidRPr="00F113FD" w:rsidRDefault="00D10B53" w:rsidP="001658D5">
      <w:pPr>
        <w:pStyle w:val="Ttulo1"/>
        <w:numPr>
          <w:ilvl w:val="0"/>
          <w:numId w:val="0"/>
        </w:numPr>
        <w:ind w:left="432" w:hanging="432"/>
        <w:jc w:val="center"/>
        <w:rPr>
          <w:rFonts w:ascii="Arial" w:hAnsi="Arial" w:cs="Arial"/>
          <w:caps w:val="0"/>
        </w:rPr>
      </w:pPr>
      <w:bookmarkStart w:id="86" w:name="_Toc427161198"/>
      <w:bookmarkStart w:id="87" w:name="_Toc498501617"/>
      <w:r w:rsidRPr="00F113FD">
        <w:rPr>
          <w:rFonts w:ascii="Arial" w:hAnsi="Arial" w:cs="Arial"/>
          <w:caps w:val="0"/>
        </w:rPr>
        <w:t>Título I</w:t>
      </w:r>
      <w:bookmarkEnd w:id="86"/>
      <w:bookmarkEnd w:id="87"/>
    </w:p>
    <w:p w14:paraId="3EC9C58C" w14:textId="77777777" w:rsidR="00D10B53" w:rsidRPr="00F113FD" w:rsidRDefault="00D10B53" w:rsidP="001658D5">
      <w:pPr>
        <w:pStyle w:val="Ttulo1"/>
        <w:numPr>
          <w:ilvl w:val="0"/>
          <w:numId w:val="0"/>
        </w:numPr>
        <w:ind w:left="432" w:hanging="432"/>
        <w:jc w:val="center"/>
        <w:rPr>
          <w:rFonts w:ascii="Arial" w:hAnsi="Arial" w:cs="Arial"/>
        </w:rPr>
      </w:pPr>
      <w:bookmarkStart w:id="88" w:name="_Toc427161199"/>
      <w:bookmarkStart w:id="89" w:name="_Toc498501618"/>
      <w:r w:rsidRPr="00F113FD">
        <w:rPr>
          <w:rFonts w:ascii="Arial" w:hAnsi="Arial" w:cs="Arial"/>
          <w:caps w:val="0"/>
        </w:rPr>
        <w:t>Certificación inicial de las emisiones contaminantes de fuentes móviles</w:t>
      </w:r>
      <w:bookmarkEnd w:id="88"/>
      <w:bookmarkEnd w:id="89"/>
    </w:p>
    <w:p w14:paraId="5DAC56B6" w14:textId="77777777" w:rsidR="00D10B53" w:rsidRPr="00F113FD" w:rsidRDefault="00D10B53" w:rsidP="00D10B53">
      <w:pPr>
        <w:rPr>
          <w:rFonts w:ascii="Arial" w:hAnsi="Arial" w:cs="Arial"/>
          <w:b/>
          <w:bCs/>
        </w:rPr>
      </w:pPr>
    </w:p>
    <w:p w14:paraId="37876F91" w14:textId="77777777" w:rsidR="00D10B53" w:rsidRPr="00F113FD" w:rsidRDefault="00826F7F" w:rsidP="00D10B53">
      <w:pPr>
        <w:rPr>
          <w:rFonts w:ascii="Arial" w:hAnsi="Arial" w:cs="Arial"/>
          <w:bCs/>
        </w:rPr>
      </w:pPr>
      <w:bookmarkStart w:id="90" w:name="_Toc427161200"/>
      <w:bookmarkStart w:id="91" w:name="_Toc498501619"/>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17</w:t>
      </w:r>
      <w:r w:rsidRPr="00442325">
        <w:rPr>
          <w:rStyle w:val="Ttulo3Car"/>
          <w:rFonts w:ascii="Arial" w:hAnsi="Arial"/>
        </w:rPr>
        <w:fldChar w:fldCharType="end"/>
      </w:r>
      <w:r w:rsidRPr="006424A8">
        <w:rPr>
          <w:rStyle w:val="Ttulo3Car"/>
          <w:rFonts w:ascii="Arial" w:hAnsi="Arial"/>
        </w:rPr>
        <w:t xml:space="preserve">. </w:t>
      </w:r>
      <w:r w:rsidR="00D10B53" w:rsidRPr="00F113FD">
        <w:rPr>
          <w:rStyle w:val="Ttulo3Car"/>
          <w:rFonts w:ascii="Arial" w:hAnsi="Arial"/>
        </w:rPr>
        <w:t xml:space="preserve">Documento de verificación del cumplimiento de los </w:t>
      </w:r>
      <w:r w:rsidR="006628A0" w:rsidRPr="00F113FD">
        <w:rPr>
          <w:rStyle w:val="Ttulo3Car"/>
          <w:rFonts w:ascii="Arial" w:hAnsi="Arial"/>
        </w:rPr>
        <w:t>niveles</w:t>
      </w:r>
      <w:r w:rsidR="00D10B53" w:rsidRPr="00F113FD">
        <w:rPr>
          <w:rStyle w:val="Ttulo3Car"/>
          <w:rFonts w:ascii="Arial" w:hAnsi="Arial"/>
        </w:rPr>
        <w:t xml:space="preserve"> máximos de emisiones contaminantes.</w:t>
      </w:r>
      <w:bookmarkEnd w:id="90"/>
      <w:bookmarkEnd w:id="91"/>
      <w:r w:rsidR="00D10B53" w:rsidRPr="00F113FD">
        <w:rPr>
          <w:rFonts w:ascii="Arial" w:hAnsi="Arial" w:cs="Arial"/>
          <w:bCs/>
        </w:rPr>
        <w:t xml:space="preserve"> Los </w:t>
      </w:r>
      <w:r w:rsidR="000D0756" w:rsidRPr="00F113FD">
        <w:rPr>
          <w:rFonts w:ascii="Arial" w:hAnsi="Arial" w:cs="Arial"/>
          <w:bCs/>
        </w:rPr>
        <w:t>interesados</w:t>
      </w:r>
      <w:r w:rsidR="00D10B53" w:rsidRPr="00F113FD">
        <w:rPr>
          <w:rFonts w:ascii="Arial" w:hAnsi="Arial" w:cs="Arial"/>
          <w:bCs/>
        </w:rPr>
        <w:t>, deberán expedir para cada una de las fuentes móviles</w:t>
      </w:r>
      <w:r w:rsidR="002778E2" w:rsidRPr="00F113FD">
        <w:rPr>
          <w:rFonts w:ascii="Arial" w:hAnsi="Arial" w:cs="Arial"/>
          <w:bCs/>
        </w:rPr>
        <w:t>,</w:t>
      </w:r>
      <w:r w:rsidR="00D10B53" w:rsidRPr="00F113FD">
        <w:rPr>
          <w:rFonts w:ascii="Arial" w:hAnsi="Arial" w:cs="Arial"/>
          <w:bCs/>
        </w:rPr>
        <w:t xml:space="preserve"> la certificación de cumplimiento de los </w:t>
      </w:r>
      <w:r w:rsidR="006628A0" w:rsidRPr="00F113FD">
        <w:rPr>
          <w:rFonts w:ascii="Arial" w:hAnsi="Arial" w:cs="Arial"/>
          <w:bCs/>
        </w:rPr>
        <w:t>niveles</w:t>
      </w:r>
      <w:r w:rsidR="00D10B53" w:rsidRPr="00F113FD">
        <w:rPr>
          <w:rFonts w:ascii="Arial" w:hAnsi="Arial" w:cs="Arial"/>
          <w:bCs/>
        </w:rPr>
        <w:t xml:space="preserve"> máximos de emisión establecidos en la presente resolución</w:t>
      </w:r>
      <w:r w:rsidR="00277FD2">
        <w:rPr>
          <w:rFonts w:ascii="Arial" w:hAnsi="Arial" w:cs="Arial"/>
          <w:bCs/>
        </w:rPr>
        <w:t>.</w:t>
      </w:r>
    </w:p>
    <w:p w14:paraId="61CFD348" w14:textId="77777777" w:rsidR="00D10B53" w:rsidRPr="00F113FD" w:rsidRDefault="00D10B53" w:rsidP="00D10B53">
      <w:pPr>
        <w:rPr>
          <w:rFonts w:ascii="Arial" w:hAnsi="Arial" w:cs="Arial"/>
          <w:bCs/>
        </w:rPr>
      </w:pPr>
    </w:p>
    <w:p w14:paraId="7CE9678A" w14:textId="77777777" w:rsidR="00D10B53" w:rsidRPr="00F113FD" w:rsidRDefault="000B631D" w:rsidP="008D4810">
      <w:pPr>
        <w:rPr>
          <w:rFonts w:ascii="Arial" w:hAnsi="Arial" w:cs="Arial"/>
          <w:bCs/>
        </w:rPr>
      </w:pPr>
      <w:r>
        <w:rPr>
          <w:rFonts w:ascii="Arial" w:hAnsi="Arial" w:cs="Arial"/>
          <w:bCs/>
        </w:rPr>
        <w:t>Para la expedición de d</w:t>
      </w:r>
      <w:r w:rsidR="00D10B53" w:rsidRPr="00F113FD">
        <w:rPr>
          <w:rFonts w:ascii="Arial" w:hAnsi="Arial" w:cs="Arial"/>
          <w:bCs/>
        </w:rPr>
        <w:t xml:space="preserve">icha certificación </w:t>
      </w:r>
      <w:r w:rsidR="00EE3E13" w:rsidRPr="00F113FD">
        <w:rPr>
          <w:rFonts w:ascii="Arial" w:hAnsi="Arial" w:cs="Arial"/>
          <w:bCs/>
        </w:rPr>
        <w:t>se deben utilizar</w:t>
      </w:r>
      <w:r w:rsidR="00D10B53" w:rsidRPr="00F113FD">
        <w:rPr>
          <w:rFonts w:ascii="Arial" w:hAnsi="Arial" w:cs="Arial"/>
          <w:bCs/>
        </w:rPr>
        <w:t xml:space="preserve"> equipos y procedimientos que cumplan con las Normas Técnicas Colombianas </w:t>
      </w:r>
      <w:r w:rsidR="001658D5">
        <w:rPr>
          <w:rFonts w:ascii="Arial" w:hAnsi="Arial" w:cs="Arial"/>
          <w:bCs/>
        </w:rPr>
        <w:t xml:space="preserve">(NTC) </w:t>
      </w:r>
      <w:r w:rsidR="00D10B53" w:rsidRPr="00F113FD">
        <w:rPr>
          <w:rFonts w:ascii="Arial" w:hAnsi="Arial" w:cs="Arial"/>
          <w:bCs/>
        </w:rPr>
        <w:t xml:space="preserve">4231, 4983 y 5365 así como en la ISO 5130 de </w:t>
      </w:r>
      <w:r w:rsidR="00D10B53" w:rsidRPr="005A1024">
        <w:rPr>
          <w:rFonts w:ascii="Arial" w:hAnsi="Arial" w:cs="Arial"/>
          <w:bCs/>
        </w:rPr>
        <w:t>2007 o las normas que las actualicen.</w:t>
      </w:r>
    </w:p>
    <w:p w14:paraId="2136190A" w14:textId="77777777" w:rsidR="00D10B53" w:rsidRPr="00F113FD" w:rsidRDefault="00D10B53" w:rsidP="008D4810">
      <w:pPr>
        <w:rPr>
          <w:rFonts w:ascii="Arial" w:hAnsi="Arial" w:cs="Arial"/>
          <w:bCs/>
        </w:rPr>
      </w:pPr>
    </w:p>
    <w:p w14:paraId="336B4A82" w14:textId="77777777" w:rsidR="00425A92" w:rsidRDefault="00D10B53" w:rsidP="009E38F2">
      <w:pPr>
        <w:rPr>
          <w:rFonts w:ascii="Arial" w:hAnsi="Arial" w:cs="Arial"/>
          <w:bCs/>
        </w:rPr>
      </w:pPr>
      <w:r w:rsidRPr="00F113FD">
        <w:rPr>
          <w:rFonts w:ascii="Arial" w:hAnsi="Arial" w:cs="Arial"/>
          <w:bCs/>
        </w:rPr>
        <w:t xml:space="preserve">La certificación deberá incluir por lo menos la siguiente información: </w:t>
      </w:r>
    </w:p>
    <w:p w14:paraId="361627B5" w14:textId="77777777" w:rsidR="00B47029" w:rsidRPr="00F113FD" w:rsidRDefault="00B47029" w:rsidP="009E38F2">
      <w:pPr>
        <w:rPr>
          <w:rFonts w:ascii="Arial" w:hAnsi="Arial" w:cs="Arial"/>
          <w:bCs/>
        </w:rPr>
      </w:pPr>
    </w:p>
    <w:p w14:paraId="0AFE135D" w14:textId="77777777" w:rsidR="008D4810" w:rsidRPr="00F113FD" w:rsidRDefault="00D10B53" w:rsidP="00FC6981">
      <w:pPr>
        <w:pStyle w:val="Prrafodelista"/>
        <w:numPr>
          <w:ilvl w:val="0"/>
          <w:numId w:val="22"/>
        </w:numPr>
        <w:rPr>
          <w:rFonts w:ascii="Arial" w:hAnsi="Arial" w:cs="Arial"/>
          <w:bCs/>
        </w:rPr>
      </w:pPr>
      <w:r w:rsidRPr="00F113FD">
        <w:rPr>
          <w:rFonts w:ascii="Arial" w:hAnsi="Arial" w:cs="Arial"/>
          <w:bCs/>
        </w:rPr>
        <w:t>Fecha de la prueba</w:t>
      </w:r>
      <w:r w:rsidR="001B4961">
        <w:rPr>
          <w:rFonts w:ascii="Arial" w:hAnsi="Arial" w:cs="Arial"/>
          <w:bCs/>
        </w:rPr>
        <w:t>.</w:t>
      </w:r>
    </w:p>
    <w:p w14:paraId="50398AA3" w14:textId="77777777" w:rsidR="00EE3E13" w:rsidRPr="00F113FD" w:rsidRDefault="00EE3E13" w:rsidP="00FC6981">
      <w:pPr>
        <w:pStyle w:val="Prrafodelista"/>
        <w:numPr>
          <w:ilvl w:val="0"/>
          <w:numId w:val="22"/>
        </w:numPr>
        <w:rPr>
          <w:rFonts w:ascii="Arial" w:hAnsi="Arial" w:cs="Arial"/>
          <w:bCs/>
        </w:rPr>
      </w:pPr>
      <w:r w:rsidRPr="00F113FD">
        <w:rPr>
          <w:rFonts w:ascii="Arial" w:hAnsi="Arial" w:cs="Arial"/>
          <w:bCs/>
        </w:rPr>
        <w:t>Laboratorio que realiza la prueba</w:t>
      </w:r>
      <w:r w:rsidR="009F6925" w:rsidRPr="00F113FD">
        <w:rPr>
          <w:rFonts w:ascii="Arial" w:hAnsi="Arial" w:cs="Arial"/>
          <w:bCs/>
        </w:rPr>
        <w:t>,</w:t>
      </w:r>
      <w:r w:rsidRPr="00F113FD">
        <w:rPr>
          <w:rFonts w:ascii="Arial" w:hAnsi="Arial" w:cs="Arial"/>
          <w:bCs/>
        </w:rPr>
        <w:t xml:space="preserve"> </w:t>
      </w:r>
      <w:r w:rsidR="008D4810" w:rsidRPr="00F113FD">
        <w:rPr>
          <w:rFonts w:ascii="Arial" w:hAnsi="Arial" w:cs="Arial"/>
          <w:bCs/>
        </w:rPr>
        <w:t>n</w:t>
      </w:r>
      <w:r w:rsidR="009F6925" w:rsidRPr="00F113FD">
        <w:rPr>
          <w:rFonts w:ascii="Arial" w:hAnsi="Arial" w:cs="Arial"/>
          <w:bCs/>
        </w:rPr>
        <w:t xml:space="preserve">úmero y </w:t>
      </w:r>
      <w:r w:rsidR="00425A92" w:rsidRPr="00F113FD">
        <w:rPr>
          <w:rFonts w:ascii="Arial" w:hAnsi="Arial" w:cs="Arial"/>
          <w:bCs/>
        </w:rPr>
        <w:t xml:space="preserve">fecha </w:t>
      </w:r>
      <w:r w:rsidR="008D4810" w:rsidRPr="00F113FD">
        <w:rPr>
          <w:rFonts w:ascii="Arial" w:hAnsi="Arial" w:cs="Arial"/>
          <w:bCs/>
        </w:rPr>
        <w:t xml:space="preserve">de </w:t>
      </w:r>
      <w:r w:rsidRPr="00F113FD">
        <w:rPr>
          <w:rFonts w:ascii="Arial" w:hAnsi="Arial" w:cs="Arial"/>
          <w:bCs/>
        </w:rPr>
        <w:t>resolución de acreditación por parte del IDEAM.</w:t>
      </w:r>
    </w:p>
    <w:p w14:paraId="4A885D5D" w14:textId="77777777" w:rsidR="00D10B53" w:rsidRPr="00F113FD" w:rsidRDefault="00D10B53" w:rsidP="00FC6981">
      <w:pPr>
        <w:pStyle w:val="Prrafodelista"/>
        <w:numPr>
          <w:ilvl w:val="0"/>
          <w:numId w:val="22"/>
        </w:numPr>
        <w:rPr>
          <w:rFonts w:ascii="Arial" w:hAnsi="Arial" w:cs="Arial"/>
          <w:bCs/>
        </w:rPr>
      </w:pPr>
      <w:r w:rsidRPr="00F113FD">
        <w:rPr>
          <w:rFonts w:ascii="Arial" w:hAnsi="Arial" w:cs="Arial"/>
          <w:bCs/>
        </w:rPr>
        <w:t>Nombre o razón social de quien expide el certificado</w:t>
      </w:r>
      <w:r w:rsidR="00EE3E13" w:rsidRPr="00F113FD">
        <w:rPr>
          <w:rFonts w:ascii="Arial" w:hAnsi="Arial" w:cs="Arial"/>
          <w:bCs/>
        </w:rPr>
        <w:t>.</w:t>
      </w:r>
    </w:p>
    <w:p w14:paraId="6C72A3EE" w14:textId="77777777" w:rsidR="003C05FA" w:rsidRDefault="00D10B53" w:rsidP="003C05FA">
      <w:pPr>
        <w:pStyle w:val="Prrafodelista"/>
        <w:numPr>
          <w:ilvl w:val="0"/>
          <w:numId w:val="22"/>
        </w:numPr>
        <w:rPr>
          <w:rFonts w:ascii="Arial" w:hAnsi="Arial" w:cs="Arial"/>
          <w:bCs/>
        </w:rPr>
      </w:pPr>
      <w:r w:rsidRPr="003C05FA">
        <w:rPr>
          <w:rFonts w:ascii="Arial" w:hAnsi="Arial" w:cs="Arial"/>
          <w:bCs/>
        </w:rPr>
        <w:t>Documento de identidad (NIT o cédula de ciudadanía)</w:t>
      </w:r>
      <w:r w:rsidR="007A28A4" w:rsidRPr="003C05FA">
        <w:rPr>
          <w:rFonts w:ascii="Arial" w:hAnsi="Arial" w:cs="Arial"/>
          <w:bCs/>
        </w:rPr>
        <w:t>.</w:t>
      </w:r>
    </w:p>
    <w:p w14:paraId="0507D7ED" w14:textId="77777777" w:rsidR="00D10B53" w:rsidRPr="00B00601" w:rsidRDefault="007A28A4" w:rsidP="003C05FA">
      <w:pPr>
        <w:pStyle w:val="Prrafodelista"/>
        <w:numPr>
          <w:ilvl w:val="0"/>
          <w:numId w:val="22"/>
        </w:numPr>
        <w:rPr>
          <w:rFonts w:ascii="Arial" w:hAnsi="Arial" w:cs="Arial"/>
          <w:bCs/>
        </w:rPr>
      </w:pPr>
      <w:r w:rsidRPr="003C05FA">
        <w:rPr>
          <w:rFonts w:ascii="Arial" w:hAnsi="Arial" w:cs="Arial"/>
          <w:bCs/>
        </w:rPr>
        <w:t>D</w:t>
      </w:r>
      <w:r w:rsidR="00D10B53" w:rsidRPr="00B00601">
        <w:rPr>
          <w:rFonts w:ascii="Arial" w:hAnsi="Arial" w:cs="Arial"/>
          <w:bCs/>
        </w:rPr>
        <w:t xml:space="preserve">irección, teléfono, ciudad y departamento de </w:t>
      </w:r>
      <w:r w:rsidR="006E20BA" w:rsidRPr="00B00601">
        <w:rPr>
          <w:rFonts w:ascii="Arial" w:hAnsi="Arial" w:cs="Arial"/>
          <w:bCs/>
        </w:rPr>
        <w:t>domicilio</w:t>
      </w:r>
      <w:r w:rsidRPr="00B00601">
        <w:rPr>
          <w:rFonts w:ascii="Arial" w:hAnsi="Arial" w:cs="Arial"/>
          <w:bCs/>
        </w:rPr>
        <w:t xml:space="preserve"> de </w:t>
      </w:r>
      <w:r w:rsidR="00D10B53" w:rsidRPr="00B00601">
        <w:rPr>
          <w:rFonts w:ascii="Arial" w:hAnsi="Arial" w:cs="Arial"/>
          <w:bCs/>
        </w:rPr>
        <w:t>quien expide la certificación</w:t>
      </w:r>
      <w:r w:rsidR="00EE3E13" w:rsidRPr="00B00601">
        <w:rPr>
          <w:rFonts w:ascii="Arial" w:hAnsi="Arial" w:cs="Arial"/>
          <w:bCs/>
        </w:rPr>
        <w:t>.</w:t>
      </w:r>
    </w:p>
    <w:p w14:paraId="18F35952" w14:textId="77777777" w:rsidR="00D10B53" w:rsidRPr="00F113FD" w:rsidRDefault="00D10B53" w:rsidP="00FC6981">
      <w:pPr>
        <w:pStyle w:val="Prrafodelista"/>
        <w:numPr>
          <w:ilvl w:val="0"/>
          <w:numId w:val="22"/>
        </w:numPr>
        <w:rPr>
          <w:rFonts w:ascii="Arial" w:hAnsi="Arial" w:cs="Arial"/>
          <w:bCs/>
        </w:rPr>
      </w:pPr>
      <w:r w:rsidRPr="00F113FD">
        <w:rPr>
          <w:rFonts w:ascii="Arial" w:hAnsi="Arial" w:cs="Arial"/>
          <w:bCs/>
        </w:rPr>
        <w:t xml:space="preserve">Marca, línea, clase, modelo, cilindrada, VIN o serial y número de motor del vehículo al que se le expide la certificación. </w:t>
      </w:r>
    </w:p>
    <w:p w14:paraId="4AB6576F" w14:textId="77777777" w:rsidR="009F6925" w:rsidRPr="00B00601" w:rsidRDefault="005441AC" w:rsidP="005A1024">
      <w:pPr>
        <w:pStyle w:val="Prrafodelista"/>
        <w:numPr>
          <w:ilvl w:val="0"/>
          <w:numId w:val="22"/>
        </w:numPr>
        <w:rPr>
          <w:rFonts w:ascii="Arial" w:hAnsi="Arial" w:cs="Arial"/>
          <w:bCs/>
        </w:rPr>
      </w:pPr>
      <w:r w:rsidRPr="00B00601">
        <w:rPr>
          <w:rFonts w:ascii="Arial" w:hAnsi="Arial" w:cs="Arial"/>
          <w:bCs/>
        </w:rPr>
        <w:t>Sistema(s) de control y cantidad</w:t>
      </w:r>
      <w:r w:rsidR="00EE3E13" w:rsidRPr="00B00601">
        <w:rPr>
          <w:rFonts w:ascii="Arial" w:hAnsi="Arial" w:cs="Arial"/>
          <w:bCs/>
        </w:rPr>
        <w:t>.</w:t>
      </w:r>
      <w:r w:rsidR="005A1024">
        <w:rPr>
          <w:rFonts w:ascii="Arial" w:hAnsi="Arial" w:cs="Arial"/>
          <w:bCs/>
        </w:rPr>
        <w:t xml:space="preserve"> </w:t>
      </w:r>
      <w:r w:rsidR="00070EDA" w:rsidRPr="00B00601">
        <w:rPr>
          <w:rFonts w:ascii="Arial" w:hAnsi="Arial" w:cs="Arial"/>
          <w:bCs/>
        </w:rPr>
        <w:t>Revoluciones de motor,</w:t>
      </w:r>
      <w:r w:rsidR="008D4810" w:rsidRPr="00B00601">
        <w:rPr>
          <w:rFonts w:ascii="Arial" w:hAnsi="Arial" w:cs="Arial"/>
          <w:bCs/>
        </w:rPr>
        <w:t xml:space="preserve"> de ma</w:t>
      </w:r>
      <w:r w:rsidR="009E38F2" w:rsidRPr="00B00601">
        <w:rPr>
          <w:rFonts w:ascii="Arial" w:hAnsi="Arial" w:cs="Arial"/>
          <w:bCs/>
        </w:rPr>
        <w:t>r</w:t>
      </w:r>
      <w:r w:rsidR="008D4810" w:rsidRPr="00B00601">
        <w:rPr>
          <w:rFonts w:ascii="Arial" w:hAnsi="Arial" w:cs="Arial"/>
          <w:bCs/>
        </w:rPr>
        <w:t xml:space="preserve">cha </w:t>
      </w:r>
      <w:r w:rsidR="00070EDA" w:rsidRPr="00B00601">
        <w:rPr>
          <w:rFonts w:ascii="Arial" w:hAnsi="Arial" w:cs="Arial"/>
          <w:bCs/>
        </w:rPr>
        <w:t>mínima</w:t>
      </w:r>
      <w:r w:rsidR="008D4810" w:rsidRPr="00B00601">
        <w:rPr>
          <w:rFonts w:ascii="Arial" w:hAnsi="Arial" w:cs="Arial"/>
          <w:bCs/>
        </w:rPr>
        <w:t xml:space="preserve"> o</w:t>
      </w:r>
      <w:r w:rsidR="00070EDA" w:rsidRPr="00B00601">
        <w:rPr>
          <w:rFonts w:ascii="Arial" w:hAnsi="Arial" w:cs="Arial"/>
          <w:bCs/>
        </w:rPr>
        <w:t xml:space="preserve"> ralentí para todos los vehículos </w:t>
      </w:r>
      <w:r w:rsidR="006D6AB8" w:rsidRPr="00B00601">
        <w:rPr>
          <w:rFonts w:ascii="Arial" w:hAnsi="Arial" w:cs="Arial"/>
          <w:bCs/>
        </w:rPr>
        <w:t xml:space="preserve">ciclo otto </w:t>
      </w:r>
      <w:r w:rsidR="00070EDA" w:rsidRPr="00B00601">
        <w:rPr>
          <w:rFonts w:ascii="Arial" w:hAnsi="Arial" w:cs="Arial"/>
          <w:bCs/>
        </w:rPr>
        <w:t xml:space="preserve">y máximas (gobernada) para el caso de vehículos de </w:t>
      </w:r>
      <w:r w:rsidR="006D6AB8" w:rsidRPr="00B00601">
        <w:rPr>
          <w:rFonts w:ascii="Arial" w:hAnsi="Arial" w:cs="Arial"/>
          <w:bCs/>
        </w:rPr>
        <w:t xml:space="preserve">ciclo </w:t>
      </w:r>
      <w:r w:rsidR="008D4810" w:rsidRPr="00B00601">
        <w:rPr>
          <w:rFonts w:ascii="Arial" w:hAnsi="Arial" w:cs="Arial"/>
          <w:bCs/>
        </w:rPr>
        <w:t>diésel</w:t>
      </w:r>
      <w:r w:rsidR="00070EDA" w:rsidRPr="00B00601">
        <w:rPr>
          <w:rFonts w:ascii="Arial" w:hAnsi="Arial" w:cs="Arial"/>
          <w:bCs/>
        </w:rPr>
        <w:t>.</w:t>
      </w:r>
    </w:p>
    <w:p w14:paraId="50452373" w14:textId="77777777" w:rsidR="000B631D" w:rsidRDefault="000B631D" w:rsidP="000B631D">
      <w:pPr>
        <w:rPr>
          <w:rFonts w:ascii="Arial" w:hAnsi="Arial" w:cs="Arial"/>
          <w:bCs/>
        </w:rPr>
      </w:pPr>
    </w:p>
    <w:p w14:paraId="076DE2B9" w14:textId="77777777" w:rsidR="000B631D" w:rsidRPr="00F113FD" w:rsidRDefault="00690DF4" w:rsidP="000B631D">
      <w:pPr>
        <w:rPr>
          <w:rFonts w:ascii="Arial" w:hAnsi="Arial" w:cs="Arial"/>
          <w:bCs/>
        </w:rPr>
      </w:pPr>
      <w:r>
        <w:rPr>
          <w:rFonts w:ascii="Arial" w:hAnsi="Arial" w:cs="Arial"/>
          <w:bCs/>
        </w:rPr>
        <w:t>E</w:t>
      </w:r>
      <w:r w:rsidR="000B631D" w:rsidRPr="00F113FD">
        <w:rPr>
          <w:rFonts w:ascii="Arial" w:hAnsi="Arial" w:cs="Arial"/>
          <w:bCs/>
        </w:rPr>
        <w:t>n lugar visible dentro de la cubierta del motor o la cabina del vehículo</w:t>
      </w:r>
      <w:r w:rsidR="000B631D" w:rsidRPr="00277FD2">
        <w:rPr>
          <w:rFonts w:ascii="Arial" w:hAnsi="Arial" w:cs="Arial"/>
          <w:bCs/>
        </w:rPr>
        <w:t xml:space="preserve"> </w:t>
      </w:r>
      <w:r w:rsidR="000B631D">
        <w:rPr>
          <w:rFonts w:ascii="Arial" w:hAnsi="Arial" w:cs="Arial"/>
          <w:bCs/>
        </w:rPr>
        <w:t xml:space="preserve">se fijará </w:t>
      </w:r>
      <w:r w:rsidR="000B631D" w:rsidRPr="00F113FD">
        <w:rPr>
          <w:rFonts w:ascii="Arial" w:hAnsi="Arial" w:cs="Arial"/>
          <w:bCs/>
        </w:rPr>
        <w:t xml:space="preserve">un autoadhesivo </w:t>
      </w:r>
      <w:r w:rsidR="000B631D">
        <w:rPr>
          <w:rFonts w:ascii="Arial" w:hAnsi="Arial" w:cs="Arial"/>
          <w:bCs/>
        </w:rPr>
        <w:t>que especifique las condiciones de reglaje del motor y el cumplimiento de los niveles de emisión establecidos para el mismo.</w:t>
      </w:r>
    </w:p>
    <w:p w14:paraId="1D9F94EC" w14:textId="77777777" w:rsidR="009F6925" w:rsidRPr="00F113FD" w:rsidRDefault="009F6925" w:rsidP="00EA1C9E">
      <w:pPr>
        <w:rPr>
          <w:rFonts w:ascii="Arial" w:hAnsi="Arial" w:cs="Arial"/>
          <w:bCs/>
        </w:rPr>
      </w:pPr>
    </w:p>
    <w:p w14:paraId="0E20E0AD" w14:textId="7DB27E9D" w:rsidR="009F6925" w:rsidRPr="00F113FD" w:rsidRDefault="009F6925" w:rsidP="009F6925">
      <w:pPr>
        <w:rPr>
          <w:rFonts w:ascii="Arial" w:hAnsi="Arial" w:cs="Arial"/>
        </w:rPr>
      </w:pPr>
      <w:r w:rsidRPr="00F113FD">
        <w:rPr>
          <w:rFonts w:ascii="Arial" w:hAnsi="Arial" w:cs="Arial"/>
          <w:b/>
          <w:bCs/>
          <w:lang w:val="es-CO"/>
        </w:rPr>
        <w:t xml:space="preserve">Parágrafo </w:t>
      </w:r>
      <w:r w:rsidR="004F6DD7" w:rsidRPr="00F113FD">
        <w:rPr>
          <w:rFonts w:ascii="Arial" w:hAnsi="Arial" w:cs="Arial"/>
          <w:b/>
          <w:bCs/>
          <w:lang w:val="es-CO"/>
        </w:rPr>
        <w:t>1.</w:t>
      </w:r>
      <w:r w:rsidRPr="00F113FD">
        <w:rPr>
          <w:rFonts w:ascii="Arial" w:hAnsi="Arial" w:cs="Arial"/>
          <w:b/>
          <w:bCs/>
          <w:lang w:val="es-CO"/>
        </w:rPr>
        <w:t xml:space="preserve"> </w:t>
      </w:r>
      <w:r w:rsidRPr="00F113FD">
        <w:rPr>
          <w:rFonts w:ascii="Arial" w:hAnsi="Arial" w:cs="Arial"/>
        </w:rPr>
        <w:t>El interesado, deberá realizar la medición de emisiones contaminantes por lo menos al 25% de cada línea de los vehículos producidos, ensamblados, importados, o comercializados amparados por cada Certificado de Emisiones en Prueba Dinámica</w:t>
      </w:r>
      <w:r w:rsidR="005A1D86">
        <w:rPr>
          <w:rFonts w:ascii="Arial" w:hAnsi="Arial" w:cs="Arial"/>
        </w:rPr>
        <w:t xml:space="preserve"> (CEPD) </w:t>
      </w:r>
      <w:r w:rsidRPr="00F113FD">
        <w:rPr>
          <w:rFonts w:ascii="Arial" w:hAnsi="Arial" w:cs="Arial"/>
        </w:rPr>
        <w:t>e</w:t>
      </w:r>
      <w:r w:rsidR="00690DF4">
        <w:rPr>
          <w:rFonts w:ascii="Arial" w:hAnsi="Arial" w:cs="Arial"/>
        </w:rPr>
        <w:t>xpedido</w:t>
      </w:r>
      <w:r w:rsidRPr="00F113FD">
        <w:rPr>
          <w:rFonts w:ascii="Arial" w:hAnsi="Arial" w:cs="Arial"/>
        </w:rPr>
        <w:t>.</w:t>
      </w:r>
    </w:p>
    <w:p w14:paraId="1E581681" w14:textId="77777777" w:rsidR="009F6925" w:rsidRPr="00F113FD" w:rsidRDefault="009F6925" w:rsidP="009F6925">
      <w:pPr>
        <w:rPr>
          <w:rFonts w:ascii="Arial" w:hAnsi="Arial" w:cs="Arial"/>
          <w:b/>
          <w:highlight w:val="green"/>
        </w:rPr>
      </w:pPr>
    </w:p>
    <w:p w14:paraId="34641B8B" w14:textId="77777777" w:rsidR="009F6925" w:rsidRPr="00F113FD" w:rsidRDefault="009F6925" w:rsidP="009F6925">
      <w:pPr>
        <w:rPr>
          <w:rFonts w:ascii="Arial" w:hAnsi="Arial" w:cs="Arial"/>
        </w:rPr>
      </w:pPr>
      <w:r w:rsidRPr="00F113FD">
        <w:rPr>
          <w:rFonts w:ascii="Arial" w:hAnsi="Arial" w:cs="Arial"/>
          <w:b/>
        </w:rPr>
        <w:t xml:space="preserve">Parágrafo </w:t>
      </w:r>
      <w:r w:rsidR="004F6DD7" w:rsidRPr="00F113FD">
        <w:rPr>
          <w:rFonts w:ascii="Arial" w:hAnsi="Arial" w:cs="Arial"/>
          <w:b/>
        </w:rPr>
        <w:t>2.</w:t>
      </w:r>
      <w:r w:rsidRPr="00F113FD">
        <w:rPr>
          <w:rFonts w:ascii="Arial" w:hAnsi="Arial" w:cs="Arial"/>
          <w:b/>
        </w:rPr>
        <w:t xml:space="preserve"> </w:t>
      </w:r>
      <w:r w:rsidRPr="00F113FD">
        <w:rPr>
          <w:rFonts w:ascii="Arial" w:hAnsi="Arial" w:cs="Arial"/>
        </w:rPr>
        <w:t>Los resultados deben ser presentados en los formatos establecidos en los Anexos 3, 4 y 5, y enviados anualmente durante el primer mes de cada año a la Autoridad Nacional de Licencias Ambientales (ANLA) o quien haga sus veces, en medio digital (incluido archivo de texto) y mediante correo electrónico.</w:t>
      </w:r>
    </w:p>
    <w:p w14:paraId="7F8184AD" w14:textId="77777777" w:rsidR="008D4810" w:rsidRPr="00F113FD" w:rsidRDefault="008D4810" w:rsidP="00EA1C9E">
      <w:pPr>
        <w:rPr>
          <w:rFonts w:ascii="Arial" w:hAnsi="Arial" w:cs="Arial"/>
          <w:bCs/>
        </w:rPr>
      </w:pPr>
    </w:p>
    <w:p w14:paraId="26CBD13E" w14:textId="77777777" w:rsidR="00D10B53" w:rsidRPr="00F113FD" w:rsidRDefault="004F6DD7" w:rsidP="00D10B53">
      <w:pPr>
        <w:rPr>
          <w:rFonts w:ascii="Arial" w:hAnsi="Arial" w:cs="Arial"/>
          <w:bCs/>
          <w:lang w:val="es-CO"/>
        </w:rPr>
      </w:pPr>
      <w:r w:rsidRPr="00F113FD">
        <w:rPr>
          <w:rFonts w:ascii="Arial" w:hAnsi="Arial" w:cs="Arial"/>
          <w:b/>
        </w:rPr>
        <w:t>Parágrafo 3.</w:t>
      </w:r>
      <w:r w:rsidRPr="00F113FD">
        <w:rPr>
          <w:rStyle w:val="Ttulo3Car"/>
          <w:rFonts w:ascii="Arial" w:hAnsi="Arial"/>
          <w:b w:val="0"/>
        </w:rPr>
        <w:t xml:space="preserve"> Con la certificación, el</w:t>
      </w:r>
      <w:r w:rsidR="00D10B53" w:rsidRPr="00F113FD">
        <w:rPr>
          <w:rFonts w:ascii="Arial" w:hAnsi="Arial" w:cs="Arial"/>
          <w:bCs/>
          <w:lang w:val="es-CO"/>
        </w:rPr>
        <w:t xml:space="preserve"> </w:t>
      </w:r>
      <w:r w:rsidR="004517CA" w:rsidRPr="00F113FD">
        <w:rPr>
          <w:rFonts w:ascii="Arial" w:hAnsi="Arial" w:cs="Arial"/>
          <w:bCs/>
          <w:lang w:val="es-CO"/>
        </w:rPr>
        <w:t xml:space="preserve">interesado </w:t>
      </w:r>
      <w:r w:rsidR="00D10B53" w:rsidRPr="00F113FD">
        <w:rPr>
          <w:rFonts w:ascii="Arial" w:hAnsi="Arial" w:cs="Arial"/>
          <w:bCs/>
          <w:lang w:val="es-CO"/>
        </w:rPr>
        <w:t xml:space="preserve">debe garantizar que el diseño del vehículo permite el cumplimiento de los niveles de emisión establecidos en la presente resolución por un periodo </w:t>
      </w:r>
      <w:r w:rsidR="00F60C8A" w:rsidRPr="00F113FD">
        <w:rPr>
          <w:rFonts w:ascii="Arial" w:hAnsi="Arial" w:cs="Arial"/>
          <w:bCs/>
          <w:lang w:val="es-CO"/>
        </w:rPr>
        <w:t xml:space="preserve">mínimo </w:t>
      </w:r>
      <w:r w:rsidR="00D10B53" w:rsidRPr="00F113FD">
        <w:rPr>
          <w:rFonts w:ascii="Arial" w:hAnsi="Arial" w:cs="Arial"/>
          <w:bCs/>
          <w:lang w:val="es-CO"/>
        </w:rPr>
        <w:t xml:space="preserve">de dos (2) años, </w:t>
      </w:r>
      <w:r w:rsidR="00F60C8A" w:rsidRPr="00F113FD">
        <w:rPr>
          <w:rFonts w:ascii="Arial" w:hAnsi="Arial" w:cs="Arial"/>
          <w:bCs/>
          <w:lang w:val="es-CO"/>
        </w:rPr>
        <w:t>desde su</w:t>
      </w:r>
      <w:r w:rsidR="00D10B53" w:rsidRPr="00F113FD">
        <w:rPr>
          <w:rFonts w:ascii="Arial" w:hAnsi="Arial" w:cs="Arial"/>
          <w:bCs/>
          <w:lang w:val="es-CO"/>
        </w:rPr>
        <w:t xml:space="preserve"> matrícula o registro inicial</w:t>
      </w:r>
      <w:r w:rsidR="00D10B53" w:rsidRPr="005A1024">
        <w:rPr>
          <w:rFonts w:ascii="Arial" w:hAnsi="Arial" w:cs="Arial"/>
          <w:bCs/>
          <w:lang w:val="es-CO"/>
        </w:rPr>
        <w:t xml:space="preserve">, siempre </w:t>
      </w:r>
      <w:r w:rsidR="00A16356" w:rsidRPr="005A1024">
        <w:rPr>
          <w:rFonts w:ascii="Arial" w:hAnsi="Arial" w:cs="Arial"/>
          <w:bCs/>
          <w:lang w:val="es-CO"/>
        </w:rPr>
        <w:t>que</w:t>
      </w:r>
      <w:r w:rsidR="00D10B53" w:rsidRPr="005A1024">
        <w:rPr>
          <w:rFonts w:ascii="Arial" w:hAnsi="Arial" w:cs="Arial"/>
          <w:bCs/>
          <w:lang w:val="es-CO"/>
        </w:rPr>
        <w:t xml:space="preserve"> el mantenimiento sea realizado siguiendo las recomendaciones establecidas en los manuales de operación y mantenimiento de los mismos.</w:t>
      </w:r>
    </w:p>
    <w:p w14:paraId="7426FCAE" w14:textId="77777777" w:rsidR="00D10B53" w:rsidRPr="00F113FD" w:rsidRDefault="00D10B53" w:rsidP="00D10B53">
      <w:pPr>
        <w:rPr>
          <w:rFonts w:ascii="Arial" w:hAnsi="Arial" w:cs="Arial"/>
        </w:rPr>
      </w:pPr>
    </w:p>
    <w:p w14:paraId="16B89227" w14:textId="77777777" w:rsidR="00D10B53" w:rsidRPr="00F113FD" w:rsidRDefault="00826F7F" w:rsidP="00D10B53">
      <w:pPr>
        <w:rPr>
          <w:rFonts w:ascii="Arial" w:hAnsi="Arial" w:cs="Arial"/>
          <w:bCs/>
          <w:lang w:val="es-CO"/>
        </w:rPr>
      </w:pPr>
      <w:bookmarkStart w:id="92" w:name="_Toc427161203"/>
      <w:bookmarkStart w:id="93" w:name="_Toc498501621"/>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18</w:t>
      </w:r>
      <w:r w:rsidRPr="00442325">
        <w:rPr>
          <w:rStyle w:val="Ttulo3Car"/>
          <w:rFonts w:ascii="Arial" w:hAnsi="Arial"/>
        </w:rPr>
        <w:fldChar w:fldCharType="end"/>
      </w:r>
      <w:r w:rsidRPr="006424A8">
        <w:rPr>
          <w:rStyle w:val="Ttulo3Car"/>
          <w:rFonts w:ascii="Arial" w:hAnsi="Arial"/>
        </w:rPr>
        <w:t xml:space="preserve">. </w:t>
      </w:r>
      <w:r w:rsidR="00D10B53" w:rsidRPr="00F113FD">
        <w:rPr>
          <w:rStyle w:val="Ttulo3Car"/>
          <w:rFonts w:ascii="Arial" w:hAnsi="Arial"/>
        </w:rPr>
        <w:t>Verificación de las certificaciones.</w:t>
      </w:r>
      <w:bookmarkEnd w:id="92"/>
      <w:bookmarkEnd w:id="93"/>
      <w:r w:rsidR="00D10B53" w:rsidRPr="00F113FD">
        <w:rPr>
          <w:rFonts w:ascii="Arial" w:hAnsi="Arial" w:cs="Arial"/>
          <w:bCs/>
          <w:lang w:val="es-CO"/>
        </w:rPr>
        <w:t xml:space="preserve"> La</w:t>
      </w:r>
      <w:r w:rsidR="00493142" w:rsidRPr="00F113FD">
        <w:rPr>
          <w:rFonts w:ascii="Arial" w:hAnsi="Arial" w:cs="Arial"/>
          <w:bCs/>
          <w:lang w:val="es-CO"/>
        </w:rPr>
        <w:t>s</w:t>
      </w:r>
      <w:r w:rsidR="00D10B53" w:rsidRPr="00F113FD">
        <w:rPr>
          <w:rFonts w:ascii="Arial" w:hAnsi="Arial" w:cs="Arial"/>
          <w:bCs/>
          <w:lang w:val="es-CO"/>
        </w:rPr>
        <w:t xml:space="preserve"> autoridad</w:t>
      </w:r>
      <w:r w:rsidR="00493142" w:rsidRPr="00F113FD">
        <w:rPr>
          <w:rFonts w:ascii="Arial" w:hAnsi="Arial" w:cs="Arial"/>
          <w:bCs/>
          <w:lang w:val="es-CO"/>
        </w:rPr>
        <w:t>es</w:t>
      </w:r>
      <w:r w:rsidR="00D10B53" w:rsidRPr="00F113FD">
        <w:rPr>
          <w:rFonts w:ascii="Arial" w:hAnsi="Arial" w:cs="Arial"/>
          <w:bCs/>
          <w:lang w:val="es-CO"/>
        </w:rPr>
        <w:t xml:space="preserve"> ambiental</w:t>
      </w:r>
      <w:r w:rsidR="00493142" w:rsidRPr="00F113FD">
        <w:rPr>
          <w:rFonts w:ascii="Arial" w:hAnsi="Arial" w:cs="Arial"/>
          <w:bCs/>
          <w:lang w:val="es-CO"/>
        </w:rPr>
        <w:t>es</w:t>
      </w:r>
      <w:r w:rsidR="00D10B53" w:rsidRPr="00F113FD">
        <w:rPr>
          <w:rFonts w:ascii="Arial" w:hAnsi="Arial" w:cs="Arial"/>
          <w:bCs/>
          <w:lang w:val="es-CO"/>
        </w:rPr>
        <w:t xml:space="preserve"> podrá</w:t>
      </w:r>
      <w:r w:rsidR="00493142" w:rsidRPr="00F113FD">
        <w:rPr>
          <w:rFonts w:ascii="Arial" w:hAnsi="Arial" w:cs="Arial"/>
          <w:bCs/>
          <w:lang w:val="es-CO"/>
        </w:rPr>
        <w:t>n</w:t>
      </w:r>
      <w:r w:rsidR="00D10B53" w:rsidRPr="00F113FD">
        <w:rPr>
          <w:rFonts w:ascii="Arial" w:hAnsi="Arial" w:cs="Arial"/>
          <w:bCs/>
          <w:lang w:val="es-CO"/>
        </w:rPr>
        <w:t>, sin previo aviso</w:t>
      </w:r>
      <w:r w:rsidR="00493142" w:rsidRPr="00F113FD">
        <w:rPr>
          <w:rFonts w:ascii="Arial" w:hAnsi="Arial" w:cs="Arial"/>
          <w:bCs/>
          <w:lang w:val="es-CO"/>
        </w:rPr>
        <w:t xml:space="preserve"> y en el marco de sus competencias</w:t>
      </w:r>
      <w:r w:rsidR="00D10B53" w:rsidRPr="00F113FD">
        <w:rPr>
          <w:rFonts w:ascii="Arial" w:hAnsi="Arial" w:cs="Arial"/>
          <w:bCs/>
          <w:lang w:val="es-CO"/>
        </w:rPr>
        <w:t xml:space="preserve">, verificar el cumplimiento de los </w:t>
      </w:r>
      <w:r w:rsidR="006628A0" w:rsidRPr="00F113FD">
        <w:rPr>
          <w:rFonts w:ascii="Arial" w:hAnsi="Arial" w:cs="Arial"/>
          <w:bCs/>
          <w:lang w:val="es-CO"/>
        </w:rPr>
        <w:t>niveles</w:t>
      </w:r>
      <w:r w:rsidR="00D10B53" w:rsidRPr="00F113FD">
        <w:rPr>
          <w:rFonts w:ascii="Arial" w:hAnsi="Arial" w:cs="Arial"/>
          <w:bCs/>
          <w:lang w:val="es-CO"/>
        </w:rPr>
        <w:t xml:space="preserve"> máximos de emisión establecidos en la presente resolución, en </w:t>
      </w:r>
      <w:r w:rsidR="00493142" w:rsidRPr="00F113FD">
        <w:rPr>
          <w:rFonts w:ascii="Arial" w:hAnsi="Arial" w:cs="Arial"/>
          <w:bCs/>
          <w:lang w:val="es-CO"/>
        </w:rPr>
        <w:t>los</w:t>
      </w:r>
      <w:r w:rsidR="00D10B53" w:rsidRPr="00F113FD">
        <w:rPr>
          <w:rFonts w:ascii="Arial" w:hAnsi="Arial" w:cs="Arial"/>
          <w:bCs/>
          <w:lang w:val="es-CO"/>
        </w:rPr>
        <w:t xml:space="preserve"> vehículos que vayan a </w:t>
      </w:r>
      <w:r w:rsidR="00D10B53" w:rsidRPr="00F113FD">
        <w:rPr>
          <w:rFonts w:ascii="Arial" w:hAnsi="Arial" w:cs="Arial"/>
          <w:bCs/>
          <w:lang w:val="es-CO"/>
        </w:rPr>
        <w:lastRenderedPageBreak/>
        <w:t xml:space="preserve">ser </w:t>
      </w:r>
      <w:r w:rsidR="00493142" w:rsidRPr="00F113FD">
        <w:rPr>
          <w:rFonts w:ascii="Arial" w:hAnsi="Arial" w:cs="Arial"/>
          <w:bCs/>
          <w:lang w:val="es-CO"/>
        </w:rPr>
        <w:t>vendidos</w:t>
      </w:r>
      <w:r w:rsidR="00D10B53" w:rsidRPr="00F113FD">
        <w:rPr>
          <w:rFonts w:ascii="Arial" w:hAnsi="Arial" w:cs="Arial"/>
          <w:bCs/>
          <w:lang w:val="es-CO"/>
        </w:rPr>
        <w:t xml:space="preserve"> por </w:t>
      </w:r>
      <w:r w:rsidR="006B16FD" w:rsidRPr="00F113FD">
        <w:rPr>
          <w:rFonts w:ascii="Arial" w:hAnsi="Arial" w:cs="Arial"/>
          <w:bCs/>
          <w:lang w:val="es-CO"/>
        </w:rPr>
        <w:t xml:space="preserve">el </w:t>
      </w:r>
      <w:r w:rsidR="004517CA" w:rsidRPr="00F113FD">
        <w:rPr>
          <w:rFonts w:ascii="Arial" w:hAnsi="Arial" w:cs="Arial"/>
          <w:bCs/>
          <w:lang w:val="es-CO"/>
        </w:rPr>
        <w:t>interesado</w:t>
      </w:r>
      <w:r w:rsidR="00D10B53" w:rsidRPr="00F113FD">
        <w:rPr>
          <w:rFonts w:ascii="Arial" w:hAnsi="Arial" w:cs="Arial"/>
          <w:bCs/>
          <w:lang w:val="es-CO"/>
        </w:rPr>
        <w:t>, en condiciones de velocidad de crucero, marcha mínima o ralentí y en aceleración libre. Así mismo, podrá verificar las características de funcionamiento de los equipos y procedimientos utilizados para la medición de los contaminantes</w:t>
      </w:r>
      <w:r w:rsidR="00417395" w:rsidRPr="00F113FD">
        <w:rPr>
          <w:rFonts w:ascii="Arial" w:hAnsi="Arial" w:cs="Arial"/>
          <w:bCs/>
          <w:lang w:val="es-CO"/>
        </w:rPr>
        <w:t>.</w:t>
      </w:r>
    </w:p>
    <w:p w14:paraId="41CBAE38" w14:textId="77777777" w:rsidR="00D10B53" w:rsidRPr="00F113FD" w:rsidRDefault="00D10B53" w:rsidP="00D10B53">
      <w:pPr>
        <w:rPr>
          <w:rFonts w:ascii="Arial" w:hAnsi="Arial" w:cs="Arial"/>
          <w:bCs/>
          <w:lang w:val="es-CO"/>
        </w:rPr>
      </w:pPr>
    </w:p>
    <w:p w14:paraId="3DE78232" w14:textId="77777777" w:rsidR="00D10B53" w:rsidRPr="00F113FD" w:rsidRDefault="00D10B53" w:rsidP="00D10B53">
      <w:pPr>
        <w:rPr>
          <w:rFonts w:ascii="Arial" w:hAnsi="Arial" w:cs="Arial"/>
          <w:bCs/>
          <w:lang w:val="es-CO"/>
        </w:rPr>
      </w:pPr>
      <w:r w:rsidRPr="00F113FD">
        <w:rPr>
          <w:rFonts w:ascii="Arial" w:hAnsi="Arial" w:cs="Arial"/>
          <w:bCs/>
          <w:lang w:val="es-CO"/>
        </w:rPr>
        <w:t xml:space="preserve">El procedimiento de selección que seguirán </w:t>
      </w:r>
      <w:r w:rsidR="009C2E3B" w:rsidRPr="00F113FD">
        <w:rPr>
          <w:rFonts w:ascii="Arial" w:hAnsi="Arial" w:cs="Arial"/>
          <w:bCs/>
          <w:lang w:val="es-CO"/>
        </w:rPr>
        <w:t xml:space="preserve">estas </w:t>
      </w:r>
      <w:r w:rsidRPr="00F113FD">
        <w:rPr>
          <w:rFonts w:ascii="Arial" w:hAnsi="Arial" w:cs="Arial"/>
          <w:bCs/>
          <w:lang w:val="es-CO"/>
        </w:rPr>
        <w:t>autoridades para la evaluación de las emisiones contaminantes, en condición de velocidad de crucero, marcha mínima o ralentí y en aceleración libre, a los vehículos que vayan a ser vendidos por parte de</w:t>
      </w:r>
      <w:r w:rsidR="006B16FD" w:rsidRPr="00F113FD">
        <w:rPr>
          <w:rFonts w:ascii="Arial" w:hAnsi="Arial" w:cs="Arial"/>
          <w:bCs/>
          <w:lang w:val="es-CO"/>
        </w:rPr>
        <w:t>l</w:t>
      </w:r>
      <w:r w:rsidRPr="00F113FD">
        <w:rPr>
          <w:rFonts w:ascii="Arial" w:hAnsi="Arial" w:cs="Arial"/>
          <w:bCs/>
          <w:lang w:val="es-CO"/>
        </w:rPr>
        <w:t xml:space="preserve"> </w:t>
      </w:r>
      <w:r w:rsidR="00743F0A" w:rsidRPr="00F113FD">
        <w:rPr>
          <w:rFonts w:ascii="Arial" w:hAnsi="Arial" w:cs="Arial"/>
          <w:bCs/>
          <w:lang w:val="es-CO"/>
        </w:rPr>
        <w:t>interesado</w:t>
      </w:r>
      <w:r w:rsidR="006B16FD" w:rsidRPr="00F113FD">
        <w:rPr>
          <w:rFonts w:ascii="Arial" w:hAnsi="Arial" w:cs="Arial"/>
          <w:bCs/>
          <w:lang w:val="es-CO"/>
        </w:rPr>
        <w:t>,</w:t>
      </w:r>
      <w:r w:rsidRPr="00F113FD">
        <w:rPr>
          <w:rFonts w:ascii="Arial" w:hAnsi="Arial" w:cs="Arial"/>
          <w:bCs/>
          <w:lang w:val="es-CO"/>
        </w:rPr>
        <w:t xml:space="preserve"> será el siguiente:</w:t>
      </w:r>
    </w:p>
    <w:p w14:paraId="757A888F" w14:textId="77777777" w:rsidR="00D10B53" w:rsidRPr="00F113FD" w:rsidRDefault="00D10B53" w:rsidP="00D10B53">
      <w:pPr>
        <w:rPr>
          <w:rFonts w:ascii="Arial" w:hAnsi="Arial" w:cs="Arial"/>
          <w:bCs/>
          <w:lang w:val="es-CO"/>
        </w:rPr>
      </w:pPr>
    </w:p>
    <w:p w14:paraId="78D5D254" w14:textId="77777777" w:rsidR="00D5731D" w:rsidRPr="00F113FD" w:rsidRDefault="00D5731D" w:rsidP="00421ACF">
      <w:pPr>
        <w:pStyle w:val="Prrafodelista"/>
        <w:numPr>
          <w:ilvl w:val="0"/>
          <w:numId w:val="3"/>
        </w:numPr>
        <w:rPr>
          <w:rFonts w:ascii="Arial" w:hAnsi="Arial" w:cs="Arial"/>
          <w:bCs/>
          <w:lang w:val="es-CO"/>
        </w:rPr>
      </w:pPr>
      <w:r w:rsidRPr="00F113FD">
        <w:rPr>
          <w:rFonts w:ascii="Arial" w:hAnsi="Arial" w:cs="Arial"/>
          <w:bCs/>
          <w:lang w:val="es-CO"/>
        </w:rPr>
        <w:t xml:space="preserve">La autoridad ambiental competente realizará un muestreo de vehículos por cada Certificado de Emisiones en Prueba Dinámica </w:t>
      </w:r>
      <w:r w:rsidR="00534557" w:rsidRPr="00F113FD">
        <w:rPr>
          <w:rFonts w:ascii="Arial" w:hAnsi="Arial" w:cs="Arial"/>
          <w:bCs/>
          <w:lang w:val="es-CO"/>
        </w:rPr>
        <w:t>(CEPD)</w:t>
      </w:r>
      <w:r w:rsidR="00534557">
        <w:rPr>
          <w:rFonts w:ascii="Arial" w:hAnsi="Arial" w:cs="Arial"/>
          <w:bCs/>
          <w:lang w:val="es-CO"/>
        </w:rPr>
        <w:t xml:space="preserve"> </w:t>
      </w:r>
      <w:r w:rsidRPr="00F113FD">
        <w:rPr>
          <w:rFonts w:ascii="Arial" w:hAnsi="Arial" w:cs="Arial"/>
          <w:bCs/>
          <w:lang w:val="es-CO"/>
        </w:rPr>
        <w:t xml:space="preserve">y Visto Bueno del Protocolo de Montreal, con el fin de verificar el cumplimiento de las emisiones sobre el total de los amparados por </w:t>
      </w:r>
      <w:r w:rsidR="00534557">
        <w:rPr>
          <w:rFonts w:ascii="Arial" w:hAnsi="Arial" w:cs="Arial"/>
          <w:bCs/>
          <w:lang w:val="es-CO"/>
        </w:rPr>
        <w:t xml:space="preserve">el </w:t>
      </w:r>
      <w:r w:rsidRPr="00F113FD">
        <w:rPr>
          <w:rFonts w:ascii="Arial" w:hAnsi="Arial" w:cs="Arial"/>
          <w:bCs/>
          <w:lang w:val="es-CO"/>
        </w:rPr>
        <w:t>certificado.</w:t>
      </w:r>
    </w:p>
    <w:p w14:paraId="3DF2CE70" w14:textId="77777777" w:rsidR="00D10B53" w:rsidRPr="00F113FD" w:rsidRDefault="00015348" w:rsidP="00421ACF">
      <w:pPr>
        <w:pStyle w:val="Prrafodelista"/>
        <w:numPr>
          <w:ilvl w:val="0"/>
          <w:numId w:val="3"/>
        </w:numPr>
        <w:rPr>
          <w:rFonts w:ascii="Arial" w:hAnsi="Arial" w:cs="Arial"/>
          <w:bCs/>
          <w:lang w:val="es-CO"/>
        </w:rPr>
      </w:pPr>
      <w:r w:rsidRPr="00F113FD">
        <w:rPr>
          <w:rFonts w:ascii="Arial" w:hAnsi="Arial" w:cs="Arial"/>
          <w:bCs/>
          <w:lang w:val="es-CO"/>
        </w:rPr>
        <w:t>De evidenciarse incumplimiento</w:t>
      </w:r>
      <w:r w:rsidR="00533E2F" w:rsidRPr="00F113FD">
        <w:rPr>
          <w:rFonts w:ascii="Arial" w:hAnsi="Arial" w:cs="Arial"/>
          <w:bCs/>
          <w:lang w:val="es-CO"/>
        </w:rPr>
        <w:t>,</w:t>
      </w:r>
      <w:r w:rsidR="004517CA" w:rsidRPr="00F113FD">
        <w:rPr>
          <w:rFonts w:ascii="Arial" w:hAnsi="Arial" w:cs="Arial"/>
          <w:bCs/>
          <w:lang w:val="es-CO"/>
        </w:rPr>
        <w:t xml:space="preserve"> </w:t>
      </w:r>
      <w:r w:rsidRPr="00F113FD">
        <w:rPr>
          <w:rFonts w:ascii="Arial" w:hAnsi="Arial" w:cs="Arial"/>
          <w:bCs/>
          <w:lang w:val="es-CO"/>
        </w:rPr>
        <w:t xml:space="preserve">en los </w:t>
      </w:r>
      <w:r w:rsidR="00D10B53" w:rsidRPr="00F113FD">
        <w:rPr>
          <w:rFonts w:ascii="Arial" w:hAnsi="Arial" w:cs="Arial"/>
          <w:bCs/>
          <w:lang w:val="es-CO"/>
        </w:rPr>
        <w:t xml:space="preserve">15 días </w:t>
      </w:r>
      <w:r w:rsidRPr="00F113FD">
        <w:rPr>
          <w:rFonts w:ascii="Arial" w:hAnsi="Arial" w:cs="Arial"/>
          <w:bCs/>
          <w:lang w:val="es-CO"/>
        </w:rPr>
        <w:t xml:space="preserve">siguientes a la verificación, el interesado realizará </w:t>
      </w:r>
      <w:r w:rsidR="00DF62DC" w:rsidRPr="00F113FD">
        <w:rPr>
          <w:rFonts w:ascii="Arial" w:hAnsi="Arial" w:cs="Arial"/>
          <w:bCs/>
          <w:lang w:val="es-CO"/>
        </w:rPr>
        <w:t>los</w:t>
      </w:r>
      <w:r w:rsidR="00D10B53" w:rsidRPr="00F113FD">
        <w:rPr>
          <w:rFonts w:ascii="Arial" w:hAnsi="Arial" w:cs="Arial"/>
          <w:bCs/>
          <w:lang w:val="es-CO"/>
        </w:rPr>
        <w:t xml:space="preserve"> ajustes necesarios </w:t>
      </w:r>
      <w:r w:rsidR="00DF62DC" w:rsidRPr="00F113FD">
        <w:rPr>
          <w:rFonts w:ascii="Arial" w:hAnsi="Arial" w:cs="Arial"/>
          <w:bCs/>
          <w:lang w:val="es-CO"/>
        </w:rPr>
        <w:t>a la línea de vehículos e</w:t>
      </w:r>
      <w:r w:rsidR="00D10B53" w:rsidRPr="00F113FD">
        <w:rPr>
          <w:rFonts w:ascii="Arial" w:hAnsi="Arial" w:cs="Arial"/>
          <w:bCs/>
          <w:lang w:val="es-CO"/>
        </w:rPr>
        <w:t xml:space="preserve"> </w:t>
      </w:r>
      <w:r w:rsidR="00DF62DC" w:rsidRPr="00F113FD">
        <w:rPr>
          <w:rFonts w:ascii="Arial" w:hAnsi="Arial" w:cs="Arial"/>
          <w:bCs/>
          <w:lang w:val="es-CO"/>
        </w:rPr>
        <w:t>informar</w:t>
      </w:r>
      <w:r w:rsidR="008376EA" w:rsidRPr="00F113FD">
        <w:rPr>
          <w:rFonts w:ascii="Arial" w:hAnsi="Arial" w:cs="Arial"/>
          <w:bCs/>
          <w:lang w:val="es-CO"/>
        </w:rPr>
        <w:t>á</w:t>
      </w:r>
      <w:r w:rsidR="00DF62DC" w:rsidRPr="00F113FD">
        <w:rPr>
          <w:rFonts w:ascii="Arial" w:hAnsi="Arial" w:cs="Arial"/>
          <w:bCs/>
          <w:lang w:val="es-CO"/>
        </w:rPr>
        <w:t xml:space="preserve"> a la a</w:t>
      </w:r>
      <w:r w:rsidR="00F741F8" w:rsidRPr="00F113FD">
        <w:rPr>
          <w:rFonts w:ascii="Arial" w:hAnsi="Arial" w:cs="Arial"/>
          <w:bCs/>
          <w:lang w:val="es-CO"/>
        </w:rPr>
        <w:t xml:space="preserve">utoridad </w:t>
      </w:r>
      <w:r w:rsidR="00DF62DC" w:rsidRPr="00F113FD">
        <w:rPr>
          <w:rFonts w:ascii="Arial" w:hAnsi="Arial" w:cs="Arial"/>
          <w:bCs/>
          <w:lang w:val="es-CO"/>
        </w:rPr>
        <w:t>a</w:t>
      </w:r>
      <w:r w:rsidR="003539EE" w:rsidRPr="00F113FD">
        <w:rPr>
          <w:rFonts w:ascii="Arial" w:hAnsi="Arial" w:cs="Arial"/>
          <w:bCs/>
          <w:lang w:val="es-CO"/>
        </w:rPr>
        <w:t xml:space="preserve">mbiental </w:t>
      </w:r>
      <w:r w:rsidR="00CA01E2" w:rsidRPr="00F113FD">
        <w:rPr>
          <w:rFonts w:ascii="Arial" w:hAnsi="Arial" w:cs="Arial"/>
          <w:bCs/>
          <w:lang w:val="es-CO"/>
        </w:rPr>
        <w:t xml:space="preserve">para </w:t>
      </w:r>
      <w:r w:rsidRPr="00F113FD">
        <w:rPr>
          <w:rFonts w:ascii="Arial" w:hAnsi="Arial" w:cs="Arial"/>
          <w:bCs/>
          <w:lang w:val="es-CO"/>
        </w:rPr>
        <w:t>que constate el cumplimiento de la norma de emisión</w:t>
      </w:r>
      <w:r w:rsidR="00F741F8" w:rsidRPr="00F113FD">
        <w:rPr>
          <w:rFonts w:ascii="Arial" w:hAnsi="Arial" w:cs="Arial"/>
          <w:bCs/>
          <w:lang w:val="es-CO"/>
        </w:rPr>
        <w:t>.</w:t>
      </w:r>
    </w:p>
    <w:p w14:paraId="26E66426" w14:textId="77777777" w:rsidR="00015348" w:rsidRPr="005A1024" w:rsidRDefault="00EF489B" w:rsidP="0059485C">
      <w:pPr>
        <w:pStyle w:val="Prrafodelista"/>
        <w:numPr>
          <w:ilvl w:val="0"/>
          <w:numId w:val="3"/>
        </w:numPr>
        <w:rPr>
          <w:rFonts w:ascii="Arial" w:hAnsi="Arial" w:cs="Arial"/>
          <w:bCs/>
          <w:lang w:val="es-CO"/>
        </w:rPr>
      </w:pPr>
      <w:r w:rsidRPr="00F113FD">
        <w:rPr>
          <w:rFonts w:ascii="Arial" w:hAnsi="Arial" w:cs="Arial"/>
          <w:bCs/>
          <w:lang w:val="es-CO"/>
        </w:rPr>
        <w:t>Recibida la información por parte del interesado y dentro de los 10 días siguientes, l</w:t>
      </w:r>
      <w:r w:rsidR="00015348" w:rsidRPr="00F113FD">
        <w:rPr>
          <w:rFonts w:ascii="Arial" w:hAnsi="Arial" w:cs="Arial"/>
          <w:bCs/>
          <w:lang w:val="es-CO"/>
        </w:rPr>
        <w:t>a autoridad ambiental realizar</w:t>
      </w:r>
      <w:r w:rsidRPr="00F113FD">
        <w:rPr>
          <w:rFonts w:ascii="Arial" w:hAnsi="Arial" w:cs="Arial"/>
          <w:bCs/>
          <w:lang w:val="es-CO"/>
        </w:rPr>
        <w:t>á</w:t>
      </w:r>
      <w:r w:rsidR="00015348" w:rsidRPr="00F113FD">
        <w:rPr>
          <w:rFonts w:ascii="Arial" w:hAnsi="Arial" w:cs="Arial"/>
          <w:bCs/>
          <w:lang w:val="es-CO"/>
        </w:rPr>
        <w:t xml:space="preserve"> una nueva verificación</w:t>
      </w:r>
      <w:r w:rsidR="00015348" w:rsidRPr="005A1024">
        <w:rPr>
          <w:rFonts w:ascii="Arial" w:hAnsi="Arial" w:cs="Arial"/>
          <w:bCs/>
          <w:lang w:val="es-CO"/>
        </w:rPr>
        <w:t>. Los costos que demande la nueva veri</w:t>
      </w:r>
      <w:r w:rsidRPr="005A1024">
        <w:rPr>
          <w:rFonts w:ascii="Arial" w:hAnsi="Arial" w:cs="Arial"/>
          <w:bCs/>
          <w:lang w:val="es-CO"/>
        </w:rPr>
        <w:t>ficación de las certificaciones</w:t>
      </w:r>
      <w:r w:rsidR="00015348" w:rsidRPr="005A1024">
        <w:rPr>
          <w:rFonts w:ascii="Arial" w:hAnsi="Arial" w:cs="Arial"/>
          <w:bCs/>
          <w:lang w:val="es-CO"/>
        </w:rPr>
        <w:t xml:space="preserve"> serán cubiertos por el interesado.</w:t>
      </w:r>
    </w:p>
    <w:p w14:paraId="6F9CC7E4" w14:textId="00591CA9" w:rsidR="00EA7BDD" w:rsidRPr="00F113FD" w:rsidRDefault="00EA7BDD" w:rsidP="00421ACF">
      <w:pPr>
        <w:pStyle w:val="Prrafodelista"/>
        <w:numPr>
          <w:ilvl w:val="0"/>
          <w:numId w:val="3"/>
        </w:numPr>
        <w:rPr>
          <w:rFonts w:ascii="Arial" w:hAnsi="Arial" w:cs="Arial"/>
          <w:bCs/>
          <w:lang w:val="es-CO"/>
        </w:rPr>
      </w:pPr>
      <w:r w:rsidRPr="00F113FD">
        <w:rPr>
          <w:rFonts w:ascii="Arial" w:hAnsi="Arial" w:cs="Arial"/>
          <w:bCs/>
          <w:lang w:val="es-CO"/>
        </w:rPr>
        <w:t xml:space="preserve">La autoridad ambiental podrá adoptar las medidas preventivas y sancionatorias a que haya lugar </w:t>
      </w:r>
      <w:r w:rsidR="00EF489B" w:rsidRPr="00F113FD">
        <w:rPr>
          <w:rFonts w:ascii="Arial" w:hAnsi="Arial" w:cs="Arial"/>
          <w:bCs/>
          <w:lang w:val="es-CO"/>
        </w:rPr>
        <w:t xml:space="preserve">frente a la comercialización de aquellos </w:t>
      </w:r>
      <w:r w:rsidRPr="00F113FD">
        <w:rPr>
          <w:rFonts w:ascii="Arial" w:hAnsi="Arial" w:cs="Arial"/>
          <w:bCs/>
          <w:lang w:val="es-CO"/>
        </w:rPr>
        <w:t xml:space="preserve">vehículos que pertenezcan a un </w:t>
      </w:r>
      <w:r w:rsidR="00363E28" w:rsidRPr="00F113FD">
        <w:rPr>
          <w:rFonts w:ascii="Arial" w:hAnsi="Arial" w:cs="Arial"/>
          <w:bCs/>
          <w:lang w:val="es-CO"/>
        </w:rPr>
        <w:t>Certificado de Emisiones en Prueba Dinámica</w:t>
      </w:r>
      <w:r w:rsidR="005A1D86">
        <w:rPr>
          <w:rFonts w:ascii="Arial" w:hAnsi="Arial" w:cs="Arial"/>
          <w:bCs/>
          <w:lang w:val="es-CO"/>
        </w:rPr>
        <w:t xml:space="preserve"> </w:t>
      </w:r>
      <w:r w:rsidR="005A1D86" w:rsidRPr="00F113FD">
        <w:rPr>
          <w:rFonts w:ascii="Arial" w:hAnsi="Arial" w:cs="Arial"/>
          <w:bCs/>
          <w:lang w:val="es-CO"/>
        </w:rPr>
        <w:t xml:space="preserve">(CEPD) </w:t>
      </w:r>
      <w:r w:rsidR="00363E28" w:rsidRPr="00F113FD">
        <w:rPr>
          <w:rFonts w:ascii="Arial" w:hAnsi="Arial" w:cs="Arial"/>
          <w:bCs/>
          <w:lang w:val="es-CO"/>
        </w:rPr>
        <w:t xml:space="preserve">y Visto Bueno del Protocolo de Montreal </w:t>
      </w:r>
      <w:r w:rsidRPr="00F113FD">
        <w:rPr>
          <w:rFonts w:ascii="Arial" w:hAnsi="Arial" w:cs="Arial"/>
          <w:bCs/>
          <w:lang w:val="es-CO"/>
        </w:rPr>
        <w:t>de cuya evaluación se evidencie el incumplimiento.</w:t>
      </w:r>
    </w:p>
    <w:p w14:paraId="6CAD579B" w14:textId="77777777" w:rsidR="00747688" w:rsidRPr="00F113FD" w:rsidRDefault="00747688" w:rsidP="00363E28">
      <w:pPr>
        <w:rPr>
          <w:rFonts w:ascii="Arial" w:hAnsi="Arial" w:cs="Arial"/>
          <w:bCs/>
          <w:lang w:val="es-CO"/>
        </w:rPr>
      </w:pPr>
    </w:p>
    <w:p w14:paraId="5106D729" w14:textId="77777777" w:rsidR="00D10B53" w:rsidRPr="00F113FD" w:rsidRDefault="00F02565" w:rsidP="00AE70C3">
      <w:pPr>
        <w:rPr>
          <w:rFonts w:ascii="Arial" w:hAnsi="Arial" w:cs="Arial"/>
          <w:bCs/>
          <w:lang w:val="es-CO"/>
        </w:rPr>
      </w:pPr>
      <w:r w:rsidRPr="00F113FD">
        <w:rPr>
          <w:rFonts w:ascii="Arial" w:hAnsi="Arial" w:cs="Arial"/>
          <w:b/>
          <w:bCs/>
          <w:lang w:val="es-CO"/>
        </w:rPr>
        <w:t>Parágrafo</w:t>
      </w:r>
      <w:r w:rsidR="00D54AE9" w:rsidRPr="00F113FD">
        <w:rPr>
          <w:rFonts w:ascii="Arial" w:hAnsi="Arial" w:cs="Arial"/>
          <w:b/>
          <w:bCs/>
          <w:lang w:val="es-CO"/>
        </w:rPr>
        <w:t>.</w:t>
      </w:r>
      <w:r w:rsidR="00D10B53" w:rsidRPr="00F113FD">
        <w:rPr>
          <w:rFonts w:ascii="Arial" w:hAnsi="Arial" w:cs="Arial"/>
          <w:bCs/>
          <w:lang w:val="es-CO"/>
        </w:rPr>
        <w:t xml:space="preserve"> Los equipos y procedimientos que utilice la autoridad ambiental deberán cumplir con las Normas Técnicas Colombianas 4231, 4983 y 5365, ISO 5130 de 2007 </w:t>
      </w:r>
      <w:r w:rsidR="00EF489B" w:rsidRPr="00F113FD">
        <w:rPr>
          <w:rFonts w:ascii="Arial" w:hAnsi="Arial" w:cs="Arial"/>
          <w:bCs/>
          <w:lang w:val="es-CO"/>
        </w:rPr>
        <w:t>y</w:t>
      </w:r>
      <w:r w:rsidR="00D10B53" w:rsidRPr="00F113FD">
        <w:rPr>
          <w:rFonts w:ascii="Arial" w:hAnsi="Arial" w:cs="Arial"/>
          <w:bCs/>
          <w:lang w:val="es-CO"/>
        </w:rPr>
        <w:t xml:space="preserve"> contar con la autorización otorgada por el Instituto de Hidrología, Meteorología y Estudios Ambientales</w:t>
      </w:r>
      <w:r w:rsidR="00E129E0">
        <w:rPr>
          <w:rFonts w:ascii="Arial" w:hAnsi="Arial" w:cs="Arial"/>
          <w:bCs/>
          <w:lang w:val="es-CO"/>
        </w:rPr>
        <w:t xml:space="preserve"> – </w:t>
      </w:r>
      <w:r w:rsidR="00D10B53" w:rsidRPr="00F113FD">
        <w:rPr>
          <w:rFonts w:ascii="Arial" w:hAnsi="Arial" w:cs="Arial"/>
          <w:bCs/>
          <w:lang w:val="es-CO"/>
        </w:rPr>
        <w:t>IDEAM.</w:t>
      </w:r>
    </w:p>
    <w:p w14:paraId="0E79117F" w14:textId="77777777" w:rsidR="00D10B53" w:rsidRPr="00F113FD" w:rsidRDefault="00D10B53" w:rsidP="00AE70C3">
      <w:pPr>
        <w:rPr>
          <w:rFonts w:ascii="Arial" w:hAnsi="Arial" w:cs="Arial"/>
          <w:bCs/>
          <w:lang w:val="es-CO"/>
        </w:rPr>
      </w:pPr>
    </w:p>
    <w:p w14:paraId="55A0E132" w14:textId="77777777" w:rsidR="00363E28" w:rsidRPr="00F113FD" w:rsidRDefault="00363E28" w:rsidP="00AE70C3">
      <w:pPr>
        <w:rPr>
          <w:rFonts w:ascii="Arial" w:hAnsi="Arial" w:cs="Arial"/>
          <w:bCs/>
          <w:lang w:val="es-CO"/>
        </w:rPr>
      </w:pPr>
    </w:p>
    <w:p w14:paraId="17EC0D83" w14:textId="77777777" w:rsidR="00D10B53" w:rsidRPr="00F113FD" w:rsidRDefault="00D10B53" w:rsidP="00D10B53">
      <w:pPr>
        <w:pStyle w:val="Ttulo1"/>
        <w:numPr>
          <w:ilvl w:val="0"/>
          <w:numId w:val="0"/>
        </w:numPr>
        <w:ind w:left="432" w:hanging="432"/>
        <w:jc w:val="center"/>
        <w:rPr>
          <w:rFonts w:ascii="Arial" w:hAnsi="Arial" w:cs="Arial"/>
          <w:caps w:val="0"/>
        </w:rPr>
      </w:pPr>
      <w:bookmarkStart w:id="94" w:name="_Toc427161204"/>
      <w:bookmarkStart w:id="95" w:name="_Toc498501622"/>
      <w:r w:rsidRPr="00F113FD">
        <w:rPr>
          <w:rFonts w:ascii="Arial" w:hAnsi="Arial" w:cs="Arial"/>
          <w:caps w:val="0"/>
        </w:rPr>
        <w:t>Título II</w:t>
      </w:r>
      <w:bookmarkEnd w:id="94"/>
      <w:bookmarkEnd w:id="95"/>
    </w:p>
    <w:p w14:paraId="55CF25F7" w14:textId="77777777" w:rsidR="00D10B53" w:rsidRPr="00F113FD" w:rsidRDefault="00D10B53" w:rsidP="00D10B53">
      <w:pPr>
        <w:pStyle w:val="Ttulo1"/>
        <w:numPr>
          <w:ilvl w:val="0"/>
          <w:numId w:val="0"/>
        </w:numPr>
        <w:ind w:left="432" w:hanging="432"/>
        <w:jc w:val="center"/>
        <w:rPr>
          <w:rFonts w:ascii="Arial" w:hAnsi="Arial" w:cs="Arial"/>
          <w:caps w:val="0"/>
        </w:rPr>
      </w:pPr>
      <w:bookmarkStart w:id="96" w:name="_Toc427161205"/>
      <w:bookmarkStart w:id="97" w:name="_Toc498501623"/>
      <w:r w:rsidRPr="00F113FD">
        <w:rPr>
          <w:rFonts w:ascii="Arial" w:hAnsi="Arial" w:cs="Arial"/>
          <w:caps w:val="0"/>
        </w:rPr>
        <w:t>Vigilancia y control de fuentes móviles en circulación</w:t>
      </w:r>
      <w:bookmarkEnd w:id="96"/>
      <w:bookmarkEnd w:id="97"/>
    </w:p>
    <w:p w14:paraId="06F06A99" w14:textId="77777777" w:rsidR="00D10B53" w:rsidRPr="00F113FD" w:rsidRDefault="00D10B53" w:rsidP="00D10B53">
      <w:pPr>
        <w:rPr>
          <w:rFonts w:ascii="Arial" w:hAnsi="Arial" w:cs="Arial"/>
          <w:bCs/>
        </w:rPr>
      </w:pPr>
    </w:p>
    <w:p w14:paraId="50361858" w14:textId="77777777" w:rsidR="00D10B53" w:rsidRPr="00F113FD" w:rsidRDefault="00826F7F" w:rsidP="00D10B53">
      <w:pPr>
        <w:rPr>
          <w:rFonts w:ascii="Arial" w:hAnsi="Arial" w:cs="Arial"/>
        </w:rPr>
      </w:pPr>
      <w:bookmarkStart w:id="98" w:name="_Toc427161206"/>
      <w:bookmarkStart w:id="99" w:name="_Toc498501624"/>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19</w:t>
      </w:r>
      <w:r w:rsidRPr="00442325">
        <w:rPr>
          <w:rStyle w:val="Ttulo3Car"/>
          <w:rFonts w:ascii="Arial" w:hAnsi="Arial"/>
        </w:rPr>
        <w:fldChar w:fldCharType="end"/>
      </w:r>
      <w:r w:rsidRPr="006424A8">
        <w:rPr>
          <w:rStyle w:val="Ttulo3Car"/>
          <w:rFonts w:ascii="Arial" w:hAnsi="Arial"/>
        </w:rPr>
        <w:t xml:space="preserve">. </w:t>
      </w:r>
      <w:r w:rsidR="00D10B53" w:rsidRPr="00F113FD">
        <w:rPr>
          <w:rStyle w:val="Ttulo3Car"/>
          <w:rFonts w:ascii="Arial" w:hAnsi="Arial"/>
          <w:bCs w:val="0"/>
        </w:rPr>
        <w:t xml:space="preserve">Operativos de revisión de </w:t>
      </w:r>
      <w:r w:rsidR="0043237E">
        <w:rPr>
          <w:rStyle w:val="Ttulo3Car"/>
          <w:rFonts w:ascii="Arial" w:hAnsi="Arial"/>
          <w:bCs w:val="0"/>
        </w:rPr>
        <w:t>fuentes móviles</w:t>
      </w:r>
      <w:r w:rsidR="005A1024">
        <w:rPr>
          <w:rStyle w:val="Ttulo3Car"/>
          <w:rFonts w:ascii="Arial" w:hAnsi="Arial"/>
          <w:bCs w:val="0"/>
        </w:rPr>
        <w:t xml:space="preserve"> </w:t>
      </w:r>
      <w:r w:rsidR="00D10B53" w:rsidRPr="00F113FD">
        <w:rPr>
          <w:rStyle w:val="Ttulo3Car"/>
          <w:rFonts w:ascii="Arial" w:hAnsi="Arial"/>
          <w:bCs w:val="0"/>
        </w:rPr>
        <w:t>en circulación.</w:t>
      </w:r>
      <w:bookmarkEnd w:id="98"/>
      <w:bookmarkEnd w:id="99"/>
      <w:r w:rsidR="00D10B53" w:rsidRPr="00F113FD">
        <w:rPr>
          <w:rFonts w:ascii="Arial" w:hAnsi="Arial" w:cs="Arial"/>
        </w:rPr>
        <w:t xml:space="preserve"> </w:t>
      </w:r>
      <w:r w:rsidR="0059485C" w:rsidRPr="00F113FD">
        <w:rPr>
          <w:rFonts w:ascii="Arial" w:hAnsi="Arial" w:cs="Arial"/>
        </w:rPr>
        <w:t>L</w:t>
      </w:r>
      <w:r w:rsidR="00D10B53" w:rsidRPr="00F113FD">
        <w:rPr>
          <w:rFonts w:ascii="Arial" w:hAnsi="Arial" w:cs="Arial"/>
        </w:rPr>
        <w:t xml:space="preserve">as autoridades ambientales </w:t>
      </w:r>
      <w:r w:rsidR="0059485C" w:rsidRPr="00F113FD">
        <w:rPr>
          <w:rFonts w:ascii="Arial" w:hAnsi="Arial" w:cs="Arial"/>
        </w:rPr>
        <w:t>en el marco de sus competencias y</w:t>
      </w:r>
      <w:r w:rsidR="00D10B53" w:rsidRPr="00F113FD">
        <w:rPr>
          <w:rFonts w:ascii="Arial" w:hAnsi="Arial" w:cs="Arial"/>
        </w:rPr>
        <w:t xml:space="preserve"> </w:t>
      </w:r>
      <w:r w:rsidR="0059485C" w:rsidRPr="00F113FD">
        <w:rPr>
          <w:rFonts w:ascii="Arial" w:hAnsi="Arial" w:cs="Arial"/>
        </w:rPr>
        <w:t xml:space="preserve">en conjunto con las autoridades departamentales, distritales y municipales de tránsito, </w:t>
      </w:r>
      <w:r w:rsidR="00D10B53" w:rsidRPr="00F113FD">
        <w:rPr>
          <w:rFonts w:ascii="Arial" w:hAnsi="Arial" w:cs="Arial"/>
        </w:rPr>
        <w:t>realizarán operativos de verificación de emisiones contaminantes generadas por las fuentes móviles en circulación</w:t>
      </w:r>
      <w:r w:rsidR="0059485C" w:rsidRPr="00F113FD">
        <w:rPr>
          <w:rFonts w:ascii="Arial" w:hAnsi="Arial" w:cs="Arial"/>
        </w:rPr>
        <w:t>,</w:t>
      </w:r>
      <w:r w:rsidR="00D10B53" w:rsidRPr="00F113FD">
        <w:rPr>
          <w:rFonts w:ascii="Arial" w:hAnsi="Arial" w:cs="Arial"/>
        </w:rPr>
        <w:t xml:space="preserve"> </w:t>
      </w:r>
      <w:r w:rsidR="0059485C" w:rsidRPr="00F113FD">
        <w:rPr>
          <w:rFonts w:ascii="Arial" w:hAnsi="Arial" w:cs="Arial"/>
        </w:rPr>
        <w:t>empleando l</w:t>
      </w:r>
      <w:r w:rsidR="0059485C" w:rsidRPr="00F113FD">
        <w:rPr>
          <w:rFonts w:ascii="Arial" w:hAnsi="Arial" w:cs="Arial"/>
          <w:bCs/>
          <w:lang w:val="es-CO"/>
        </w:rPr>
        <w:t>os equipos y procedimientos establecidos en las Normas Técnicas Colombianas 4231, 4983 y 5365, ISO 5130 de 2007</w:t>
      </w:r>
      <w:r w:rsidR="006369A9" w:rsidRPr="00F113FD">
        <w:rPr>
          <w:rFonts w:ascii="Arial" w:hAnsi="Arial" w:cs="Arial"/>
          <w:bCs/>
          <w:lang w:val="es-CO"/>
        </w:rPr>
        <w:t>.</w:t>
      </w:r>
      <w:r w:rsidR="00AB1C16" w:rsidRPr="00F113FD">
        <w:rPr>
          <w:rFonts w:ascii="Arial" w:hAnsi="Arial" w:cs="Arial"/>
          <w:bCs/>
          <w:lang w:val="es-CO"/>
        </w:rPr>
        <w:t xml:space="preserve"> </w:t>
      </w:r>
      <w:r w:rsidR="00D10B53" w:rsidRPr="00F113FD">
        <w:rPr>
          <w:rFonts w:ascii="Arial" w:hAnsi="Arial" w:cs="Arial"/>
        </w:rPr>
        <w:t>Los operativos de revisión deberán realizarse</w:t>
      </w:r>
      <w:r w:rsidR="003539EE" w:rsidRPr="00F113FD">
        <w:rPr>
          <w:rFonts w:ascii="Arial" w:hAnsi="Arial" w:cs="Arial"/>
        </w:rPr>
        <w:t xml:space="preserve"> como mínimo</w:t>
      </w:r>
      <w:r w:rsidR="00D10B53" w:rsidRPr="00F113FD">
        <w:rPr>
          <w:rFonts w:ascii="Arial" w:hAnsi="Arial" w:cs="Arial"/>
        </w:rPr>
        <w:t xml:space="preserve"> con la siguiente periodicidad:</w:t>
      </w:r>
    </w:p>
    <w:p w14:paraId="4650BA9D" w14:textId="77777777" w:rsidR="00D10B53" w:rsidRPr="00F113FD" w:rsidRDefault="00D10B53" w:rsidP="00D10B53">
      <w:pPr>
        <w:rPr>
          <w:rFonts w:ascii="Arial" w:hAnsi="Arial" w:cs="Arial"/>
        </w:rPr>
      </w:pPr>
    </w:p>
    <w:p w14:paraId="2214004A" w14:textId="77777777" w:rsidR="00D10B53" w:rsidRPr="00F113FD" w:rsidRDefault="00D10B53" w:rsidP="00363E28">
      <w:pPr>
        <w:pStyle w:val="Descripcin"/>
        <w:spacing w:after="120"/>
        <w:rPr>
          <w:rFonts w:ascii="Arial" w:hAnsi="Arial" w:cs="Arial"/>
          <w:sz w:val="20"/>
        </w:rPr>
      </w:pPr>
      <w:bookmarkStart w:id="100" w:name="_Toc512562293"/>
      <w:r w:rsidRPr="00F113FD">
        <w:rPr>
          <w:rFonts w:ascii="Arial" w:hAnsi="Arial" w:cs="Arial"/>
          <w:b/>
          <w:sz w:val="20"/>
        </w:rPr>
        <w:t xml:space="preserve">Tabla </w:t>
      </w:r>
      <w:r w:rsidRPr="00F113FD">
        <w:rPr>
          <w:rFonts w:ascii="Arial" w:hAnsi="Arial" w:cs="Arial"/>
          <w:b/>
          <w:sz w:val="20"/>
        </w:rPr>
        <w:fldChar w:fldCharType="begin"/>
      </w:r>
      <w:r w:rsidRPr="00F113FD">
        <w:rPr>
          <w:rFonts w:ascii="Arial" w:hAnsi="Arial" w:cs="Arial"/>
          <w:b/>
          <w:sz w:val="20"/>
        </w:rPr>
        <w:instrText xml:space="preserve"> SEQ Tabla \* ARABIC </w:instrText>
      </w:r>
      <w:r w:rsidRPr="00F113FD">
        <w:rPr>
          <w:rFonts w:ascii="Arial" w:hAnsi="Arial" w:cs="Arial"/>
          <w:b/>
          <w:sz w:val="20"/>
        </w:rPr>
        <w:fldChar w:fldCharType="separate"/>
      </w:r>
      <w:r w:rsidR="00CB70B1">
        <w:rPr>
          <w:rFonts w:ascii="Arial" w:hAnsi="Arial" w:cs="Arial"/>
          <w:b/>
          <w:noProof/>
          <w:sz w:val="20"/>
        </w:rPr>
        <w:t>15</w:t>
      </w:r>
      <w:r w:rsidRPr="00F113FD">
        <w:rPr>
          <w:rFonts w:ascii="Arial" w:hAnsi="Arial" w:cs="Arial"/>
          <w:b/>
          <w:sz w:val="20"/>
        </w:rPr>
        <w:fldChar w:fldCharType="end"/>
      </w:r>
      <w:r w:rsidRPr="00F113FD">
        <w:rPr>
          <w:rFonts w:ascii="Arial" w:hAnsi="Arial" w:cs="Arial"/>
          <w:b/>
          <w:sz w:val="20"/>
        </w:rPr>
        <w:t xml:space="preserve">. </w:t>
      </w:r>
      <w:r w:rsidR="005F5C25" w:rsidRPr="00F113FD">
        <w:rPr>
          <w:rFonts w:ascii="Arial" w:hAnsi="Arial" w:cs="Arial"/>
          <w:sz w:val="20"/>
        </w:rPr>
        <w:t xml:space="preserve">Frecuencia </w:t>
      </w:r>
      <w:r w:rsidR="00763623" w:rsidRPr="00F113FD">
        <w:rPr>
          <w:rFonts w:ascii="Arial" w:hAnsi="Arial" w:cs="Arial"/>
          <w:sz w:val="20"/>
        </w:rPr>
        <w:t xml:space="preserve">mínima </w:t>
      </w:r>
      <w:r w:rsidRPr="00F113FD">
        <w:rPr>
          <w:rFonts w:ascii="Arial" w:hAnsi="Arial" w:cs="Arial"/>
          <w:sz w:val="20"/>
        </w:rPr>
        <w:t>de operativos en vía por parte de las autoridades competentes.</w:t>
      </w:r>
      <w:bookmarkEnd w:id="10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20" w:firstRow="1" w:lastRow="0" w:firstColumn="0" w:lastColumn="0" w:noHBand="1" w:noVBand="0"/>
      </w:tblPr>
      <w:tblGrid>
        <w:gridCol w:w="3044"/>
        <w:gridCol w:w="2054"/>
        <w:gridCol w:w="2127"/>
      </w:tblGrid>
      <w:tr w:rsidR="009614CE" w:rsidRPr="00F113FD" w14:paraId="67CC4EA0" w14:textId="77777777" w:rsidTr="009614CE">
        <w:trPr>
          <w:trHeight w:val="20"/>
          <w:jc w:val="center"/>
        </w:trPr>
        <w:tc>
          <w:tcPr>
            <w:tcW w:w="3044" w:type="dxa"/>
            <w:vAlign w:val="center"/>
            <w:hideMark/>
          </w:tcPr>
          <w:p w14:paraId="745BD5E5" w14:textId="77777777" w:rsidR="0037318C" w:rsidRPr="00F113FD" w:rsidRDefault="0037318C" w:rsidP="00AE70C3">
            <w:pPr>
              <w:jc w:val="center"/>
              <w:rPr>
                <w:rFonts w:ascii="Arial" w:hAnsi="Arial" w:cs="Arial"/>
                <w:sz w:val="20"/>
                <w:lang w:val="es-CO"/>
              </w:rPr>
            </w:pPr>
            <w:r w:rsidRPr="00F113FD">
              <w:rPr>
                <w:rFonts w:ascii="Arial" w:hAnsi="Arial" w:cs="Arial"/>
                <w:b/>
                <w:bCs/>
                <w:sz w:val="20"/>
                <w:lang w:val="es-CO"/>
              </w:rPr>
              <w:t>Municipios con población</w:t>
            </w:r>
          </w:p>
        </w:tc>
        <w:tc>
          <w:tcPr>
            <w:tcW w:w="2054" w:type="dxa"/>
            <w:vAlign w:val="center"/>
            <w:hideMark/>
          </w:tcPr>
          <w:p w14:paraId="0229A92E" w14:textId="77777777" w:rsidR="0037318C" w:rsidRPr="00F113FD" w:rsidRDefault="005F5C25" w:rsidP="00AE70C3">
            <w:pPr>
              <w:jc w:val="center"/>
              <w:rPr>
                <w:rFonts w:ascii="Arial" w:hAnsi="Arial" w:cs="Arial"/>
                <w:sz w:val="20"/>
                <w:lang w:val="es-CO"/>
              </w:rPr>
            </w:pPr>
            <w:r w:rsidRPr="00F113FD">
              <w:rPr>
                <w:rFonts w:ascii="Arial" w:hAnsi="Arial" w:cs="Arial"/>
                <w:b/>
                <w:bCs/>
                <w:sz w:val="20"/>
                <w:lang w:val="es-CO"/>
              </w:rPr>
              <w:t>Frecuencia mínima</w:t>
            </w:r>
          </w:p>
        </w:tc>
        <w:tc>
          <w:tcPr>
            <w:tcW w:w="2127" w:type="dxa"/>
          </w:tcPr>
          <w:p w14:paraId="134C0E46" w14:textId="77777777" w:rsidR="0037318C" w:rsidRPr="00F113FD" w:rsidRDefault="0037318C" w:rsidP="00AE70C3">
            <w:pPr>
              <w:jc w:val="center"/>
              <w:rPr>
                <w:rFonts w:ascii="Arial" w:hAnsi="Arial" w:cs="Arial"/>
                <w:b/>
                <w:bCs/>
                <w:sz w:val="20"/>
                <w:lang w:val="es-CO"/>
              </w:rPr>
            </w:pPr>
            <w:r w:rsidRPr="00F113FD">
              <w:rPr>
                <w:rFonts w:ascii="Arial" w:hAnsi="Arial" w:cs="Arial"/>
                <w:b/>
                <w:bCs/>
                <w:sz w:val="20"/>
                <w:lang w:val="es-CO"/>
              </w:rPr>
              <w:t>Puntos mínimos/día</w:t>
            </w:r>
          </w:p>
        </w:tc>
      </w:tr>
      <w:tr w:rsidR="009614CE" w:rsidRPr="00F113FD" w14:paraId="3EDC5F83" w14:textId="77777777" w:rsidTr="009614CE">
        <w:trPr>
          <w:trHeight w:val="20"/>
          <w:jc w:val="center"/>
        </w:trPr>
        <w:tc>
          <w:tcPr>
            <w:tcW w:w="3044" w:type="dxa"/>
            <w:vAlign w:val="center"/>
            <w:hideMark/>
          </w:tcPr>
          <w:p w14:paraId="23F12DA3" w14:textId="77777777" w:rsidR="0037318C" w:rsidRPr="00F113FD" w:rsidRDefault="0037318C" w:rsidP="00AE70C3">
            <w:pPr>
              <w:rPr>
                <w:rFonts w:ascii="Arial" w:hAnsi="Arial" w:cs="Arial"/>
                <w:sz w:val="20"/>
                <w:lang w:val="es-CO"/>
              </w:rPr>
            </w:pPr>
            <w:r w:rsidRPr="00F113FD">
              <w:rPr>
                <w:rFonts w:ascii="Arial" w:hAnsi="Arial" w:cs="Arial"/>
                <w:sz w:val="20"/>
                <w:lang w:val="es-CO"/>
              </w:rPr>
              <w:t>&gt; 1.000.000 habitantes</w:t>
            </w:r>
          </w:p>
        </w:tc>
        <w:tc>
          <w:tcPr>
            <w:tcW w:w="2054" w:type="dxa"/>
            <w:vAlign w:val="center"/>
            <w:hideMark/>
          </w:tcPr>
          <w:p w14:paraId="76709410" w14:textId="77777777" w:rsidR="0037318C" w:rsidRPr="00F113FD" w:rsidRDefault="00763623" w:rsidP="00AE70C3">
            <w:pPr>
              <w:jc w:val="center"/>
              <w:rPr>
                <w:rFonts w:ascii="Arial" w:hAnsi="Arial" w:cs="Arial"/>
                <w:sz w:val="20"/>
                <w:lang w:val="es-CO"/>
              </w:rPr>
            </w:pPr>
            <w:r w:rsidRPr="00F113FD">
              <w:rPr>
                <w:rFonts w:ascii="Arial" w:hAnsi="Arial" w:cs="Arial"/>
                <w:sz w:val="20"/>
                <w:lang w:val="es-CO"/>
              </w:rPr>
              <w:t>15</w:t>
            </w:r>
            <w:r w:rsidR="009A05BA" w:rsidRPr="00F113FD">
              <w:rPr>
                <w:rFonts w:ascii="Arial" w:hAnsi="Arial" w:cs="Arial"/>
                <w:sz w:val="20"/>
                <w:lang w:val="es-CO"/>
              </w:rPr>
              <w:t xml:space="preserve"> días</w:t>
            </w:r>
            <w:r w:rsidR="0037318C" w:rsidRPr="00F113FD">
              <w:rPr>
                <w:rFonts w:ascii="Arial" w:hAnsi="Arial" w:cs="Arial"/>
                <w:sz w:val="20"/>
                <w:lang w:val="es-CO"/>
              </w:rPr>
              <w:t>/mes</w:t>
            </w:r>
          </w:p>
        </w:tc>
        <w:tc>
          <w:tcPr>
            <w:tcW w:w="2127" w:type="dxa"/>
          </w:tcPr>
          <w:p w14:paraId="57ED1F73" w14:textId="77777777" w:rsidR="0037318C" w:rsidRPr="00F113FD" w:rsidRDefault="0037318C" w:rsidP="00AE70C3">
            <w:pPr>
              <w:jc w:val="center"/>
              <w:rPr>
                <w:rFonts w:ascii="Arial" w:hAnsi="Arial" w:cs="Arial"/>
                <w:sz w:val="20"/>
                <w:lang w:val="es-CO"/>
              </w:rPr>
            </w:pPr>
            <w:r w:rsidRPr="00F113FD">
              <w:rPr>
                <w:rFonts w:ascii="Arial" w:hAnsi="Arial" w:cs="Arial"/>
                <w:sz w:val="20"/>
                <w:lang w:val="es-CO"/>
              </w:rPr>
              <w:t>4</w:t>
            </w:r>
          </w:p>
        </w:tc>
      </w:tr>
      <w:tr w:rsidR="009614CE" w:rsidRPr="00F113FD" w14:paraId="2E6D9FA4" w14:textId="77777777" w:rsidTr="009614CE">
        <w:trPr>
          <w:trHeight w:val="20"/>
          <w:jc w:val="center"/>
        </w:trPr>
        <w:tc>
          <w:tcPr>
            <w:tcW w:w="3044" w:type="dxa"/>
            <w:vAlign w:val="center"/>
            <w:hideMark/>
          </w:tcPr>
          <w:p w14:paraId="2748EB2D" w14:textId="77777777" w:rsidR="0037318C" w:rsidRPr="00F113FD" w:rsidRDefault="0037318C" w:rsidP="00AE70C3">
            <w:pPr>
              <w:rPr>
                <w:rFonts w:ascii="Arial" w:hAnsi="Arial" w:cs="Arial"/>
                <w:sz w:val="20"/>
                <w:lang w:val="es-CO"/>
              </w:rPr>
            </w:pPr>
            <w:r w:rsidRPr="00F113FD">
              <w:rPr>
                <w:rFonts w:ascii="Arial" w:hAnsi="Arial" w:cs="Arial"/>
                <w:sz w:val="20"/>
                <w:lang w:val="es-CO"/>
              </w:rPr>
              <w:t>&gt; 300.000 habitantes</w:t>
            </w:r>
          </w:p>
        </w:tc>
        <w:tc>
          <w:tcPr>
            <w:tcW w:w="2054" w:type="dxa"/>
            <w:vAlign w:val="center"/>
            <w:hideMark/>
          </w:tcPr>
          <w:p w14:paraId="3372D4DF" w14:textId="77777777" w:rsidR="0037318C" w:rsidRPr="00F113FD" w:rsidRDefault="009A05BA" w:rsidP="00AE70C3">
            <w:pPr>
              <w:jc w:val="center"/>
              <w:rPr>
                <w:rFonts w:ascii="Arial" w:hAnsi="Arial" w:cs="Arial"/>
                <w:sz w:val="20"/>
                <w:lang w:val="es-CO"/>
              </w:rPr>
            </w:pPr>
            <w:r w:rsidRPr="00F113FD">
              <w:rPr>
                <w:rFonts w:ascii="Arial" w:hAnsi="Arial" w:cs="Arial"/>
                <w:sz w:val="20"/>
                <w:lang w:val="es-CO"/>
              </w:rPr>
              <w:t>4 días</w:t>
            </w:r>
            <w:r w:rsidR="0037318C" w:rsidRPr="00F113FD">
              <w:rPr>
                <w:rFonts w:ascii="Arial" w:hAnsi="Arial" w:cs="Arial"/>
                <w:sz w:val="20"/>
                <w:lang w:val="es-CO"/>
              </w:rPr>
              <w:t>/mes</w:t>
            </w:r>
          </w:p>
        </w:tc>
        <w:tc>
          <w:tcPr>
            <w:tcW w:w="2127" w:type="dxa"/>
          </w:tcPr>
          <w:p w14:paraId="575D3957" w14:textId="77777777" w:rsidR="0037318C" w:rsidRPr="00F113FD" w:rsidRDefault="0037318C" w:rsidP="00AE70C3">
            <w:pPr>
              <w:jc w:val="center"/>
              <w:rPr>
                <w:rFonts w:ascii="Arial" w:hAnsi="Arial" w:cs="Arial"/>
                <w:sz w:val="20"/>
                <w:lang w:val="es-CO"/>
              </w:rPr>
            </w:pPr>
            <w:r w:rsidRPr="00F113FD">
              <w:rPr>
                <w:rFonts w:ascii="Arial" w:hAnsi="Arial" w:cs="Arial"/>
                <w:sz w:val="20"/>
                <w:lang w:val="es-CO"/>
              </w:rPr>
              <w:t>2</w:t>
            </w:r>
          </w:p>
        </w:tc>
      </w:tr>
      <w:tr w:rsidR="009614CE" w:rsidRPr="00F113FD" w14:paraId="13B46532" w14:textId="77777777" w:rsidTr="009614CE">
        <w:trPr>
          <w:trHeight w:val="20"/>
          <w:jc w:val="center"/>
        </w:trPr>
        <w:tc>
          <w:tcPr>
            <w:tcW w:w="3044" w:type="dxa"/>
            <w:vAlign w:val="center"/>
            <w:hideMark/>
          </w:tcPr>
          <w:p w14:paraId="3E9212AC" w14:textId="77777777" w:rsidR="0037318C" w:rsidRPr="00F113FD" w:rsidRDefault="0037318C" w:rsidP="00AE70C3">
            <w:pPr>
              <w:rPr>
                <w:rFonts w:ascii="Arial" w:hAnsi="Arial" w:cs="Arial"/>
                <w:sz w:val="20"/>
                <w:lang w:val="es-CO"/>
              </w:rPr>
            </w:pPr>
            <w:r w:rsidRPr="00F113FD">
              <w:rPr>
                <w:rFonts w:ascii="Arial" w:hAnsi="Arial" w:cs="Arial"/>
                <w:sz w:val="20"/>
                <w:lang w:val="es-CO"/>
              </w:rPr>
              <w:t>&gt; 100.000 habitantes</w:t>
            </w:r>
          </w:p>
        </w:tc>
        <w:tc>
          <w:tcPr>
            <w:tcW w:w="2054" w:type="dxa"/>
            <w:vAlign w:val="center"/>
            <w:hideMark/>
          </w:tcPr>
          <w:p w14:paraId="04E31DE4" w14:textId="77777777" w:rsidR="0037318C" w:rsidRPr="00F113FD" w:rsidRDefault="009A05BA" w:rsidP="00452E16">
            <w:pPr>
              <w:jc w:val="center"/>
              <w:rPr>
                <w:rFonts w:ascii="Arial" w:hAnsi="Arial" w:cs="Arial"/>
                <w:sz w:val="20"/>
                <w:lang w:val="es-CO"/>
              </w:rPr>
            </w:pPr>
            <w:r w:rsidRPr="00F113FD">
              <w:rPr>
                <w:rFonts w:ascii="Arial" w:hAnsi="Arial" w:cs="Arial"/>
                <w:sz w:val="20"/>
                <w:lang w:val="es-CO"/>
              </w:rPr>
              <w:t>4 días</w:t>
            </w:r>
            <w:r w:rsidR="003539EE" w:rsidRPr="00F113FD">
              <w:rPr>
                <w:rFonts w:ascii="Arial" w:hAnsi="Arial" w:cs="Arial"/>
                <w:sz w:val="20"/>
                <w:lang w:val="es-CO"/>
              </w:rPr>
              <w:t>/</w:t>
            </w:r>
            <w:r w:rsidR="00452E16" w:rsidRPr="00F113FD">
              <w:rPr>
                <w:rFonts w:ascii="Arial" w:hAnsi="Arial" w:cs="Arial"/>
                <w:sz w:val="20"/>
                <w:lang w:val="es-CO"/>
              </w:rPr>
              <w:t>año</w:t>
            </w:r>
          </w:p>
        </w:tc>
        <w:tc>
          <w:tcPr>
            <w:tcW w:w="2127" w:type="dxa"/>
          </w:tcPr>
          <w:p w14:paraId="17FE594C" w14:textId="77777777" w:rsidR="0037318C" w:rsidRPr="00F113FD" w:rsidRDefault="0037318C" w:rsidP="00AE70C3">
            <w:pPr>
              <w:jc w:val="center"/>
              <w:rPr>
                <w:rFonts w:ascii="Arial" w:hAnsi="Arial" w:cs="Arial"/>
                <w:sz w:val="20"/>
                <w:lang w:val="es-CO"/>
              </w:rPr>
            </w:pPr>
            <w:r w:rsidRPr="00F113FD">
              <w:rPr>
                <w:rFonts w:ascii="Arial" w:hAnsi="Arial" w:cs="Arial"/>
                <w:sz w:val="20"/>
                <w:lang w:val="es-CO"/>
              </w:rPr>
              <w:t>2</w:t>
            </w:r>
          </w:p>
        </w:tc>
      </w:tr>
    </w:tbl>
    <w:p w14:paraId="0A9AE591" w14:textId="77777777" w:rsidR="00D10B53" w:rsidRPr="00F113FD" w:rsidRDefault="00D10B53" w:rsidP="00D10B53">
      <w:pPr>
        <w:rPr>
          <w:rFonts w:ascii="Arial" w:hAnsi="Arial" w:cs="Arial"/>
        </w:rPr>
      </w:pPr>
    </w:p>
    <w:p w14:paraId="73659A34" w14:textId="77777777" w:rsidR="00486815" w:rsidRPr="00F113FD" w:rsidRDefault="00D10B53" w:rsidP="00D10B53">
      <w:pPr>
        <w:rPr>
          <w:rFonts w:ascii="Arial" w:hAnsi="Arial" w:cs="Arial"/>
        </w:rPr>
      </w:pPr>
      <w:r w:rsidRPr="00F113FD">
        <w:rPr>
          <w:rFonts w:ascii="Arial" w:hAnsi="Arial" w:cs="Arial"/>
          <w:b/>
        </w:rPr>
        <w:t>Parágrafo</w:t>
      </w:r>
      <w:r w:rsidR="00D54AE9" w:rsidRPr="00F113FD">
        <w:rPr>
          <w:rFonts w:ascii="Arial" w:hAnsi="Arial" w:cs="Arial"/>
          <w:b/>
        </w:rPr>
        <w:t>.</w:t>
      </w:r>
      <w:r w:rsidR="00CB40BB" w:rsidRPr="00F113FD">
        <w:rPr>
          <w:rFonts w:ascii="Arial" w:hAnsi="Arial" w:cs="Arial"/>
        </w:rPr>
        <w:t xml:space="preserve"> </w:t>
      </w:r>
      <w:r w:rsidR="009D1900" w:rsidRPr="00F113FD">
        <w:rPr>
          <w:rFonts w:ascii="Arial" w:hAnsi="Arial" w:cs="Arial"/>
        </w:rPr>
        <w:t>Se</w:t>
      </w:r>
      <w:r w:rsidR="00486815" w:rsidRPr="00F113FD">
        <w:rPr>
          <w:rFonts w:ascii="Arial" w:hAnsi="Arial" w:cs="Arial"/>
        </w:rPr>
        <w:t xml:space="preserve"> </w:t>
      </w:r>
      <w:r w:rsidR="00C609BC" w:rsidRPr="00F113FD">
        <w:rPr>
          <w:rFonts w:ascii="Arial" w:hAnsi="Arial" w:cs="Arial"/>
        </w:rPr>
        <w:t xml:space="preserve">podrán realizar operativos en vía </w:t>
      </w:r>
      <w:r w:rsidR="00A96A8E" w:rsidRPr="00F113FD">
        <w:rPr>
          <w:rFonts w:ascii="Arial" w:hAnsi="Arial" w:cs="Arial"/>
        </w:rPr>
        <w:t xml:space="preserve">en </w:t>
      </w:r>
      <w:r w:rsidR="00C609BC" w:rsidRPr="00F113FD">
        <w:rPr>
          <w:rFonts w:ascii="Arial" w:hAnsi="Arial" w:cs="Arial"/>
        </w:rPr>
        <w:t>municipios con población inferior a cien mil (100.000) habitantes.</w:t>
      </w:r>
    </w:p>
    <w:p w14:paraId="1BD9B561" w14:textId="77777777" w:rsidR="00115047" w:rsidRPr="00F113FD" w:rsidRDefault="00115047" w:rsidP="00D10B53">
      <w:pPr>
        <w:rPr>
          <w:rStyle w:val="Ttulo3Car"/>
          <w:rFonts w:ascii="Arial" w:hAnsi="Arial"/>
          <w:bCs w:val="0"/>
        </w:rPr>
      </w:pPr>
      <w:bookmarkStart w:id="101" w:name="_Toc427161207"/>
    </w:p>
    <w:p w14:paraId="0A1000B7" w14:textId="77777777" w:rsidR="00D10B53" w:rsidRPr="00F113FD" w:rsidRDefault="00826F7F" w:rsidP="00D10B53">
      <w:pPr>
        <w:rPr>
          <w:rFonts w:ascii="Arial" w:hAnsi="Arial" w:cs="Arial"/>
        </w:rPr>
      </w:pPr>
      <w:bookmarkStart w:id="102" w:name="_Toc498501625"/>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20</w:t>
      </w:r>
      <w:r w:rsidRPr="00442325">
        <w:rPr>
          <w:rStyle w:val="Ttulo3Car"/>
          <w:rFonts w:ascii="Arial" w:hAnsi="Arial"/>
        </w:rPr>
        <w:fldChar w:fldCharType="end"/>
      </w:r>
      <w:r w:rsidRPr="006424A8">
        <w:rPr>
          <w:rStyle w:val="Ttulo3Car"/>
          <w:rFonts w:ascii="Arial" w:hAnsi="Arial"/>
        </w:rPr>
        <w:t xml:space="preserve">. </w:t>
      </w:r>
      <w:r w:rsidR="00D10B53" w:rsidRPr="00F113FD">
        <w:rPr>
          <w:rStyle w:val="Ttulo3Car"/>
          <w:rFonts w:ascii="Arial" w:hAnsi="Arial"/>
        </w:rPr>
        <w:t xml:space="preserve">Emisiones visibles en </w:t>
      </w:r>
      <w:r w:rsidR="00041BA4">
        <w:rPr>
          <w:rStyle w:val="Ttulo3Car"/>
          <w:rFonts w:ascii="Arial" w:hAnsi="Arial"/>
        </w:rPr>
        <w:t xml:space="preserve">fuentes </w:t>
      </w:r>
      <w:r w:rsidR="005A1024">
        <w:rPr>
          <w:rStyle w:val="Ttulo3Car"/>
          <w:rFonts w:ascii="Arial" w:hAnsi="Arial"/>
        </w:rPr>
        <w:t>móviles</w:t>
      </w:r>
      <w:r w:rsidR="00D10B53" w:rsidRPr="00F113FD">
        <w:rPr>
          <w:rStyle w:val="Ttulo3Car"/>
          <w:rFonts w:ascii="Arial" w:hAnsi="Arial"/>
        </w:rPr>
        <w:t xml:space="preserve"> a gasolina.</w:t>
      </w:r>
      <w:bookmarkEnd w:id="101"/>
      <w:bookmarkEnd w:id="102"/>
      <w:r w:rsidR="00D10B53" w:rsidRPr="00F113FD">
        <w:rPr>
          <w:rFonts w:ascii="Arial" w:hAnsi="Arial" w:cs="Arial"/>
        </w:rPr>
        <w:t xml:space="preserve"> </w:t>
      </w:r>
      <w:r w:rsidR="00B73366" w:rsidRPr="00F113FD">
        <w:rPr>
          <w:rFonts w:ascii="Arial" w:hAnsi="Arial" w:cs="Arial"/>
        </w:rPr>
        <w:t xml:space="preserve">La autoridad de tránsito impondrá la sanción a que haya lugar, siguiendo el procedimiento previsto en </w:t>
      </w:r>
      <w:r w:rsidR="00B73366" w:rsidRPr="00F113FD">
        <w:rPr>
          <w:rFonts w:ascii="Arial" w:hAnsi="Arial" w:cs="Arial"/>
          <w:color w:val="000000"/>
          <w:shd w:val="clear" w:color="auto" w:fill="FFFFFF"/>
        </w:rPr>
        <w:t xml:space="preserve">la Ley 769 </w:t>
      </w:r>
      <w:r w:rsidR="00B73366" w:rsidRPr="00F113FD">
        <w:rPr>
          <w:rFonts w:ascii="Arial" w:hAnsi="Arial" w:cs="Arial"/>
          <w:color w:val="000000"/>
          <w:shd w:val="clear" w:color="auto" w:fill="FFFFFF"/>
        </w:rPr>
        <w:lastRenderedPageBreak/>
        <w:t>de 2002 modificado por la Ley 1383 de 2010</w:t>
      </w:r>
      <w:r w:rsidR="00B73366" w:rsidRPr="00F113FD">
        <w:rPr>
          <w:rFonts w:ascii="Arial" w:hAnsi="Arial" w:cs="Arial"/>
        </w:rPr>
        <w:t xml:space="preserve">, </w:t>
      </w:r>
      <w:r w:rsidR="00D10B53" w:rsidRPr="00F113FD">
        <w:rPr>
          <w:rFonts w:ascii="Arial" w:hAnsi="Arial" w:cs="Arial"/>
        </w:rPr>
        <w:t>cuando en una fuente móvil c</w:t>
      </w:r>
      <w:r w:rsidR="00B73366" w:rsidRPr="00F113FD">
        <w:rPr>
          <w:rFonts w:ascii="Arial" w:hAnsi="Arial" w:cs="Arial"/>
        </w:rPr>
        <w:t xml:space="preserve">iclo otto, </w:t>
      </w:r>
      <w:r w:rsidR="00D10B53" w:rsidRPr="00F113FD">
        <w:rPr>
          <w:rFonts w:ascii="Arial" w:hAnsi="Arial" w:cs="Arial"/>
        </w:rPr>
        <w:t xml:space="preserve">se aprecien emisiones visibles, como humos azules o negros, por períodos mayores a diez (10) segundos consecutivos, </w:t>
      </w:r>
      <w:r w:rsidR="00D10B53" w:rsidRPr="005A1024">
        <w:rPr>
          <w:rFonts w:ascii="Arial" w:hAnsi="Arial" w:cs="Arial"/>
        </w:rPr>
        <w:t>previa verificación de que el vehículo se encuentra funcionando a temperatura normal de operación.</w:t>
      </w:r>
    </w:p>
    <w:p w14:paraId="22F821FB" w14:textId="77777777" w:rsidR="00D10B53" w:rsidRPr="00F113FD" w:rsidRDefault="00D10B53" w:rsidP="00D10B53">
      <w:pPr>
        <w:rPr>
          <w:rFonts w:ascii="Arial" w:hAnsi="Arial" w:cs="Arial"/>
        </w:rPr>
      </w:pPr>
    </w:p>
    <w:p w14:paraId="243C6830" w14:textId="77777777" w:rsidR="00D10B53" w:rsidRPr="00F113FD" w:rsidRDefault="00826F7F" w:rsidP="00D10B53">
      <w:pPr>
        <w:rPr>
          <w:rFonts w:ascii="Arial" w:hAnsi="Arial" w:cs="Arial"/>
        </w:rPr>
      </w:pPr>
      <w:bookmarkStart w:id="103" w:name="_Toc427161208"/>
      <w:bookmarkStart w:id="104" w:name="_Toc498501626"/>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21</w:t>
      </w:r>
      <w:r w:rsidRPr="00442325">
        <w:rPr>
          <w:rStyle w:val="Ttulo3Car"/>
          <w:rFonts w:ascii="Arial" w:hAnsi="Arial"/>
        </w:rPr>
        <w:fldChar w:fldCharType="end"/>
      </w:r>
      <w:r w:rsidRPr="006424A8">
        <w:rPr>
          <w:rStyle w:val="Ttulo3Car"/>
          <w:rFonts w:ascii="Arial" w:hAnsi="Arial"/>
        </w:rPr>
        <w:t xml:space="preserve">. </w:t>
      </w:r>
      <w:r w:rsidR="00D10B53" w:rsidRPr="00F113FD">
        <w:rPr>
          <w:rStyle w:val="Ttulo3Car"/>
          <w:rFonts w:ascii="Arial" w:hAnsi="Arial"/>
          <w:bCs w:val="0"/>
        </w:rPr>
        <w:t xml:space="preserve">Emisiones visibles en </w:t>
      </w:r>
      <w:r w:rsidR="00041BA4">
        <w:rPr>
          <w:rStyle w:val="Ttulo3Car"/>
          <w:rFonts w:ascii="Arial" w:hAnsi="Arial"/>
          <w:bCs w:val="0"/>
        </w:rPr>
        <w:t>fuente móvil</w:t>
      </w:r>
      <w:r w:rsidR="00D10B53" w:rsidRPr="00F113FD">
        <w:rPr>
          <w:rStyle w:val="Ttulo3Car"/>
          <w:rFonts w:ascii="Arial" w:hAnsi="Arial"/>
          <w:bCs w:val="0"/>
        </w:rPr>
        <w:t xml:space="preserve"> diésel.</w:t>
      </w:r>
      <w:bookmarkEnd w:id="103"/>
      <w:bookmarkEnd w:id="104"/>
      <w:r w:rsidR="00D10B53" w:rsidRPr="00F113FD">
        <w:rPr>
          <w:rFonts w:ascii="Arial" w:hAnsi="Arial" w:cs="Arial"/>
        </w:rPr>
        <w:t xml:space="preserve"> La autoridad de tránsito </w:t>
      </w:r>
      <w:r w:rsidR="00A57D35" w:rsidRPr="00F113FD">
        <w:rPr>
          <w:rFonts w:ascii="Arial" w:hAnsi="Arial" w:cs="Arial"/>
        </w:rPr>
        <w:t xml:space="preserve">impondrá la sanción a que haya lugar, siguiendo el procedimiento previsto en </w:t>
      </w:r>
      <w:r w:rsidR="00A57D35" w:rsidRPr="00F113FD">
        <w:rPr>
          <w:rFonts w:ascii="Arial" w:hAnsi="Arial" w:cs="Arial"/>
          <w:color w:val="000000"/>
          <w:shd w:val="clear" w:color="auto" w:fill="FFFFFF"/>
        </w:rPr>
        <w:t>la Ley 769 de 2002 modificado por la Ley 1383 de 2010</w:t>
      </w:r>
      <w:r w:rsidR="00A57D35" w:rsidRPr="00F113FD">
        <w:rPr>
          <w:rFonts w:ascii="Arial" w:hAnsi="Arial" w:cs="Arial"/>
        </w:rPr>
        <w:t xml:space="preserve">, </w:t>
      </w:r>
      <w:r w:rsidR="00D10B53" w:rsidRPr="00F113FD">
        <w:rPr>
          <w:rFonts w:ascii="Arial" w:hAnsi="Arial" w:cs="Arial"/>
        </w:rPr>
        <w:t xml:space="preserve">cuando en una fuente móvil </w:t>
      </w:r>
      <w:r w:rsidR="00A57D35" w:rsidRPr="00F113FD">
        <w:rPr>
          <w:rFonts w:ascii="Arial" w:hAnsi="Arial" w:cs="Arial"/>
        </w:rPr>
        <w:t>ciclo</w:t>
      </w:r>
      <w:r w:rsidR="00D10B53" w:rsidRPr="00F113FD">
        <w:rPr>
          <w:rFonts w:ascii="Arial" w:hAnsi="Arial" w:cs="Arial"/>
        </w:rPr>
        <w:t xml:space="preserve"> diésel se aprecien emisiones </w:t>
      </w:r>
      <w:r w:rsidR="00D10B53" w:rsidRPr="005A1024">
        <w:rPr>
          <w:rFonts w:ascii="Arial" w:hAnsi="Arial" w:cs="Arial"/>
        </w:rPr>
        <w:t>que produzcan un oscurecimiento igual o superior al patrón No.3 de la escala de Ringelmann durante tres aceleraciones a fondo consecutivas, previa verificación de que el vehículo se encuentra funcionando a temperatura normal de operación. Para</w:t>
      </w:r>
      <w:r w:rsidR="00D10B53" w:rsidRPr="00F113FD">
        <w:rPr>
          <w:rFonts w:ascii="Arial" w:hAnsi="Arial" w:cs="Arial"/>
        </w:rPr>
        <w:t xml:space="preserve"> vehículos año modelo 2015 en adelante, la comparación se hará contra el patrón No. 2 de la escala de Ringelmann.</w:t>
      </w:r>
    </w:p>
    <w:p w14:paraId="3C75B049" w14:textId="77777777" w:rsidR="00525669" w:rsidRPr="00F113FD" w:rsidRDefault="00525669" w:rsidP="00D10B53">
      <w:pPr>
        <w:rPr>
          <w:rFonts w:ascii="Arial" w:hAnsi="Arial" w:cs="Arial"/>
        </w:rPr>
      </w:pPr>
    </w:p>
    <w:p w14:paraId="09F8B8DD" w14:textId="77777777" w:rsidR="00D10B53" w:rsidRPr="00F113FD" w:rsidRDefault="00826F7F" w:rsidP="00D10B53">
      <w:pPr>
        <w:pStyle w:val="Descripcin"/>
        <w:rPr>
          <w:rFonts w:ascii="Arial" w:hAnsi="Arial" w:cs="Arial"/>
        </w:rPr>
      </w:pPr>
      <w:bookmarkStart w:id="105" w:name="_Toc427161210"/>
      <w:bookmarkStart w:id="106" w:name="_Toc498501627"/>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22</w:t>
      </w:r>
      <w:r w:rsidRPr="00442325">
        <w:rPr>
          <w:rStyle w:val="Ttulo3Car"/>
          <w:rFonts w:ascii="Arial" w:hAnsi="Arial"/>
        </w:rPr>
        <w:fldChar w:fldCharType="end"/>
      </w:r>
      <w:r w:rsidRPr="006424A8">
        <w:rPr>
          <w:rStyle w:val="Ttulo3Car"/>
          <w:rFonts w:ascii="Arial" w:hAnsi="Arial"/>
        </w:rPr>
        <w:t xml:space="preserve">. </w:t>
      </w:r>
      <w:r w:rsidR="00D10B53" w:rsidRPr="00F113FD">
        <w:rPr>
          <w:rStyle w:val="Ttulo3Car"/>
          <w:rFonts w:ascii="Arial" w:hAnsi="Arial"/>
        </w:rPr>
        <w:t>Repotenciación, habilitación, transformación o adecuación del parque automotor de servicio público de transporte.</w:t>
      </w:r>
      <w:bookmarkEnd w:id="105"/>
      <w:bookmarkEnd w:id="106"/>
      <w:r w:rsidR="00D10B53" w:rsidRPr="00F113FD">
        <w:rPr>
          <w:rFonts w:ascii="Arial" w:hAnsi="Arial" w:cs="Arial"/>
        </w:rPr>
        <w:t xml:space="preserve"> El parque automotor de servicio público de transporte que por disposición del Ministerio de Transporte haya sido repotenciado, habilitado, transformado, adecuado o </w:t>
      </w:r>
      <w:r w:rsidR="001209C5" w:rsidRPr="00F113FD">
        <w:rPr>
          <w:rFonts w:ascii="Arial" w:hAnsi="Arial" w:cs="Arial"/>
        </w:rPr>
        <w:t xml:space="preserve">que a través de </w:t>
      </w:r>
      <w:r w:rsidR="00D10B53" w:rsidRPr="00F113FD">
        <w:rPr>
          <w:rFonts w:ascii="Arial" w:hAnsi="Arial" w:cs="Arial"/>
        </w:rPr>
        <w:t xml:space="preserve">cualquier otra categoría similar busque la extensión de la vida útil determinada por la ley, deberá cumplir con las normas de emisión para prueba estática establecidas en la presente resolución para el año modelo equivalente </w:t>
      </w:r>
      <w:r w:rsidR="003E0DF5" w:rsidRPr="00F113FD">
        <w:rPr>
          <w:rFonts w:ascii="Arial" w:hAnsi="Arial" w:cs="Arial"/>
        </w:rPr>
        <w:t xml:space="preserve">para </w:t>
      </w:r>
      <w:r w:rsidR="00FC4BD0" w:rsidRPr="00F113FD">
        <w:rPr>
          <w:rFonts w:ascii="Arial" w:hAnsi="Arial" w:cs="Arial"/>
        </w:rPr>
        <w:t xml:space="preserve">vehículos </w:t>
      </w:r>
      <w:r w:rsidR="00AD2616">
        <w:rPr>
          <w:rFonts w:ascii="Arial" w:hAnsi="Arial" w:cs="Arial"/>
        </w:rPr>
        <w:t xml:space="preserve">con motor ciclo otto o </w:t>
      </w:r>
      <w:r w:rsidR="00BE3A3B">
        <w:rPr>
          <w:rFonts w:ascii="Arial" w:hAnsi="Arial" w:cs="Arial"/>
        </w:rPr>
        <w:t>diésel</w:t>
      </w:r>
      <w:r w:rsidR="003E0DF5" w:rsidRPr="00F113FD">
        <w:rPr>
          <w:rFonts w:ascii="Arial" w:hAnsi="Arial" w:cs="Arial"/>
        </w:rPr>
        <w:t>, según el caso.</w:t>
      </w:r>
    </w:p>
    <w:p w14:paraId="25D8AFAF" w14:textId="77777777" w:rsidR="00D10B53" w:rsidRPr="00F113FD" w:rsidRDefault="00D10B53" w:rsidP="00D10B53">
      <w:pPr>
        <w:rPr>
          <w:rFonts w:ascii="Arial" w:hAnsi="Arial" w:cs="Arial"/>
        </w:rPr>
      </w:pPr>
    </w:p>
    <w:p w14:paraId="04D8854D" w14:textId="77777777" w:rsidR="00D10B53" w:rsidRPr="00F113FD" w:rsidRDefault="00D10B53" w:rsidP="00D10B53">
      <w:pPr>
        <w:rPr>
          <w:rFonts w:ascii="Arial" w:hAnsi="Arial" w:cs="Arial"/>
          <w:spacing w:val="-4"/>
        </w:rPr>
      </w:pPr>
      <w:r w:rsidRPr="00F113FD">
        <w:rPr>
          <w:rFonts w:ascii="Arial" w:hAnsi="Arial" w:cs="Arial"/>
        </w:rPr>
        <w:t>El año modelo equivalente para estos vehículos corresponderá al año modelo del automotor más el número de años p</w:t>
      </w:r>
      <w:r w:rsidR="00347114" w:rsidRPr="00F113FD">
        <w:rPr>
          <w:rFonts w:ascii="Arial" w:hAnsi="Arial" w:cs="Arial"/>
        </w:rPr>
        <w:t>ara</w:t>
      </w:r>
      <w:r w:rsidRPr="00F113FD">
        <w:rPr>
          <w:rFonts w:ascii="Arial" w:hAnsi="Arial" w:cs="Arial"/>
        </w:rPr>
        <w:t xml:space="preserve"> el cual se reconozca la repotenciación, habilitación, transformación o adecuación, de acuerdo con lo establecido por el </w:t>
      </w:r>
      <w:r w:rsidRPr="00F113FD">
        <w:rPr>
          <w:rFonts w:ascii="Arial" w:hAnsi="Arial" w:cs="Arial"/>
          <w:spacing w:val="-4"/>
        </w:rPr>
        <w:t>Ministerio de Transporte en la Resolución 2502 de 2002 o la norma que la modifique, adicione o sustituya.</w:t>
      </w:r>
    </w:p>
    <w:p w14:paraId="017E7B59" w14:textId="77777777" w:rsidR="00D10B53" w:rsidRPr="00F113FD" w:rsidRDefault="00D10B53" w:rsidP="00D10B53">
      <w:pPr>
        <w:rPr>
          <w:rStyle w:val="Ttulo3Car"/>
          <w:rFonts w:ascii="Arial" w:hAnsi="Arial"/>
        </w:rPr>
      </w:pPr>
    </w:p>
    <w:p w14:paraId="6C4EA46D" w14:textId="77777777" w:rsidR="002630EB" w:rsidRPr="000911A9" w:rsidRDefault="00826F7F" w:rsidP="00895319">
      <w:pPr>
        <w:rPr>
          <w:rFonts w:ascii="Arial" w:hAnsi="Arial" w:cs="Arial"/>
          <w:bCs/>
          <w:lang w:val="es-CO"/>
        </w:rPr>
      </w:pPr>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23</w:t>
      </w:r>
      <w:r w:rsidRPr="00442325">
        <w:rPr>
          <w:rStyle w:val="Ttulo3Car"/>
          <w:rFonts w:ascii="Arial" w:hAnsi="Arial"/>
        </w:rPr>
        <w:fldChar w:fldCharType="end"/>
      </w:r>
      <w:r w:rsidRPr="006424A8">
        <w:rPr>
          <w:rStyle w:val="Ttulo3Car"/>
          <w:rFonts w:ascii="Arial" w:hAnsi="Arial"/>
        </w:rPr>
        <w:t xml:space="preserve">. </w:t>
      </w:r>
      <w:r w:rsidR="007501BA" w:rsidRPr="00F113FD">
        <w:rPr>
          <w:rStyle w:val="Ttulo3Car"/>
          <w:rFonts w:ascii="Arial" w:hAnsi="Arial"/>
        </w:rPr>
        <w:t>Revisión de emisiones de vehículos diplomáticos.</w:t>
      </w:r>
      <w:r w:rsidR="007501BA" w:rsidRPr="00F113FD">
        <w:rPr>
          <w:rFonts w:ascii="Arial" w:hAnsi="Arial" w:cs="Arial"/>
          <w:bCs/>
          <w:lang w:val="es-CO"/>
        </w:rPr>
        <w:t xml:space="preserve"> Los vehículos </w:t>
      </w:r>
      <w:r w:rsidR="0025472D" w:rsidRPr="00F113FD">
        <w:rPr>
          <w:rFonts w:ascii="Arial" w:hAnsi="Arial" w:cs="Arial"/>
          <w:bCs/>
          <w:lang w:val="es-CO"/>
        </w:rPr>
        <w:t>que no sean nuevos y se importen a</w:t>
      </w:r>
      <w:r w:rsidR="002630EB" w:rsidRPr="00F113FD">
        <w:rPr>
          <w:rFonts w:ascii="Arial" w:hAnsi="Arial" w:cs="Arial"/>
          <w:bCs/>
          <w:lang w:val="es-CO"/>
        </w:rPr>
        <w:t xml:space="preserve">l país </w:t>
      </w:r>
      <w:r w:rsidR="00E979A6" w:rsidRPr="00F113FD">
        <w:rPr>
          <w:rFonts w:ascii="Arial" w:hAnsi="Arial" w:cs="Arial"/>
          <w:bCs/>
          <w:lang w:val="es-CO"/>
        </w:rPr>
        <w:t xml:space="preserve">por </w:t>
      </w:r>
      <w:r w:rsidR="002630EB" w:rsidRPr="00F113FD">
        <w:rPr>
          <w:rFonts w:ascii="Arial" w:hAnsi="Arial" w:cs="Arial"/>
          <w:bCs/>
          <w:lang w:val="es-CO"/>
        </w:rPr>
        <w:t>embajadas o sedes oficiales, agentes diplomáticos, consulares y de organismos internacionales acreditados en el país y funcionarios colombianos que re</w:t>
      </w:r>
      <w:r w:rsidR="00895319" w:rsidRPr="00F113FD">
        <w:rPr>
          <w:rFonts w:ascii="Arial" w:hAnsi="Arial" w:cs="Arial"/>
          <w:bCs/>
          <w:lang w:val="es-CO"/>
        </w:rPr>
        <w:t>gresan al término de su misión</w:t>
      </w:r>
      <w:r w:rsidR="002630EB" w:rsidRPr="00F113FD">
        <w:rPr>
          <w:rFonts w:ascii="Arial" w:hAnsi="Arial" w:cs="Arial"/>
          <w:bCs/>
          <w:lang w:val="es-CO"/>
        </w:rPr>
        <w:t xml:space="preserve">, </w:t>
      </w:r>
      <w:r w:rsidR="0025472D" w:rsidRPr="00F113FD">
        <w:rPr>
          <w:rFonts w:ascii="Arial" w:hAnsi="Arial" w:cs="Arial"/>
          <w:bCs/>
          <w:lang w:val="es-CO"/>
        </w:rPr>
        <w:t xml:space="preserve">en el término máximo de dos (2) meses siguientes a la matrícula del respectivo vehículo, </w:t>
      </w:r>
      <w:r w:rsidR="002630EB" w:rsidRPr="00F113FD">
        <w:rPr>
          <w:rFonts w:ascii="Arial" w:hAnsi="Arial" w:cs="Arial"/>
          <w:bCs/>
          <w:lang w:val="es-CO"/>
        </w:rPr>
        <w:t>deberán verificar el cumplimiento de los niveles máximos de emisión establecidos en la presente resolución</w:t>
      </w:r>
      <w:r w:rsidR="00895319" w:rsidRPr="00F113FD">
        <w:rPr>
          <w:rFonts w:ascii="Arial" w:hAnsi="Arial" w:cs="Arial"/>
          <w:bCs/>
          <w:lang w:val="es-CO"/>
        </w:rPr>
        <w:t>, a través del respectivo “Certificado de Revisión Técnico Mecánica y de Emisiones Contaminantes” de que trata la Ley 769 de 2002</w:t>
      </w:r>
      <w:r w:rsidR="0025472D" w:rsidRPr="00F113FD">
        <w:rPr>
          <w:rFonts w:ascii="Arial" w:hAnsi="Arial" w:cs="Arial"/>
          <w:bCs/>
          <w:lang w:val="es-CO"/>
        </w:rPr>
        <w:t>, modificada por la Ley 1383 de 2010, o la que haga sus veces</w:t>
      </w:r>
      <w:r w:rsidR="002630EB" w:rsidRPr="00660B46">
        <w:rPr>
          <w:rFonts w:ascii="Arial" w:hAnsi="Arial" w:cs="Arial"/>
          <w:color w:val="000000"/>
          <w:sz w:val="18"/>
          <w:szCs w:val="18"/>
        </w:rPr>
        <w:t>.</w:t>
      </w:r>
    </w:p>
    <w:p w14:paraId="2006D20D" w14:textId="77777777" w:rsidR="00D10B53" w:rsidRPr="000911A9" w:rsidRDefault="00D10B53" w:rsidP="00D10B53">
      <w:pPr>
        <w:rPr>
          <w:rFonts w:ascii="Arial" w:hAnsi="Arial" w:cs="Arial"/>
          <w:lang w:val="es-CO"/>
        </w:rPr>
      </w:pPr>
    </w:p>
    <w:p w14:paraId="40B503AE" w14:textId="77777777" w:rsidR="00ED4EEC" w:rsidRPr="000911A9" w:rsidRDefault="00ED4EEC" w:rsidP="00D10B53">
      <w:pPr>
        <w:rPr>
          <w:rFonts w:ascii="Arial" w:hAnsi="Arial" w:cs="Arial"/>
          <w:lang w:val="es-CO"/>
        </w:rPr>
      </w:pPr>
    </w:p>
    <w:p w14:paraId="7B5B0492" w14:textId="77777777" w:rsidR="00404957" w:rsidRPr="000911A9" w:rsidRDefault="00404957" w:rsidP="00404957">
      <w:pPr>
        <w:pStyle w:val="Ttulo1"/>
        <w:numPr>
          <w:ilvl w:val="0"/>
          <w:numId w:val="0"/>
        </w:numPr>
        <w:ind w:left="432" w:hanging="432"/>
        <w:jc w:val="center"/>
        <w:rPr>
          <w:rFonts w:ascii="Arial" w:hAnsi="Arial" w:cs="Arial"/>
          <w:caps w:val="0"/>
        </w:rPr>
      </w:pPr>
      <w:bookmarkStart w:id="107" w:name="_Toc427161213"/>
      <w:bookmarkStart w:id="108" w:name="_Toc498501631"/>
      <w:r w:rsidRPr="000911A9">
        <w:rPr>
          <w:rFonts w:ascii="Arial" w:hAnsi="Arial" w:cs="Arial"/>
          <w:caps w:val="0"/>
        </w:rPr>
        <w:t>Título III</w:t>
      </w:r>
    </w:p>
    <w:p w14:paraId="6DCB577D" w14:textId="77777777" w:rsidR="00D10B53" w:rsidRPr="000911A9" w:rsidRDefault="00D10B53" w:rsidP="00D10B53">
      <w:pPr>
        <w:pStyle w:val="Ttulo2"/>
        <w:rPr>
          <w:rFonts w:ascii="Arial" w:hAnsi="Arial"/>
        </w:rPr>
      </w:pPr>
      <w:bookmarkStart w:id="109" w:name="_Toc427161214"/>
      <w:bookmarkStart w:id="110" w:name="_Toc498501632"/>
      <w:bookmarkEnd w:id="107"/>
      <w:bookmarkEnd w:id="108"/>
      <w:r w:rsidRPr="000911A9">
        <w:rPr>
          <w:rFonts w:ascii="Arial" w:hAnsi="Arial"/>
        </w:rPr>
        <w:t xml:space="preserve">Emisiones contaminantes en </w:t>
      </w:r>
      <w:bookmarkEnd w:id="109"/>
      <w:bookmarkEnd w:id="110"/>
      <w:r w:rsidR="005A1024">
        <w:rPr>
          <w:rFonts w:ascii="Arial" w:hAnsi="Arial"/>
        </w:rPr>
        <w:t>prueba estática</w:t>
      </w:r>
    </w:p>
    <w:p w14:paraId="2CE83964" w14:textId="77777777" w:rsidR="00D10B53" w:rsidRPr="000911A9" w:rsidRDefault="00D10B53" w:rsidP="00D10B53">
      <w:pPr>
        <w:rPr>
          <w:rFonts w:ascii="Arial" w:hAnsi="Arial" w:cs="Arial"/>
        </w:rPr>
      </w:pPr>
    </w:p>
    <w:p w14:paraId="63EE8938" w14:textId="77777777" w:rsidR="00D10B53" w:rsidRPr="000911A9" w:rsidRDefault="00826F7F" w:rsidP="00D10B53">
      <w:pPr>
        <w:rPr>
          <w:rFonts w:ascii="Arial" w:hAnsi="Arial" w:cs="Arial"/>
        </w:rPr>
      </w:pPr>
      <w:bookmarkStart w:id="111" w:name="_Toc427161215"/>
      <w:bookmarkStart w:id="112" w:name="_Toc498501633"/>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24</w:t>
      </w:r>
      <w:r w:rsidRPr="00442325">
        <w:rPr>
          <w:rStyle w:val="Ttulo3Car"/>
          <w:rFonts w:ascii="Arial" w:hAnsi="Arial"/>
        </w:rPr>
        <w:fldChar w:fldCharType="end"/>
      </w:r>
      <w:r w:rsidRPr="006424A8">
        <w:rPr>
          <w:rStyle w:val="Ttulo3Car"/>
          <w:rFonts w:ascii="Arial" w:hAnsi="Arial"/>
        </w:rPr>
        <w:t xml:space="preserve">. </w:t>
      </w:r>
      <w:r w:rsidR="006628A0" w:rsidRPr="000911A9">
        <w:rPr>
          <w:rStyle w:val="Ttulo3Car"/>
          <w:rFonts w:ascii="Arial" w:hAnsi="Arial"/>
          <w:bCs w:val="0"/>
        </w:rPr>
        <w:t>Niveles</w:t>
      </w:r>
      <w:r w:rsidR="00D10B53" w:rsidRPr="000911A9">
        <w:rPr>
          <w:rStyle w:val="Ttulo3Car"/>
          <w:rFonts w:ascii="Arial" w:hAnsi="Arial"/>
          <w:bCs w:val="0"/>
        </w:rPr>
        <w:t xml:space="preserve"> máximos de emisión permisibles para vehículos </w:t>
      </w:r>
      <w:r w:rsidR="00923A59">
        <w:rPr>
          <w:rStyle w:val="Ttulo3Car"/>
          <w:rFonts w:ascii="Arial" w:hAnsi="Arial"/>
          <w:bCs w:val="0"/>
        </w:rPr>
        <w:t>con motor ciclo otto</w:t>
      </w:r>
      <w:r w:rsidR="00D10B53" w:rsidRPr="000911A9">
        <w:rPr>
          <w:rStyle w:val="Ttulo3Car"/>
          <w:rFonts w:ascii="Arial" w:hAnsi="Arial"/>
          <w:bCs w:val="0"/>
        </w:rPr>
        <w:t>.</w:t>
      </w:r>
      <w:bookmarkEnd w:id="111"/>
      <w:bookmarkEnd w:id="112"/>
      <w:r w:rsidR="00D10B53" w:rsidRPr="000911A9">
        <w:rPr>
          <w:rFonts w:ascii="Arial" w:hAnsi="Arial" w:cs="Arial"/>
        </w:rPr>
        <w:t xml:space="preserve"> En la </w:t>
      </w:r>
      <w:r w:rsidR="00D10B53" w:rsidRPr="000911A9">
        <w:rPr>
          <w:rFonts w:ascii="Arial" w:hAnsi="Arial" w:cs="Arial"/>
        </w:rPr>
        <w:fldChar w:fldCharType="begin"/>
      </w:r>
      <w:r w:rsidR="00D10B53" w:rsidRPr="000911A9">
        <w:rPr>
          <w:rFonts w:ascii="Arial" w:hAnsi="Arial" w:cs="Arial"/>
        </w:rPr>
        <w:instrText xml:space="preserve"> REF _Ref427069345 \h  \* MERGEFORMAT </w:instrText>
      </w:r>
      <w:r w:rsidR="00D10B53" w:rsidRPr="000911A9">
        <w:rPr>
          <w:rFonts w:ascii="Arial" w:hAnsi="Arial" w:cs="Arial"/>
        </w:rPr>
      </w:r>
      <w:r w:rsidR="00D10B53" w:rsidRPr="000911A9">
        <w:rPr>
          <w:rFonts w:ascii="Arial" w:hAnsi="Arial" w:cs="Arial"/>
        </w:rPr>
        <w:fldChar w:fldCharType="separate"/>
      </w:r>
      <w:r w:rsidR="00CB70B1" w:rsidRPr="00BE3A3B">
        <w:rPr>
          <w:rFonts w:ascii="Arial" w:hAnsi="Arial" w:cs="Arial"/>
        </w:rPr>
        <w:t>Tabla 16</w:t>
      </w:r>
      <w:r w:rsidR="00D10B53" w:rsidRPr="000911A9">
        <w:rPr>
          <w:rFonts w:ascii="Arial" w:hAnsi="Arial" w:cs="Arial"/>
        </w:rPr>
        <w:fldChar w:fldCharType="end"/>
      </w:r>
      <w:r w:rsidR="00D10B53" w:rsidRPr="000911A9">
        <w:rPr>
          <w:rFonts w:ascii="Arial" w:hAnsi="Arial" w:cs="Arial"/>
        </w:rPr>
        <w:t xml:space="preserve"> se establecen los niveles </w:t>
      </w:r>
      <w:r w:rsidR="00841B58" w:rsidRPr="000911A9">
        <w:rPr>
          <w:rFonts w:ascii="Arial" w:hAnsi="Arial" w:cs="Arial"/>
        </w:rPr>
        <w:t xml:space="preserve">máximos </w:t>
      </w:r>
      <w:r w:rsidR="00D10B53" w:rsidRPr="000911A9">
        <w:rPr>
          <w:rFonts w:ascii="Arial" w:hAnsi="Arial" w:cs="Arial"/>
        </w:rPr>
        <w:t xml:space="preserve">de emisión </w:t>
      </w:r>
      <w:r w:rsidR="001515F9" w:rsidRPr="001515F9">
        <w:rPr>
          <w:rFonts w:ascii="Arial" w:hAnsi="Arial" w:cs="Arial"/>
        </w:rPr>
        <w:t>para</w:t>
      </w:r>
      <w:r w:rsidR="00D10B53" w:rsidRPr="001515F9">
        <w:rPr>
          <w:rFonts w:ascii="Arial" w:hAnsi="Arial" w:cs="Arial"/>
        </w:rPr>
        <w:t xml:space="preserve"> fuente</w:t>
      </w:r>
      <w:r w:rsidR="006046D0">
        <w:rPr>
          <w:rFonts w:ascii="Arial" w:hAnsi="Arial" w:cs="Arial"/>
        </w:rPr>
        <w:t>s</w:t>
      </w:r>
      <w:r w:rsidR="00D10B53" w:rsidRPr="001515F9">
        <w:rPr>
          <w:rFonts w:ascii="Arial" w:hAnsi="Arial" w:cs="Arial"/>
        </w:rPr>
        <w:t xml:space="preserve"> móvil</w:t>
      </w:r>
      <w:r w:rsidR="006046D0">
        <w:rPr>
          <w:rFonts w:ascii="Arial" w:hAnsi="Arial" w:cs="Arial"/>
        </w:rPr>
        <w:t>es</w:t>
      </w:r>
      <w:r w:rsidR="00D10B53" w:rsidRPr="001515F9">
        <w:rPr>
          <w:rFonts w:ascii="Arial" w:hAnsi="Arial" w:cs="Arial"/>
        </w:rPr>
        <w:t xml:space="preserve"> </w:t>
      </w:r>
      <w:r w:rsidR="00D10B53" w:rsidRPr="000911A9">
        <w:rPr>
          <w:rFonts w:ascii="Arial" w:hAnsi="Arial" w:cs="Arial"/>
        </w:rPr>
        <w:t xml:space="preserve">con motor </w:t>
      </w:r>
      <w:r w:rsidR="00923A59">
        <w:rPr>
          <w:rFonts w:ascii="Arial" w:hAnsi="Arial" w:cs="Arial"/>
        </w:rPr>
        <w:t>ciclo otto</w:t>
      </w:r>
      <w:r w:rsidR="00D10B53" w:rsidRPr="000911A9">
        <w:rPr>
          <w:rFonts w:ascii="Arial" w:hAnsi="Arial" w:cs="Arial"/>
        </w:rPr>
        <w:t>, durante su funcionamiento en velocidad de crucero y en condición de marcha mínima, ralentí o prueba estática, a temperatura normal de operación.</w:t>
      </w:r>
    </w:p>
    <w:p w14:paraId="511305A8" w14:textId="77777777" w:rsidR="00D10B53" w:rsidRPr="000911A9" w:rsidRDefault="00D10B53" w:rsidP="00D10B53">
      <w:pPr>
        <w:pStyle w:val="Descripcin"/>
        <w:rPr>
          <w:rFonts w:ascii="Arial" w:hAnsi="Arial" w:cs="Arial"/>
          <w:b/>
        </w:rPr>
      </w:pPr>
    </w:p>
    <w:p w14:paraId="61CCCF7A" w14:textId="77777777" w:rsidR="00D10B53" w:rsidRPr="000911A9" w:rsidRDefault="00D10B53" w:rsidP="00525669">
      <w:pPr>
        <w:pStyle w:val="Descripcin"/>
        <w:spacing w:after="120"/>
        <w:rPr>
          <w:rFonts w:ascii="Arial" w:hAnsi="Arial" w:cs="Arial"/>
          <w:sz w:val="20"/>
        </w:rPr>
      </w:pPr>
      <w:bookmarkStart w:id="113" w:name="_Ref427069345"/>
      <w:bookmarkStart w:id="114" w:name="_Toc512562294"/>
      <w:r w:rsidRPr="000911A9">
        <w:rPr>
          <w:rFonts w:ascii="Arial" w:hAnsi="Arial" w:cs="Arial"/>
          <w:b/>
          <w:sz w:val="20"/>
        </w:rPr>
        <w:t xml:space="preserve">Tabla </w:t>
      </w:r>
      <w:r w:rsidRPr="000911A9">
        <w:rPr>
          <w:rFonts w:ascii="Arial" w:hAnsi="Arial" w:cs="Arial"/>
          <w:b/>
          <w:sz w:val="20"/>
        </w:rPr>
        <w:fldChar w:fldCharType="begin"/>
      </w:r>
      <w:r w:rsidRPr="000911A9">
        <w:rPr>
          <w:rFonts w:ascii="Arial" w:hAnsi="Arial" w:cs="Arial"/>
          <w:b/>
          <w:sz w:val="20"/>
        </w:rPr>
        <w:instrText xml:space="preserve"> SEQ Tabla \* ARABIC </w:instrText>
      </w:r>
      <w:r w:rsidRPr="000911A9">
        <w:rPr>
          <w:rFonts w:ascii="Arial" w:hAnsi="Arial" w:cs="Arial"/>
          <w:b/>
          <w:sz w:val="20"/>
        </w:rPr>
        <w:fldChar w:fldCharType="separate"/>
      </w:r>
      <w:r w:rsidR="00CB70B1">
        <w:rPr>
          <w:rFonts w:ascii="Arial" w:hAnsi="Arial" w:cs="Arial"/>
          <w:b/>
          <w:noProof/>
          <w:sz w:val="20"/>
        </w:rPr>
        <w:t>16</w:t>
      </w:r>
      <w:r w:rsidRPr="000911A9">
        <w:rPr>
          <w:rFonts w:ascii="Arial" w:hAnsi="Arial" w:cs="Arial"/>
          <w:b/>
          <w:sz w:val="20"/>
        </w:rPr>
        <w:fldChar w:fldCharType="end"/>
      </w:r>
      <w:bookmarkEnd w:id="113"/>
      <w:r w:rsidRPr="000911A9">
        <w:rPr>
          <w:rFonts w:ascii="Arial" w:hAnsi="Arial" w:cs="Arial"/>
          <w:b/>
          <w:sz w:val="20"/>
        </w:rPr>
        <w:t xml:space="preserve">. </w:t>
      </w:r>
      <w:r w:rsidR="006628A0" w:rsidRPr="000911A9">
        <w:rPr>
          <w:rFonts w:ascii="Arial" w:hAnsi="Arial" w:cs="Arial"/>
          <w:sz w:val="20"/>
        </w:rPr>
        <w:t>Niveles</w:t>
      </w:r>
      <w:r w:rsidRPr="000911A9">
        <w:rPr>
          <w:rFonts w:ascii="Arial" w:hAnsi="Arial" w:cs="Arial"/>
          <w:sz w:val="20"/>
        </w:rPr>
        <w:t xml:space="preserve"> máximos de emisión permisibles para vehículos </w:t>
      </w:r>
      <w:r w:rsidR="005669CE">
        <w:rPr>
          <w:rFonts w:ascii="Arial" w:hAnsi="Arial" w:cs="Arial"/>
          <w:sz w:val="20"/>
        </w:rPr>
        <w:t xml:space="preserve">con motor ciclo otto </w:t>
      </w:r>
      <w:r w:rsidRPr="000911A9">
        <w:rPr>
          <w:rFonts w:ascii="Arial" w:hAnsi="Arial" w:cs="Arial"/>
          <w:sz w:val="20"/>
        </w:rPr>
        <w:t>en velocidad de crucero y en condición de marcha mínima, ralentí o prueba estática</w:t>
      </w:r>
      <w:bookmarkEnd w:id="1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68"/>
        <w:gridCol w:w="2268"/>
      </w:tblGrid>
      <w:tr w:rsidR="00AE70C3" w:rsidRPr="000911A9" w14:paraId="506D0B6E" w14:textId="77777777" w:rsidTr="00AE70C3">
        <w:trPr>
          <w:trHeight w:val="255"/>
          <w:jc w:val="center"/>
        </w:trPr>
        <w:tc>
          <w:tcPr>
            <w:tcW w:w="2268" w:type="dxa"/>
            <w:hideMark/>
          </w:tcPr>
          <w:p w14:paraId="0940662C" w14:textId="77777777" w:rsidR="00D10B53" w:rsidRPr="000911A9" w:rsidRDefault="00D10B53" w:rsidP="00D10B53">
            <w:pPr>
              <w:spacing w:before="100" w:beforeAutospacing="1" w:after="100" w:afterAutospacing="1"/>
              <w:jc w:val="center"/>
              <w:rPr>
                <w:rFonts w:ascii="Arial" w:hAnsi="Arial" w:cs="Arial"/>
                <w:b/>
                <w:sz w:val="20"/>
                <w:szCs w:val="22"/>
                <w:lang w:val="es-CO" w:eastAsia="es-CO"/>
              </w:rPr>
            </w:pPr>
            <w:r w:rsidRPr="000911A9">
              <w:rPr>
                <w:rFonts w:ascii="Arial" w:hAnsi="Arial" w:cs="Arial"/>
                <w:b/>
                <w:sz w:val="20"/>
                <w:szCs w:val="22"/>
                <w:lang w:val="es-CO" w:eastAsia="es-CO"/>
              </w:rPr>
              <w:t>Año modelo</w:t>
            </w:r>
          </w:p>
        </w:tc>
        <w:tc>
          <w:tcPr>
            <w:tcW w:w="2268" w:type="dxa"/>
            <w:hideMark/>
          </w:tcPr>
          <w:p w14:paraId="069C5A37" w14:textId="77777777" w:rsidR="00D10B53" w:rsidRPr="000911A9" w:rsidRDefault="00D10B53" w:rsidP="00D10B53">
            <w:pPr>
              <w:spacing w:before="100" w:beforeAutospacing="1" w:after="100" w:afterAutospacing="1"/>
              <w:jc w:val="center"/>
              <w:rPr>
                <w:rFonts w:ascii="Arial" w:hAnsi="Arial" w:cs="Arial"/>
                <w:b/>
                <w:sz w:val="20"/>
                <w:szCs w:val="22"/>
                <w:lang w:val="es-CO" w:eastAsia="es-CO"/>
              </w:rPr>
            </w:pPr>
            <w:r w:rsidRPr="000911A9">
              <w:rPr>
                <w:rFonts w:ascii="Arial" w:hAnsi="Arial" w:cs="Arial"/>
                <w:b/>
                <w:sz w:val="20"/>
                <w:szCs w:val="22"/>
                <w:lang w:val="es-CO" w:eastAsia="es-CO"/>
              </w:rPr>
              <w:t>CO (%)</w:t>
            </w:r>
          </w:p>
        </w:tc>
        <w:tc>
          <w:tcPr>
            <w:tcW w:w="2268" w:type="dxa"/>
            <w:hideMark/>
          </w:tcPr>
          <w:p w14:paraId="373D943F" w14:textId="77777777" w:rsidR="00D10B53" w:rsidRPr="000911A9" w:rsidRDefault="00D10B53" w:rsidP="00D10B53">
            <w:pPr>
              <w:spacing w:before="100" w:beforeAutospacing="1" w:after="100" w:afterAutospacing="1"/>
              <w:jc w:val="center"/>
              <w:rPr>
                <w:rFonts w:ascii="Arial" w:hAnsi="Arial" w:cs="Arial"/>
                <w:b/>
                <w:sz w:val="20"/>
                <w:szCs w:val="22"/>
                <w:lang w:val="es-CO" w:eastAsia="es-CO"/>
              </w:rPr>
            </w:pPr>
            <w:r w:rsidRPr="000911A9">
              <w:rPr>
                <w:rFonts w:ascii="Arial" w:hAnsi="Arial" w:cs="Arial"/>
                <w:b/>
                <w:sz w:val="20"/>
                <w:szCs w:val="22"/>
                <w:lang w:val="es-CO" w:eastAsia="es-CO"/>
              </w:rPr>
              <w:t>HC (ppm)</w:t>
            </w:r>
          </w:p>
        </w:tc>
      </w:tr>
      <w:tr w:rsidR="00AE70C3" w:rsidRPr="000911A9" w14:paraId="2AE53D51" w14:textId="77777777" w:rsidTr="00AE70C3">
        <w:trPr>
          <w:trHeight w:val="255"/>
          <w:jc w:val="center"/>
        </w:trPr>
        <w:tc>
          <w:tcPr>
            <w:tcW w:w="2268" w:type="dxa"/>
            <w:hideMark/>
          </w:tcPr>
          <w:p w14:paraId="025C4CF0" w14:textId="77777777" w:rsidR="00D10B53" w:rsidRPr="000911A9" w:rsidRDefault="0031137F" w:rsidP="00D10B53">
            <w:pPr>
              <w:spacing w:before="100" w:beforeAutospacing="1" w:after="100" w:afterAutospacing="1"/>
              <w:jc w:val="left"/>
              <w:rPr>
                <w:rFonts w:ascii="Arial" w:hAnsi="Arial" w:cs="Arial"/>
                <w:b/>
                <w:sz w:val="20"/>
                <w:szCs w:val="22"/>
                <w:lang w:val="es-CO" w:eastAsia="es-CO"/>
              </w:rPr>
            </w:pPr>
            <w:r w:rsidRPr="000911A9">
              <w:rPr>
                <w:rFonts w:ascii="Arial" w:hAnsi="Arial" w:cs="Arial"/>
                <w:b/>
                <w:sz w:val="20"/>
                <w:szCs w:val="22"/>
                <w:lang w:val="es-CO" w:eastAsia="es-CO"/>
              </w:rPr>
              <w:t>1984 y anterior</w:t>
            </w:r>
            <w:r w:rsidR="00BE3A3B">
              <w:rPr>
                <w:rFonts w:ascii="Arial" w:hAnsi="Arial" w:cs="Arial"/>
                <w:b/>
                <w:sz w:val="20"/>
                <w:szCs w:val="22"/>
                <w:lang w:val="es-CO" w:eastAsia="es-CO"/>
              </w:rPr>
              <w:t>es</w:t>
            </w:r>
          </w:p>
        </w:tc>
        <w:tc>
          <w:tcPr>
            <w:tcW w:w="2268" w:type="dxa"/>
            <w:hideMark/>
          </w:tcPr>
          <w:p w14:paraId="2A003BBA" w14:textId="77777777" w:rsidR="00D10B53" w:rsidRPr="000911A9" w:rsidRDefault="00D10B53" w:rsidP="00D10B53">
            <w:pPr>
              <w:spacing w:before="100" w:beforeAutospacing="1" w:after="100" w:afterAutospacing="1"/>
              <w:jc w:val="center"/>
              <w:rPr>
                <w:rFonts w:ascii="Arial" w:hAnsi="Arial" w:cs="Arial"/>
                <w:sz w:val="20"/>
                <w:szCs w:val="22"/>
                <w:lang w:val="es-CO" w:eastAsia="es-CO"/>
              </w:rPr>
            </w:pPr>
            <w:r w:rsidRPr="000911A9">
              <w:rPr>
                <w:rFonts w:ascii="Arial" w:hAnsi="Arial" w:cs="Arial"/>
                <w:sz w:val="20"/>
                <w:szCs w:val="22"/>
                <w:lang w:val="es-CO" w:eastAsia="es-CO"/>
              </w:rPr>
              <w:t>4,0</w:t>
            </w:r>
          </w:p>
        </w:tc>
        <w:tc>
          <w:tcPr>
            <w:tcW w:w="2268" w:type="dxa"/>
            <w:hideMark/>
          </w:tcPr>
          <w:p w14:paraId="66000C50" w14:textId="77777777" w:rsidR="00D10B53" w:rsidRPr="000911A9" w:rsidRDefault="00D10B53" w:rsidP="00D10B53">
            <w:pPr>
              <w:spacing w:before="100" w:beforeAutospacing="1" w:after="100" w:afterAutospacing="1"/>
              <w:jc w:val="center"/>
              <w:rPr>
                <w:rFonts w:ascii="Arial" w:hAnsi="Arial" w:cs="Arial"/>
                <w:sz w:val="20"/>
                <w:szCs w:val="22"/>
                <w:lang w:val="es-CO" w:eastAsia="es-CO"/>
              </w:rPr>
            </w:pPr>
            <w:r w:rsidRPr="000911A9">
              <w:rPr>
                <w:rFonts w:ascii="Arial" w:hAnsi="Arial" w:cs="Arial"/>
                <w:sz w:val="20"/>
                <w:szCs w:val="22"/>
                <w:lang w:val="es-CO" w:eastAsia="es-CO"/>
              </w:rPr>
              <w:t>650</w:t>
            </w:r>
          </w:p>
        </w:tc>
      </w:tr>
      <w:tr w:rsidR="00AE70C3" w:rsidRPr="000911A9" w14:paraId="6EA2BE93" w14:textId="77777777" w:rsidTr="00AE70C3">
        <w:trPr>
          <w:trHeight w:val="255"/>
          <w:jc w:val="center"/>
        </w:trPr>
        <w:tc>
          <w:tcPr>
            <w:tcW w:w="2268" w:type="dxa"/>
            <w:hideMark/>
          </w:tcPr>
          <w:p w14:paraId="376E279D" w14:textId="77777777" w:rsidR="00D10B53" w:rsidRPr="000911A9" w:rsidRDefault="00D10B53" w:rsidP="00BE3A3B">
            <w:pPr>
              <w:spacing w:before="100" w:beforeAutospacing="1" w:after="100" w:afterAutospacing="1"/>
              <w:jc w:val="left"/>
              <w:rPr>
                <w:rFonts w:ascii="Arial" w:hAnsi="Arial" w:cs="Arial"/>
                <w:b/>
                <w:sz w:val="20"/>
                <w:szCs w:val="22"/>
                <w:lang w:val="es-CO" w:eastAsia="es-CO"/>
              </w:rPr>
            </w:pPr>
            <w:r w:rsidRPr="000911A9">
              <w:rPr>
                <w:rFonts w:ascii="Arial" w:hAnsi="Arial" w:cs="Arial"/>
                <w:b/>
                <w:sz w:val="20"/>
                <w:szCs w:val="22"/>
                <w:lang w:val="es-CO" w:eastAsia="es-CO"/>
              </w:rPr>
              <w:t>1985</w:t>
            </w:r>
            <w:r w:rsidR="00BE3A3B">
              <w:rPr>
                <w:rFonts w:ascii="Arial" w:hAnsi="Arial" w:cs="Arial"/>
                <w:b/>
                <w:sz w:val="20"/>
                <w:szCs w:val="22"/>
                <w:lang w:val="es-CO" w:eastAsia="es-CO"/>
              </w:rPr>
              <w:t xml:space="preserve"> </w:t>
            </w:r>
            <w:r w:rsidR="00BE3A3B" w:rsidRPr="000911A9">
              <w:rPr>
                <w:rFonts w:ascii="Arial" w:hAnsi="Arial" w:cs="Arial"/>
                <w:b/>
                <w:sz w:val="20"/>
                <w:szCs w:val="22"/>
                <w:lang w:val="es-CO" w:eastAsia="es-CO"/>
              </w:rPr>
              <w:t xml:space="preserve"> – </w:t>
            </w:r>
            <w:r w:rsidRPr="000911A9">
              <w:rPr>
                <w:rFonts w:ascii="Arial" w:hAnsi="Arial" w:cs="Arial"/>
                <w:b/>
                <w:sz w:val="20"/>
                <w:szCs w:val="22"/>
                <w:lang w:val="es-CO" w:eastAsia="es-CO"/>
              </w:rPr>
              <w:t>1997</w:t>
            </w:r>
          </w:p>
        </w:tc>
        <w:tc>
          <w:tcPr>
            <w:tcW w:w="2268" w:type="dxa"/>
            <w:hideMark/>
          </w:tcPr>
          <w:p w14:paraId="17F28E0D" w14:textId="77777777" w:rsidR="00D10B53" w:rsidRPr="000911A9" w:rsidRDefault="00D10B53" w:rsidP="00D10B53">
            <w:pPr>
              <w:spacing w:before="100" w:beforeAutospacing="1" w:after="100" w:afterAutospacing="1"/>
              <w:jc w:val="center"/>
              <w:rPr>
                <w:rFonts w:ascii="Arial" w:hAnsi="Arial" w:cs="Arial"/>
                <w:sz w:val="20"/>
                <w:szCs w:val="22"/>
                <w:lang w:val="es-CO" w:eastAsia="es-CO"/>
              </w:rPr>
            </w:pPr>
            <w:r w:rsidRPr="000911A9">
              <w:rPr>
                <w:rFonts w:ascii="Arial" w:hAnsi="Arial" w:cs="Arial"/>
                <w:sz w:val="20"/>
                <w:szCs w:val="22"/>
                <w:lang w:val="es-CO" w:eastAsia="es-CO"/>
              </w:rPr>
              <w:t>3,0</w:t>
            </w:r>
          </w:p>
        </w:tc>
        <w:tc>
          <w:tcPr>
            <w:tcW w:w="2268" w:type="dxa"/>
            <w:hideMark/>
          </w:tcPr>
          <w:p w14:paraId="4F403E4C" w14:textId="77777777" w:rsidR="00D10B53" w:rsidRPr="000911A9" w:rsidRDefault="00D10B53" w:rsidP="00D10B53">
            <w:pPr>
              <w:spacing w:before="100" w:beforeAutospacing="1" w:after="100" w:afterAutospacing="1"/>
              <w:jc w:val="center"/>
              <w:rPr>
                <w:rFonts w:ascii="Arial" w:hAnsi="Arial" w:cs="Arial"/>
                <w:sz w:val="20"/>
                <w:szCs w:val="22"/>
                <w:lang w:val="es-CO" w:eastAsia="es-CO"/>
              </w:rPr>
            </w:pPr>
            <w:r w:rsidRPr="000911A9">
              <w:rPr>
                <w:rFonts w:ascii="Arial" w:hAnsi="Arial" w:cs="Arial"/>
                <w:sz w:val="20"/>
                <w:szCs w:val="22"/>
                <w:lang w:val="es-CO" w:eastAsia="es-CO"/>
              </w:rPr>
              <w:t>400</w:t>
            </w:r>
          </w:p>
        </w:tc>
      </w:tr>
      <w:tr w:rsidR="00AE70C3" w:rsidRPr="000911A9" w14:paraId="1F2BBF70" w14:textId="77777777" w:rsidTr="00AE70C3">
        <w:trPr>
          <w:trHeight w:val="255"/>
          <w:jc w:val="center"/>
        </w:trPr>
        <w:tc>
          <w:tcPr>
            <w:tcW w:w="2268" w:type="dxa"/>
            <w:hideMark/>
          </w:tcPr>
          <w:p w14:paraId="74760CDA" w14:textId="77777777" w:rsidR="00D10B53" w:rsidRPr="000911A9" w:rsidRDefault="00D10B53" w:rsidP="006F3B03">
            <w:pPr>
              <w:spacing w:before="100" w:beforeAutospacing="1" w:after="100" w:afterAutospacing="1"/>
              <w:jc w:val="left"/>
              <w:rPr>
                <w:rFonts w:ascii="Arial" w:hAnsi="Arial" w:cs="Arial"/>
                <w:b/>
                <w:sz w:val="20"/>
                <w:szCs w:val="22"/>
                <w:lang w:val="es-CO" w:eastAsia="es-CO"/>
              </w:rPr>
            </w:pPr>
            <w:r w:rsidRPr="000911A9">
              <w:rPr>
                <w:rFonts w:ascii="Arial" w:hAnsi="Arial" w:cs="Arial"/>
                <w:b/>
                <w:sz w:val="20"/>
                <w:szCs w:val="22"/>
                <w:lang w:val="es-CO" w:eastAsia="es-CO"/>
              </w:rPr>
              <w:t xml:space="preserve">1998 </w:t>
            </w:r>
            <w:r w:rsidR="006F3B03" w:rsidRPr="000911A9">
              <w:rPr>
                <w:rFonts w:ascii="Arial" w:hAnsi="Arial" w:cs="Arial"/>
                <w:b/>
                <w:sz w:val="20"/>
                <w:szCs w:val="22"/>
                <w:lang w:val="es-CO" w:eastAsia="es-CO"/>
              </w:rPr>
              <w:t>– 2009</w:t>
            </w:r>
          </w:p>
        </w:tc>
        <w:tc>
          <w:tcPr>
            <w:tcW w:w="2268" w:type="dxa"/>
            <w:hideMark/>
          </w:tcPr>
          <w:p w14:paraId="6FD80659" w14:textId="77777777" w:rsidR="00D10B53" w:rsidRPr="000911A9" w:rsidRDefault="00D10B53" w:rsidP="00D10B53">
            <w:pPr>
              <w:spacing w:before="100" w:beforeAutospacing="1" w:after="100" w:afterAutospacing="1"/>
              <w:jc w:val="center"/>
              <w:rPr>
                <w:rFonts w:ascii="Arial" w:hAnsi="Arial" w:cs="Arial"/>
                <w:sz w:val="20"/>
                <w:szCs w:val="22"/>
                <w:lang w:val="es-CO" w:eastAsia="es-CO"/>
              </w:rPr>
            </w:pPr>
            <w:r w:rsidRPr="000911A9">
              <w:rPr>
                <w:rFonts w:ascii="Arial" w:hAnsi="Arial" w:cs="Arial"/>
                <w:sz w:val="20"/>
                <w:szCs w:val="22"/>
                <w:lang w:val="es-CO" w:eastAsia="es-CO"/>
              </w:rPr>
              <w:t>1,0</w:t>
            </w:r>
          </w:p>
        </w:tc>
        <w:tc>
          <w:tcPr>
            <w:tcW w:w="2268" w:type="dxa"/>
            <w:hideMark/>
          </w:tcPr>
          <w:p w14:paraId="4D78679D" w14:textId="77777777" w:rsidR="00D10B53" w:rsidRPr="000911A9" w:rsidRDefault="00D10B53" w:rsidP="00D10B53">
            <w:pPr>
              <w:spacing w:before="100" w:beforeAutospacing="1" w:after="100" w:afterAutospacing="1"/>
              <w:jc w:val="center"/>
              <w:rPr>
                <w:rFonts w:ascii="Arial" w:hAnsi="Arial" w:cs="Arial"/>
                <w:sz w:val="20"/>
                <w:szCs w:val="22"/>
                <w:lang w:val="es-CO" w:eastAsia="es-CO"/>
              </w:rPr>
            </w:pPr>
            <w:r w:rsidRPr="000911A9">
              <w:rPr>
                <w:rFonts w:ascii="Arial" w:hAnsi="Arial" w:cs="Arial"/>
                <w:sz w:val="20"/>
                <w:szCs w:val="22"/>
                <w:lang w:val="es-CO" w:eastAsia="es-CO"/>
              </w:rPr>
              <w:t>200</w:t>
            </w:r>
          </w:p>
        </w:tc>
      </w:tr>
      <w:tr w:rsidR="006F3B03" w:rsidRPr="000911A9" w14:paraId="51D41930" w14:textId="77777777" w:rsidTr="00AE70C3">
        <w:trPr>
          <w:trHeight w:val="255"/>
          <w:jc w:val="center"/>
        </w:trPr>
        <w:tc>
          <w:tcPr>
            <w:tcW w:w="2268" w:type="dxa"/>
          </w:tcPr>
          <w:p w14:paraId="6C5BF783" w14:textId="77777777" w:rsidR="006F3B03" w:rsidRPr="000911A9" w:rsidRDefault="006F3B03" w:rsidP="00D10B53">
            <w:pPr>
              <w:spacing w:before="100" w:beforeAutospacing="1" w:after="100" w:afterAutospacing="1"/>
              <w:jc w:val="left"/>
              <w:rPr>
                <w:rFonts w:ascii="Arial" w:hAnsi="Arial" w:cs="Arial"/>
                <w:b/>
                <w:sz w:val="20"/>
                <w:szCs w:val="22"/>
                <w:lang w:val="es-CO" w:eastAsia="es-CO"/>
              </w:rPr>
            </w:pPr>
            <w:r w:rsidRPr="000911A9">
              <w:rPr>
                <w:rFonts w:ascii="Arial" w:hAnsi="Arial" w:cs="Arial"/>
                <w:b/>
                <w:sz w:val="20"/>
                <w:szCs w:val="22"/>
                <w:lang w:val="es-CO" w:eastAsia="es-CO"/>
              </w:rPr>
              <w:t>2010 y posterior</w:t>
            </w:r>
          </w:p>
        </w:tc>
        <w:tc>
          <w:tcPr>
            <w:tcW w:w="2268" w:type="dxa"/>
          </w:tcPr>
          <w:p w14:paraId="1F3355E7" w14:textId="77777777" w:rsidR="006F3B03" w:rsidRPr="000911A9" w:rsidRDefault="006F3B03" w:rsidP="00D10B53">
            <w:pPr>
              <w:spacing w:before="100" w:beforeAutospacing="1" w:after="100" w:afterAutospacing="1"/>
              <w:jc w:val="center"/>
              <w:rPr>
                <w:rFonts w:ascii="Arial" w:hAnsi="Arial" w:cs="Arial"/>
                <w:sz w:val="20"/>
                <w:szCs w:val="22"/>
                <w:lang w:val="es-CO" w:eastAsia="es-CO"/>
              </w:rPr>
            </w:pPr>
            <w:r w:rsidRPr="000911A9">
              <w:rPr>
                <w:rFonts w:ascii="Arial" w:hAnsi="Arial" w:cs="Arial"/>
                <w:sz w:val="20"/>
                <w:szCs w:val="22"/>
                <w:lang w:val="es-CO" w:eastAsia="es-CO"/>
              </w:rPr>
              <w:t>0,8</w:t>
            </w:r>
          </w:p>
        </w:tc>
        <w:tc>
          <w:tcPr>
            <w:tcW w:w="2268" w:type="dxa"/>
          </w:tcPr>
          <w:p w14:paraId="0F733565" w14:textId="77777777" w:rsidR="006F3B03" w:rsidRPr="000911A9" w:rsidRDefault="006F3B03" w:rsidP="00D10B53">
            <w:pPr>
              <w:spacing w:before="100" w:beforeAutospacing="1" w:after="100" w:afterAutospacing="1"/>
              <w:jc w:val="center"/>
              <w:rPr>
                <w:rFonts w:ascii="Arial" w:hAnsi="Arial" w:cs="Arial"/>
                <w:sz w:val="20"/>
                <w:szCs w:val="22"/>
                <w:lang w:val="es-CO" w:eastAsia="es-CO"/>
              </w:rPr>
            </w:pPr>
            <w:r w:rsidRPr="000911A9">
              <w:rPr>
                <w:rFonts w:ascii="Arial" w:hAnsi="Arial" w:cs="Arial"/>
                <w:sz w:val="20"/>
                <w:szCs w:val="22"/>
                <w:lang w:val="es-CO" w:eastAsia="es-CO"/>
              </w:rPr>
              <w:t>160</w:t>
            </w:r>
          </w:p>
        </w:tc>
      </w:tr>
    </w:tbl>
    <w:p w14:paraId="50D73ACD" w14:textId="77777777" w:rsidR="00D10B53" w:rsidRPr="000911A9" w:rsidRDefault="00D10B53" w:rsidP="00D10B53">
      <w:pPr>
        <w:pStyle w:val="Descripcin"/>
        <w:rPr>
          <w:rFonts w:ascii="Arial" w:hAnsi="Arial" w:cs="Arial"/>
          <w:b/>
        </w:rPr>
      </w:pPr>
    </w:p>
    <w:p w14:paraId="6BF7A7AE" w14:textId="77777777" w:rsidR="00D10B53" w:rsidRPr="000911A9" w:rsidRDefault="00D10B53" w:rsidP="00D10B53">
      <w:pPr>
        <w:pStyle w:val="Descripcin"/>
        <w:rPr>
          <w:rFonts w:ascii="Arial" w:hAnsi="Arial" w:cs="Arial"/>
        </w:rPr>
      </w:pPr>
      <w:r w:rsidRPr="000911A9">
        <w:rPr>
          <w:rFonts w:ascii="Arial" w:hAnsi="Arial" w:cs="Arial"/>
          <w:b/>
        </w:rPr>
        <w:t xml:space="preserve">Parágrafo. </w:t>
      </w:r>
      <w:r w:rsidR="00841B58" w:rsidRPr="000911A9">
        <w:rPr>
          <w:rFonts w:ascii="Arial" w:hAnsi="Arial" w:cs="Arial"/>
        </w:rPr>
        <w:t xml:space="preserve">Si </w:t>
      </w:r>
      <w:r w:rsidRPr="000911A9">
        <w:rPr>
          <w:rFonts w:ascii="Arial" w:hAnsi="Arial" w:cs="Arial"/>
        </w:rPr>
        <w:t>la concentración de O</w:t>
      </w:r>
      <w:r w:rsidRPr="000911A9">
        <w:rPr>
          <w:rFonts w:ascii="Arial" w:hAnsi="Arial" w:cs="Arial"/>
          <w:vertAlign w:val="subscript"/>
        </w:rPr>
        <w:t>2</w:t>
      </w:r>
      <w:r w:rsidRPr="000911A9">
        <w:rPr>
          <w:rFonts w:ascii="Arial" w:hAnsi="Arial" w:cs="Arial"/>
        </w:rPr>
        <w:t xml:space="preserve"> exced</w:t>
      </w:r>
      <w:r w:rsidR="00841B58" w:rsidRPr="000911A9">
        <w:rPr>
          <w:rFonts w:ascii="Arial" w:hAnsi="Arial" w:cs="Arial"/>
        </w:rPr>
        <w:t>e</w:t>
      </w:r>
      <w:r w:rsidRPr="000911A9">
        <w:rPr>
          <w:rFonts w:ascii="Arial" w:hAnsi="Arial" w:cs="Arial"/>
        </w:rPr>
        <w:t xml:space="preserve"> el 5% o la concentración de CO</w:t>
      </w:r>
      <w:r w:rsidRPr="000911A9">
        <w:rPr>
          <w:rFonts w:ascii="Arial" w:hAnsi="Arial" w:cs="Arial"/>
          <w:vertAlign w:val="subscript"/>
        </w:rPr>
        <w:t>2</w:t>
      </w:r>
      <w:r w:rsidRPr="000911A9">
        <w:rPr>
          <w:rFonts w:ascii="Arial" w:hAnsi="Arial" w:cs="Arial"/>
        </w:rPr>
        <w:t xml:space="preserve"> </w:t>
      </w:r>
      <w:r w:rsidR="00841B58" w:rsidRPr="000911A9">
        <w:rPr>
          <w:rFonts w:ascii="Arial" w:hAnsi="Arial" w:cs="Arial"/>
        </w:rPr>
        <w:t>es</w:t>
      </w:r>
      <w:r w:rsidRPr="000911A9">
        <w:rPr>
          <w:rFonts w:ascii="Arial" w:hAnsi="Arial" w:cs="Arial"/>
        </w:rPr>
        <w:t xml:space="preserve"> inferior al 7%, se entenderá que exi</w:t>
      </w:r>
      <w:r w:rsidRPr="006046D0">
        <w:rPr>
          <w:rFonts w:ascii="Arial" w:hAnsi="Arial" w:cs="Arial"/>
        </w:rPr>
        <w:t>ste dilución de la muestra y el vehículo automotor deberá ser rechazado.</w:t>
      </w:r>
    </w:p>
    <w:p w14:paraId="16E8BCEB" w14:textId="77777777" w:rsidR="00D10B53" w:rsidRPr="000911A9" w:rsidRDefault="00D10B53" w:rsidP="00D10B53">
      <w:pPr>
        <w:pStyle w:val="Descripcin"/>
        <w:rPr>
          <w:rFonts w:ascii="Arial" w:hAnsi="Arial" w:cs="Arial"/>
        </w:rPr>
      </w:pPr>
    </w:p>
    <w:p w14:paraId="79A43CD7" w14:textId="77777777" w:rsidR="00D10B53" w:rsidRPr="000911A9" w:rsidRDefault="00826F7F" w:rsidP="00D10B53">
      <w:pPr>
        <w:rPr>
          <w:rFonts w:ascii="Arial" w:hAnsi="Arial" w:cs="Arial"/>
        </w:rPr>
      </w:pPr>
      <w:bookmarkStart w:id="115" w:name="_Toc498501634"/>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25</w:t>
      </w:r>
      <w:r w:rsidRPr="00442325">
        <w:rPr>
          <w:rStyle w:val="Ttulo3Car"/>
          <w:rFonts w:ascii="Arial" w:hAnsi="Arial"/>
        </w:rPr>
        <w:fldChar w:fldCharType="end"/>
      </w:r>
      <w:r w:rsidRPr="006424A8">
        <w:rPr>
          <w:rStyle w:val="Ttulo3Car"/>
          <w:rFonts w:ascii="Arial" w:hAnsi="Arial"/>
        </w:rPr>
        <w:t xml:space="preserve">. </w:t>
      </w:r>
      <w:r w:rsidR="006628A0" w:rsidRPr="000911A9">
        <w:rPr>
          <w:rStyle w:val="Ttulo3Car"/>
          <w:rFonts w:ascii="Arial" w:hAnsi="Arial"/>
          <w:bCs w:val="0"/>
        </w:rPr>
        <w:t>Niveles</w:t>
      </w:r>
      <w:r w:rsidR="00D10B53" w:rsidRPr="000911A9">
        <w:rPr>
          <w:rStyle w:val="Ttulo3Car"/>
          <w:rFonts w:ascii="Arial" w:hAnsi="Arial"/>
          <w:bCs w:val="0"/>
        </w:rPr>
        <w:t xml:space="preserve"> máximos de emisión permisibles para vehículos</w:t>
      </w:r>
      <w:r w:rsidR="00337039" w:rsidRPr="000911A9">
        <w:rPr>
          <w:rStyle w:val="Ttulo3Car"/>
          <w:rFonts w:ascii="Arial" w:hAnsi="Arial"/>
          <w:bCs w:val="0"/>
        </w:rPr>
        <w:t xml:space="preserve"> que utilizan para su funcionamiento</w:t>
      </w:r>
      <w:r w:rsidR="00D10B53" w:rsidRPr="000911A9">
        <w:rPr>
          <w:rStyle w:val="Ttulo3Car"/>
          <w:rFonts w:ascii="Arial" w:hAnsi="Arial"/>
          <w:bCs w:val="0"/>
        </w:rPr>
        <w:t xml:space="preserve"> bi</w:t>
      </w:r>
      <w:r w:rsidR="00841B58" w:rsidRPr="000911A9">
        <w:rPr>
          <w:rStyle w:val="Ttulo3Car"/>
          <w:rFonts w:ascii="Arial" w:hAnsi="Arial"/>
          <w:bCs w:val="0"/>
        </w:rPr>
        <w:t>-</w:t>
      </w:r>
      <w:r w:rsidR="00D10B53" w:rsidRPr="000911A9">
        <w:rPr>
          <w:rStyle w:val="Ttulo3Car"/>
          <w:rFonts w:ascii="Arial" w:hAnsi="Arial"/>
          <w:bCs w:val="0"/>
        </w:rPr>
        <w:t>combustibles gasolina–gas natural vehicular o gasolina–GLP.</w:t>
      </w:r>
      <w:bookmarkEnd w:id="115"/>
      <w:r w:rsidR="00D10B53" w:rsidRPr="000911A9">
        <w:rPr>
          <w:rFonts w:ascii="Arial" w:hAnsi="Arial" w:cs="Arial"/>
        </w:rPr>
        <w:t xml:space="preserve"> </w:t>
      </w:r>
      <w:r w:rsidR="00841B58" w:rsidRPr="000911A9">
        <w:rPr>
          <w:rFonts w:ascii="Arial" w:hAnsi="Arial" w:cs="Arial"/>
        </w:rPr>
        <w:t xml:space="preserve">Los </w:t>
      </w:r>
      <w:r w:rsidR="00D10B53" w:rsidRPr="000911A9">
        <w:rPr>
          <w:rFonts w:ascii="Arial" w:hAnsi="Arial" w:cs="Arial"/>
        </w:rPr>
        <w:t xml:space="preserve">niveles </w:t>
      </w:r>
      <w:r w:rsidR="00841B58" w:rsidRPr="000911A9">
        <w:rPr>
          <w:rFonts w:ascii="Arial" w:hAnsi="Arial" w:cs="Arial"/>
        </w:rPr>
        <w:t xml:space="preserve">máximos </w:t>
      </w:r>
      <w:r w:rsidR="00D10B53" w:rsidRPr="000911A9">
        <w:rPr>
          <w:rFonts w:ascii="Arial" w:hAnsi="Arial" w:cs="Arial"/>
        </w:rPr>
        <w:t xml:space="preserve">de emisión </w:t>
      </w:r>
      <w:r w:rsidR="00841B58" w:rsidRPr="000911A9">
        <w:rPr>
          <w:rFonts w:ascii="Arial" w:hAnsi="Arial" w:cs="Arial"/>
        </w:rPr>
        <w:t xml:space="preserve">establecidos en la Tabla 16, aplicarán también para </w:t>
      </w:r>
      <w:r w:rsidR="00D10B53" w:rsidRPr="000911A9">
        <w:rPr>
          <w:rFonts w:ascii="Arial" w:hAnsi="Arial" w:cs="Arial"/>
        </w:rPr>
        <w:t>fuente</w:t>
      </w:r>
      <w:r w:rsidR="006046D0">
        <w:rPr>
          <w:rFonts w:ascii="Arial" w:hAnsi="Arial" w:cs="Arial"/>
        </w:rPr>
        <w:t>s</w:t>
      </w:r>
      <w:r w:rsidR="00D10B53" w:rsidRPr="000911A9">
        <w:rPr>
          <w:rFonts w:ascii="Arial" w:hAnsi="Arial" w:cs="Arial"/>
        </w:rPr>
        <w:t xml:space="preserve"> móvil</w:t>
      </w:r>
      <w:r w:rsidR="006046D0">
        <w:rPr>
          <w:rFonts w:ascii="Arial" w:hAnsi="Arial" w:cs="Arial"/>
        </w:rPr>
        <w:t>es</w:t>
      </w:r>
      <w:r w:rsidR="00D10B53" w:rsidRPr="000911A9">
        <w:rPr>
          <w:rFonts w:ascii="Arial" w:hAnsi="Arial" w:cs="Arial"/>
        </w:rPr>
        <w:t xml:space="preserve"> </w:t>
      </w:r>
      <w:r w:rsidR="006046D0">
        <w:rPr>
          <w:rFonts w:ascii="Arial" w:hAnsi="Arial" w:cs="Arial"/>
        </w:rPr>
        <w:t xml:space="preserve">ciclo otto </w:t>
      </w:r>
      <w:r w:rsidR="00D10B53" w:rsidRPr="000911A9">
        <w:rPr>
          <w:rFonts w:ascii="Arial" w:hAnsi="Arial" w:cs="Arial"/>
        </w:rPr>
        <w:t>convertido a gas natural vehicular o GLP, durante su funcionamiento en velocidad de crucero y en condición de marcha mínima, ralentí o prueba estática, a temperatura normal de operación, operando con gas natural vehicular o GLP, respectivamente.</w:t>
      </w:r>
    </w:p>
    <w:p w14:paraId="2CBEEA29" w14:textId="77777777" w:rsidR="00D10B53" w:rsidRPr="000911A9" w:rsidRDefault="00D10B53" w:rsidP="00D10B53">
      <w:pPr>
        <w:rPr>
          <w:rFonts w:ascii="Arial" w:hAnsi="Arial" w:cs="Arial"/>
        </w:rPr>
      </w:pPr>
    </w:p>
    <w:p w14:paraId="3329E9A8" w14:textId="01537F50" w:rsidR="00D10B53" w:rsidRPr="000911A9" w:rsidRDefault="00826F7F" w:rsidP="00D10B53">
      <w:pPr>
        <w:rPr>
          <w:rFonts w:ascii="Arial" w:hAnsi="Arial" w:cs="Arial"/>
        </w:rPr>
      </w:pPr>
      <w:bookmarkStart w:id="116" w:name="_Toc427161217"/>
      <w:bookmarkStart w:id="117" w:name="_Toc498501635"/>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26</w:t>
      </w:r>
      <w:r w:rsidRPr="00442325">
        <w:rPr>
          <w:rStyle w:val="Ttulo3Car"/>
          <w:rFonts w:ascii="Arial" w:hAnsi="Arial"/>
        </w:rPr>
        <w:fldChar w:fldCharType="end"/>
      </w:r>
      <w:r w:rsidRPr="006424A8">
        <w:rPr>
          <w:rStyle w:val="Ttulo3Car"/>
          <w:rFonts w:ascii="Arial" w:hAnsi="Arial"/>
        </w:rPr>
        <w:t xml:space="preserve">. </w:t>
      </w:r>
      <w:r w:rsidR="006628A0" w:rsidRPr="00AE0A96">
        <w:rPr>
          <w:rStyle w:val="Ttulo3Car"/>
          <w:rFonts w:ascii="Arial" w:hAnsi="Arial"/>
        </w:rPr>
        <w:t>Niveles</w:t>
      </w:r>
      <w:r w:rsidR="00D10B53" w:rsidRPr="00AE0A96">
        <w:rPr>
          <w:rStyle w:val="Ttulo3Car"/>
          <w:rFonts w:ascii="Arial" w:hAnsi="Arial"/>
        </w:rPr>
        <w:t xml:space="preserve"> máximos permisibles de emisión para motocicletas, </w:t>
      </w:r>
      <w:r w:rsidR="0062260D" w:rsidRPr="00AE0A96">
        <w:rPr>
          <w:rFonts w:ascii="Arial" w:hAnsi="Arial" w:cs="Arial"/>
          <w:b/>
        </w:rPr>
        <w:t xml:space="preserve">vehículos de 3 ruedas, </w:t>
      </w:r>
      <w:r w:rsidR="00A43A52">
        <w:rPr>
          <w:rFonts w:ascii="Arial" w:hAnsi="Arial" w:cs="Arial"/>
          <w:b/>
        </w:rPr>
        <w:t>cuadriciclos</w:t>
      </w:r>
      <w:r w:rsidR="0062260D" w:rsidRPr="00AE0A96">
        <w:rPr>
          <w:rFonts w:ascii="Arial" w:hAnsi="Arial" w:cs="Arial"/>
          <w:b/>
        </w:rPr>
        <w:t xml:space="preserve">, </w:t>
      </w:r>
      <w:r w:rsidR="00625625" w:rsidRPr="00AE0A96">
        <w:rPr>
          <w:rFonts w:ascii="Arial" w:hAnsi="Arial" w:cs="Arial"/>
          <w:b/>
        </w:rPr>
        <w:t>demás vehículos con componentes mecánicos de motocicleta</w:t>
      </w:r>
      <w:r w:rsidR="00D10B53" w:rsidRPr="00AE0A96">
        <w:rPr>
          <w:rStyle w:val="Ttulo3Car"/>
          <w:rFonts w:ascii="Arial" w:hAnsi="Arial"/>
        </w:rPr>
        <w:t>.</w:t>
      </w:r>
      <w:bookmarkEnd w:id="116"/>
      <w:bookmarkEnd w:id="117"/>
      <w:r w:rsidR="00D10B53" w:rsidRPr="00AE0A96">
        <w:rPr>
          <w:rFonts w:ascii="Arial" w:hAnsi="Arial" w:cs="Arial"/>
        </w:rPr>
        <w:t xml:space="preserve"> En la </w:t>
      </w:r>
      <w:r w:rsidR="00E129E0" w:rsidRPr="00AE0A96">
        <w:rPr>
          <w:rFonts w:ascii="Arial" w:hAnsi="Arial" w:cs="Arial"/>
        </w:rPr>
        <w:fldChar w:fldCharType="begin"/>
      </w:r>
      <w:r w:rsidR="00E129E0" w:rsidRPr="00AE0A96">
        <w:rPr>
          <w:rFonts w:ascii="Arial" w:hAnsi="Arial" w:cs="Arial"/>
        </w:rPr>
        <w:instrText xml:space="preserve"> REF _Ref427070066 \h  \* MERGEFORMAT </w:instrText>
      </w:r>
      <w:r w:rsidR="00E129E0" w:rsidRPr="00AE0A96">
        <w:rPr>
          <w:rFonts w:ascii="Arial" w:hAnsi="Arial" w:cs="Arial"/>
        </w:rPr>
      </w:r>
      <w:r w:rsidR="00E129E0" w:rsidRPr="00AE0A96">
        <w:rPr>
          <w:rFonts w:ascii="Arial" w:hAnsi="Arial" w:cs="Arial"/>
        </w:rPr>
        <w:fldChar w:fldCharType="separate"/>
      </w:r>
      <w:r w:rsidR="00CB70B1" w:rsidRPr="00BE3A3B">
        <w:rPr>
          <w:rFonts w:ascii="Arial" w:hAnsi="Arial" w:cs="Arial"/>
        </w:rPr>
        <w:t>Tabla 17</w:t>
      </w:r>
      <w:r w:rsidR="00E129E0" w:rsidRPr="00AE0A96">
        <w:rPr>
          <w:rFonts w:ascii="Arial" w:hAnsi="Arial" w:cs="Arial"/>
        </w:rPr>
        <w:fldChar w:fldCharType="end"/>
      </w:r>
      <w:r w:rsidR="00D10B53" w:rsidRPr="00AE0A96">
        <w:rPr>
          <w:rFonts w:ascii="Arial" w:hAnsi="Arial" w:cs="Arial"/>
        </w:rPr>
        <w:t xml:space="preserve"> se establecen</w:t>
      </w:r>
      <w:r w:rsidR="00D10B53" w:rsidRPr="000911A9">
        <w:rPr>
          <w:rFonts w:ascii="Arial" w:hAnsi="Arial" w:cs="Arial"/>
        </w:rPr>
        <w:t xml:space="preserve"> los </w:t>
      </w:r>
      <w:r w:rsidR="006628A0" w:rsidRPr="000911A9">
        <w:rPr>
          <w:rFonts w:ascii="Arial" w:hAnsi="Arial" w:cs="Arial"/>
        </w:rPr>
        <w:t>niveles</w:t>
      </w:r>
      <w:r w:rsidR="00D10B53" w:rsidRPr="000911A9">
        <w:rPr>
          <w:rFonts w:ascii="Arial" w:hAnsi="Arial" w:cs="Arial"/>
        </w:rPr>
        <w:t xml:space="preserve"> máximos permisibles de emisión </w:t>
      </w:r>
      <w:r w:rsidR="00240F17">
        <w:rPr>
          <w:rFonts w:ascii="Arial" w:hAnsi="Arial" w:cs="Arial"/>
        </w:rPr>
        <w:t xml:space="preserve">para </w:t>
      </w:r>
      <w:r w:rsidR="001D3E40" w:rsidRPr="001D3E40">
        <w:rPr>
          <w:rFonts w:ascii="Arial" w:hAnsi="Arial" w:cs="Arial"/>
        </w:rPr>
        <w:t xml:space="preserve">motocicletas, vehículos de 3 ruedas, </w:t>
      </w:r>
      <w:r w:rsidR="00A43A52">
        <w:rPr>
          <w:rFonts w:ascii="Arial" w:hAnsi="Arial" w:cs="Arial"/>
        </w:rPr>
        <w:t>cuadriciclos</w:t>
      </w:r>
      <w:r w:rsidR="001D3E40" w:rsidRPr="001D3E40">
        <w:rPr>
          <w:rFonts w:ascii="Arial" w:hAnsi="Arial" w:cs="Arial"/>
        </w:rPr>
        <w:t>, demás vehículos con componentes mecánicos de motocicleta</w:t>
      </w:r>
      <w:r w:rsidR="00F17E40" w:rsidRPr="000911A9">
        <w:rPr>
          <w:rFonts w:ascii="Arial" w:hAnsi="Arial" w:cs="Arial"/>
        </w:rPr>
        <w:t xml:space="preserve"> </w:t>
      </w:r>
      <w:r w:rsidR="00D10B53" w:rsidRPr="000911A9">
        <w:rPr>
          <w:rFonts w:ascii="Arial" w:hAnsi="Arial" w:cs="Arial"/>
        </w:rPr>
        <w:t xml:space="preserve">durante su funcionamiento </w:t>
      </w:r>
      <w:r w:rsidR="0022716D">
        <w:rPr>
          <w:rFonts w:ascii="Arial" w:hAnsi="Arial" w:cs="Arial"/>
        </w:rPr>
        <w:t xml:space="preserve">que utilicen gasolina </w:t>
      </w:r>
      <w:r w:rsidR="00D10B53" w:rsidRPr="000911A9">
        <w:rPr>
          <w:rFonts w:ascii="Arial" w:hAnsi="Arial" w:cs="Arial"/>
        </w:rPr>
        <w:t>en condición de marcha mínima o ralentí y a temperatura normal de operación</w:t>
      </w:r>
    </w:p>
    <w:p w14:paraId="69F5A5CD" w14:textId="77777777" w:rsidR="00D10B53" w:rsidRPr="000911A9" w:rsidRDefault="00D10B53" w:rsidP="00D10B53">
      <w:pPr>
        <w:rPr>
          <w:rFonts w:ascii="Arial" w:hAnsi="Arial" w:cs="Arial"/>
        </w:rPr>
      </w:pPr>
    </w:p>
    <w:p w14:paraId="0FE6862A" w14:textId="7B47E3F2" w:rsidR="00D10B53" w:rsidRPr="000911A9" w:rsidRDefault="00D10B53" w:rsidP="00D23A21">
      <w:pPr>
        <w:spacing w:after="120"/>
        <w:rPr>
          <w:rFonts w:ascii="Arial" w:hAnsi="Arial" w:cs="Arial"/>
        </w:rPr>
      </w:pPr>
      <w:bookmarkStart w:id="118" w:name="_Ref427070066"/>
      <w:bookmarkStart w:id="119" w:name="_Toc512562295"/>
      <w:r w:rsidRPr="000911A9">
        <w:rPr>
          <w:rFonts w:ascii="Arial" w:hAnsi="Arial" w:cs="Arial"/>
          <w:b/>
          <w:sz w:val="20"/>
          <w:szCs w:val="20"/>
        </w:rPr>
        <w:t xml:space="preserve">Tabla </w:t>
      </w:r>
      <w:r w:rsidRPr="00605FFB">
        <w:rPr>
          <w:rFonts w:ascii="Arial" w:hAnsi="Arial" w:cs="Arial"/>
          <w:b/>
          <w:sz w:val="20"/>
          <w:szCs w:val="20"/>
        </w:rPr>
        <w:fldChar w:fldCharType="begin"/>
      </w:r>
      <w:r w:rsidRPr="000911A9">
        <w:rPr>
          <w:rFonts w:ascii="Arial" w:hAnsi="Arial" w:cs="Arial"/>
          <w:b/>
          <w:sz w:val="20"/>
          <w:szCs w:val="20"/>
        </w:rPr>
        <w:instrText xml:space="preserve"> SEQ Tabla \* ARABIC </w:instrText>
      </w:r>
      <w:r w:rsidRPr="00605FFB">
        <w:rPr>
          <w:rFonts w:ascii="Arial" w:hAnsi="Arial" w:cs="Arial"/>
          <w:b/>
          <w:sz w:val="20"/>
          <w:szCs w:val="20"/>
        </w:rPr>
        <w:fldChar w:fldCharType="separate"/>
      </w:r>
      <w:r w:rsidR="00CB70B1">
        <w:rPr>
          <w:rFonts w:ascii="Arial" w:hAnsi="Arial" w:cs="Arial"/>
          <w:b/>
          <w:noProof/>
          <w:sz w:val="20"/>
          <w:szCs w:val="20"/>
        </w:rPr>
        <w:t>17</w:t>
      </w:r>
      <w:r w:rsidRPr="00605FFB">
        <w:rPr>
          <w:rFonts w:ascii="Arial" w:hAnsi="Arial" w:cs="Arial"/>
          <w:b/>
          <w:sz w:val="20"/>
          <w:szCs w:val="20"/>
        </w:rPr>
        <w:fldChar w:fldCharType="end"/>
      </w:r>
      <w:bookmarkEnd w:id="118"/>
      <w:r w:rsidRPr="000911A9">
        <w:rPr>
          <w:rFonts w:ascii="Arial" w:hAnsi="Arial" w:cs="Arial"/>
          <w:b/>
          <w:sz w:val="20"/>
          <w:szCs w:val="20"/>
        </w:rPr>
        <w:t xml:space="preserve">. </w:t>
      </w:r>
      <w:r w:rsidR="006628A0" w:rsidRPr="000911A9">
        <w:rPr>
          <w:rFonts w:ascii="Arial" w:hAnsi="Arial" w:cs="Arial"/>
          <w:sz w:val="20"/>
          <w:szCs w:val="20"/>
        </w:rPr>
        <w:t>Niveles</w:t>
      </w:r>
      <w:r w:rsidRPr="000911A9">
        <w:rPr>
          <w:rFonts w:ascii="Arial" w:hAnsi="Arial" w:cs="Arial"/>
          <w:sz w:val="20"/>
          <w:szCs w:val="20"/>
        </w:rPr>
        <w:t xml:space="preserve"> máximos permisibles de emisión para </w:t>
      </w:r>
      <w:r w:rsidR="001D3E40" w:rsidRPr="001D3E40">
        <w:rPr>
          <w:rFonts w:ascii="Arial" w:hAnsi="Arial" w:cs="Arial"/>
          <w:sz w:val="20"/>
          <w:szCs w:val="20"/>
        </w:rPr>
        <w:t xml:space="preserve">motocicletas, vehículos de 3 ruedas, </w:t>
      </w:r>
      <w:r w:rsidR="00A43A52">
        <w:rPr>
          <w:rFonts w:ascii="Arial" w:hAnsi="Arial" w:cs="Arial"/>
          <w:sz w:val="20"/>
          <w:szCs w:val="20"/>
        </w:rPr>
        <w:t>cuadriciclos</w:t>
      </w:r>
      <w:r w:rsidR="001D3E40" w:rsidRPr="001D3E40">
        <w:rPr>
          <w:rFonts w:ascii="Arial" w:hAnsi="Arial" w:cs="Arial"/>
          <w:sz w:val="20"/>
          <w:szCs w:val="20"/>
        </w:rPr>
        <w:t>, demás vehículos con componentes mecánicos de motocicleta</w:t>
      </w:r>
      <w:r w:rsidR="00413B96">
        <w:rPr>
          <w:rFonts w:ascii="Arial" w:hAnsi="Arial" w:cs="Arial"/>
          <w:sz w:val="20"/>
          <w:szCs w:val="20"/>
        </w:rPr>
        <w:t xml:space="preserve"> que utilicen gasolina</w:t>
      </w:r>
      <w:r w:rsidRPr="000911A9">
        <w:rPr>
          <w:rFonts w:ascii="Arial" w:hAnsi="Arial" w:cs="Arial"/>
          <w:sz w:val="20"/>
          <w:szCs w:val="20"/>
        </w:rPr>
        <w:t>, en condición de marcha mínima o ralentí</w:t>
      </w:r>
      <w:r w:rsidR="00D23A21" w:rsidRPr="000911A9">
        <w:rPr>
          <w:rFonts w:ascii="Arial" w:hAnsi="Arial" w:cs="Arial"/>
          <w:sz w:val="20"/>
          <w:szCs w:val="20"/>
        </w:rPr>
        <w:t>.</w:t>
      </w:r>
      <w:bookmarkEnd w:id="1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131"/>
        <w:gridCol w:w="1550"/>
        <w:gridCol w:w="1701"/>
      </w:tblGrid>
      <w:tr w:rsidR="00D23A21" w:rsidRPr="000911A9" w14:paraId="2DC03483" w14:textId="77777777" w:rsidTr="00D23A21">
        <w:trPr>
          <w:trHeight w:val="255"/>
          <w:jc w:val="center"/>
        </w:trPr>
        <w:tc>
          <w:tcPr>
            <w:tcW w:w="1276" w:type="dxa"/>
            <w:vAlign w:val="center"/>
          </w:tcPr>
          <w:p w14:paraId="19B5A0D3" w14:textId="77777777" w:rsidR="00D23A21" w:rsidRPr="000911A9" w:rsidRDefault="00E80EEF" w:rsidP="00181C7F">
            <w:pPr>
              <w:spacing w:before="100" w:beforeAutospacing="1" w:after="100" w:afterAutospacing="1"/>
              <w:jc w:val="center"/>
              <w:rPr>
                <w:rFonts w:ascii="Arial" w:hAnsi="Arial" w:cs="Arial"/>
                <w:b/>
                <w:sz w:val="20"/>
                <w:szCs w:val="22"/>
                <w:lang w:val="es-CO" w:eastAsia="es-CO"/>
              </w:rPr>
            </w:pPr>
            <w:r w:rsidRPr="000911A9">
              <w:rPr>
                <w:rFonts w:ascii="Arial" w:hAnsi="Arial" w:cs="Arial"/>
                <w:b/>
                <w:sz w:val="20"/>
                <w:szCs w:val="22"/>
                <w:lang w:val="es-CO" w:eastAsia="es-CO"/>
              </w:rPr>
              <w:t>Motor</w:t>
            </w:r>
          </w:p>
        </w:tc>
        <w:tc>
          <w:tcPr>
            <w:tcW w:w="2131" w:type="dxa"/>
            <w:vAlign w:val="center"/>
            <w:hideMark/>
          </w:tcPr>
          <w:p w14:paraId="67E76E88" w14:textId="77777777" w:rsidR="00D23A21" w:rsidRPr="000911A9" w:rsidRDefault="00D23A21" w:rsidP="00181C7F">
            <w:pPr>
              <w:spacing w:before="100" w:beforeAutospacing="1" w:after="100" w:afterAutospacing="1"/>
              <w:jc w:val="center"/>
              <w:rPr>
                <w:rFonts w:ascii="Arial" w:hAnsi="Arial" w:cs="Arial"/>
                <w:b/>
                <w:sz w:val="20"/>
                <w:szCs w:val="22"/>
                <w:lang w:val="es-CO" w:eastAsia="es-CO"/>
              </w:rPr>
            </w:pPr>
            <w:r w:rsidRPr="000911A9">
              <w:rPr>
                <w:rFonts w:ascii="Arial" w:hAnsi="Arial" w:cs="Arial"/>
                <w:b/>
                <w:sz w:val="20"/>
                <w:szCs w:val="22"/>
                <w:lang w:val="es-CO" w:eastAsia="es-CO"/>
              </w:rPr>
              <w:t>Año modelo</w:t>
            </w:r>
          </w:p>
        </w:tc>
        <w:tc>
          <w:tcPr>
            <w:tcW w:w="1550" w:type="dxa"/>
            <w:vAlign w:val="center"/>
            <w:hideMark/>
          </w:tcPr>
          <w:p w14:paraId="348833DE" w14:textId="77777777" w:rsidR="00D23A21" w:rsidRPr="000911A9" w:rsidRDefault="00D23A21" w:rsidP="00D10B53">
            <w:pPr>
              <w:spacing w:before="100" w:beforeAutospacing="1" w:after="100" w:afterAutospacing="1"/>
              <w:jc w:val="center"/>
              <w:rPr>
                <w:rFonts w:ascii="Arial" w:hAnsi="Arial" w:cs="Arial"/>
                <w:b/>
                <w:sz w:val="20"/>
                <w:szCs w:val="22"/>
                <w:lang w:val="es-CO" w:eastAsia="es-CO"/>
              </w:rPr>
            </w:pPr>
            <w:r w:rsidRPr="000911A9">
              <w:rPr>
                <w:rFonts w:ascii="Arial" w:hAnsi="Arial" w:cs="Arial"/>
                <w:b/>
                <w:sz w:val="20"/>
                <w:szCs w:val="22"/>
                <w:lang w:val="es-CO" w:eastAsia="es-CO"/>
              </w:rPr>
              <w:t>CO (%)</w:t>
            </w:r>
          </w:p>
        </w:tc>
        <w:tc>
          <w:tcPr>
            <w:tcW w:w="1701" w:type="dxa"/>
            <w:vAlign w:val="center"/>
            <w:hideMark/>
          </w:tcPr>
          <w:p w14:paraId="683AAB08" w14:textId="77777777" w:rsidR="00D23A21" w:rsidRPr="000911A9" w:rsidRDefault="00D23A21" w:rsidP="00D10B53">
            <w:pPr>
              <w:spacing w:before="100" w:beforeAutospacing="1" w:after="100" w:afterAutospacing="1"/>
              <w:jc w:val="center"/>
              <w:rPr>
                <w:rFonts w:ascii="Arial" w:hAnsi="Arial" w:cs="Arial"/>
                <w:b/>
                <w:sz w:val="20"/>
                <w:szCs w:val="22"/>
                <w:lang w:val="es-CO" w:eastAsia="es-CO"/>
              </w:rPr>
            </w:pPr>
            <w:r w:rsidRPr="000911A9">
              <w:rPr>
                <w:rFonts w:ascii="Arial" w:hAnsi="Arial" w:cs="Arial"/>
                <w:b/>
                <w:sz w:val="20"/>
                <w:szCs w:val="22"/>
                <w:lang w:val="es-CO" w:eastAsia="es-CO"/>
              </w:rPr>
              <w:t>HC (ppm)</w:t>
            </w:r>
          </w:p>
        </w:tc>
      </w:tr>
      <w:tr w:rsidR="00D23A21" w:rsidRPr="000911A9" w14:paraId="29F34CE2" w14:textId="77777777" w:rsidTr="00D23A21">
        <w:trPr>
          <w:trHeight w:val="255"/>
          <w:jc w:val="center"/>
        </w:trPr>
        <w:tc>
          <w:tcPr>
            <w:tcW w:w="1276" w:type="dxa"/>
            <w:vMerge w:val="restart"/>
            <w:vAlign w:val="center"/>
          </w:tcPr>
          <w:p w14:paraId="41AB60ED" w14:textId="77777777" w:rsidR="00D23A21" w:rsidRPr="000911A9" w:rsidRDefault="00D23A21" w:rsidP="00D10B53">
            <w:pPr>
              <w:spacing w:before="100" w:beforeAutospacing="1" w:after="100" w:afterAutospacing="1"/>
              <w:jc w:val="left"/>
              <w:rPr>
                <w:rFonts w:ascii="Arial" w:hAnsi="Arial" w:cs="Arial"/>
                <w:b/>
                <w:sz w:val="20"/>
                <w:szCs w:val="22"/>
                <w:lang w:val="es-CO" w:eastAsia="es-CO"/>
              </w:rPr>
            </w:pPr>
            <w:r w:rsidRPr="000911A9">
              <w:rPr>
                <w:rFonts w:ascii="Arial" w:hAnsi="Arial" w:cs="Arial"/>
                <w:b/>
                <w:sz w:val="20"/>
                <w:szCs w:val="22"/>
                <w:lang w:val="es-CO" w:eastAsia="es-CO"/>
              </w:rPr>
              <w:t>2 tiempos</w:t>
            </w:r>
          </w:p>
        </w:tc>
        <w:tc>
          <w:tcPr>
            <w:tcW w:w="2131" w:type="dxa"/>
            <w:vAlign w:val="center"/>
            <w:hideMark/>
          </w:tcPr>
          <w:p w14:paraId="66B24E0B" w14:textId="77777777" w:rsidR="00D23A21" w:rsidRPr="000911A9" w:rsidRDefault="00D23A21" w:rsidP="00D10B53">
            <w:pPr>
              <w:spacing w:before="100" w:beforeAutospacing="1" w:after="100" w:afterAutospacing="1"/>
              <w:jc w:val="left"/>
              <w:rPr>
                <w:rFonts w:ascii="Arial" w:hAnsi="Arial" w:cs="Arial"/>
                <w:b/>
                <w:sz w:val="20"/>
                <w:szCs w:val="22"/>
                <w:lang w:val="es-CO" w:eastAsia="es-CO"/>
              </w:rPr>
            </w:pPr>
            <w:r w:rsidRPr="000911A9">
              <w:rPr>
                <w:rFonts w:ascii="Arial" w:hAnsi="Arial" w:cs="Arial"/>
                <w:b/>
                <w:sz w:val="20"/>
                <w:szCs w:val="22"/>
                <w:lang w:val="es-CO" w:eastAsia="es-CO"/>
              </w:rPr>
              <w:t>2009 y anterior</w:t>
            </w:r>
          </w:p>
        </w:tc>
        <w:tc>
          <w:tcPr>
            <w:tcW w:w="1550" w:type="dxa"/>
            <w:vAlign w:val="center"/>
            <w:hideMark/>
          </w:tcPr>
          <w:p w14:paraId="6168F60D" w14:textId="77777777" w:rsidR="00D23A21" w:rsidRPr="000911A9" w:rsidRDefault="00D23A21" w:rsidP="00D10B53">
            <w:pPr>
              <w:spacing w:before="100" w:beforeAutospacing="1" w:after="100" w:afterAutospacing="1"/>
              <w:jc w:val="center"/>
              <w:rPr>
                <w:rFonts w:ascii="Arial" w:hAnsi="Arial" w:cs="Arial"/>
                <w:sz w:val="20"/>
                <w:szCs w:val="22"/>
                <w:lang w:val="es-CO" w:eastAsia="es-CO"/>
              </w:rPr>
            </w:pPr>
            <w:r w:rsidRPr="000911A9">
              <w:rPr>
                <w:rFonts w:ascii="Arial" w:hAnsi="Arial" w:cs="Arial"/>
                <w:sz w:val="20"/>
                <w:szCs w:val="22"/>
                <w:lang w:val="es-CO" w:eastAsia="es-CO"/>
              </w:rPr>
              <w:t>3,5</w:t>
            </w:r>
          </w:p>
        </w:tc>
        <w:tc>
          <w:tcPr>
            <w:tcW w:w="1701" w:type="dxa"/>
            <w:vAlign w:val="center"/>
            <w:hideMark/>
          </w:tcPr>
          <w:p w14:paraId="12B44CCF" w14:textId="77777777" w:rsidR="00D23A21" w:rsidRPr="000911A9" w:rsidRDefault="00D23A21" w:rsidP="00D10B53">
            <w:pPr>
              <w:spacing w:before="100" w:beforeAutospacing="1" w:after="100" w:afterAutospacing="1"/>
              <w:jc w:val="center"/>
              <w:rPr>
                <w:rFonts w:ascii="Arial" w:hAnsi="Arial" w:cs="Arial"/>
                <w:sz w:val="20"/>
                <w:szCs w:val="22"/>
                <w:lang w:val="es-CO" w:eastAsia="es-CO"/>
              </w:rPr>
            </w:pPr>
            <w:r w:rsidRPr="000911A9">
              <w:rPr>
                <w:rFonts w:ascii="Arial" w:hAnsi="Arial" w:cs="Arial"/>
                <w:sz w:val="20"/>
                <w:szCs w:val="22"/>
                <w:lang w:val="es-CO" w:eastAsia="es-CO"/>
              </w:rPr>
              <w:t>8000</w:t>
            </w:r>
          </w:p>
        </w:tc>
      </w:tr>
      <w:tr w:rsidR="00D23A21" w:rsidRPr="000911A9" w14:paraId="6521A0C9" w14:textId="77777777" w:rsidTr="00D23A21">
        <w:trPr>
          <w:trHeight w:val="255"/>
          <w:jc w:val="center"/>
        </w:trPr>
        <w:tc>
          <w:tcPr>
            <w:tcW w:w="1276" w:type="dxa"/>
            <w:vMerge/>
            <w:vAlign w:val="center"/>
          </w:tcPr>
          <w:p w14:paraId="75D94FF7" w14:textId="77777777" w:rsidR="00D23A21" w:rsidRPr="000911A9" w:rsidRDefault="00D23A21" w:rsidP="00D10B53">
            <w:pPr>
              <w:spacing w:before="100" w:beforeAutospacing="1" w:after="100" w:afterAutospacing="1"/>
              <w:jc w:val="left"/>
              <w:rPr>
                <w:rFonts w:ascii="Arial" w:hAnsi="Arial" w:cs="Arial"/>
                <w:b/>
                <w:sz w:val="20"/>
                <w:szCs w:val="22"/>
                <w:lang w:val="es-CO" w:eastAsia="es-CO"/>
              </w:rPr>
            </w:pPr>
          </w:p>
        </w:tc>
        <w:tc>
          <w:tcPr>
            <w:tcW w:w="2131" w:type="dxa"/>
            <w:vAlign w:val="center"/>
            <w:hideMark/>
          </w:tcPr>
          <w:p w14:paraId="2CDDBD14" w14:textId="77777777" w:rsidR="00D23A21" w:rsidRPr="000911A9" w:rsidRDefault="00D23A21" w:rsidP="00D10B53">
            <w:pPr>
              <w:spacing w:before="100" w:beforeAutospacing="1" w:after="100" w:afterAutospacing="1"/>
              <w:jc w:val="left"/>
              <w:rPr>
                <w:rFonts w:ascii="Arial" w:hAnsi="Arial" w:cs="Arial"/>
                <w:b/>
                <w:sz w:val="20"/>
                <w:szCs w:val="22"/>
                <w:lang w:val="es-CO" w:eastAsia="es-CO"/>
              </w:rPr>
            </w:pPr>
            <w:r w:rsidRPr="000911A9">
              <w:rPr>
                <w:rFonts w:ascii="Arial" w:hAnsi="Arial" w:cs="Arial"/>
                <w:b/>
                <w:sz w:val="20"/>
                <w:szCs w:val="22"/>
                <w:lang w:val="es-CO" w:eastAsia="es-CO"/>
              </w:rPr>
              <w:t>2010 y posterior</w:t>
            </w:r>
          </w:p>
        </w:tc>
        <w:tc>
          <w:tcPr>
            <w:tcW w:w="1550" w:type="dxa"/>
            <w:vAlign w:val="center"/>
            <w:hideMark/>
          </w:tcPr>
          <w:p w14:paraId="51AB75F7" w14:textId="77777777" w:rsidR="00D23A21" w:rsidRPr="000911A9" w:rsidRDefault="00D23A21" w:rsidP="00D10B53">
            <w:pPr>
              <w:spacing w:before="100" w:beforeAutospacing="1" w:after="100" w:afterAutospacing="1"/>
              <w:jc w:val="center"/>
              <w:rPr>
                <w:rFonts w:ascii="Arial" w:hAnsi="Arial" w:cs="Arial"/>
                <w:sz w:val="20"/>
                <w:szCs w:val="22"/>
                <w:lang w:val="es-CO" w:eastAsia="es-CO"/>
              </w:rPr>
            </w:pPr>
            <w:r w:rsidRPr="000911A9">
              <w:rPr>
                <w:rFonts w:ascii="Arial" w:hAnsi="Arial" w:cs="Arial"/>
                <w:sz w:val="20"/>
                <w:szCs w:val="22"/>
                <w:lang w:val="es-CO" w:eastAsia="es-CO"/>
              </w:rPr>
              <w:t>3,0</w:t>
            </w:r>
          </w:p>
        </w:tc>
        <w:tc>
          <w:tcPr>
            <w:tcW w:w="1701" w:type="dxa"/>
            <w:vAlign w:val="center"/>
            <w:hideMark/>
          </w:tcPr>
          <w:p w14:paraId="39D96C6F" w14:textId="77777777" w:rsidR="00D23A21" w:rsidRPr="000911A9" w:rsidRDefault="00D23A21" w:rsidP="00D10B53">
            <w:pPr>
              <w:spacing w:before="100" w:beforeAutospacing="1" w:after="100" w:afterAutospacing="1"/>
              <w:jc w:val="center"/>
              <w:rPr>
                <w:rFonts w:ascii="Arial" w:hAnsi="Arial" w:cs="Arial"/>
                <w:sz w:val="20"/>
                <w:szCs w:val="22"/>
                <w:lang w:val="es-CO" w:eastAsia="es-CO"/>
              </w:rPr>
            </w:pPr>
            <w:r w:rsidRPr="000911A9">
              <w:rPr>
                <w:rFonts w:ascii="Arial" w:hAnsi="Arial" w:cs="Arial"/>
                <w:sz w:val="20"/>
                <w:szCs w:val="22"/>
                <w:lang w:val="es-CO" w:eastAsia="es-CO"/>
              </w:rPr>
              <w:t>1600</w:t>
            </w:r>
          </w:p>
        </w:tc>
      </w:tr>
      <w:tr w:rsidR="00D23A21" w:rsidRPr="000911A9" w14:paraId="5ABCC114" w14:textId="77777777" w:rsidTr="00D23A21">
        <w:trPr>
          <w:trHeight w:val="255"/>
          <w:jc w:val="center"/>
        </w:trPr>
        <w:tc>
          <w:tcPr>
            <w:tcW w:w="1276" w:type="dxa"/>
            <w:vAlign w:val="center"/>
          </w:tcPr>
          <w:p w14:paraId="56221D47" w14:textId="77777777" w:rsidR="00D23A21" w:rsidRPr="000911A9" w:rsidRDefault="00D23A21" w:rsidP="00D10B53">
            <w:pPr>
              <w:spacing w:before="100" w:beforeAutospacing="1" w:after="100" w:afterAutospacing="1"/>
              <w:jc w:val="left"/>
              <w:rPr>
                <w:rFonts w:ascii="Arial" w:hAnsi="Arial" w:cs="Arial"/>
                <w:b/>
                <w:sz w:val="20"/>
                <w:szCs w:val="22"/>
                <w:lang w:val="es-CO" w:eastAsia="es-CO"/>
              </w:rPr>
            </w:pPr>
            <w:r w:rsidRPr="000911A9">
              <w:rPr>
                <w:rFonts w:ascii="Arial" w:hAnsi="Arial" w:cs="Arial"/>
                <w:b/>
                <w:sz w:val="20"/>
                <w:szCs w:val="22"/>
                <w:lang w:val="es-CO" w:eastAsia="es-CO"/>
              </w:rPr>
              <w:t>4 tiempos</w:t>
            </w:r>
          </w:p>
        </w:tc>
        <w:tc>
          <w:tcPr>
            <w:tcW w:w="2131" w:type="dxa"/>
            <w:vAlign w:val="center"/>
          </w:tcPr>
          <w:p w14:paraId="75CA19F6" w14:textId="77777777" w:rsidR="00D23A21" w:rsidRPr="000911A9" w:rsidRDefault="00D23A21" w:rsidP="00D10B53">
            <w:pPr>
              <w:spacing w:before="100" w:beforeAutospacing="1" w:after="100" w:afterAutospacing="1"/>
              <w:jc w:val="left"/>
              <w:rPr>
                <w:rFonts w:ascii="Arial" w:hAnsi="Arial" w:cs="Arial"/>
                <w:b/>
                <w:sz w:val="20"/>
                <w:szCs w:val="22"/>
                <w:lang w:val="es-CO" w:eastAsia="es-CO"/>
              </w:rPr>
            </w:pPr>
            <w:r w:rsidRPr="000911A9">
              <w:rPr>
                <w:rFonts w:ascii="Arial" w:hAnsi="Arial" w:cs="Arial"/>
                <w:b/>
                <w:sz w:val="20"/>
                <w:szCs w:val="22"/>
                <w:lang w:val="es-CO" w:eastAsia="es-CO"/>
              </w:rPr>
              <w:t>Todos</w:t>
            </w:r>
          </w:p>
        </w:tc>
        <w:tc>
          <w:tcPr>
            <w:tcW w:w="1550" w:type="dxa"/>
            <w:vAlign w:val="center"/>
          </w:tcPr>
          <w:p w14:paraId="6552E528" w14:textId="77777777" w:rsidR="00D23A21" w:rsidRPr="000911A9" w:rsidRDefault="00D23A21" w:rsidP="00D10B53">
            <w:pPr>
              <w:spacing w:before="100" w:beforeAutospacing="1" w:after="100" w:afterAutospacing="1"/>
              <w:jc w:val="center"/>
              <w:rPr>
                <w:rFonts w:ascii="Arial" w:hAnsi="Arial" w:cs="Arial"/>
                <w:sz w:val="20"/>
                <w:szCs w:val="22"/>
                <w:lang w:val="es-CO" w:eastAsia="es-CO"/>
              </w:rPr>
            </w:pPr>
            <w:r w:rsidRPr="000911A9">
              <w:rPr>
                <w:rFonts w:ascii="Arial" w:hAnsi="Arial" w:cs="Arial"/>
                <w:sz w:val="20"/>
                <w:szCs w:val="22"/>
                <w:lang w:val="es-CO" w:eastAsia="es-CO"/>
              </w:rPr>
              <w:t>3,0</w:t>
            </w:r>
          </w:p>
        </w:tc>
        <w:tc>
          <w:tcPr>
            <w:tcW w:w="1701" w:type="dxa"/>
            <w:vAlign w:val="center"/>
          </w:tcPr>
          <w:p w14:paraId="382E13DC" w14:textId="77777777" w:rsidR="00D23A21" w:rsidRPr="000911A9" w:rsidRDefault="00D23A21" w:rsidP="00D10B53">
            <w:pPr>
              <w:spacing w:before="100" w:beforeAutospacing="1" w:after="100" w:afterAutospacing="1"/>
              <w:jc w:val="center"/>
              <w:rPr>
                <w:rFonts w:ascii="Arial" w:hAnsi="Arial" w:cs="Arial"/>
                <w:sz w:val="20"/>
                <w:szCs w:val="22"/>
                <w:lang w:val="es-CO" w:eastAsia="es-CO"/>
              </w:rPr>
            </w:pPr>
            <w:r w:rsidRPr="000911A9">
              <w:rPr>
                <w:rFonts w:ascii="Arial" w:hAnsi="Arial" w:cs="Arial"/>
                <w:sz w:val="20"/>
                <w:szCs w:val="22"/>
                <w:lang w:val="es-CO" w:eastAsia="es-CO"/>
              </w:rPr>
              <w:t>1600</w:t>
            </w:r>
          </w:p>
        </w:tc>
      </w:tr>
    </w:tbl>
    <w:p w14:paraId="1647F429" w14:textId="77777777" w:rsidR="00D23A21" w:rsidRPr="000911A9" w:rsidRDefault="00D23A21" w:rsidP="00D10B53">
      <w:pPr>
        <w:rPr>
          <w:rFonts w:ascii="Arial" w:hAnsi="Arial" w:cs="Arial"/>
          <w:b/>
        </w:rPr>
      </w:pPr>
    </w:p>
    <w:p w14:paraId="616E7ED7" w14:textId="1000AA7D" w:rsidR="00D10B53" w:rsidRPr="000911A9" w:rsidRDefault="00D10B53" w:rsidP="00D10B53">
      <w:pPr>
        <w:rPr>
          <w:rFonts w:ascii="Arial" w:hAnsi="Arial" w:cs="Arial"/>
        </w:rPr>
      </w:pPr>
      <w:r w:rsidRPr="000911A9">
        <w:rPr>
          <w:rFonts w:ascii="Arial" w:hAnsi="Arial" w:cs="Arial"/>
          <w:b/>
        </w:rPr>
        <w:t>Parágrafo</w:t>
      </w:r>
      <w:r w:rsidR="0022716D">
        <w:rPr>
          <w:rFonts w:ascii="Arial" w:hAnsi="Arial" w:cs="Arial"/>
          <w:b/>
        </w:rPr>
        <w:t xml:space="preserve"> 1</w:t>
      </w:r>
      <w:r w:rsidRPr="000911A9">
        <w:rPr>
          <w:rFonts w:ascii="Arial" w:hAnsi="Arial" w:cs="Arial"/>
          <w:b/>
        </w:rPr>
        <w:t xml:space="preserve">: </w:t>
      </w:r>
      <w:r w:rsidRPr="000911A9">
        <w:rPr>
          <w:rFonts w:ascii="Arial" w:hAnsi="Arial" w:cs="Arial"/>
        </w:rPr>
        <w:t xml:space="preserve">Los </w:t>
      </w:r>
      <w:r w:rsidR="006628A0" w:rsidRPr="000911A9">
        <w:rPr>
          <w:rFonts w:ascii="Arial" w:hAnsi="Arial" w:cs="Arial"/>
        </w:rPr>
        <w:t>niveles</w:t>
      </w:r>
      <w:r w:rsidRPr="000911A9">
        <w:rPr>
          <w:rFonts w:ascii="Arial" w:hAnsi="Arial" w:cs="Arial"/>
        </w:rPr>
        <w:t xml:space="preserve"> máximos de emisión permisibles son establecidos para un valor de exceso de oxígeno máximo de </w:t>
      </w:r>
      <w:r w:rsidR="00413B96">
        <w:rPr>
          <w:rFonts w:ascii="Arial" w:hAnsi="Arial" w:cs="Arial"/>
        </w:rPr>
        <w:t>11</w:t>
      </w:r>
      <w:r w:rsidRPr="000911A9">
        <w:rPr>
          <w:rFonts w:ascii="Arial" w:hAnsi="Arial" w:cs="Arial"/>
        </w:rPr>
        <w:t>%</w:t>
      </w:r>
      <w:r w:rsidR="00413B96">
        <w:rPr>
          <w:rFonts w:ascii="Arial" w:hAnsi="Arial" w:cs="Arial"/>
        </w:rPr>
        <w:t xml:space="preserve"> y 6%</w:t>
      </w:r>
      <w:r w:rsidRPr="000911A9">
        <w:rPr>
          <w:rFonts w:ascii="Arial" w:hAnsi="Arial" w:cs="Arial"/>
        </w:rPr>
        <w:t xml:space="preserve"> para </w:t>
      </w:r>
      <w:r w:rsidR="00E22F06" w:rsidRPr="00E22F06">
        <w:rPr>
          <w:rFonts w:ascii="Arial" w:hAnsi="Arial" w:cs="Arial"/>
        </w:rPr>
        <w:t xml:space="preserve">motocicletas, vehículos de 3 ruedas, </w:t>
      </w:r>
      <w:r w:rsidR="00A43A52">
        <w:rPr>
          <w:rFonts w:ascii="Arial" w:hAnsi="Arial" w:cs="Arial"/>
        </w:rPr>
        <w:t>cuadriciclos</w:t>
      </w:r>
      <w:r w:rsidR="00E22F06" w:rsidRPr="00E22F06">
        <w:rPr>
          <w:rFonts w:ascii="Arial" w:hAnsi="Arial" w:cs="Arial"/>
        </w:rPr>
        <w:t>, demás vehículos con componentes mecánicos de motocicleta</w:t>
      </w:r>
      <w:r w:rsidRPr="000911A9">
        <w:rPr>
          <w:rFonts w:ascii="Arial" w:hAnsi="Arial" w:cs="Arial"/>
        </w:rPr>
        <w:t>, de dos (</w:t>
      </w:r>
      <w:r w:rsidR="00413B96">
        <w:rPr>
          <w:rFonts w:ascii="Arial" w:hAnsi="Arial" w:cs="Arial"/>
        </w:rPr>
        <w:t>2) tiempos o cuatro (4) tiempos respectivamente</w:t>
      </w:r>
      <w:r w:rsidRPr="000911A9">
        <w:rPr>
          <w:rFonts w:ascii="Arial" w:hAnsi="Arial" w:cs="Arial"/>
        </w:rPr>
        <w:t>.</w:t>
      </w:r>
      <w:r w:rsidR="00413B96">
        <w:rPr>
          <w:rFonts w:ascii="Arial" w:hAnsi="Arial" w:cs="Arial"/>
        </w:rPr>
        <w:t xml:space="preserve"> Para verificar el cumplimiento de los niveles de CO y HC, l</w:t>
      </w:r>
      <w:r w:rsidRPr="000911A9">
        <w:rPr>
          <w:rFonts w:ascii="Arial" w:hAnsi="Arial" w:cs="Arial"/>
        </w:rPr>
        <w:t>os valores obtenidos con concentraciones de oxígeno superiores a los máximos establecidos deberán ser corregidos y ajustados según la siguiente ecuación</w:t>
      </w:r>
      <w:r w:rsidR="00413B96">
        <w:rPr>
          <w:rFonts w:ascii="Arial" w:hAnsi="Arial" w:cs="Arial"/>
        </w:rPr>
        <w:t>, la cual</w:t>
      </w:r>
      <w:r w:rsidR="00413B96" w:rsidRPr="000911A9">
        <w:rPr>
          <w:rFonts w:ascii="Arial" w:hAnsi="Arial" w:cs="Arial"/>
        </w:rPr>
        <w:t xml:space="preserve"> deberá ser integrada al </w:t>
      </w:r>
      <w:r w:rsidR="00413B96">
        <w:rPr>
          <w:rFonts w:ascii="Arial" w:hAnsi="Arial" w:cs="Arial"/>
        </w:rPr>
        <w:t>software del equipo de medición</w:t>
      </w:r>
      <w:r w:rsidRPr="000911A9">
        <w:rPr>
          <w:rFonts w:ascii="Arial" w:hAnsi="Arial" w:cs="Arial"/>
        </w:rPr>
        <w:t>.</w:t>
      </w:r>
    </w:p>
    <w:p w14:paraId="6704F5EA" w14:textId="77777777" w:rsidR="00D10B53" w:rsidRPr="000911A9" w:rsidRDefault="00D10B53" w:rsidP="00D10B53">
      <w:pPr>
        <w:rPr>
          <w:rFonts w:ascii="Arial" w:hAnsi="Arial" w:cs="Arial"/>
        </w:rPr>
      </w:pPr>
    </w:p>
    <w:p w14:paraId="445AFCDB" w14:textId="77777777" w:rsidR="00D10B53" w:rsidRPr="000911A9" w:rsidRDefault="00D10B53" w:rsidP="00D10B53">
      <w:pPr>
        <w:rPr>
          <w:rFonts w:ascii="Arial" w:hAnsi="Arial" w:cs="Arial"/>
        </w:rPr>
      </w:pPr>
      <w:r w:rsidRPr="000911A9">
        <w:rPr>
          <w:rFonts w:ascii="Arial" w:hAnsi="Arial" w:cs="Arial"/>
        </w:rPr>
        <w:t>La ecuación para obtener los valores corregidos es la siguiente:</w:t>
      </w:r>
    </w:p>
    <w:p w14:paraId="71A33825" w14:textId="77777777" w:rsidR="00D10B53" w:rsidRPr="000911A9" w:rsidRDefault="00D10B53" w:rsidP="00D10B53">
      <w:pPr>
        <w:rPr>
          <w:rFonts w:ascii="Arial" w:hAnsi="Arial" w:cs="Arial"/>
        </w:rPr>
      </w:pPr>
    </w:p>
    <w:p w14:paraId="1DADD470" w14:textId="77777777" w:rsidR="00D10B53" w:rsidRPr="00605FFB" w:rsidRDefault="00AA75E0" w:rsidP="00D10B53">
      <w:pPr>
        <w:rPr>
          <w:rFonts w:ascii="Arial" w:hAnsi="Arial" w:cs="Arial"/>
        </w:rPr>
      </w:pPr>
      <m:oMathPara>
        <m:oMath>
          <m:sSub>
            <m:sSubPr>
              <m:ctrlPr>
                <w:rPr>
                  <w:rFonts w:ascii="Cambria Math" w:hAnsi="Cambria Math" w:cs="Arial"/>
                  <w:i/>
                </w:rPr>
              </m:ctrlPr>
            </m:sSubPr>
            <m:e>
              <m:r>
                <w:rPr>
                  <w:rFonts w:ascii="Cambria Math" w:hAnsi="Cambria Math" w:cs="Arial"/>
                </w:rPr>
                <m:t>C</m:t>
              </m:r>
            </m:e>
            <m:sub>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O</m:t>
                      </m:r>
                    </m:e>
                    <m:sub>
                      <m:r>
                        <w:rPr>
                          <w:rFonts w:ascii="Cambria Math" w:hAnsi="Cambria Math" w:cs="Arial"/>
                        </w:rPr>
                        <m:t>2Ref</m:t>
                      </m:r>
                    </m:sub>
                  </m:sSub>
                </m:e>
              </m:d>
            </m:sub>
          </m:sSub>
          <m:r>
            <w:rPr>
              <w:rFonts w:ascii="Cambria Math" w:hAnsi="Cambria Math" w:cs="Arial"/>
            </w:rPr>
            <m:t>=</m:t>
          </m:r>
          <m:sSub>
            <m:sSubPr>
              <m:ctrlPr>
                <w:rPr>
                  <w:rFonts w:ascii="Cambria Math" w:hAnsi="Cambria Math" w:cs="Arial"/>
                  <w:i/>
                </w:rPr>
              </m:ctrlPr>
            </m:sSubPr>
            <m:e>
              <m:r>
                <w:rPr>
                  <w:rFonts w:ascii="Cambria Math" w:hAnsi="Cambria Math" w:cs="Arial"/>
                </w:rPr>
                <m:t>C</m:t>
              </m:r>
            </m:e>
            <m:sub>
              <m:r>
                <w:rPr>
                  <w:rFonts w:ascii="Cambria Math" w:hAnsi="Cambria Math" w:cs="Arial"/>
                </w:rPr>
                <m:t>(X%)</m:t>
              </m:r>
            </m:sub>
          </m:sSub>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21-</m:t>
                  </m:r>
                  <m:sSub>
                    <m:sSubPr>
                      <m:ctrlPr>
                        <w:rPr>
                          <w:rFonts w:ascii="Cambria Math" w:hAnsi="Cambria Math" w:cs="Arial"/>
                          <w:i/>
                        </w:rPr>
                      </m:ctrlPr>
                    </m:sSubPr>
                    <m:e>
                      <m:r>
                        <w:rPr>
                          <w:rFonts w:ascii="Cambria Math" w:hAnsi="Cambria Math" w:cs="Arial"/>
                        </w:rPr>
                        <m:t>%O</m:t>
                      </m:r>
                    </m:e>
                    <m:sub>
                      <m:r>
                        <w:rPr>
                          <w:rFonts w:ascii="Cambria Math" w:hAnsi="Cambria Math" w:cs="Arial"/>
                        </w:rPr>
                        <m:t>2Ref</m:t>
                      </m:r>
                    </m:sub>
                  </m:sSub>
                </m:num>
                <m:den>
                  <m:r>
                    <w:rPr>
                      <w:rFonts w:ascii="Cambria Math" w:hAnsi="Cambria Math" w:cs="Arial"/>
                    </w:rPr>
                    <m:t>21%-X%</m:t>
                  </m:r>
                </m:den>
              </m:f>
            </m:e>
          </m:d>
        </m:oMath>
      </m:oMathPara>
    </w:p>
    <w:p w14:paraId="30BB7CDE" w14:textId="77777777" w:rsidR="00486815" w:rsidRPr="00605FFB" w:rsidRDefault="00486815" w:rsidP="00D10B53">
      <w:pPr>
        <w:rPr>
          <w:rFonts w:ascii="Arial" w:hAnsi="Arial" w:cs="Arial"/>
        </w:rPr>
      </w:pPr>
    </w:p>
    <w:p w14:paraId="23B2229F" w14:textId="77777777" w:rsidR="00D10B53" w:rsidRPr="00605FFB" w:rsidRDefault="00D10B53" w:rsidP="00FC4BD0">
      <w:pPr>
        <w:spacing w:after="120"/>
        <w:rPr>
          <w:rFonts w:ascii="Arial" w:hAnsi="Arial" w:cs="Arial"/>
        </w:rPr>
      </w:pPr>
      <w:r w:rsidRPr="00605FFB">
        <w:rPr>
          <w:rFonts w:ascii="Arial" w:hAnsi="Arial" w:cs="Arial"/>
        </w:rPr>
        <w:t>Donde:</w:t>
      </w:r>
    </w:p>
    <w:tbl>
      <w:tblPr>
        <w:tblW w:w="0" w:type="auto"/>
        <w:tblLook w:val="04A0" w:firstRow="1" w:lastRow="0" w:firstColumn="1" w:lastColumn="0" w:noHBand="0" w:noVBand="1"/>
      </w:tblPr>
      <w:tblGrid>
        <w:gridCol w:w="877"/>
        <w:gridCol w:w="8643"/>
      </w:tblGrid>
      <w:tr w:rsidR="00D10B53" w:rsidRPr="00605FFB" w14:paraId="4093D2C0" w14:textId="77777777" w:rsidTr="00923A59">
        <w:tc>
          <w:tcPr>
            <w:tcW w:w="0" w:type="auto"/>
          </w:tcPr>
          <w:p w14:paraId="03E6FCAA" w14:textId="77777777" w:rsidR="00D10B53" w:rsidRPr="00605FFB" w:rsidRDefault="00AA75E0" w:rsidP="00D10B53">
            <w:pPr>
              <w:rPr>
                <w:rFonts w:ascii="Arial" w:hAnsi="Arial" w:cs="Arial"/>
                <w:sz w:val="20"/>
              </w:rPr>
            </w:pPr>
            <m:oMathPara>
              <m:oMath>
                <m:sSub>
                  <m:sSubPr>
                    <m:ctrlPr>
                      <w:rPr>
                        <w:rFonts w:ascii="Cambria Math" w:hAnsi="Cambria Math" w:cs="Arial"/>
                        <w:b/>
                        <w:bCs/>
                        <w:i/>
                        <w:sz w:val="20"/>
                      </w:rPr>
                    </m:ctrlPr>
                  </m:sSubPr>
                  <m:e>
                    <m:r>
                      <w:rPr>
                        <w:rFonts w:ascii="Cambria Math" w:hAnsi="Cambria Math" w:cs="Arial"/>
                        <w:sz w:val="20"/>
                      </w:rPr>
                      <m:t>C</m:t>
                    </m:r>
                  </m:e>
                  <m:sub>
                    <m:d>
                      <m:dPr>
                        <m:ctrlPr>
                          <w:rPr>
                            <w:rFonts w:ascii="Cambria Math" w:hAnsi="Cambria Math" w:cs="Arial"/>
                            <w:i/>
                            <w:sz w:val="20"/>
                          </w:rPr>
                        </m:ctrlPr>
                      </m:dPr>
                      <m:e>
                        <m:sSub>
                          <m:sSubPr>
                            <m:ctrlPr>
                              <w:rPr>
                                <w:rFonts w:ascii="Cambria Math" w:hAnsi="Cambria Math" w:cs="Arial"/>
                                <w:b/>
                                <w:bCs/>
                                <w:i/>
                                <w:sz w:val="20"/>
                              </w:rPr>
                            </m:ctrlPr>
                          </m:sSubPr>
                          <m:e>
                            <m:r>
                              <w:rPr>
                                <w:rFonts w:ascii="Cambria Math" w:hAnsi="Cambria Math" w:cs="Arial"/>
                                <w:sz w:val="20"/>
                              </w:rPr>
                              <m:t>O</m:t>
                            </m:r>
                          </m:e>
                          <m:sub>
                            <m:r>
                              <w:rPr>
                                <w:rFonts w:ascii="Cambria Math" w:hAnsi="Cambria Math" w:cs="Arial"/>
                                <w:sz w:val="20"/>
                              </w:rPr>
                              <m:t>2Ref</m:t>
                            </m:r>
                          </m:sub>
                        </m:sSub>
                      </m:e>
                    </m:d>
                  </m:sub>
                </m:sSub>
              </m:oMath>
            </m:oMathPara>
          </w:p>
        </w:tc>
        <w:tc>
          <w:tcPr>
            <w:tcW w:w="0" w:type="auto"/>
          </w:tcPr>
          <w:p w14:paraId="4F77C380" w14:textId="77777777" w:rsidR="00D10B53" w:rsidRPr="00605FFB" w:rsidRDefault="00D10B53" w:rsidP="00D10B53">
            <w:pPr>
              <w:rPr>
                <w:rFonts w:ascii="Arial" w:hAnsi="Arial" w:cs="Arial"/>
                <w:sz w:val="20"/>
              </w:rPr>
            </w:pPr>
            <w:r w:rsidRPr="00605FFB">
              <w:rPr>
                <w:rFonts w:ascii="Arial" w:hAnsi="Arial" w:cs="Arial"/>
                <w:sz w:val="20"/>
              </w:rPr>
              <w:t>Concentración del contaminante con la corrección de oxígeno, basado en el oxígeno de referencia del tipo de motor (2 o 4 tiempos).</w:t>
            </w:r>
          </w:p>
        </w:tc>
      </w:tr>
      <w:tr w:rsidR="00D10B53" w:rsidRPr="00605FFB" w14:paraId="1E2CEE3D" w14:textId="77777777" w:rsidTr="00923A59">
        <w:tc>
          <w:tcPr>
            <w:tcW w:w="0" w:type="auto"/>
          </w:tcPr>
          <w:p w14:paraId="0208F402" w14:textId="77777777" w:rsidR="00D10B53" w:rsidRPr="00605FFB" w:rsidRDefault="00AA75E0" w:rsidP="00D10B53">
            <w:pPr>
              <w:rPr>
                <w:rFonts w:ascii="Arial" w:hAnsi="Arial" w:cs="Arial"/>
                <w:sz w:val="20"/>
              </w:rPr>
            </w:pPr>
            <m:oMathPara>
              <m:oMathParaPr>
                <m:jc m:val="left"/>
              </m:oMathParaPr>
              <m:oMath>
                <m:sSub>
                  <m:sSubPr>
                    <m:ctrlPr>
                      <w:rPr>
                        <w:rFonts w:ascii="Cambria Math" w:hAnsi="Cambria Math" w:cs="Arial"/>
                        <w:b/>
                        <w:bCs/>
                        <w:i/>
                        <w:sz w:val="20"/>
                      </w:rPr>
                    </m:ctrlPr>
                  </m:sSubPr>
                  <m:e>
                    <m:r>
                      <w:rPr>
                        <w:rFonts w:ascii="Cambria Math" w:hAnsi="Cambria Math" w:cs="Arial"/>
                        <w:sz w:val="20"/>
                      </w:rPr>
                      <m:t>C</m:t>
                    </m:r>
                  </m:e>
                  <m:sub>
                    <m:r>
                      <w:rPr>
                        <w:rFonts w:ascii="Cambria Math" w:hAnsi="Cambria Math" w:cs="Arial"/>
                        <w:sz w:val="20"/>
                      </w:rPr>
                      <m:t>(X%)</m:t>
                    </m:r>
                  </m:sub>
                </m:sSub>
              </m:oMath>
            </m:oMathPara>
          </w:p>
        </w:tc>
        <w:tc>
          <w:tcPr>
            <w:tcW w:w="0" w:type="auto"/>
          </w:tcPr>
          <w:p w14:paraId="2C85A58D" w14:textId="77777777" w:rsidR="00D10B53" w:rsidRPr="00605FFB" w:rsidRDefault="00D10B53" w:rsidP="00D10B53">
            <w:pPr>
              <w:rPr>
                <w:rFonts w:ascii="Arial" w:hAnsi="Arial" w:cs="Arial"/>
                <w:sz w:val="20"/>
              </w:rPr>
            </w:pPr>
            <w:r w:rsidRPr="00605FFB">
              <w:rPr>
                <w:rFonts w:ascii="Arial" w:hAnsi="Arial" w:cs="Arial"/>
                <w:sz w:val="20"/>
              </w:rPr>
              <w:t>Concentración del contaminante medido en los gases de salida sin corrección por oxígeno.</w:t>
            </w:r>
          </w:p>
        </w:tc>
      </w:tr>
      <w:tr w:rsidR="00D10B53" w:rsidRPr="00605FFB" w14:paraId="74C06A39" w14:textId="77777777" w:rsidTr="00923A59">
        <w:tc>
          <w:tcPr>
            <w:tcW w:w="0" w:type="auto"/>
          </w:tcPr>
          <w:p w14:paraId="3CBC66BD" w14:textId="77777777" w:rsidR="00D10B53" w:rsidRPr="00605FFB" w:rsidRDefault="00AA75E0" w:rsidP="00D10B53">
            <w:pPr>
              <w:rPr>
                <w:rFonts w:ascii="Arial" w:hAnsi="Arial" w:cs="Arial"/>
                <w:sz w:val="20"/>
              </w:rPr>
            </w:pPr>
            <m:oMathPara>
              <m:oMathParaPr>
                <m:jc m:val="left"/>
              </m:oMathParaPr>
              <m:oMath>
                <m:sSub>
                  <m:sSubPr>
                    <m:ctrlPr>
                      <w:rPr>
                        <w:rFonts w:ascii="Cambria Math" w:hAnsi="Cambria Math" w:cs="Arial"/>
                        <w:b/>
                        <w:bCs/>
                        <w:i/>
                        <w:sz w:val="20"/>
                      </w:rPr>
                    </m:ctrlPr>
                  </m:sSubPr>
                  <m:e>
                    <m:r>
                      <w:rPr>
                        <w:rFonts w:ascii="Cambria Math" w:hAnsi="Cambria Math" w:cs="Arial"/>
                        <w:sz w:val="20"/>
                      </w:rPr>
                      <m:t>%O</m:t>
                    </m:r>
                  </m:e>
                  <m:sub>
                    <m:r>
                      <w:rPr>
                        <w:rFonts w:ascii="Cambria Math" w:hAnsi="Cambria Math" w:cs="Arial"/>
                        <w:sz w:val="20"/>
                      </w:rPr>
                      <m:t>2Ref</m:t>
                    </m:r>
                  </m:sub>
                </m:sSub>
              </m:oMath>
            </m:oMathPara>
          </w:p>
        </w:tc>
        <w:tc>
          <w:tcPr>
            <w:tcW w:w="0" w:type="auto"/>
          </w:tcPr>
          <w:p w14:paraId="22BE2C91" w14:textId="77777777" w:rsidR="00D10B53" w:rsidRPr="00605FFB" w:rsidRDefault="00D10B53" w:rsidP="00D10B53">
            <w:pPr>
              <w:rPr>
                <w:rFonts w:ascii="Arial" w:hAnsi="Arial" w:cs="Arial"/>
                <w:sz w:val="20"/>
              </w:rPr>
            </w:pPr>
            <w:r w:rsidRPr="00605FFB">
              <w:rPr>
                <w:rFonts w:ascii="Arial" w:hAnsi="Arial" w:cs="Arial"/>
                <w:sz w:val="20"/>
              </w:rPr>
              <w:t>Oxígeno de referencia del tipo de motor (2 o 4 tiempos) en (%).</w:t>
            </w:r>
          </w:p>
        </w:tc>
      </w:tr>
      <w:tr w:rsidR="00D10B53" w:rsidRPr="00605FFB" w14:paraId="4651F66F" w14:textId="77777777" w:rsidTr="00923A59">
        <w:tc>
          <w:tcPr>
            <w:tcW w:w="0" w:type="auto"/>
          </w:tcPr>
          <w:p w14:paraId="14B80BB7" w14:textId="77777777" w:rsidR="00D10B53" w:rsidRPr="00605FFB" w:rsidRDefault="00486815" w:rsidP="00D10B53">
            <w:pPr>
              <w:rPr>
                <w:rFonts w:ascii="Arial" w:hAnsi="Arial" w:cs="Arial"/>
                <w:sz w:val="20"/>
              </w:rPr>
            </w:pPr>
            <m:oMathPara>
              <m:oMathParaPr>
                <m:jc m:val="left"/>
              </m:oMathParaPr>
              <m:oMath>
                <m:r>
                  <w:rPr>
                    <w:rFonts w:ascii="Cambria Math" w:hAnsi="Cambria Math" w:cs="Arial"/>
                    <w:sz w:val="20"/>
                  </w:rPr>
                  <m:t>X%</m:t>
                </m:r>
              </m:oMath>
            </m:oMathPara>
          </w:p>
        </w:tc>
        <w:tc>
          <w:tcPr>
            <w:tcW w:w="0" w:type="auto"/>
          </w:tcPr>
          <w:p w14:paraId="73A61A75" w14:textId="77777777" w:rsidR="00D10B53" w:rsidRPr="00605FFB" w:rsidRDefault="00D10B53" w:rsidP="00D10B53">
            <w:pPr>
              <w:rPr>
                <w:rFonts w:ascii="Arial" w:hAnsi="Arial" w:cs="Arial"/>
                <w:sz w:val="20"/>
              </w:rPr>
            </w:pPr>
            <w:r w:rsidRPr="00605FFB">
              <w:rPr>
                <w:rFonts w:ascii="Arial" w:hAnsi="Arial" w:cs="Arial"/>
                <w:sz w:val="20"/>
              </w:rPr>
              <w:t>Oxígeno medido en los gases de salida en (%).</w:t>
            </w:r>
          </w:p>
        </w:tc>
      </w:tr>
    </w:tbl>
    <w:p w14:paraId="5167EAF2" w14:textId="77777777" w:rsidR="00D10B53" w:rsidRPr="00605FFB" w:rsidRDefault="00D10B53" w:rsidP="00D10B53">
      <w:pPr>
        <w:rPr>
          <w:rFonts w:ascii="Arial" w:hAnsi="Arial" w:cs="Arial"/>
        </w:rPr>
      </w:pPr>
    </w:p>
    <w:p w14:paraId="1AAD31F7" w14:textId="049927E6" w:rsidR="0022716D" w:rsidRPr="0022716D" w:rsidRDefault="0022716D" w:rsidP="00D63AF0">
      <w:pPr>
        <w:pStyle w:val="Ttulo1"/>
        <w:numPr>
          <w:ilvl w:val="0"/>
          <w:numId w:val="0"/>
        </w:numPr>
        <w:tabs>
          <w:tab w:val="left" w:pos="567"/>
        </w:tabs>
        <w:jc w:val="both"/>
        <w:rPr>
          <w:rFonts w:ascii="Arial" w:hAnsi="Arial" w:cs="Arial"/>
          <w:b w:val="0"/>
        </w:rPr>
      </w:pPr>
      <w:bookmarkStart w:id="120" w:name="_Toc427161218"/>
      <w:bookmarkStart w:id="121" w:name="_Toc498501636"/>
      <w:r>
        <w:rPr>
          <w:rFonts w:ascii="Arial" w:hAnsi="Arial" w:cs="Arial"/>
        </w:rPr>
        <w:t>P</w:t>
      </w:r>
      <w:r>
        <w:rPr>
          <w:rFonts w:ascii="Arial" w:hAnsi="Arial" w:cs="Arial"/>
          <w:caps w:val="0"/>
        </w:rPr>
        <w:t>arágrafo</w:t>
      </w:r>
      <w:r>
        <w:rPr>
          <w:rFonts w:ascii="Arial" w:hAnsi="Arial" w:cs="Arial"/>
        </w:rPr>
        <w:t xml:space="preserve"> 2. </w:t>
      </w:r>
      <w:r w:rsidR="00D63AF0" w:rsidRPr="00D63AF0">
        <w:rPr>
          <w:rFonts w:ascii="Arial" w:hAnsi="Arial" w:cs="Arial"/>
          <w:b w:val="0"/>
          <w:caps w:val="0"/>
        </w:rPr>
        <w:t>Las</w:t>
      </w:r>
      <w:r w:rsidR="00D63AF0">
        <w:rPr>
          <w:rFonts w:ascii="Arial" w:hAnsi="Arial" w:cs="Arial"/>
          <w:caps w:val="0"/>
        </w:rPr>
        <w:t xml:space="preserve"> </w:t>
      </w:r>
      <w:r w:rsidR="00FF604C" w:rsidRPr="0022716D">
        <w:rPr>
          <w:rFonts w:ascii="Arial" w:hAnsi="Arial" w:cs="Arial"/>
          <w:b w:val="0"/>
          <w:caps w:val="0"/>
        </w:rPr>
        <w:t>motocicletas</w:t>
      </w:r>
      <w:r w:rsidRPr="0022716D">
        <w:rPr>
          <w:rFonts w:ascii="Arial" w:hAnsi="Arial" w:cs="Arial"/>
          <w:b w:val="0"/>
          <w:caps w:val="0"/>
        </w:rPr>
        <w:t xml:space="preserve">, vehículos de 3 ruedas, </w:t>
      </w:r>
      <w:r w:rsidR="00A43A52">
        <w:rPr>
          <w:rFonts w:ascii="Arial" w:hAnsi="Arial" w:cs="Arial"/>
          <w:b w:val="0"/>
          <w:caps w:val="0"/>
        </w:rPr>
        <w:t>cuadriciclos</w:t>
      </w:r>
      <w:r w:rsidRPr="0022716D">
        <w:rPr>
          <w:rFonts w:ascii="Arial" w:hAnsi="Arial" w:cs="Arial"/>
          <w:b w:val="0"/>
          <w:caps w:val="0"/>
        </w:rPr>
        <w:t xml:space="preserve"> y demás vehículos con componentes mecánicos de motocicleta accionados con combustible diésel, deberán cumplir con los niveles máximos de emisión permisibles establecidos en la </w:t>
      </w:r>
      <w:r w:rsidRPr="0022716D">
        <w:rPr>
          <w:rFonts w:ascii="Arial" w:hAnsi="Arial" w:cs="Arial"/>
          <w:b w:val="0"/>
        </w:rPr>
        <w:fldChar w:fldCharType="begin"/>
      </w:r>
      <w:r w:rsidRPr="0022716D">
        <w:rPr>
          <w:rFonts w:ascii="Arial" w:hAnsi="Arial" w:cs="Arial"/>
          <w:b w:val="0"/>
        </w:rPr>
        <w:instrText xml:space="preserve"> REF _Ref427073912 \h  \* MERGEFORMAT </w:instrText>
      </w:r>
      <w:r w:rsidRPr="0022716D">
        <w:rPr>
          <w:rFonts w:ascii="Arial" w:hAnsi="Arial" w:cs="Arial"/>
          <w:b w:val="0"/>
        </w:rPr>
      </w:r>
      <w:r w:rsidRPr="0022716D">
        <w:rPr>
          <w:rFonts w:ascii="Arial" w:hAnsi="Arial" w:cs="Arial"/>
          <w:b w:val="0"/>
        </w:rPr>
        <w:fldChar w:fldCharType="separate"/>
      </w:r>
      <w:r w:rsidR="00CB70B1" w:rsidRPr="00FF604C">
        <w:rPr>
          <w:rFonts w:ascii="Arial" w:hAnsi="Arial" w:cs="Arial"/>
          <w:b w:val="0"/>
          <w:caps w:val="0"/>
        </w:rPr>
        <w:t xml:space="preserve">Tabla </w:t>
      </w:r>
      <w:r w:rsidR="00CB70B1" w:rsidRPr="00FF604C">
        <w:rPr>
          <w:rFonts w:ascii="Arial" w:hAnsi="Arial" w:cs="Arial"/>
          <w:b w:val="0"/>
          <w:caps w:val="0"/>
          <w:noProof/>
        </w:rPr>
        <w:t>18</w:t>
      </w:r>
      <w:r w:rsidRPr="0022716D">
        <w:rPr>
          <w:rFonts w:ascii="Arial" w:hAnsi="Arial" w:cs="Arial"/>
          <w:b w:val="0"/>
        </w:rPr>
        <w:fldChar w:fldCharType="end"/>
      </w:r>
      <w:r w:rsidRPr="0022716D">
        <w:rPr>
          <w:rFonts w:ascii="Arial" w:hAnsi="Arial" w:cs="Arial"/>
          <w:b w:val="0"/>
          <w:caps w:val="0"/>
        </w:rPr>
        <w:t xml:space="preserve"> y los respectivos procedimientos de evaluación.</w:t>
      </w:r>
    </w:p>
    <w:p w14:paraId="0162815D" w14:textId="77777777" w:rsidR="0022716D" w:rsidRDefault="0022716D" w:rsidP="00D10B53">
      <w:pPr>
        <w:rPr>
          <w:rStyle w:val="Ttulo3Car"/>
          <w:rFonts w:ascii="Arial" w:hAnsi="Arial"/>
          <w:bCs w:val="0"/>
        </w:rPr>
      </w:pPr>
    </w:p>
    <w:p w14:paraId="3B097BD7" w14:textId="77777777" w:rsidR="00D10B53" w:rsidRPr="00605FFB" w:rsidRDefault="00826F7F" w:rsidP="00D10B53">
      <w:pPr>
        <w:rPr>
          <w:rFonts w:ascii="Arial" w:hAnsi="Arial" w:cs="Arial"/>
        </w:rPr>
      </w:pPr>
      <w:r w:rsidRPr="00442325">
        <w:rPr>
          <w:rStyle w:val="Ttulo3Car"/>
          <w:rFonts w:ascii="Arial" w:hAnsi="Arial"/>
        </w:rPr>
        <w:lastRenderedPageBreak/>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27</w:t>
      </w:r>
      <w:r w:rsidRPr="00442325">
        <w:rPr>
          <w:rStyle w:val="Ttulo3Car"/>
          <w:rFonts w:ascii="Arial" w:hAnsi="Arial"/>
        </w:rPr>
        <w:fldChar w:fldCharType="end"/>
      </w:r>
      <w:r w:rsidRPr="006424A8">
        <w:rPr>
          <w:rStyle w:val="Ttulo3Car"/>
          <w:rFonts w:ascii="Arial" w:hAnsi="Arial"/>
        </w:rPr>
        <w:t xml:space="preserve">. </w:t>
      </w:r>
      <w:r w:rsidR="006628A0" w:rsidRPr="00605FFB">
        <w:rPr>
          <w:rStyle w:val="Ttulo3Car"/>
          <w:rFonts w:ascii="Arial" w:hAnsi="Arial"/>
        </w:rPr>
        <w:t>Niveles</w:t>
      </w:r>
      <w:r w:rsidR="00D10B53" w:rsidRPr="00605FFB">
        <w:rPr>
          <w:rStyle w:val="Ttulo3Car"/>
          <w:rFonts w:ascii="Arial" w:hAnsi="Arial"/>
        </w:rPr>
        <w:t xml:space="preserve"> máximos permisibles de emisión para </w:t>
      </w:r>
      <w:r w:rsidR="00413B96">
        <w:rPr>
          <w:rStyle w:val="Ttulo3Car"/>
          <w:rFonts w:ascii="Arial" w:hAnsi="Arial"/>
        </w:rPr>
        <w:t>fuentes móviles</w:t>
      </w:r>
      <w:r w:rsidR="00D10B53" w:rsidRPr="00605FFB">
        <w:rPr>
          <w:rStyle w:val="Ttulo3Car"/>
          <w:rFonts w:ascii="Arial" w:hAnsi="Arial"/>
        </w:rPr>
        <w:t xml:space="preserve"> con motor ciclo diésel.</w:t>
      </w:r>
      <w:bookmarkEnd w:id="120"/>
      <w:bookmarkEnd w:id="121"/>
      <w:r w:rsidR="00D10B53" w:rsidRPr="00605FFB">
        <w:rPr>
          <w:rFonts w:ascii="Arial" w:hAnsi="Arial" w:cs="Arial"/>
        </w:rPr>
        <w:t xml:space="preserve"> En la </w:t>
      </w:r>
      <w:r w:rsidR="00923A59">
        <w:rPr>
          <w:rFonts w:ascii="Arial" w:hAnsi="Arial" w:cs="Arial"/>
        </w:rPr>
        <w:fldChar w:fldCharType="begin"/>
      </w:r>
      <w:r w:rsidR="00923A59">
        <w:rPr>
          <w:rFonts w:ascii="Arial" w:hAnsi="Arial" w:cs="Arial"/>
        </w:rPr>
        <w:instrText xml:space="preserve"> REF _Ref427073912 \h  \* MERGEFORMAT </w:instrText>
      </w:r>
      <w:r w:rsidR="00923A59">
        <w:rPr>
          <w:rFonts w:ascii="Arial" w:hAnsi="Arial" w:cs="Arial"/>
        </w:rPr>
      </w:r>
      <w:r w:rsidR="00923A59">
        <w:rPr>
          <w:rFonts w:ascii="Arial" w:hAnsi="Arial" w:cs="Arial"/>
        </w:rPr>
        <w:fldChar w:fldCharType="separate"/>
      </w:r>
      <w:r w:rsidR="00CB70B1" w:rsidRPr="00FF604C">
        <w:rPr>
          <w:rFonts w:ascii="Arial" w:hAnsi="Arial" w:cs="Arial"/>
        </w:rPr>
        <w:t>Tabla 18</w:t>
      </w:r>
      <w:r w:rsidR="00923A59">
        <w:rPr>
          <w:rFonts w:ascii="Arial" w:hAnsi="Arial" w:cs="Arial"/>
        </w:rPr>
        <w:fldChar w:fldCharType="end"/>
      </w:r>
      <w:r w:rsidR="00D10B53" w:rsidRPr="00605FFB">
        <w:rPr>
          <w:rFonts w:ascii="Arial" w:hAnsi="Arial" w:cs="Arial"/>
        </w:rPr>
        <w:t xml:space="preserve"> se establecen los máximos niveles de emisión, en términos de densidad de humo (K), </w:t>
      </w:r>
      <w:r w:rsidR="00C9101C">
        <w:rPr>
          <w:rFonts w:ascii="Arial" w:hAnsi="Arial" w:cs="Arial"/>
        </w:rPr>
        <w:t xml:space="preserve">para </w:t>
      </w:r>
      <w:r w:rsidR="00D10B53" w:rsidRPr="00605FFB">
        <w:rPr>
          <w:rFonts w:ascii="Arial" w:hAnsi="Arial" w:cs="Arial"/>
        </w:rPr>
        <w:t>fuente</w:t>
      </w:r>
      <w:r w:rsidR="00E22F06">
        <w:rPr>
          <w:rFonts w:ascii="Arial" w:hAnsi="Arial" w:cs="Arial"/>
        </w:rPr>
        <w:t>s</w:t>
      </w:r>
      <w:r w:rsidR="00D10B53" w:rsidRPr="00605FFB">
        <w:rPr>
          <w:rFonts w:ascii="Arial" w:hAnsi="Arial" w:cs="Arial"/>
        </w:rPr>
        <w:t xml:space="preserve"> móvil</w:t>
      </w:r>
      <w:r w:rsidR="00E22F06">
        <w:rPr>
          <w:rFonts w:ascii="Arial" w:hAnsi="Arial" w:cs="Arial"/>
        </w:rPr>
        <w:t>es</w:t>
      </w:r>
      <w:r w:rsidR="00D10B53" w:rsidRPr="00605FFB">
        <w:rPr>
          <w:rFonts w:ascii="Arial" w:hAnsi="Arial" w:cs="Arial"/>
        </w:rPr>
        <w:t xml:space="preserve"> con motor ciclo diésel durante su funcionamiento en condición de aceleración libre y a t</w:t>
      </w:r>
      <w:r w:rsidR="009910F7" w:rsidRPr="00605FFB">
        <w:rPr>
          <w:rFonts w:ascii="Arial" w:hAnsi="Arial" w:cs="Arial"/>
        </w:rPr>
        <w:t>emperatura normal de operación.</w:t>
      </w:r>
    </w:p>
    <w:p w14:paraId="75E0C3A4" w14:textId="77777777" w:rsidR="00D10B53" w:rsidRPr="00605FFB" w:rsidRDefault="00D10B53" w:rsidP="00D10B53">
      <w:pPr>
        <w:rPr>
          <w:rFonts w:ascii="Arial" w:hAnsi="Arial" w:cs="Arial"/>
        </w:rPr>
      </w:pPr>
    </w:p>
    <w:p w14:paraId="4ABE5C65" w14:textId="77777777" w:rsidR="00D10B53" w:rsidRPr="00605FFB" w:rsidRDefault="00D10B53" w:rsidP="00E80EEF">
      <w:pPr>
        <w:spacing w:after="120"/>
        <w:rPr>
          <w:rFonts w:ascii="Arial" w:hAnsi="Arial" w:cs="Arial"/>
          <w:sz w:val="20"/>
          <w:szCs w:val="20"/>
        </w:rPr>
      </w:pPr>
      <w:bookmarkStart w:id="122" w:name="_Ref427073912"/>
      <w:bookmarkStart w:id="123" w:name="_Toc512562296"/>
      <w:r w:rsidRPr="00605FFB">
        <w:rPr>
          <w:rFonts w:ascii="Arial" w:hAnsi="Arial" w:cs="Arial"/>
          <w:b/>
          <w:sz w:val="20"/>
          <w:szCs w:val="20"/>
        </w:rPr>
        <w:t xml:space="preserve">Tabla </w:t>
      </w:r>
      <w:r w:rsidRPr="00605FFB">
        <w:rPr>
          <w:rFonts w:ascii="Arial" w:hAnsi="Arial" w:cs="Arial"/>
          <w:b/>
          <w:sz w:val="20"/>
          <w:szCs w:val="20"/>
        </w:rPr>
        <w:fldChar w:fldCharType="begin"/>
      </w:r>
      <w:r w:rsidRPr="00605FFB">
        <w:rPr>
          <w:rFonts w:ascii="Arial" w:hAnsi="Arial" w:cs="Arial"/>
          <w:b/>
          <w:sz w:val="20"/>
          <w:szCs w:val="20"/>
        </w:rPr>
        <w:instrText xml:space="preserve"> SEQ Tabla \* ARABIC </w:instrText>
      </w:r>
      <w:r w:rsidRPr="00605FFB">
        <w:rPr>
          <w:rFonts w:ascii="Arial" w:hAnsi="Arial" w:cs="Arial"/>
          <w:b/>
          <w:sz w:val="20"/>
          <w:szCs w:val="20"/>
        </w:rPr>
        <w:fldChar w:fldCharType="separate"/>
      </w:r>
      <w:r w:rsidR="00CB70B1">
        <w:rPr>
          <w:rFonts w:ascii="Arial" w:hAnsi="Arial" w:cs="Arial"/>
          <w:b/>
          <w:noProof/>
          <w:sz w:val="20"/>
          <w:szCs w:val="20"/>
        </w:rPr>
        <w:t>18</w:t>
      </w:r>
      <w:r w:rsidRPr="00605FFB">
        <w:rPr>
          <w:rFonts w:ascii="Arial" w:hAnsi="Arial" w:cs="Arial"/>
          <w:b/>
          <w:sz w:val="20"/>
          <w:szCs w:val="20"/>
        </w:rPr>
        <w:fldChar w:fldCharType="end"/>
      </w:r>
      <w:bookmarkEnd w:id="122"/>
      <w:r w:rsidRPr="00605FFB">
        <w:rPr>
          <w:rFonts w:ascii="Arial" w:hAnsi="Arial" w:cs="Arial"/>
          <w:b/>
          <w:sz w:val="20"/>
          <w:szCs w:val="20"/>
        </w:rPr>
        <w:t xml:space="preserve">. </w:t>
      </w:r>
      <w:r w:rsidR="006628A0" w:rsidRPr="00605FFB">
        <w:rPr>
          <w:rFonts w:ascii="Arial" w:hAnsi="Arial" w:cs="Arial"/>
          <w:sz w:val="20"/>
          <w:szCs w:val="20"/>
        </w:rPr>
        <w:t>Niveles</w:t>
      </w:r>
      <w:r w:rsidRPr="00605FFB">
        <w:rPr>
          <w:rFonts w:ascii="Arial" w:hAnsi="Arial" w:cs="Arial"/>
          <w:sz w:val="20"/>
          <w:szCs w:val="20"/>
        </w:rPr>
        <w:t xml:space="preserve"> máximos permisibles de emisión para </w:t>
      </w:r>
      <w:r w:rsidR="00413B96">
        <w:rPr>
          <w:rFonts w:ascii="Arial" w:hAnsi="Arial" w:cs="Arial"/>
          <w:sz w:val="20"/>
          <w:szCs w:val="20"/>
        </w:rPr>
        <w:t>fuentes móviles</w:t>
      </w:r>
      <w:r w:rsidRPr="00605FFB">
        <w:rPr>
          <w:rFonts w:ascii="Arial" w:hAnsi="Arial" w:cs="Arial"/>
          <w:sz w:val="20"/>
          <w:szCs w:val="20"/>
        </w:rPr>
        <w:t xml:space="preserve"> con</w:t>
      </w:r>
      <w:r w:rsidR="00413B96">
        <w:rPr>
          <w:rFonts w:ascii="Arial" w:hAnsi="Arial" w:cs="Arial"/>
          <w:sz w:val="20"/>
          <w:szCs w:val="20"/>
        </w:rPr>
        <w:t xml:space="preserve"> motor ciclo</w:t>
      </w:r>
      <w:r w:rsidRPr="00605FFB">
        <w:rPr>
          <w:rFonts w:ascii="Arial" w:hAnsi="Arial" w:cs="Arial"/>
          <w:sz w:val="20"/>
          <w:szCs w:val="20"/>
        </w:rPr>
        <w:t xml:space="preserve"> diése</w:t>
      </w:r>
      <w:r w:rsidR="00413B96">
        <w:rPr>
          <w:rFonts w:ascii="Arial" w:hAnsi="Arial" w:cs="Arial"/>
          <w:sz w:val="20"/>
          <w:szCs w:val="20"/>
        </w:rPr>
        <w:t xml:space="preserve">l </w:t>
      </w:r>
      <w:r w:rsidRPr="00605FFB">
        <w:rPr>
          <w:rFonts w:ascii="Arial" w:hAnsi="Arial" w:cs="Arial"/>
          <w:sz w:val="20"/>
          <w:szCs w:val="20"/>
        </w:rPr>
        <w:t>en aceleración libre</w:t>
      </w:r>
      <w:bookmarkEnd w:id="1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68"/>
        <w:gridCol w:w="2268"/>
      </w:tblGrid>
      <w:tr w:rsidR="00CB3BEB" w:rsidRPr="00605FFB" w14:paraId="6733D477" w14:textId="77777777" w:rsidTr="00486815">
        <w:trPr>
          <w:trHeight w:val="255"/>
          <w:jc w:val="center"/>
        </w:trPr>
        <w:tc>
          <w:tcPr>
            <w:tcW w:w="2268" w:type="dxa"/>
            <w:vMerge w:val="restart"/>
            <w:vAlign w:val="center"/>
            <w:hideMark/>
          </w:tcPr>
          <w:p w14:paraId="03EB653D" w14:textId="77777777" w:rsidR="00D10B53" w:rsidRPr="00605FFB" w:rsidRDefault="00D10B53" w:rsidP="00D10B53">
            <w:pPr>
              <w:spacing w:before="100" w:beforeAutospacing="1" w:after="100" w:afterAutospacing="1"/>
              <w:jc w:val="center"/>
              <w:rPr>
                <w:rFonts w:ascii="Arial" w:hAnsi="Arial" w:cs="Arial"/>
                <w:b/>
                <w:sz w:val="20"/>
                <w:szCs w:val="20"/>
                <w:lang w:val="es-CO" w:eastAsia="es-CO"/>
              </w:rPr>
            </w:pPr>
            <w:r w:rsidRPr="00605FFB">
              <w:rPr>
                <w:rFonts w:ascii="Arial" w:hAnsi="Arial" w:cs="Arial"/>
                <w:b/>
                <w:sz w:val="20"/>
                <w:szCs w:val="20"/>
                <w:lang w:val="es-CO" w:eastAsia="es-CO"/>
              </w:rPr>
              <w:t>Año modelo</w:t>
            </w:r>
          </w:p>
        </w:tc>
        <w:tc>
          <w:tcPr>
            <w:tcW w:w="4536" w:type="dxa"/>
            <w:gridSpan w:val="2"/>
            <w:vAlign w:val="center"/>
            <w:hideMark/>
          </w:tcPr>
          <w:p w14:paraId="789780C4" w14:textId="77777777" w:rsidR="00D10B53" w:rsidRPr="00605FFB" w:rsidRDefault="00D10B53" w:rsidP="00D10B53">
            <w:pPr>
              <w:spacing w:before="100" w:beforeAutospacing="1" w:after="100" w:afterAutospacing="1"/>
              <w:jc w:val="center"/>
              <w:rPr>
                <w:rFonts w:ascii="Arial" w:hAnsi="Arial" w:cs="Arial"/>
                <w:b/>
                <w:sz w:val="20"/>
                <w:szCs w:val="20"/>
                <w:lang w:val="es-CO" w:eastAsia="es-CO"/>
              </w:rPr>
            </w:pPr>
            <w:r w:rsidRPr="00605FFB">
              <w:rPr>
                <w:rFonts w:ascii="Arial" w:hAnsi="Arial" w:cs="Arial"/>
                <w:b/>
                <w:sz w:val="20"/>
                <w:szCs w:val="20"/>
                <w:lang w:val="es-CO" w:eastAsia="es-CO"/>
              </w:rPr>
              <w:t>Densidad de humo – K (m</w:t>
            </w:r>
            <w:r w:rsidRPr="00605FFB">
              <w:rPr>
                <w:rFonts w:ascii="Arial" w:hAnsi="Arial" w:cs="Arial"/>
                <w:b/>
                <w:sz w:val="20"/>
                <w:szCs w:val="20"/>
                <w:vertAlign w:val="superscript"/>
                <w:lang w:val="es-CO" w:eastAsia="es-CO"/>
              </w:rPr>
              <w:t>-1</w:t>
            </w:r>
            <w:r w:rsidRPr="00605FFB">
              <w:rPr>
                <w:rFonts w:ascii="Arial" w:hAnsi="Arial" w:cs="Arial"/>
                <w:b/>
                <w:sz w:val="20"/>
                <w:szCs w:val="20"/>
                <w:lang w:val="es-CO" w:eastAsia="es-CO"/>
              </w:rPr>
              <w:t>)</w:t>
            </w:r>
          </w:p>
        </w:tc>
      </w:tr>
      <w:tr w:rsidR="00CB3BEB" w:rsidRPr="00660B46" w14:paraId="5D220702" w14:textId="77777777" w:rsidTr="00486815">
        <w:trPr>
          <w:trHeight w:val="255"/>
          <w:jc w:val="center"/>
        </w:trPr>
        <w:tc>
          <w:tcPr>
            <w:tcW w:w="2268" w:type="dxa"/>
            <w:vMerge/>
            <w:vAlign w:val="center"/>
          </w:tcPr>
          <w:p w14:paraId="4A6ABD69" w14:textId="77777777" w:rsidR="00D10B53" w:rsidRPr="00413B96" w:rsidRDefault="00D10B53" w:rsidP="00D10B53">
            <w:pPr>
              <w:spacing w:before="100" w:beforeAutospacing="1" w:after="100" w:afterAutospacing="1"/>
              <w:jc w:val="center"/>
              <w:rPr>
                <w:rFonts w:ascii="Arial" w:hAnsi="Arial" w:cs="Arial"/>
                <w:b/>
                <w:sz w:val="20"/>
                <w:szCs w:val="20"/>
                <w:lang w:val="es-CO" w:eastAsia="es-CO"/>
              </w:rPr>
            </w:pPr>
          </w:p>
        </w:tc>
        <w:tc>
          <w:tcPr>
            <w:tcW w:w="2268" w:type="dxa"/>
            <w:vAlign w:val="center"/>
          </w:tcPr>
          <w:p w14:paraId="7BF1395C" w14:textId="77777777" w:rsidR="00D10B53" w:rsidRPr="00413B96" w:rsidRDefault="008D56BF" w:rsidP="00D10B53">
            <w:pPr>
              <w:spacing w:before="100" w:beforeAutospacing="1" w:after="100" w:afterAutospacing="1"/>
              <w:jc w:val="center"/>
              <w:rPr>
                <w:rFonts w:ascii="Arial" w:hAnsi="Arial" w:cs="Arial"/>
                <w:b/>
                <w:sz w:val="20"/>
                <w:szCs w:val="20"/>
                <w:lang w:val="es-CO" w:eastAsia="es-CO"/>
              </w:rPr>
            </w:pPr>
            <w:r w:rsidRPr="00413B96">
              <w:rPr>
                <w:rFonts w:ascii="Arial" w:hAnsi="Arial" w:cs="Arial"/>
                <w:b/>
                <w:sz w:val="20"/>
                <w:szCs w:val="20"/>
                <w:lang w:val="es-CO" w:eastAsia="es-CO"/>
              </w:rPr>
              <w:t>CC&lt;50</w:t>
            </w:r>
            <w:r w:rsidR="00D10B53" w:rsidRPr="00413B96">
              <w:rPr>
                <w:rFonts w:ascii="Arial" w:hAnsi="Arial" w:cs="Arial"/>
                <w:b/>
                <w:sz w:val="20"/>
                <w:szCs w:val="20"/>
                <w:lang w:val="es-CO" w:eastAsia="es-CO"/>
              </w:rPr>
              <w:t>00</w:t>
            </w:r>
          </w:p>
        </w:tc>
        <w:tc>
          <w:tcPr>
            <w:tcW w:w="2268" w:type="dxa"/>
            <w:vAlign w:val="center"/>
          </w:tcPr>
          <w:p w14:paraId="703284EA" w14:textId="77777777" w:rsidR="00D10B53" w:rsidRPr="00413B96" w:rsidRDefault="00D10B53" w:rsidP="008D56BF">
            <w:pPr>
              <w:spacing w:before="100" w:beforeAutospacing="1" w:after="100" w:afterAutospacing="1"/>
              <w:jc w:val="center"/>
              <w:rPr>
                <w:rFonts w:ascii="Arial" w:hAnsi="Arial" w:cs="Arial"/>
                <w:b/>
                <w:sz w:val="20"/>
                <w:szCs w:val="20"/>
                <w:lang w:val="es-CO" w:eastAsia="es-CO"/>
              </w:rPr>
            </w:pPr>
            <w:r w:rsidRPr="00413B96">
              <w:rPr>
                <w:rFonts w:ascii="Arial" w:hAnsi="Arial" w:cs="Arial"/>
                <w:b/>
                <w:sz w:val="20"/>
                <w:szCs w:val="20"/>
                <w:lang w:val="es-CO" w:eastAsia="es-CO"/>
              </w:rPr>
              <w:t>CC≥5</w:t>
            </w:r>
            <w:r w:rsidR="008D56BF" w:rsidRPr="00413B96">
              <w:rPr>
                <w:rFonts w:ascii="Arial" w:hAnsi="Arial" w:cs="Arial"/>
                <w:b/>
                <w:sz w:val="20"/>
                <w:szCs w:val="20"/>
                <w:lang w:val="es-CO" w:eastAsia="es-CO"/>
              </w:rPr>
              <w:t>0</w:t>
            </w:r>
            <w:r w:rsidRPr="00413B96">
              <w:rPr>
                <w:rFonts w:ascii="Arial" w:hAnsi="Arial" w:cs="Arial"/>
                <w:b/>
                <w:sz w:val="20"/>
                <w:szCs w:val="20"/>
                <w:lang w:val="es-CO" w:eastAsia="es-CO"/>
              </w:rPr>
              <w:t>00</w:t>
            </w:r>
          </w:p>
        </w:tc>
      </w:tr>
      <w:tr w:rsidR="00CB3BEB" w:rsidRPr="00660B46" w14:paraId="4D598A95" w14:textId="77777777" w:rsidTr="00486815">
        <w:trPr>
          <w:trHeight w:val="255"/>
          <w:jc w:val="center"/>
        </w:trPr>
        <w:tc>
          <w:tcPr>
            <w:tcW w:w="2268" w:type="dxa"/>
            <w:vAlign w:val="center"/>
            <w:hideMark/>
          </w:tcPr>
          <w:p w14:paraId="7D73B742" w14:textId="77777777" w:rsidR="00D10B53" w:rsidRPr="00923A59" w:rsidRDefault="004D6F86" w:rsidP="00D10B53">
            <w:pPr>
              <w:spacing w:before="100" w:beforeAutospacing="1" w:after="100" w:afterAutospacing="1"/>
              <w:jc w:val="left"/>
              <w:rPr>
                <w:rFonts w:ascii="Arial" w:hAnsi="Arial" w:cs="Arial"/>
                <w:b/>
                <w:sz w:val="20"/>
                <w:szCs w:val="20"/>
                <w:lang w:val="es-CO" w:eastAsia="es-CO"/>
              </w:rPr>
            </w:pPr>
            <w:r w:rsidRPr="00923A59">
              <w:rPr>
                <w:rFonts w:ascii="Arial" w:hAnsi="Arial" w:cs="Arial"/>
                <w:b/>
                <w:sz w:val="20"/>
                <w:szCs w:val="20"/>
                <w:lang w:val="es-CO" w:eastAsia="es-CO"/>
              </w:rPr>
              <w:t>2000</w:t>
            </w:r>
            <w:r w:rsidR="008D56BF" w:rsidRPr="00923A59">
              <w:rPr>
                <w:rFonts w:ascii="Arial" w:hAnsi="Arial" w:cs="Arial"/>
                <w:b/>
                <w:sz w:val="20"/>
                <w:szCs w:val="20"/>
                <w:lang w:val="es-CO" w:eastAsia="es-CO"/>
              </w:rPr>
              <w:t xml:space="preserve"> </w:t>
            </w:r>
            <w:r w:rsidR="00D10B53" w:rsidRPr="00923A59">
              <w:rPr>
                <w:rFonts w:ascii="Arial" w:hAnsi="Arial" w:cs="Arial"/>
                <w:b/>
                <w:sz w:val="20"/>
                <w:szCs w:val="20"/>
                <w:lang w:val="es-CO" w:eastAsia="es-CO"/>
              </w:rPr>
              <w:t>y anterior</w:t>
            </w:r>
            <w:r w:rsidR="00FF604C">
              <w:rPr>
                <w:rFonts w:ascii="Arial" w:hAnsi="Arial" w:cs="Arial"/>
                <w:b/>
                <w:sz w:val="20"/>
                <w:szCs w:val="20"/>
                <w:lang w:val="es-CO" w:eastAsia="es-CO"/>
              </w:rPr>
              <w:t>es</w:t>
            </w:r>
          </w:p>
        </w:tc>
        <w:tc>
          <w:tcPr>
            <w:tcW w:w="2268" w:type="dxa"/>
            <w:vAlign w:val="center"/>
          </w:tcPr>
          <w:p w14:paraId="5B4A4F84" w14:textId="77777777" w:rsidR="00D10B53" w:rsidRPr="00923A59" w:rsidRDefault="007C35BA" w:rsidP="00D10B53">
            <w:pPr>
              <w:spacing w:before="100" w:beforeAutospacing="1" w:after="100" w:afterAutospacing="1"/>
              <w:jc w:val="center"/>
              <w:rPr>
                <w:rFonts w:ascii="Arial" w:hAnsi="Arial" w:cs="Arial"/>
                <w:sz w:val="20"/>
                <w:szCs w:val="20"/>
                <w:lang w:val="es-CO" w:eastAsia="es-CO"/>
              </w:rPr>
            </w:pPr>
            <w:r w:rsidRPr="00923A59">
              <w:rPr>
                <w:rFonts w:ascii="Arial" w:hAnsi="Arial" w:cs="Arial"/>
                <w:sz w:val="20"/>
                <w:szCs w:val="20"/>
                <w:lang w:val="es-CO" w:eastAsia="es-CO"/>
              </w:rPr>
              <w:t>8,0</w:t>
            </w:r>
          </w:p>
        </w:tc>
        <w:tc>
          <w:tcPr>
            <w:tcW w:w="2268" w:type="dxa"/>
            <w:vAlign w:val="center"/>
          </w:tcPr>
          <w:p w14:paraId="4CD97490" w14:textId="77777777" w:rsidR="00D10B53" w:rsidRPr="00923A59" w:rsidRDefault="007C35BA" w:rsidP="00BF388E">
            <w:pPr>
              <w:spacing w:before="100" w:beforeAutospacing="1" w:after="100" w:afterAutospacing="1"/>
              <w:jc w:val="center"/>
              <w:rPr>
                <w:rFonts w:ascii="Arial" w:hAnsi="Arial" w:cs="Arial"/>
                <w:sz w:val="20"/>
                <w:szCs w:val="20"/>
                <w:lang w:val="es-CO" w:eastAsia="es-CO"/>
              </w:rPr>
            </w:pPr>
            <w:r w:rsidRPr="00923A59">
              <w:rPr>
                <w:rFonts w:ascii="Arial" w:hAnsi="Arial" w:cs="Arial"/>
                <w:sz w:val="20"/>
                <w:szCs w:val="20"/>
                <w:lang w:val="es-CO" w:eastAsia="es-CO"/>
              </w:rPr>
              <w:t>5,0</w:t>
            </w:r>
          </w:p>
        </w:tc>
      </w:tr>
      <w:tr w:rsidR="00CB3BEB" w:rsidRPr="00660B46" w14:paraId="332D5958" w14:textId="77777777" w:rsidTr="00486815">
        <w:trPr>
          <w:trHeight w:val="255"/>
          <w:jc w:val="center"/>
        </w:trPr>
        <w:tc>
          <w:tcPr>
            <w:tcW w:w="2268" w:type="dxa"/>
            <w:vAlign w:val="center"/>
          </w:tcPr>
          <w:p w14:paraId="7F2660E6" w14:textId="77777777" w:rsidR="008D56BF" w:rsidRPr="00923A59" w:rsidRDefault="008D56BF" w:rsidP="00337039">
            <w:pPr>
              <w:spacing w:before="100" w:beforeAutospacing="1" w:after="100" w:afterAutospacing="1"/>
              <w:jc w:val="left"/>
              <w:rPr>
                <w:rFonts w:ascii="Arial" w:hAnsi="Arial" w:cs="Arial"/>
                <w:b/>
                <w:sz w:val="20"/>
                <w:szCs w:val="20"/>
                <w:lang w:val="es-CO" w:eastAsia="es-CO"/>
              </w:rPr>
            </w:pPr>
            <w:r w:rsidRPr="00923A59">
              <w:rPr>
                <w:rFonts w:ascii="Arial" w:hAnsi="Arial" w:cs="Arial"/>
                <w:b/>
                <w:sz w:val="20"/>
                <w:szCs w:val="20"/>
                <w:lang w:val="es-CO" w:eastAsia="es-CO"/>
              </w:rPr>
              <w:t xml:space="preserve">2001 </w:t>
            </w:r>
            <w:r w:rsidR="004D6F86" w:rsidRPr="00923A59">
              <w:rPr>
                <w:rFonts w:ascii="Arial" w:hAnsi="Arial" w:cs="Arial"/>
                <w:b/>
                <w:sz w:val="20"/>
                <w:szCs w:val="20"/>
                <w:lang w:val="es-CO" w:eastAsia="es-CO"/>
              </w:rPr>
              <w:t>– 2014</w:t>
            </w:r>
          </w:p>
        </w:tc>
        <w:tc>
          <w:tcPr>
            <w:tcW w:w="2268" w:type="dxa"/>
            <w:vAlign w:val="center"/>
          </w:tcPr>
          <w:p w14:paraId="7E605189" w14:textId="77777777" w:rsidR="008D56BF" w:rsidRPr="00923A59" w:rsidRDefault="007C35BA" w:rsidP="00D10B53">
            <w:pPr>
              <w:spacing w:before="100" w:beforeAutospacing="1" w:after="100" w:afterAutospacing="1"/>
              <w:jc w:val="center"/>
              <w:rPr>
                <w:rFonts w:ascii="Arial" w:hAnsi="Arial" w:cs="Arial"/>
                <w:sz w:val="20"/>
                <w:szCs w:val="20"/>
                <w:lang w:val="es-CO" w:eastAsia="es-CO"/>
              </w:rPr>
            </w:pPr>
            <w:r w:rsidRPr="00923A59">
              <w:rPr>
                <w:rFonts w:ascii="Arial" w:hAnsi="Arial" w:cs="Arial"/>
                <w:sz w:val="20"/>
                <w:szCs w:val="20"/>
                <w:lang w:val="es-CO" w:eastAsia="es-CO"/>
              </w:rPr>
              <w:t>5,0</w:t>
            </w:r>
          </w:p>
        </w:tc>
        <w:tc>
          <w:tcPr>
            <w:tcW w:w="2268" w:type="dxa"/>
            <w:vAlign w:val="center"/>
          </w:tcPr>
          <w:p w14:paraId="5024E9E2" w14:textId="77777777" w:rsidR="008D56BF" w:rsidRPr="00923A59" w:rsidRDefault="007C35BA" w:rsidP="00D10B53">
            <w:pPr>
              <w:spacing w:before="100" w:beforeAutospacing="1" w:after="100" w:afterAutospacing="1"/>
              <w:jc w:val="center"/>
              <w:rPr>
                <w:rFonts w:ascii="Arial" w:hAnsi="Arial" w:cs="Arial"/>
                <w:sz w:val="20"/>
                <w:szCs w:val="20"/>
                <w:lang w:val="es-CO" w:eastAsia="es-CO"/>
              </w:rPr>
            </w:pPr>
            <w:r w:rsidRPr="00923A59">
              <w:rPr>
                <w:rFonts w:ascii="Arial" w:hAnsi="Arial" w:cs="Arial"/>
                <w:sz w:val="20"/>
                <w:szCs w:val="20"/>
                <w:lang w:val="es-CO" w:eastAsia="es-CO"/>
              </w:rPr>
              <w:t>3,0</w:t>
            </w:r>
          </w:p>
        </w:tc>
      </w:tr>
      <w:tr w:rsidR="004D6F86" w:rsidRPr="00660B46" w14:paraId="193CA49D" w14:textId="77777777" w:rsidTr="00486815">
        <w:trPr>
          <w:trHeight w:val="255"/>
          <w:jc w:val="center"/>
        </w:trPr>
        <w:tc>
          <w:tcPr>
            <w:tcW w:w="2268" w:type="dxa"/>
            <w:vAlign w:val="center"/>
          </w:tcPr>
          <w:p w14:paraId="6DC9616E" w14:textId="77777777" w:rsidR="004D6F86" w:rsidRPr="00923A59" w:rsidRDefault="004D6F86" w:rsidP="00337039">
            <w:pPr>
              <w:spacing w:before="100" w:beforeAutospacing="1" w:after="100" w:afterAutospacing="1"/>
              <w:jc w:val="left"/>
              <w:rPr>
                <w:rFonts w:ascii="Arial" w:hAnsi="Arial" w:cs="Arial"/>
                <w:b/>
                <w:sz w:val="20"/>
                <w:szCs w:val="20"/>
                <w:lang w:val="es-CO" w:eastAsia="es-CO"/>
              </w:rPr>
            </w:pPr>
            <w:r w:rsidRPr="00923A59">
              <w:rPr>
                <w:rFonts w:ascii="Arial" w:hAnsi="Arial" w:cs="Arial"/>
                <w:b/>
                <w:sz w:val="20"/>
                <w:szCs w:val="20"/>
                <w:lang w:val="es-CO" w:eastAsia="es-CO"/>
              </w:rPr>
              <w:t>2015 y posterior</w:t>
            </w:r>
          </w:p>
        </w:tc>
        <w:tc>
          <w:tcPr>
            <w:tcW w:w="2268" w:type="dxa"/>
            <w:vAlign w:val="center"/>
          </w:tcPr>
          <w:p w14:paraId="61AB9858" w14:textId="77777777" w:rsidR="004D6F86" w:rsidRPr="00923A59" w:rsidRDefault="004D6F86" w:rsidP="00D10B53">
            <w:pPr>
              <w:spacing w:before="100" w:beforeAutospacing="1" w:after="100" w:afterAutospacing="1"/>
              <w:jc w:val="center"/>
              <w:rPr>
                <w:rFonts w:ascii="Arial" w:hAnsi="Arial" w:cs="Arial"/>
                <w:sz w:val="20"/>
                <w:szCs w:val="20"/>
                <w:lang w:val="es-CO" w:eastAsia="es-CO"/>
              </w:rPr>
            </w:pPr>
            <w:r w:rsidRPr="00923A59">
              <w:rPr>
                <w:rFonts w:ascii="Arial" w:hAnsi="Arial" w:cs="Arial"/>
                <w:sz w:val="20"/>
                <w:szCs w:val="20"/>
                <w:lang w:val="es-CO" w:eastAsia="es-CO"/>
              </w:rPr>
              <w:t>4,0</w:t>
            </w:r>
          </w:p>
        </w:tc>
        <w:tc>
          <w:tcPr>
            <w:tcW w:w="2268" w:type="dxa"/>
            <w:vAlign w:val="center"/>
          </w:tcPr>
          <w:p w14:paraId="0F004AA7" w14:textId="77777777" w:rsidR="004D6F86" w:rsidRPr="00923A59" w:rsidRDefault="004D6F86" w:rsidP="00D10B53">
            <w:pPr>
              <w:spacing w:before="100" w:beforeAutospacing="1" w:after="100" w:afterAutospacing="1"/>
              <w:jc w:val="center"/>
              <w:rPr>
                <w:rFonts w:ascii="Arial" w:hAnsi="Arial" w:cs="Arial"/>
                <w:sz w:val="20"/>
                <w:szCs w:val="20"/>
                <w:lang w:val="es-CO" w:eastAsia="es-CO"/>
              </w:rPr>
            </w:pPr>
            <w:r w:rsidRPr="00923A59">
              <w:rPr>
                <w:rFonts w:ascii="Arial" w:hAnsi="Arial" w:cs="Arial"/>
                <w:sz w:val="20"/>
                <w:szCs w:val="20"/>
                <w:lang w:val="es-CO" w:eastAsia="es-CO"/>
              </w:rPr>
              <w:t>2,0</w:t>
            </w:r>
          </w:p>
        </w:tc>
      </w:tr>
    </w:tbl>
    <w:p w14:paraId="4683DA80" w14:textId="77777777" w:rsidR="005957EF" w:rsidRPr="00923A59" w:rsidRDefault="005957EF" w:rsidP="008D56BF">
      <w:pPr>
        <w:rPr>
          <w:rFonts w:ascii="Arial" w:hAnsi="Arial" w:cs="Arial"/>
          <w:b/>
        </w:rPr>
      </w:pPr>
    </w:p>
    <w:p w14:paraId="4B623492" w14:textId="77777777" w:rsidR="00D10B53" w:rsidRPr="00923A59" w:rsidRDefault="000E7E37" w:rsidP="008D56BF">
      <w:pPr>
        <w:rPr>
          <w:rFonts w:ascii="Arial" w:hAnsi="Arial" w:cs="Arial"/>
        </w:rPr>
      </w:pPr>
      <w:r w:rsidRPr="00923A59">
        <w:rPr>
          <w:rFonts w:ascii="Arial" w:hAnsi="Arial" w:cs="Arial"/>
          <w:b/>
        </w:rPr>
        <w:t>Parágrafo.</w:t>
      </w:r>
      <w:r w:rsidR="00D10B53" w:rsidRPr="00923A59">
        <w:rPr>
          <w:rFonts w:ascii="Arial" w:hAnsi="Arial" w:cs="Arial"/>
        </w:rPr>
        <w:t xml:space="preserve"> Los </w:t>
      </w:r>
      <w:r w:rsidR="006628A0" w:rsidRPr="00923A59">
        <w:rPr>
          <w:rFonts w:ascii="Arial" w:hAnsi="Arial" w:cs="Arial"/>
        </w:rPr>
        <w:t>niveles</w:t>
      </w:r>
      <w:r w:rsidR="00D10B53" w:rsidRPr="00923A59">
        <w:rPr>
          <w:rFonts w:ascii="Arial" w:hAnsi="Arial" w:cs="Arial"/>
        </w:rPr>
        <w:t xml:space="preserve"> máximos de emisión permisibles son establecidos a una Longitud de Trayectoria Óp</w:t>
      </w:r>
      <w:r w:rsidR="00AD35C6" w:rsidRPr="00923A59">
        <w:rPr>
          <w:rFonts w:ascii="Arial" w:hAnsi="Arial" w:cs="Arial"/>
        </w:rPr>
        <w:t>tica Efectiva</w:t>
      </w:r>
      <w:r w:rsidR="001B11C2" w:rsidRPr="00923A59">
        <w:rPr>
          <w:rFonts w:ascii="Arial" w:hAnsi="Arial" w:cs="Arial"/>
        </w:rPr>
        <w:t xml:space="preserve"> Estándar</w:t>
      </w:r>
      <w:r w:rsidR="00AD35C6" w:rsidRPr="00923A59">
        <w:rPr>
          <w:rFonts w:ascii="Arial" w:hAnsi="Arial" w:cs="Arial"/>
        </w:rPr>
        <w:t xml:space="preserve"> (LTOE) de 430 mm.</w:t>
      </w:r>
    </w:p>
    <w:p w14:paraId="1187973D" w14:textId="77777777" w:rsidR="0031137F" w:rsidRDefault="0031137F" w:rsidP="008D56BF">
      <w:pPr>
        <w:rPr>
          <w:rFonts w:ascii="Arial" w:hAnsi="Arial" w:cs="Arial"/>
        </w:rPr>
      </w:pPr>
    </w:p>
    <w:p w14:paraId="19C1BC9B" w14:textId="77777777" w:rsidR="00FA6C4F" w:rsidRPr="00413B96" w:rsidRDefault="00826F7F" w:rsidP="00D10B53">
      <w:pPr>
        <w:rPr>
          <w:rFonts w:ascii="Arial" w:hAnsi="Arial" w:cs="Arial"/>
        </w:rPr>
      </w:pPr>
      <w:bookmarkStart w:id="124" w:name="_Toc427161219"/>
      <w:bookmarkStart w:id="125" w:name="_Toc498501637"/>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28</w:t>
      </w:r>
      <w:r w:rsidRPr="00442325">
        <w:rPr>
          <w:rStyle w:val="Ttulo3Car"/>
          <w:rFonts w:ascii="Arial" w:hAnsi="Arial"/>
        </w:rPr>
        <w:fldChar w:fldCharType="end"/>
      </w:r>
      <w:r w:rsidRPr="006424A8">
        <w:rPr>
          <w:rStyle w:val="Ttulo3Car"/>
          <w:rFonts w:ascii="Arial" w:hAnsi="Arial"/>
        </w:rPr>
        <w:t xml:space="preserve">. </w:t>
      </w:r>
      <w:r w:rsidR="006628A0" w:rsidRPr="00413B96">
        <w:rPr>
          <w:rStyle w:val="Ttulo3Car"/>
          <w:rFonts w:ascii="Arial" w:hAnsi="Arial"/>
        </w:rPr>
        <w:t>Niveles</w:t>
      </w:r>
      <w:r w:rsidR="00D10B53" w:rsidRPr="00413B96">
        <w:rPr>
          <w:rStyle w:val="Ttulo3Car"/>
          <w:rFonts w:ascii="Arial" w:hAnsi="Arial"/>
        </w:rPr>
        <w:t xml:space="preserve"> máximos de emisión permisibles para </w:t>
      </w:r>
      <w:r w:rsidR="00D63AF0">
        <w:rPr>
          <w:rStyle w:val="Ttulo3Car"/>
          <w:rFonts w:ascii="Arial" w:hAnsi="Arial"/>
        </w:rPr>
        <w:t>fuentes móviles</w:t>
      </w:r>
      <w:r w:rsidR="00D10B53" w:rsidRPr="00413B96">
        <w:rPr>
          <w:rStyle w:val="Ttulo3Car"/>
          <w:rFonts w:ascii="Arial" w:hAnsi="Arial"/>
        </w:rPr>
        <w:t xml:space="preserve"> que utilizan mezclas de combustibles.</w:t>
      </w:r>
      <w:bookmarkEnd w:id="124"/>
      <w:bookmarkEnd w:id="125"/>
      <w:r w:rsidR="00D10B53" w:rsidRPr="00413B96">
        <w:rPr>
          <w:rFonts w:ascii="Arial" w:hAnsi="Arial" w:cs="Arial"/>
        </w:rPr>
        <w:t xml:space="preserve"> Los vehículos que utilicen mezclas de combustibles deberán cumplir con los </w:t>
      </w:r>
      <w:r w:rsidR="006628A0" w:rsidRPr="00413B96">
        <w:rPr>
          <w:rFonts w:ascii="Arial" w:hAnsi="Arial" w:cs="Arial"/>
        </w:rPr>
        <w:t>niveles</w:t>
      </w:r>
      <w:r w:rsidR="00D10B53" w:rsidRPr="00413B96">
        <w:rPr>
          <w:rFonts w:ascii="Arial" w:hAnsi="Arial" w:cs="Arial"/>
        </w:rPr>
        <w:t xml:space="preserve"> máximos permisibles establecidos en la </w:t>
      </w:r>
      <w:r w:rsidR="00D10B53" w:rsidRPr="00413B96">
        <w:rPr>
          <w:rFonts w:ascii="Arial" w:hAnsi="Arial" w:cs="Arial"/>
        </w:rPr>
        <w:fldChar w:fldCharType="begin"/>
      </w:r>
      <w:r w:rsidR="00D10B53" w:rsidRPr="00413B96">
        <w:rPr>
          <w:rFonts w:ascii="Arial" w:hAnsi="Arial" w:cs="Arial"/>
        </w:rPr>
        <w:instrText xml:space="preserve"> REF _Ref427069345 \h  \* MERGEFORMAT </w:instrText>
      </w:r>
      <w:r w:rsidR="00D10B53" w:rsidRPr="00413B96">
        <w:rPr>
          <w:rFonts w:ascii="Arial" w:hAnsi="Arial" w:cs="Arial"/>
        </w:rPr>
      </w:r>
      <w:r w:rsidR="00D10B53" w:rsidRPr="00413B96">
        <w:rPr>
          <w:rFonts w:ascii="Arial" w:hAnsi="Arial" w:cs="Arial"/>
        </w:rPr>
        <w:fldChar w:fldCharType="separate"/>
      </w:r>
      <w:r w:rsidR="00CB70B1" w:rsidRPr="00FF604C">
        <w:rPr>
          <w:rFonts w:ascii="Arial" w:hAnsi="Arial" w:cs="Arial"/>
        </w:rPr>
        <w:t xml:space="preserve">Tabla </w:t>
      </w:r>
      <w:r w:rsidR="00CB70B1" w:rsidRPr="00FF604C">
        <w:rPr>
          <w:rFonts w:ascii="Arial" w:hAnsi="Arial" w:cs="Arial"/>
          <w:noProof/>
        </w:rPr>
        <w:t>16</w:t>
      </w:r>
      <w:r w:rsidR="00D10B53" w:rsidRPr="00413B96">
        <w:rPr>
          <w:rFonts w:ascii="Arial" w:hAnsi="Arial" w:cs="Arial"/>
        </w:rPr>
        <w:fldChar w:fldCharType="end"/>
      </w:r>
      <w:r w:rsidR="00D10B53" w:rsidRPr="00413B96">
        <w:rPr>
          <w:rFonts w:ascii="Arial" w:hAnsi="Arial" w:cs="Arial"/>
        </w:rPr>
        <w:t xml:space="preserve"> si corresponden a vehículos ciclo </w:t>
      </w:r>
      <w:r w:rsidR="00923A59" w:rsidRPr="00413B96">
        <w:rPr>
          <w:rFonts w:ascii="Arial" w:hAnsi="Arial" w:cs="Arial"/>
        </w:rPr>
        <w:t xml:space="preserve">otto </w:t>
      </w:r>
      <w:r w:rsidR="00D10B53" w:rsidRPr="00413B96">
        <w:rPr>
          <w:rFonts w:ascii="Arial" w:hAnsi="Arial" w:cs="Arial"/>
        </w:rPr>
        <w:t xml:space="preserve">y la </w:t>
      </w:r>
      <w:r w:rsidR="00D10B53" w:rsidRPr="00413B96">
        <w:rPr>
          <w:rFonts w:ascii="Arial" w:hAnsi="Arial" w:cs="Arial"/>
        </w:rPr>
        <w:fldChar w:fldCharType="begin"/>
      </w:r>
      <w:r w:rsidR="00D10B53" w:rsidRPr="00413B96">
        <w:rPr>
          <w:rFonts w:ascii="Arial" w:hAnsi="Arial" w:cs="Arial"/>
        </w:rPr>
        <w:instrText xml:space="preserve"> REF _Ref427073912 \h  \* MERGEFORMAT </w:instrText>
      </w:r>
      <w:r w:rsidR="00D10B53" w:rsidRPr="00413B96">
        <w:rPr>
          <w:rFonts w:ascii="Arial" w:hAnsi="Arial" w:cs="Arial"/>
        </w:rPr>
      </w:r>
      <w:r w:rsidR="00D10B53" w:rsidRPr="00413B96">
        <w:rPr>
          <w:rFonts w:ascii="Arial" w:hAnsi="Arial" w:cs="Arial"/>
        </w:rPr>
        <w:fldChar w:fldCharType="separate"/>
      </w:r>
      <w:r w:rsidR="00CB70B1" w:rsidRPr="00FF604C">
        <w:rPr>
          <w:rFonts w:ascii="Arial" w:hAnsi="Arial" w:cs="Arial"/>
        </w:rPr>
        <w:t>Tabla 18</w:t>
      </w:r>
      <w:r w:rsidR="00D10B53" w:rsidRPr="00413B96">
        <w:rPr>
          <w:rFonts w:ascii="Arial" w:hAnsi="Arial" w:cs="Arial"/>
        </w:rPr>
        <w:fldChar w:fldCharType="end"/>
      </w:r>
      <w:r w:rsidR="00D10B53" w:rsidRPr="00413B96">
        <w:rPr>
          <w:rFonts w:ascii="Arial" w:hAnsi="Arial" w:cs="Arial"/>
        </w:rPr>
        <w:t xml:space="preserve"> si corresponden a vehículos </w:t>
      </w:r>
      <w:r w:rsidR="00923A59" w:rsidRPr="00413B96">
        <w:rPr>
          <w:rFonts w:ascii="Arial" w:hAnsi="Arial" w:cs="Arial"/>
        </w:rPr>
        <w:t xml:space="preserve">con motor </w:t>
      </w:r>
      <w:r w:rsidR="00D10B53" w:rsidRPr="00413B96">
        <w:rPr>
          <w:rFonts w:ascii="Arial" w:hAnsi="Arial" w:cs="Arial"/>
        </w:rPr>
        <w:t xml:space="preserve">ciclo </w:t>
      </w:r>
      <w:r w:rsidR="00923A59" w:rsidRPr="00413B96">
        <w:rPr>
          <w:rFonts w:ascii="Arial" w:hAnsi="Arial" w:cs="Arial"/>
        </w:rPr>
        <w:t>d</w:t>
      </w:r>
      <w:r w:rsidR="00D10B53" w:rsidRPr="00413B96">
        <w:rPr>
          <w:rFonts w:ascii="Arial" w:hAnsi="Arial" w:cs="Arial"/>
        </w:rPr>
        <w:t xml:space="preserve">iésel. </w:t>
      </w:r>
    </w:p>
    <w:p w14:paraId="386D37B0" w14:textId="77777777" w:rsidR="00FA6C4F" w:rsidRPr="00D63AF0" w:rsidRDefault="00FA6C4F" w:rsidP="00D10B53">
      <w:pPr>
        <w:rPr>
          <w:rFonts w:ascii="Arial" w:hAnsi="Arial" w:cs="Arial"/>
        </w:rPr>
      </w:pPr>
    </w:p>
    <w:p w14:paraId="50FE2950" w14:textId="029C55A9" w:rsidR="00D10B53" w:rsidRPr="00B34319" w:rsidRDefault="005D34CD" w:rsidP="00D10B53">
      <w:pPr>
        <w:rPr>
          <w:rFonts w:ascii="Arial" w:hAnsi="Arial" w:cs="Arial"/>
        </w:rPr>
      </w:pPr>
      <w:r w:rsidRPr="00D63AF0">
        <w:rPr>
          <w:rFonts w:ascii="Arial" w:hAnsi="Arial" w:cs="Arial"/>
        </w:rPr>
        <w:t>P</w:t>
      </w:r>
      <w:r w:rsidR="00F17E40" w:rsidRPr="00D63AF0">
        <w:rPr>
          <w:rFonts w:ascii="Arial" w:hAnsi="Arial" w:cs="Arial"/>
        </w:rPr>
        <w:t xml:space="preserve">ara motocicletas, vehículos de 3 ruedas, </w:t>
      </w:r>
      <w:r w:rsidR="00A43A52">
        <w:rPr>
          <w:rFonts w:ascii="Arial" w:hAnsi="Arial" w:cs="Arial"/>
        </w:rPr>
        <w:t>cuadriciclos</w:t>
      </w:r>
      <w:r w:rsidR="00F17E40" w:rsidRPr="00D63AF0">
        <w:rPr>
          <w:rFonts w:ascii="Arial" w:hAnsi="Arial" w:cs="Arial"/>
        </w:rPr>
        <w:t xml:space="preserve">, demás vehículos con componentes mecánicos de motocicleta </w:t>
      </w:r>
      <w:r w:rsidR="00D10B53" w:rsidRPr="00D63AF0">
        <w:rPr>
          <w:rFonts w:ascii="Arial" w:hAnsi="Arial" w:cs="Arial"/>
        </w:rPr>
        <w:t xml:space="preserve">que utilicen mezclas de combustibles </w:t>
      </w:r>
      <w:r w:rsidR="00AF1ECC" w:rsidRPr="00D63AF0">
        <w:rPr>
          <w:rFonts w:ascii="Arial" w:hAnsi="Arial" w:cs="Arial"/>
        </w:rPr>
        <w:t xml:space="preserve">deben </w:t>
      </w:r>
      <w:r w:rsidR="00D10B53" w:rsidRPr="00D63AF0">
        <w:rPr>
          <w:rFonts w:ascii="Arial" w:hAnsi="Arial" w:cs="Arial"/>
        </w:rPr>
        <w:t xml:space="preserve">cumplir con los </w:t>
      </w:r>
      <w:r w:rsidR="006628A0" w:rsidRPr="00D63AF0">
        <w:rPr>
          <w:rFonts w:ascii="Arial" w:hAnsi="Arial" w:cs="Arial"/>
        </w:rPr>
        <w:t>niveles</w:t>
      </w:r>
      <w:r w:rsidR="00D10B53" w:rsidRPr="00D63AF0">
        <w:rPr>
          <w:rFonts w:ascii="Arial" w:hAnsi="Arial" w:cs="Arial"/>
        </w:rPr>
        <w:t xml:space="preserve"> máximos establecidos en la </w:t>
      </w:r>
      <w:r w:rsidR="00D10B53" w:rsidRPr="00D63AF0">
        <w:rPr>
          <w:rFonts w:ascii="Arial" w:hAnsi="Arial" w:cs="Arial"/>
        </w:rPr>
        <w:fldChar w:fldCharType="begin"/>
      </w:r>
      <w:r w:rsidR="00D10B53" w:rsidRPr="00D63AF0">
        <w:rPr>
          <w:rFonts w:ascii="Arial" w:hAnsi="Arial" w:cs="Arial"/>
        </w:rPr>
        <w:instrText xml:space="preserve"> REF _Ref427070066 \h  \* MERGEFORMAT </w:instrText>
      </w:r>
      <w:r w:rsidR="00D10B53" w:rsidRPr="00D63AF0">
        <w:rPr>
          <w:rFonts w:ascii="Arial" w:hAnsi="Arial" w:cs="Arial"/>
        </w:rPr>
      </w:r>
      <w:r w:rsidR="00D10B53" w:rsidRPr="00D63AF0">
        <w:rPr>
          <w:rFonts w:ascii="Arial" w:hAnsi="Arial" w:cs="Arial"/>
        </w:rPr>
        <w:fldChar w:fldCharType="separate"/>
      </w:r>
      <w:r w:rsidR="00CB70B1" w:rsidRPr="00FF604C">
        <w:rPr>
          <w:rFonts w:ascii="Arial" w:hAnsi="Arial" w:cs="Arial"/>
        </w:rPr>
        <w:t xml:space="preserve">Tabla </w:t>
      </w:r>
      <w:r w:rsidR="00CB70B1" w:rsidRPr="00FF604C">
        <w:rPr>
          <w:rFonts w:ascii="Arial" w:hAnsi="Arial" w:cs="Arial"/>
          <w:noProof/>
        </w:rPr>
        <w:t>17</w:t>
      </w:r>
      <w:r w:rsidR="00D10B53" w:rsidRPr="00D63AF0">
        <w:rPr>
          <w:rFonts w:ascii="Arial" w:hAnsi="Arial" w:cs="Arial"/>
        </w:rPr>
        <w:fldChar w:fldCharType="end"/>
      </w:r>
      <w:r w:rsidR="00D10B53" w:rsidRPr="00D63AF0">
        <w:rPr>
          <w:rFonts w:ascii="Arial" w:hAnsi="Arial" w:cs="Arial"/>
        </w:rPr>
        <w:t xml:space="preserve"> según el año modelo </w:t>
      </w:r>
      <w:r w:rsidRPr="00D63AF0">
        <w:rPr>
          <w:rFonts w:ascii="Arial" w:hAnsi="Arial" w:cs="Arial"/>
        </w:rPr>
        <w:t xml:space="preserve">que </w:t>
      </w:r>
      <w:r w:rsidR="00563E0D" w:rsidRPr="00D63AF0">
        <w:rPr>
          <w:rFonts w:ascii="Arial" w:hAnsi="Arial" w:cs="Arial"/>
        </w:rPr>
        <w:t>corresponda</w:t>
      </w:r>
      <w:r w:rsidR="00D10B53" w:rsidRPr="00D63AF0">
        <w:rPr>
          <w:rFonts w:ascii="Arial" w:hAnsi="Arial" w:cs="Arial"/>
        </w:rPr>
        <w:t>.</w:t>
      </w:r>
    </w:p>
    <w:p w14:paraId="4183BBC0" w14:textId="77777777" w:rsidR="00D10B53" w:rsidRPr="00B34319" w:rsidRDefault="00D10B53" w:rsidP="00D10B53">
      <w:pPr>
        <w:rPr>
          <w:rFonts w:ascii="Arial" w:hAnsi="Arial" w:cs="Arial"/>
        </w:rPr>
      </w:pPr>
    </w:p>
    <w:p w14:paraId="75C69ED8" w14:textId="77777777" w:rsidR="00D10B53" w:rsidRPr="00B34319" w:rsidRDefault="00D10B53" w:rsidP="00D10B53">
      <w:pPr>
        <w:rPr>
          <w:rFonts w:ascii="Arial" w:hAnsi="Arial" w:cs="Arial"/>
        </w:rPr>
      </w:pPr>
    </w:p>
    <w:p w14:paraId="5FC8CC76" w14:textId="77777777" w:rsidR="00404957" w:rsidRPr="00B34319" w:rsidRDefault="00404957" w:rsidP="00404957">
      <w:pPr>
        <w:pStyle w:val="Ttulo1"/>
        <w:numPr>
          <w:ilvl w:val="0"/>
          <w:numId w:val="0"/>
        </w:numPr>
        <w:ind w:left="432" w:hanging="432"/>
        <w:jc w:val="center"/>
        <w:rPr>
          <w:rFonts w:ascii="Arial" w:hAnsi="Arial" w:cs="Arial"/>
          <w:lang w:val="pt-BR"/>
        </w:rPr>
      </w:pPr>
      <w:bookmarkStart w:id="126" w:name="_Toc498501639"/>
      <w:r w:rsidRPr="00B34319">
        <w:rPr>
          <w:rFonts w:ascii="Arial" w:hAnsi="Arial" w:cs="Arial"/>
          <w:lang w:val="pt-BR"/>
        </w:rPr>
        <w:t xml:space="preserve">PARTE </w:t>
      </w:r>
      <w:r w:rsidRPr="00B34319">
        <w:rPr>
          <w:rFonts w:ascii="Arial" w:hAnsi="Arial" w:cs="Arial"/>
          <w:lang w:val="pt-BR"/>
        </w:rPr>
        <w:fldChar w:fldCharType="begin"/>
      </w:r>
      <w:r w:rsidRPr="00B34319">
        <w:rPr>
          <w:rFonts w:ascii="Arial" w:hAnsi="Arial" w:cs="Arial"/>
          <w:lang w:val="pt-BR"/>
        </w:rPr>
        <w:instrText xml:space="preserve"> SEQ CAPÍTULO \* ROMAN </w:instrText>
      </w:r>
      <w:r w:rsidRPr="00B34319">
        <w:rPr>
          <w:rFonts w:ascii="Arial" w:hAnsi="Arial" w:cs="Arial"/>
          <w:lang w:val="pt-BR"/>
        </w:rPr>
        <w:fldChar w:fldCharType="separate"/>
      </w:r>
      <w:r w:rsidR="00CB70B1">
        <w:rPr>
          <w:rFonts w:ascii="Arial" w:hAnsi="Arial" w:cs="Arial"/>
          <w:noProof/>
          <w:lang w:val="pt-BR"/>
        </w:rPr>
        <w:t>IV</w:t>
      </w:r>
      <w:r w:rsidRPr="00B34319">
        <w:rPr>
          <w:rFonts w:ascii="Arial" w:hAnsi="Arial" w:cs="Arial"/>
          <w:lang w:val="pt-BR"/>
        </w:rPr>
        <w:fldChar w:fldCharType="end"/>
      </w:r>
    </w:p>
    <w:bookmarkEnd w:id="126"/>
    <w:p w14:paraId="3558BEC8" w14:textId="77777777" w:rsidR="00D10B53" w:rsidRPr="00B34319" w:rsidRDefault="00D10B53" w:rsidP="00F25F6B">
      <w:pPr>
        <w:pStyle w:val="Ttulo1"/>
        <w:numPr>
          <w:ilvl w:val="0"/>
          <w:numId w:val="0"/>
        </w:numPr>
        <w:ind w:left="432" w:hanging="432"/>
        <w:jc w:val="center"/>
        <w:rPr>
          <w:rFonts w:ascii="Arial" w:hAnsi="Arial" w:cs="Arial"/>
          <w:lang w:val="pt-BR"/>
        </w:rPr>
      </w:pPr>
      <w:r w:rsidRPr="00B34319">
        <w:rPr>
          <w:rFonts w:ascii="Arial" w:hAnsi="Arial" w:cs="Arial"/>
          <w:lang w:val="pt-BR"/>
        </w:rPr>
        <w:t>DISPOSICIONES FINALES</w:t>
      </w:r>
    </w:p>
    <w:p w14:paraId="289BD86C" w14:textId="77777777" w:rsidR="00404957" w:rsidRPr="00B34319" w:rsidRDefault="00404957" w:rsidP="00D10B53">
      <w:pPr>
        <w:rPr>
          <w:rFonts w:ascii="Arial" w:hAnsi="Arial" w:cs="Arial"/>
        </w:rPr>
      </w:pPr>
    </w:p>
    <w:p w14:paraId="7DCA71EF" w14:textId="77777777" w:rsidR="00D10B53" w:rsidRPr="00B34319" w:rsidRDefault="00826F7F" w:rsidP="00D10B53">
      <w:pPr>
        <w:rPr>
          <w:rFonts w:ascii="Arial" w:hAnsi="Arial" w:cs="Arial"/>
        </w:rPr>
      </w:pPr>
      <w:bookmarkStart w:id="127" w:name="_Toc498501640"/>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29</w:t>
      </w:r>
      <w:r w:rsidRPr="00442325">
        <w:rPr>
          <w:rStyle w:val="Ttulo3Car"/>
          <w:rFonts w:ascii="Arial" w:hAnsi="Arial"/>
        </w:rPr>
        <w:fldChar w:fldCharType="end"/>
      </w:r>
      <w:r w:rsidRPr="006424A8">
        <w:rPr>
          <w:rStyle w:val="Ttulo3Car"/>
          <w:rFonts w:ascii="Arial" w:hAnsi="Arial"/>
        </w:rPr>
        <w:t xml:space="preserve">. </w:t>
      </w:r>
      <w:r w:rsidR="00D10B53" w:rsidRPr="00B34319">
        <w:rPr>
          <w:rStyle w:val="Ttulo3Car"/>
          <w:rFonts w:ascii="Arial" w:hAnsi="Arial"/>
          <w:bCs w:val="0"/>
        </w:rPr>
        <w:t>Evaluación de emisiones contaminantes de fuentes móviles.</w:t>
      </w:r>
      <w:bookmarkEnd w:id="127"/>
      <w:r w:rsidR="00D10B53" w:rsidRPr="00B34319">
        <w:rPr>
          <w:rFonts w:ascii="Arial" w:hAnsi="Arial" w:cs="Arial"/>
        </w:rPr>
        <w:t xml:space="preserve"> La metodología, los equipos y procedimientos para determinar las emisiones contaminantes de las fuentes móviles son las establecidas en la</w:t>
      </w:r>
      <w:r w:rsidR="00A627D7" w:rsidRPr="00B34319">
        <w:rPr>
          <w:rFonts w:ascii="Arial" w:hAnsi="Arial" w:cs="Arial"/>
        </w:rPr>
        <w:t>s</w:t>
      </w:r>
      <w:r w:rsidR="00D10B53" w:rsidRPr="00B34319">
        <w:rPr>
          <w:rFonts w:ascii="Arial" w:hAnsi="Arial" w:cs="Arial"/>
        </w:rPr>
        <w:t xml:space="preserve"> Norma</w:t>
      </w:r>
      <w:r w:rsidR="00A627D7" w:rsidRPr="00B34319">
        <w:rPr>
          <w:rFonts w:ascii="Arial" w:hAnsi="Arial" w:cs="Arial"/>
        </w:rPr>
        <w:t>s</w:t>
      </w:r>
      <w:r w:rsidR="00D10B53" w:rsidRPr="00B34319">
        <w:rPr>
          <w:rFonts w:ascii="Arial" w:hAnsi="Arial" w:cs="Arial"/>
        </w:rPr>
        <w:t xml:space="preserve"> Técnica</w:t>
      </w:r>
      <w:r w:rsidR="00A627D7" w:rsidRPr="00B34319">
        <w:rPr>
          <w:rFonts w:ascii="Arial" w:hAnsi="Arial" w:cs="Arial"/>
        </w:rPr>
        <w:t>s</w:t>
      </w:r>
      <w:r w:rsidR="00D10B53" w:rsidRPr="00B34319">
        <w:rPr>
          <w:rFonts w:ascii="Arial" w:hAnsi="Arial" w:cs="Arial"/>
        </w:rPr>
        <w:t xml:space="preserve"> Colombiana</w:t>
      </w:r>
      <w:r w:rsidR="00A627D7" w:rsidRPr="00B34319">
        <w:rPr>
          <w:rFonts w:ascii="Arial" w:hAnsi="Arial" w:cs="Arial"/>
        </w:rPr>
        <w:t>s</w:t>
      </w:r>
      <w:r w:rsidR="00D10B53" w:rsidRPr="00B34319">
        <w:rPr>
          <w:rFonts w:ascii="Arial" w:hAnsi="Arial" w:cs="Arial"/>
        </w:rPr>
        <w:t xml:space="preserve"> específica</w:t>
      </w:r>
      <w:r w:rsidR="00A627D7" w:rsidRPr="00B34319">
        <w:rPr>
          <w:rFonts w:ascii="Arial" w:hAnsi="Arial" w:cs="Arial"/>
        </w:rPr>
        <w:t>s</w:t>
      </w:r>
      <w:r w:rsidR="00D10B53" w:rsidRPr="00B34319">
        <w:rPr>
          <w:rFonts w:ascii="Arial" w:hAnsi="Arial" w:cs="Arial"/>
        </w:rPr>
        <w:t xml:space="preserve"> para cada tipo de vehículo, conforme lo establece la Resolución 3768 de 2013, o la norma que la modifique, adicione o sustituya.</w:t>
      </w:r>
    </w:p>
    <w:p w14:paraId="5A81E1B2" w14:textId="77777777" w:rsidR="008240E9" w:rsidRPr="00B34319" w:rsidRDefault="008240E9" w:rsidP="008240E9">
      <w:pPr>
        <w:rPr>
          <w:rFonts w:ascii="Arial" w:hAnsi="Arial" w:cs="Arial"/>
        </w:rPr>
      </w:pPr>
    </w:p>
    <w:p w14:paraId="43BC5DE1" w14:textId="77777777" w:rsidR="008240E9" w:rsidRPr="00605FFB" w:rsidRDefault="00826F7F" w:rsidP="008240E9">
      <w:pPr>
        <w:rPr>
          <w:rFonts w:ascii="Arial" w:hAnsi="Arial" w:cs="Arial"/>
        </w:rPr>
      </w:pPr>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30</w:t>
      </w:r>
      <w:r w:rsidRPr="00442325">
        <w:rPr>
          <w:rStyle w:val="Ttulo3Car"/>
          <w:rFonts w:ascii="Arial" w:hAnsi="Arial"/>
        </w:rPr>
        <w:fldChar w:fldCharType="end"/>
      </w:r>
      <w:r w:rsidRPr="006424A8">
        <w:rPr>
          <w:rStyle w:val="Ttulo3Car"/>
          <w:rFonts w:ascii="Arial" w:hAnsi="Arial"/>
        </w:rPr>
        <w:t xml:space="preserve">. </w:t>
      </w:r>
      <w:r w:rsidR="00A627D7" w:rsidRPr="00605FFB">
        <w:rPr>
          <w:rFonts w:ascii="Arial" w:hAnsi="Arial" w:cs="Arial"/>
          <w:b/>
        </w:rPr>
        <w:t xml:space="preserve">Medidas </w:t>
      </w:r>
      <w:r w:rsidR="00BF2DE5">
        <w:rPr>
          <w:rFonts w:ascii="Arial" w:hAnsi="Arial" w:cs="Arial"/>
          <w:b/>
        </w:rPr>
        <w:t>adicionales</w:t>
      </w:r>
      <w:r w:rsidR="00A627D7" w:rsidRPr="00605FFB">
        <w:rPr>
          <w:rFonts w:ascii="Arial" w:hAnsi="Arial" w:cs="Arial"/>
          <w:b/>
        </w:rPr>
        <w:t xml:space="preserve">: </w:t>
      </w:r>
      <w:r w:rsidR="00A627D7" w:rsidRPr="00BF2DE5">
        <w:rPr>
          <w:rFonts w:ascii="Arial" w:hAnsi="Arial" w:cs="Arial"/>
        </w:rPr>
        <w:t>Como complemento</w:t>
      </w:r>
      <w:r w:rsidR="00A627D7" w:rsidRPr="00605FFB">
        <w:rPr>
          <w:rFonts w:ascii="Arial" w:hAnsi="Arial" w:cs="Arial"/>
        </w:rPr>
        <w:t xml:space="preserve"> de lo establecido en esta resolución, l</w:t>
      </w:r>
      <w:r w:rsidR="008240E9" w:rsidRPr="00605FFB">
        <w:rPr>
          <w:rFonts w:ascii="Arial" w:hAnsi="Arial" w:cs="Arial"/>
        </w:rPr>
        <w:t>as autoridades ambientales podrán emplear técnicas de muestreo con sensores remotos para la restricción de tránsito vehicular con fines ambientales.</w:t>
      </w:r>
    </w:p>
    <w:p w14:paraId="2C6A5004" w14:textId="77777777" w:rsidR="0014761F" w:rsidRPr="00605FFB" w:rsidRDefault="0014761F" w:rsidP="00D10B53">
      <w:pPr>
        <w:rPr>
          <w:rFonts w:ascii="Arial" w:hAnsi="Arial" w:cs="Arial"/>
        </w:rPr>
      </w:pPr>
    </w:p>
    <w:p w14:paraId="058C63AD" w14:textId="77777777" w:rsidR="0014761F" w:rsidRPr="00605FFB" w:rsidRDefault="00826F7F" w:rsidP="0014761F">
      <w:pPr>
        <w:rPr>
          <w:rFonts w:ascii="Arial" w:hAnsi="Arial" w:cs="Arial"/>
        </w:rPr>
      </w:pPr>
      <w:bookmarkStart w:id="128" w:name="_Toc498501642"/>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31</w:t>
      </w:r>
      <w:r w:rsidRPr="00442325">
        <w:rPr>
          <w:rStyle w:val="Ttulo3Car"/>
          <w:rFonts w:ascii="Arial" w:hAnsi="Arial"/>
        </w:rPr>
        <w:fldChar w:fldCharType="end"/>
      </w:r>
      <w:r w:rsidRPr="006424A8">
        <w:rPr>
          <w:rStyle w:val="Ttulo3Car"/>
          <w:rFonts w:ascii="Arial" w:hAnsi="Arial"/>
        </w:rPr>
        <w:t xml:space="preserve">. </w:t>
      </w:r>
      <w:r w:rsidR="0014761F" w:rsidRPr="00605FFB">
        <w:rPr>
          <w:rStyle w:val="Ttulo3Car"/>
          <w:rFonts w:ascii="Arial" w:hAnsi="Arial"/>
          <w:bCs w:val="0"/>
        </w:rPr>
        <w:t>Autorización y seguimiento del proceso de medición de emisiones contaminantes.</w:t>
      </w:r>
      <w:bookmarkEnd w:id="128"/>
      <w:r w:rsidR="0014761F" w:rsidRPr="00605FFB">
        <w:rPr>
          <w:rFonts w:ascii="Arial" w:hAnsi="Arial" w:cs="Arial"/>
        </w:rPr>
        <w:t xml:space="preserve"> </w:t>
      </w:r>
      <w:r w:rsidR="0044105F" w:rsidRPr="00605FFB">
        <w:rPr>
          <w:rFonts w:ascii="Arial" w:hAnsi="Arial" w:cs="Arial"/>
        </w:rPr>
        <w:t>Las autoridades ambientales</w:t>
      </w:r>
      <w:r w:rsidR="007038E6" w:rsidRPr="00605FFB">
        <w:rPr>
          <w:rFonts w:ascii="Arial" w:hAnsi="Arial" w:cs="Arial"/>
        </w:rPr>
        <w:t>, l</w:t>
      </w:r>
      <w:r w:rsidR="0014761F" w:rsidRPr="00605FFB">
        <w:rPr>
          <w:rFonts w:ascii="Arial" w:hAnsi="Arial" w:cs="Arial"/>
        </w:rPr>
        <w:t xml:space="preserve">os interesados, así como los laboratorios ambientales que realicen medición de emisiones contaminantes para cumplir lo establecido en la presente resolución, deberán contar con la autorización otorgada por el Instituto de Hidrología, Meteorología y Estudios Ambientales </w:t>
      </w:r>
      <w:r w:rsidR="0094015B">
        <w:rPr>
          <w:rFonts w:ascii="Arial" w:hAnsi="Arial" w:cs="Arial"/>
        </w:rPr>
        <w:t xml:space="preserve">– </w:t>
      </w:r>
      <w:r w:rsidR="0014761F" w:rsidRPr="00605FFB">
        <w:rPr>
          <w:rFonts w:ascii="Arial" w:hAnsi="Arial" w:cs="Arial"/>
        </w:rPr>
        <w:t>IDEAM</w:t>
      </w:r>
      <w:r w:rsidR="0014761F" w:rsidRPr="00D63AF0">
        <w:rPr>
          <w:rFonts w:ascii="Arial" w:hAnsi="Arial" w:cs="Arial"/>
        </w:rPr>
        <w:t xml:space="preserve">, el cual hará visita de verificación in situ </w:t>
      </w:r>
      <w:r w:rsidR="009E14D2" w:rsidRPr="00D63AF0">
        <w:rPr>
          <w:rFonts w:ascii="Arial" w:hAnsi="Arial" w:cs="Arial"/>
        </w:rPr>
        <w:t xml:space="preserve">por lo menos </w:t>
      </w:r>
      <w:r w:rsidR="0014761F" w:rsidRPr="00D63AF0">
        <w:rPr>
          <w:rFonts w:ascii="Arial" w:hAnsi="Arial" w:cs="Arial"/>
        </w:rPr>
        <w:t>cada doce (12) meses.</w:t>
      </w:r>
    </w:p>
    <w:p w14:paraId="75D89C7E" w14:textId="77777777" w:rsidR="0094015B" w:rsidRPr="00605FFB" w:rsidRDefault="0094015B" w:rsidP="00D10B53">
      <w:pPr>
        <w:rPr>
          <w:rFonts w:ascii="Arial" w:hAnsi="Arial" w:cs="Arial"/>
        </w:rPr>
      </w:pPr>
    </w:p>
    <w:p w14:paraId="11F873E7" w14:textId="77777777" w:rsidR="00D10B53" w:rsidRPr="00605FFB" w:rsidRDefault="00826F7F" w:rsidP="00D10B53">
      <w:pPr>
        <w:rPr>
          <w:rFonts w:ascii="Arial" w:hAnsi="Arial" w:cs="Arial"/>
        </w:rPr>
      </w:pPr>
      <w:bookmarkStart w:id="129" w:name="_Toc498501641"/>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32</w:t>
      </w:r>
      <w:r w:rsidRPr="00442325">
        <w:rPr>
          <w:rStyle w:val="Ttulo3Car"/>
          <w:rFonts w:ascii="Arial" w:hAnsi="Arial"/>
        </w:rPr>
        <w:fldChar w:fldCharType="end"/>
      </w:r>
      <w:r w:rsidRPr="006424A8">
        <w:rPr>
          <w:rStyle w:val="Ttulo3Car"/>
          <w:rFonts w:ascii="Arial" w:hAnsi="Arial"/>
        </w:rPr>
        <w:t xml:space="preserve">. </w:t>
      </w:r>
      <w:r w:rsidR="00D10B53" w:rsidRPr="00605FFB">
        <w:rPr>
          <w:rStyle w:val="Ttulo3Car"/>
          <w:rFonts w:ascii="Arial" w:hAnsi="Arial"/>
          <w:bCs w:val="0"/>
        </w:rPr>
        <w:t>Información al público sobre las normas de emisión.</w:t>
      </w:r>
      <w:bookmarkEnd w:id="129"/>
      <w:r w:rsidR="00D10B53" w:rsidRPr="00605FFB">
        <w:rPr>
          <w:rFonts w:ascii="Arial" w:hAnsi="Arial" w:cs="Arial"/>
        </w:rPr>
        <w:t xml:space="preserve"> Los Centros de Diagnóstico Automotor habilitados, deberán exhibir al público una cartelera informativa con los </w:t>
      </w:r>
      <w:r w:rsidR="006628A0" w:rsidRPr="00605FFB">
        <w:rPr>
          <w:rFonts w:ascii="Arial" w:hAnsi="Arial" w:cs="Arial"/>
        </w:rPr>
        <w:t>niveles</w:t>
      </w:r>
      <w:r w:rsidR="00D10B53" w:rsidRPr="00605FFB">
        <w:rPr>
          <w:rFonts w:ascii="Arial" w:hAnsi="Arial" w:cs="Arial"/>
        </w:rPr>
        <w:t xml:space="preserve"> máximos de emisión vigentes.</w:t>
      </w:r>
    </w:p>
    <w:p w14:paraId="03832E94" w14:textId="77777777" w:rsidR="00D10B53" w:rsidRPr="00605FFB" w:rsidRDefault="00D10B53" w:rsidP="00D10B53">
      <w:pPr>
        <w:rPr>
          <w:rFonts w:ascii="Arial" w:hAnsi="Arial" w:cs="Arial"/>
          <w:b/>
        </w:rPr>
      </w:pPr>
    </w:p>
    <w:p w14:paraId="5A9E8615" w14:textId="77777777" w:rsidR="00CB0741" w:rsidRPr="00605FFB" w:rsidRDefault="00826F7F" w:rsidP="00CB0741">
      <w:pPr>
        <w:rPr>
          <w:rFonts w:ascii="Arial" w:hAnsi="Arial" w:cs="Arial"/>
        </w:rPr>
      </w:pPr>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33</w:t>
      </w:r>
      <w:r w:rsidRPr="00442325">
        <w:rPr>
          <w:rStyle w:val="Ttulo3Car"/>
          <w:rFonts w:ascii="Arial" w:hAnsi="Arial"/>
        </w:rPr>
        <w:fldChar w:fldCharType="end"/>
      </w:r>
      <w:r w:rsidRPr="006424A8">
        <w:rPr>
          <w:rStyle w:val="Ttulo3Car"/>
          <w:rFonts w:ascii="Arial" w:hAnsi="Arial"/>
        </w:rPr>
        <w:t xml:space="preserve">. </w:t>
      </w:r>
      <w:r w:rsidR="00CB0741" w:rsidRPr="00605FFB">
        <w:rPr>
          <w:rFonts w:ascii="Arial" w:hAnsi="Arial" w:cs="Arial"/>
          <w:b/>
        </w:rPr>
        <w:t>Reporte de vehículos ensamblados e importados.</w:t>
      </w:r>
      <w:r w:rsidR="00CB0741" w:rsidRPr="00605FFB">
        <w:rPr>
          <w:rFonts w:ascii="Arial" w:hAnsi="Arial" w:cs="Arial"/>
        </w:rPr>
        <w:t xml:space="preserve"> Anualmente y durante </w:t>
      </w:r>
      <w:r w:rsidR="009614CE" w:rsidRPr="00605FFB">
        <w:rPr>
          <w:rFonts w:ascii="Arial" w:hAnsi="Arial" w:cs="Arial"/>
        </w:rPr>
        <w:t xml:space="preserve">el primer mes </w:t>
      </w:r>
      <w:r w:rsidR="00CB0741" w:rsidRPr="00605FFB">
        <w:rPr>
          <w:rFonts w:ascii="Arial" w:hAnsi="Arial" w:cs="Arial"/>
        </w:rPr>
        <w:t xml:space="preserve">de cada año, los interesados que hayan </w:t>
      </w:r>
      <w:r w:rsidR="00A86C7A" w:rsidRPr="00605FFB">
        <w:rPr>
          <w:rFonts w:ascii="Arial" w:hAnsi="Arial" w:cs="Arial"/>
        </w:rPr>
        <w:t>solicitado</w:t>
      </w:r>
      <w:r w:rsidR="00CB0741" w:rsidRPr="00605FFB">
        <w:rPr>
          <w:rFonts w:ascii="Arial" w:hAnsi="Arial" w:cs="Arial"/>
        </w:rPr>
        <w:t xml:space="preserve"> el </w:t>
      </w:r>
      <w:r w:rsidR="00FE4DAB" w:rsidRPr="00605FFB">
        <w:rPr>
          <w:rFonts w:ascii="Arial" w:hAnsi="Arial" w:cs="Arial"/>
        </w:rPr>
        <w:t xml:space="preserve">Certificado de </w:t>
      </w:r>
      <w:r w:rsidR="00FE4DAB" w:rsidRPr="00605FFB">
        <w:rPr>
          <w:rFonts w:ascii="Arial" w:hAnsi="Arial" w:cs="Arial"/>
        </w:rPr>
        <w:lastRenderedPageBreak/>
        <w:t>Emisiones en</w:t>
      </w:r>
      <w:r w:rsidR="00CB0741" w:rsidRPr="00605FFB">
        <w:rPr>
          <w:rFonts w:ascii="Arial" w:hAnsi="Arial" w:cs="Arial"/>
        </w:rPr>
        <w:t xml:space="preserve"> Prueba Dinámica </w:t>
      </w:r>
      <w:r w:rsidR="00E637C9" w:rsidRPr="00605FFB">
        <w:rPr>
          <w:rFonts w:ascii="Arial" w:hAnsi="Arial" w:cs="Arial"/>
        </w:rPr>
        <w:t xml:space="preserve">(CEPD) </w:t>
      </w:r>
      <w:r w:rsidR="00CB0741" w:rsidRPr="00605FFB">
        <w:rPr>
          <w:rFonts w:ascii="Arial" w:hAnsi="Arial" w:cs="Arial"/>
        </w:rPr>
        <w:t>y Visto Bueno por Protocolo de Montreal</w:t>
      </w:r>
      <w:r w:rsidR="00AC69E9" w:rsidRPr="00605FFB">
        <w:rPr>
          <w:rFonts w:ascii="Arial" w:hAnsi="Arial" w:cs="Arial"/>
        </w:rPr>
        <w:t xml:space="preserve"> </w:t>
      </w:r>
      <w:r w:rsidR="00CB0741" w:rsidRPr="00605FFB">
        <w:rPr>
          <w:rFonts w:ascii="Arial" w:hAnsi="Arial" w:cs="Arial"/>
        </w:rPr>
        <w:t xml:space="preserve">ante la Autoridad Nacional de Licencias Ambientales (ANLA), deberán presentar a </w:t>
      </w:r>
      <w:r w:rsidR="009E14D2" w:rsidRPr="00605FFB">
        <w:rPr>
          <w:rFonts w:ascii="Arial" w:hAnsi="Arial" w:cs="Arial"/>
        </w:rPr>
        <w:t xml:space="preserve">esa </w:t>
      </w:r>
      <w:r w:rsidR="00CB0741" w:rsidRPr="00605FFB">
        <w:rPr>
          <w:rFonts w:ascii="Arial" w:hAnsi="Arial" w:cs="Arial"/>
        </w:rPr>
        <w:t>entidad o quien haga sus veces, un reporte con la cantidad de vehículos que han ingresado al país en el año inmediatamente anterior amparados por cada certificado emitido</w:t>
      </w:r>
      <w:r w:rsidR="009614CE" w:rsidRPr="00605FFB">
        <w:rPr>
          <w:rFonts w:ascii="Arial" w:hAnsi="Arial" w:cs="Arial"/>
        </w:rPr>
        <w:t xml:space="preserve"> de acuerdo con el formato establecido en el Anexo 6 de la presente resolución</w:t>
      </w:r>
      <w:r w:rsidR="00CB0741" w:rsidRPr="00605FFB">
        <w:rPr>
          <w:rFonts w:ascii="Arial" w:hAnsi="Arial" w:cs="Arial"/>
        </w:rPr>
        <w:t>.</w:t>
      </w:r>
    </w:p>
    <w:p w14:paraId="0E8AB4D0" w14:textId="77777777" w:rsidR="00CB0741" w:rsidRPr="00605FFB" w:rsidRDefault="00CB0741" w:rsidP="00CB0741">
      <w:pPr>
        <w:rPr>
          <w:rFonts w:ascii="Arial" w:hAnsi="Arial" w:cs="Arial"/>
        </w:rPr>
      </w:pPr>
    </w:p>
    <w:p w14:paraId="7A475997" w14:textId="77777777" w:rsidR="00CB0741" w:rsidRPr="00605FFB" w:rsidRDefault="00826F7F" w:rsidP="00CB0741">
      <w:pPr>
        <w:rPr>
          <w:rFonts w:ascii="Arial" w:hAnsi="Arial" w:cs="Arial"/>
          <w:bCs/>
        </w:rPr>
      </w:pPr>
      <w:bookmarkStart w:id="130" w:name="_Toc498501644"/>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34</w:t>
      </w:r>
      <w:r w:rsidRPr="00442325">
        <w:rPr>
          <w:rStyle w:val="Ttulo3Car"/>
          <w:rFonts w:ascii="Arial" w:hAnsi="Arial"/>
        </w:rPr>
        <w:fldChar w:fldCharType="end"/>
      </w:r>
      <w:r w:rsidRPr="006424A8">
        <w:rPr>
          <w:rStyle w:val="Ttulo3Car"/>
          <w:rFonts w:ascii="Arial" w:hAnsi="Arial"/>
        </w:rPr>
        <w:t xml:space="preserve">. </w:t>
      </w:r>
      <w:r w:rsidR="00CB0741" w:rsidRPr="00605FFB">
        <w:rPr>
          <w:rStyle w:val="Ttulo3Car"/>
          <w:rFonts w:ascii="Arial" w:hAnsi="Arial"/>
        </w:rPr>
        <w:t>Calidad de los combustibles distribuidos en el país</w:t>
      </w:r>
      <w:bookmarkEnd w:id="130"/>
      <w:r w:rsidR="00CB0741" w:rsidRPr="00605FFB">
        <w:rPr>
          <w:rFonts w:ascii="Arial" w:hAnsi="Arial" w:cs="Arial"/>
          <w:b/>
        </w:rPr>
        <w:t>.</w:t>
      </w:r>
      <w:r w:rsidR="00CB0741" w:rsidRPr="00605FFB">
        <w:rPr>
          <w:rFonts w:ascii="Arial" w:hAnsi="Arial" w:cs="Arial"/>
          <w:bCs/>
        </w:rPr>
        <w:t xml:space="preserve"> Será responsabilidad de los interesados en la importación o ensamble de vehículos con características superiores a las establecidas en la presente resolución informarse sobre la calidad de los combustibles distribuidos en el país.</w:t>
      </w:r>
    </w:p>
    <w:p w14:paraId="1E44E161" w14:textId="77777777" w:rsidR="008E014C" w:rsidRPr="00605FFB" w:rsidRDefault="008E014C" w:rsidP="00CB0741">
      <w:pPr>
        <w:rPr>
          <w:rFonts w:ascii="Arial" w:hAnsi="Arial" w:cs="Arial"/>
          <w:bCs/>
        </w:rPr>
      </w:pPr>
    </w:p>
    <w:p w14:paraId="538712E4" w14:textId="77777777" w:rsidR="00D3033A" w:rsidRPr="00605FFB" w:rsidRDefault="00826F7F" w:rsidP="00D3033A">
      <w:pPr>
        <w:rPr>
          <w:rFonts w:ascii="Arial" w:hAnsi="Arial" w:cs="Arial"/>
          <w:b/>
        </w:rPr>
      </w:pPr>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35</w:t>
      </w:r>
      <w:r w:rsidRPr="00442325">
        <w:rPr>
          <w:rStyle w:val="Ttulo3Car"/>
          <w:rFonts w:ascii="Arial" w:hAnsi="Arial"/>
        </w:rPr>
        <w:fldChar w:fldCharType="end"/>
      </w:r>
      <w:r w:rsidRPr="006424A8">
        <w:rPr>
          <w:rStyle w:val="Ttulo3Car"/>
          <w:rFonts w:ascii="Arial" w:hAnsi="Arial"/>
        </w:rPr>
        <w:t xml:space="preserve">. </w:t>
      </w:r>
      <w:r w:rsidR="008E014C" w:rsidRPr="00605FFB">
        <w:rPr>
          <w:rStyle w:val="Ttulo3Car"/>
          <w:rFonts w:ascii="Arial" w:hAnsi="Arial"/>
          <w:bCs w:val="0"/>
        </w:rPr>
        <w:t xml:space="preserve">Ajustes en la plataforma </w:t>
      </w:r>
      <w:r w:rsidR="00763623" w:rsidRPr="00605FFB">
        <w:rPr>
          <w:rFonts w:ascii="Arial" w:hAnsi="Arial" w:cs="Arial"/>
          <w:b/>
        </w:rPr>
        <w:t>Ventanilla Integral de Trámites Ambientales en Línea (VITAL)</w:t>
      </w:r>
      <w:r w:rsidR="00C31138">
        <w:rPr>
          <w:rFonts w:ascii="Arial" w:hAnsi="Arial" w:cs="Arial"/>
          <w:b/>
        </w:rPr>
        <w:t>.</w:t>
      </w:r>
      <w:r w:rsidR="008E014C" w:rsidRPr="00605FFB">
        <w:rPr>
          <w:rStyle w:val="Ttulo3Car"/>
          <w:rFonts w:ascii="Arial" w:hAnsi="Arial"/>
          <w:bCs w:val="0"/>
        </w:rPr>
        <w:t xml:space="preserve"> </w:t>
      </w:r>
      <w:r w:rsidR="00F02565" w:rsidRPr="00605FFB">
        <w:rPr>
          <w:rStyle w:val="Ttulo3Car"/>
          <w:rFonts w:ascii="Arial" w:hAnsi="Arial"/>
          <w:b w:val="0"/>
          <w:bCs w:val="0"/>
        </w:rPr>
        <w:t>La Autoridad N</w:t>
      </w:r>
      <w:r w:rsidR="008E014C" w:rsidRPr="00605FFB">
        <w:rPr>
          <w:rStyle w:val="Ttulo3Car"/>
          <w:rFonts w:ascii="Arial" w:hAnsi="Arial"/>
          <w:b w:val="0"/>
          <w:bCs w:val="0"/>
        </w:rPr>
        <w:t xml:space="preserve">acional de Licencias Ambientales </w:t>
      </w:r>
      <w:r w:rsidR="00AC69E9" w:rsidRPr="00605FFB">
        <w:rPr>
          <w:rStyle w:val="Ttulo3Car"/>
          <w:rFonts w:ascii="Arial" w:hAnsi="Arial"/>
          <w:b w:val="0"/>
          <w:bCs w:val="0"/>
        </w:rPr>
        <w:t xml:space="preserve">(ANLA) </w:t>
      </w:r>
      <w:r w:rsidR="009E14D2" w:rsidRPr="00605FFB">
        <w:rPr>
          <w:rStyle w:val="Ttulo3Car"/>
          <w:rFonts w:ascii="Arial" w:hAnsi="Arial"/>
          <w:b w:val="0"/>
          <w:bCs w:val="0"/>
        </w:rPr>
        <w:t>tendr</w:t>
      </w:r>
      <w:r w:rsidR="008E014C" w:rsidRPr="00605FFB">
        <w:rPr>
          <w:rStyle w:val="Ttulo3Car"/>
          <w:rFonts w:ascii="Arial" w:hAnsi="Arial"/>
          <w:b w:val="0"/>
          <w:bCs w:val="0"/>
        </w:rPr>
        <w:t xml:space="preserve">á un plazo de </w:t>
      </w:r>
      <w:r w:rsidR="00D3033A" w:rsidRPr="00605FFB">
        <w:rPr>
          <w:rStyle w:val="Ttulo3Car"/>
          <w:rFonts w:ascii="Arial" w:hAnsi="Arial"/>
          <w:b w:val="0"/>
          <w:bCs w:val="0"/>
        </w:rPr>
        <w:t>un</w:t>
      </w:r>
      <w:r w:rsidR="008E014C" w:rsidRPr="00605FFB">
        <w:rPr>
          <w:rStyle w:val="Ttulo3Car"/>
          <w:rFonts w:ascii="Arial" w:hAnsi="Arial"/>
          <w:b w:val="0"/>
          <w:bCs w:val="0"/>
        </w:rPr>
        <w:t xml:space="preserve"> (</w:t>
      </w:r>
      <w:r w:rsidR="00D3033A" w:rsidRPr="00605FFB">
        <w:rPr>
          <w:rStyle w:val="Ttulo3Car"/>
          <w:rFonts w:ascii="Arial" w:hAnsi="Arial"/>
          <w:b w:val="0"/>
          <w:bCs w:val="0"/>
        </w:rPr>
        <w:t>1</w:t>
      </w:r>
      <w:r w:rsidR="008E014C" w:rsidRPr="00605FFB">
        <w:rPr>
          <w:rStyle w:val="Ttulo3Car"/>
          <w:rFonts w:ascii="Arial" w:hAnsi="Arial"/>
          <w:b w:val="0"/>
          <w:bCs w:val="0"/>
        </w:rPr>
        <w:t xml:space="preserve">) </w:t>
      </w:r>
      <w:r w:rsidR="00D3033A" w:rsidRPr="00605FFB">
        <w:rPr>
          <w:rStyle w:val="Ttulo3Car"/>
          <w:rFonts w:ascii="Arial" w:hAnsi="Arial"/>
          <w:b w:val="0"/>
          <w:bCs w:val="0"/>
        </w:rPr>
        <w:t>año</w:t>
      </w:r>
      <w:r w:rsidR="008E014C" w:rsidRPr="00605FFB">
        <w:rPr>
          <w:rStyle w:val="Ttulo3Car"/>
          <w:rFonts w:ascii="Arial" w:hAnsi="Arial"/>
          <w:b w:val="0"/>
          <w:bCs w:val="0"/>
        </w:rPr>
        <w:t xml:space="preserve"> contado a partir de la entrada en vigencia de la presente resolución</w:t>
      </w:r>
      <w:r w:rsidR="0033440C" w:rsidRPr="00605FFB">
        <w:rPr>
          <w:rStyle w:val="Ttulo3Car"/>
          <w:rFonts w:ascii="Arial" w:hAnsi="Arial"/>
          <w:b w:val="0"/>
          <w:bCs w:val="0"/>
        </w:rPr>
        <w:t>,</w:t>
      </w:r>
      <w:r w:rsidR="008E014C" w:rsidRPr="00605FFB">
        <w:rPr>
          <w:rStyle w:val="Ttulo3Car"/>
          <w:rFonts w:ascii="Arial" w:hAnsi="Arial"/>
          <w:b w:val="0"/>
          <w:bCs w:val="0"/>
        </w:rPr>
        <w:t xml:space="preserve"> </w:t>
      </w:r>
      <w:r w:rsidR="0033440C" w:rsidRPr="00605FFB">
        <w:rPr>
          <w:rStyle w:val="Ttulo3Car"/>
          <w:rFonts w:ascii="Arial" w:hAnsi="Arial"/>
          <w:b w:val="0"/>
          <w:bCs w:val="0"/>
        </w:rPr>
        <w:t>para</w:t>
      </w:r>
      <w:r w:rsidR="008E014C" w:rsidRPr="00605FFB">
        <w:rPr>
          <w:rStyle w:val="Ttulo3Car"/>
          <w:rFonts w:ascii="Arial" w:hAnsi="Arial"/>
          <w:b w:val="0"/>
          <w:bCs w:val="0"/>
        </w:rPr>
        <w:t xml:space="preserve"> realizar los ajustes</w:t>
      </w:r>
      <w:r w:rsidR="0033440C" w:rsidRPr="00605FFB">
        <w:rPr>
          <w:rStyle w:val="Ttulo3Car"/>
          <w:rFonts w:ascii="Arial" w:hAnsi="Arial"/>
          <w:b w:val="0"/>
          <w:bCs w:val="0"/>
        </w:rPr>
        <w:t xml:space="preserve"> </w:t>
      </w:r>
      <w:r w:rsidR="008E014C" w:rsidRPr="00605FFB">
        <w:rPr>
          <w:rStyle w:val="Ttulo3Car"/>
          <w:rFonts w:ascii="Arial" w:hAnsi="Arial"/>
          <w:b w:val="0"/>
          <w:bCs w:val="0"/>
        </w:rPr>
        <w:t xml:space="preserve">necesarios </w:t>
      </w:r>
      <w:r w:rsidR="0033440C" w:rsidRPr="00605FFB">
        <w:rPr>
          <w:rStyle w:val="Ttulo3Car"/>
          <w:rFonts w:ascii="Arial" w:hAnsi="Arial"/>
          <w:b w:val="0"/>
          <w:bCs w:val="0"/>
        </w:rPr>
        <w:t xml:space="preserve">a la plataforma VITAL </w:t>
      </w:r>
      <w:r w:rsidR="008E014C" w:rsidRPr="00605FFB">
        <w:rPr>
          <w:rStyle w:val="Ttulo3Car"/>
          <w:rFonts w:ascii="Arial" w:hAnsi="Arial"/>
          <w:b w:val="0"/>
          <w:bCs w:val="0"/>
        </w:rPr>
        <w:t>para dar cumplimiento a la presente resolución.</w:t>
      </w:r>
    </w:p>
    <w:p w14:paraId="7FEC87B2" w14:textId="77777777" w:rsidR="00CB0741" w:rsidRPr="00605FFB" w:rsidRDefault="00CB0741" w:rsidP="00CB0741">
      <w:pPr>
        <w:rPr>
          <w:rFonts w:ascii="Arial" w:hAnsi="Arial" w:cs="Arial"/>
        </w:rPr>
      </w:pPr>
    </w:p>
    <w:p w14:paraId="301EB3D2" w14:textId="77777777" w:rsidR="0024781E" w:rsidRDefault="00826F7F" w:rsidP="0024781E">
      <w:pPr>
        <w:rPr>
          <w:rFonts w:ascii="Arial" w:hAnsi="Arial" w:cs="Arial"/>
          <w:lang w:val="es-CO" w:eastAsia="en-US"/>
        </w:rPr>
      </w:pPr>
      <w:r w:rsidRPr="00442325">
        <w:rPr>
          <w:rStyle w:val="Ttulo3Car"/>
          <w:rFonts w:ascii="Arial" w:hAnsi="Arial"/>
        </w:rPr>
        <w:t xml:space="preserve">Artículo </w:t>
      </w:r>
      <w:r w:rsidRPr="00442325">
        <w:rPr>
          <w:rStyle w:val="Ttulo3Car"/>
          <w:rFonts w:ascii="Arial" w:hAnsi="Arial"/>
        </w:rPr>
        <w:fldChar w:fldCharType="begin"/>
      </w:r>
      <w:r w:rsidRPr="00442325">
        <w:rPr>
          <w:rStyle w:val="Ttulo3Car"/>
          <w:rFonts w:ascii="Arial" w:hAnsi="Arial"/>
        </w:rPr>
        <w:instrText xml:space="preserve"> SEQ Artículo \* ARABIC </w:instrText>
      </w:r>
      <w:r w:rsidRPr="00442325">
        <w:rPr>
          <w:rStyle w:val="Ttulo3Car"/>
          <w:rFonts w:ascii="Arial" w:hAnsi="Arial"/>
        </w:rPr>
        <w:fldChar w:fldCharType="separate"/>
      </w:r>
      <w:r w:rsidR="00CB70B1">
        <w:rPr>
          <w:rStyle w:val="Ttulo3Car"/>
          <w:rFonts w:ascii="Arial" w:hAnsi="Arial"/>
          <w:noProof/>
        </w:rPr>
        <w:t>36</w:t>
      </w:r>
      <w:r w:rsidRPr="00442325">
        <w:rPr>
          <w:rStyle w:val="Ttulo3Car"/>
          <w:rFonts w:ascii="Arial" w:hAnsi="Arial"/>
        </w:rPr>
        <w:fldChar w:fldCharType="end"/>
      </w:r>
      <w:r w:rsidRPr="006424A8">
        <w:rPr>
          <w:rStyle w:val="Ttulo3Car"/>
          <w:rFonts w:ascii="Arial" w:hAnsi="Arial"/>
        </w:rPr>
        <w:t xml:space="preserve">. </w:t>
      </w:r>
      <w:r w:rsidR="00CB0741" w:rsidRPr="00605FFB">
        <w:rPr>
          <w:rFonts w:ascii="Arial" w:hAnsi="Arial" w:cs="Arial"/>
          <w:b/>
        </w:rPr>
        <w:t>Vigencia y derogatorias.</w:t>
      </w:r>
      <w:r w:rsidR="00CB0741" w:rsidRPr="00605FFB">
        <w:rPr>
          <w:rFonts w:ascii="Arial" w:hAnsi="Arial" w:cs="Arial"/>
        </w:rPr>
        <w:t xml:space="preserve"> </w:t>
      </w:r>
      <w:r w:rsidR="0024781E">
        <w:rPr>
          <w:rFonts w:ascii="Arial" w:hAnsi="Arial" w:cs="Arial"/>
        </w:rPr>
        <w:tab/>
        <w:t xml:space="preserve">La presente resolución rige a partir de </w:t>
      </w:r>
      <w:r w:rsidR="00FF604C">
        <w:rPr>
          <w:rFonts w:ascii="Arial" w:hAnsi="Arial" w:cs="Arial"/>
        </w:rPr>
        <w:t>tres</w:t>
      </w:r>
      <w:r w:rsidR="0024781E">
        <w:rPr>
          <w:rFonts w:ascii="Arial" w:hAnsi="Arial" w:cs="Arial"/>
        </w:rPr>
        <w:t xml:space="preserve"> (</w:t>
      </w:r>
      <w:r w:rsidR="00FF604C">
        <w:rPr>
          <w:rFonts w:ascii="Arial" w:hAnsi="Arial" w:cs="Arial"/>
        </w:rPr>
        <w:t>3</w:t>
      </w:r>
      <w:r w:rsidR="0024781E">
        <w:rPr>
          <w:rFonts w:ascii="Arial" w:hAnsi="Arial" w:cs="Arial"/>
        </w:rPr>
        <w:t>) meses siguientes contados a partir de su publicación y deroga todas las disposiciones que le sean contrarias, en especial las Resoluciones 910 de 2008 y 1111 de 2013.</w:t>
      </w:r>
    </w:p>
    <w:p w14:paraId="24E55861" w14:textId="77777777" w:rsidR="00CB0741" w:rsidRPr="00605FFB" w:rsidRDefault="00CB0741" w:rsidP="00CB0741">
      <w:pPr>
        <w:rPr>
          <w:rFonts w:ascii="Arial" w:hAnsi="Arial" w:cs="Arial"/>
          <w:b/>
        </w:rPr>
      </w:pPr>
      <w:r w:rsidRPr="00605FFB">
        <w:rPr>
          <w:rFonts w:ascii="Arial" w:hAnsi="Arial" w:cs="Arial"/>
        </w:rPr>
        <w:t>.</w:t>
      </w:r>
    </w:p>
    <w:p w14:paraId="0D7C59F5" w14:textId="77777777" w:rsidR="00CB0741" w:rsidRPr="00605FFB" w:rsidRDefault="00CB0741" w:rsidP="00CB0741">
      <w:pPr>
        <w:rPr>
          <w:rFonts w:ascii="Arial" w:hAnsi="Arial" w:cs="Arial"/>
        </w:rPr>
      </w:pPr>
    </w:p>
    <w:p w14:paraId="7693C1E0" w14:textId="77777777" w:rsidR="00D10B53" w:rsidRPr="00605FFB" w:rsidRDefault="00D10B53" w:rsidP="00D10B53">
      <w:pPr>
        <w:rPr>
          <w:rFonts w:ascii="Arial" w:hAnsi="Arial" w:cs="Arial"/>
        </w:rPr>
      </w:pPr>
    </w:p>
    <w:p w14:paraId="1D819F38" w14:textId="77777777" w:rsidR="004F24AF" w:rsidRDefault="00D10B53" w:rsidP="004F24AF">
      <w:pPr>
        <w:jc w:val="center"/>
        <w:rPr>
          <w:rFonts w:ascii="Arial" w:hAnsi="Arial" w:cs="Arial"/>
          <w:b/>
        </w:rPr>
      </w:pPr>
      <w:r w:rsidRPr="00605FFB">
        <w:rPr>
          <w:rFonts w:ascii="Arial" w:hAnsi="Arial" w:cs="Arial"/>
          <w:b/>
        </w:rPr>
        <w:t>PUBLÍQUESE Y CÚMPLASE</w:t>
      </w:r>
    </w:p>
    <w:p w14:paraId="10C5F01A" w14:textId="77777777" w:rsidR="00D10B53" w:rsidRPr="00605FFB" w:rsidRDefault="00D10B53" w:rsidP="004F24AF">
      <w:pPr>
        <w:jc w:val="center"/>
        <w:rPr>
          <w:rFonts w:ascii="Arial" w:hAnsi="Arial" w:cs="Arial"/>
        </w:rPr>
      </w:pPr>
      <w:r w:rsidRPr="00605FFB">
        <w:rPr>
          <w:rFonts w:ascii="Arial" w:hAnsi="Arial" w:cs="Arial"/>
        </w:rPr>
        <w:t>Dada en Bogotá D.C a los</w:t>
      </w:r>
    </w:p>
    <w:p w14:paraId="1498D73C" w14:textId="77777777" w:rsidR="00D10B53" w:rsidRPr="00605FFB" w:rsidRDefault="00D10B53" w:rsidP="00D63AF0">
      <w:pPr>
        <w:jc w:val="center"/>
        <w:rPr>
          <w:rFonts w:ascii="Arial" w:hAnsi="Arial" w:cs="Arial"/>
        </w:rPr>
      </w:pPr>
    </w:p>
    <w:p w14:paraId="4685DEB4" w14:textId="77777777" w:rsidR="00D10B53" w:rsidRPr="00605FFB" w:rsidRDefault="00D10B53" w:rsidP="00D10B53">
      <w:pPr>
        <w:rPr>
          <w:rFonts w:ascii="Arial" w:hAnsi="Arial" w:cs="Arial"/>
        </w:rPr>
      </w:pPr>
    </w:p>
    <w:p w14:paraId="18BD8B4A" w14:textId="77777777" w:rsidR="00D10B53" w:rsidRPr="00605FFB" w:rsidRDefault="00D10B53" w:rsidP="00D10B53">
      <w:pPr>
        <w:rPr>
          <w:rFonts w:ascii="Arial" w:hAnsi="Arial" w:cs="Arial"/>
        </w:rPr>
      </w:pPr>
    </w:p>
    <w:p w14:paraId="3A955EF0" w14:textId="77777777" w:rsidR="00D3033A" w:rsidRPr="00605FFB" w:rsidRDefault="00D3033A" w:rsidP="00D10B53">
      <w:pPr>
        <w:rPr>
          <w:rFonts w:ascii="Arial" w:hAnsi="Arial" w:cs="Arial"/>
        </w:rPr>
      </w:pPr>
    </w:p>
    <w:p w14:paraId="0F67FADA" w14:textId="77777777" w:rsidR="00D3033A" w:rsidRPr="00605FFB" w:rsidRDefault="00D3033A" w:rsidP="00D10B53">
      <w:pPr>
        <w:rPr>
          <w:rFonts w:ascii="Arial" w:hAnsi="Arial" w:cs="Arial"/>
        </w:rPr>
      </w:pPr>
    </w:p>
    <w:p w14:paraId="230F329F" w14:textId="77777777" w:rsidR="00D10B53" w:rsidRPr="00605FFB" w:rsidRDefault="00D10B53" w:rsidP="00D10B53">
      <w:pPr>
        <w:rPr>
          <w:rFonts w:ascii="Arial" w:hAnsi="Arial" w:cs="Arial"/>
        </w:rPr>
      </w:pPr>
    </w:p>
    <w:p w14:paraId="1915C4CC" w14:textId="77777777" w:rsidR="00D10B53" w:rsidRPr="00605FFB" w:rsidRDefault="00D07666" w:rsidP="00D10B53">
      <w:pPr>
        <w:jc w:val="center"/>
        <w:rPr>
          <w:rFonts w:ascii="Arial" w:hAnsi="Arial" w:cs="Arial"/>
          <w:b/>
        </w:rPr>
      </w:pPr>
      <w:r w:rsidRPr="00605FFB">
        <w:rPr>
          <w:rFonts w:ascii="Arial" w:hAnsi="Arial" w:cs="Arial"/>
          <w:b/>
        </w:rPr>
        <w:t>LUIS GILBERTO MURILLO URRUTIA</w:t>
      </w:r>
    </w:p>
    <w:p w14:paraId="732B8113" w14:textId="77777777" w:rsidR="00D10B53" w:rsidRPr="00605FFB" w:rsidRDefault="00D10B53" w:rsidP="00D10B53">
      <w:pPr>
        <w:jc w:val="center"/>
        <w:rPr>
          <w:rFonts w:ascii="Arial" w:hAnsi="Arial" w:cs="Arial"/>
          <w:b/>
        </w:rPr>
      </w:pPr>
      <w:r w:rsidRPr="00605FFB">
        <w:rPr>
          <w:rFonts w:ascii="Arial" w:hAnsi="Arial" w:cs="Arial"/>
          <w:b/>
        </w:rPr>
        <w:t>MINISTRO DE AMBIENTE Y DESARROLLO SOSTENIBLE</w:t>
      </w:r>
    </w:p>
    <w:p w14:paraId="6703B43B" w14:textId="77777777" w:rsidR="0024781E" w:rsidRDefault="0024781E" w:rsidP="0024781E">
      <w:pPr>
        <w:jc w:val="left"/>
        <w:rPr>
          <w:rFonts w:ascii="Arial" w:hAnsi="Arial" w:cs="Arial"/>
          <w:sz w:val="14"/>
          <w:szCs w:val="14"/>
        </w:rPr>
      </w:pPr>
    </w:p>
    <w:p w14:paraId="14261EDE" w14:textId="77777777" w:rsidR="0024781E" w:rsidRDefault="0024781E" w:rsidP="0024781E">
      <w:pPr>
        <w:jc w:val="left"/>
        <w:rPr>
          <w:rFonts w:ascii="Arial" w:hAnsi="Arial" w:cs="Arial"/>
          <w:sz w:val="14"/>
          <w:szCs w:val="14"/>
        </w:rPr>
      </w:pPr>
    </w:p>
    <w:p w14:paraId="157ADF8D" w14:textId="77777777" w:rsidR="0024781E" w:rsidRDefault="0024781E" w:rsidP="0024781E">
      <w:pPr>
        <w:jc w:val="left"/>
        <w:rPr>
          <w:rFonts w:ascii="Arial" w:hAnsi="Arial" w:cs="Arial"/>
          <w:sz w:val="14"/>
          <w:szCs w:val="14"/>
        </w:rPr>
      </w:pPr>
    </w:p>
    <w:p w14:paraId="25DEE0D7" w14:textId="77777777" w:rsidR="00D07666" w:rsidRPr="00846924" w:rsidRDefault="00D10B53" w:rsidP="0024781E">
      <w:pPr>
        <w:jc w:val="left"/>
        <w:rPr>
          <w:rFonts w:ascii="Arial" w:hAnsi="Arial" w:cs="Arial"/>
          <w:sz w:val="14"/>
          <w:szCs w:val="14"/>
        </w:rPr>
      </w:pPr>
      <w:r w:rsidRPr="00846924">
        <w:rPr>
          <w:rFonts w:ascii="Arial" w:hAnsi="Arial" w:cs="Arial"/>
          <w:sz w:val="14"/>
          <w:szCs w:val="14"/>
        </w:rPr>
        <w:t>Proyectó</w:t>
      </w:r>
      <w:r w:rsidR="00D07666" w:rsidRPr="00846924">
        <w:rPr>
          <w:rFonts w:ascii="Arial" w:hAnsi="Arial" w:cs="Arial"/>
          <w:sz w:val="14"/>
          <w:szCs w:val="14"/>
        </w:rPr>
        <w:t>:</w:t>
      </w:r>
    </w:p>
    <w:p w14:paraId="72646FEB" w14:textId="77777777" w:rsidR="00D10B53" w:rsidRPr="00846924" w:rsidRDefault="00D10B53" w:rsidP="0024781E">
      <w:pPr>
        <w:jc w:val="left"/>
        <w:rPr>
          <w:rFonts w:ascii="Arial" w:hAnsi="Arial" w:cs="Arial"/>
          <w:sz w:val="14"/>
          <w:szCs w:val="14"/>
        </w:rPr>
      </w:pPr>
      <w:r w:rsidRPr="00846924">
        <w:rPr>
          <w:rFonts w:ascii="Arial" w:hAnsi="Arial" w:cs="Arial"/>
          <w:sz w:val="14"/>
          <w:szCs w:val="14"/>
        </w:rPr>
        <w:t>Mayra Alejandra Lancheros Barragán.</w:t>
      </w:r>
    </w:p>
    <w:p w14:paraId="12268615" w14:textId="77777777" w:rsidR="00A65CF0" w:rsidRDefault="00A65CF0" w:rsidP="0024781E">
      <w:pPr>
        <w:jc w:val="left"/>
        <w:rPr>
          <w:rFonts w:ascii="Arial" w:hAnsi="Arial" w:cs="Arial"/>
          <w:sz w:val="14"/>
          <w:szCs w:val="14"/>
        </w:rPr>
      </w:pPr>
    </w:p>
    <w:p w14:paraId="6AF282E8" w14:textId="77777777" w:rsidR="00D07666" w:rsidRPr="00846924" w:rsidRDefault="00D10B53" w:rsidP="0024781E">
      <w:pPr>
        <w:jc w:val="left"/>
        <w:rPr>
          <w:rFonts w:ascii="Arial" w:hAnsi="Arial" w:cs="Arial"/>
          <w:sz w:val="14"/>
          <w:szCs w:val="14"/>
        </w:rPr>
      </w:pPr>
      <w:r w:rsidRPr="00846924">
        <w:rPr>
          <w:rFonts w:ascii="Arial" w:hAnsi="Arial" w:cs="Arial"/>
          <w:sz w:val="14"/>
          <w:szCs w:val="14"/>
        </w:rPr>
        <w:t xml:space="preserve">Revisó: </w:t>
      </w:r>
    </w:p>
    <w:p w14:paraId="7494EFB8" w14:textId="77777777" w:rsidR="00846924" w:rsidRPr="00846924" w:rsidRDefault="00846924" w:rsidP="00846924">
      <w:pPr>
        <w:jc w:val="left"/>
        <w:rPr>
          <w:rFonts w:ascii="Arial" w:hAnsi="Arial" w:cs="Arial"/>
          <w:sz w:val="14"/>
          <w:szCs w:val="14"/>
        </w:rPr>
      </w:pPr>
      <w:r w:rsidRPr="00846924">
        <w:rPr>
          <w:rFonts w:ascii="Arial" w:hAnsi="Arial" w:cs="Arial"/>
          <w:sz w:val="14"/>
          <w:szCs w:val="14"/>
        </w:rPr>
        <w:t>Mauricio Gaitán Varón – Coordinador Grupo de Gestión Ambiental Urbana.</w:t>
      </w:r>
    </w:p>
    <w:p w14:paraId="10BD6659" w14:textId="77777777" w:rsidR="00846924" w:rsidRPr="00846924" w:rsidRDefault="00846924" w:rsidP="0024781E">
      <w:pPr>
        <w:jc w:val="left"/>
        <w:rPr>
          <w:rFonts w:ascii="Arial" w:hAnsi="Arial" w:cs="Arial"/>
          <w:sz w:val="14"/>
          <w:szCs w:val="14"/>
        </w:rPr>
      </w:pPr>
      <w:r w:rsidRPr="00846924">
        <w:rPr>
          <w:rFonts w:ascii="Arial" w:hAnsi="Arial" w:cs="Arial"/>
          <w:sz w:val="14"/>
          <w:szCs w:val="14"/>
        </w:rPr>
        <w:t>Luz Stella Rodríguez Jara – Oficina Asesora Jurídica</w:t>
      </w:r>
    </w:p>
    <w:p w14:paraId="4D0C2B97" w14:textId="77777777" w:rsidR="00846924" w:rsidRPr="00846924" w:rsidRDefault="00846924" w:rsidP="0024781E">
      <w:pPr>
        <w:jc w:val="left"/>
        <w:rPr>
          <w:rFonts w:ascii="Arial" w:hAnsi="Arial" w:cs="Arial"/>
          <w:sz w:val="14"/>
          <w:szCs w:val="14"/>
        </w:rPr>
      </w:pPr>
      <w:r w:rsidRPr="00846924">
        <w:rPr>
          <w:rFonts w:ascii="Arial" w:hAnsi="Arial" w:cs="Arial"/>
          <w:sz w:val="14"/>
          <w:szCs w:val="14"/>
        </w:rPr>
        <w:t>Claudia Fernanda Carvajal M – Oficina Asesora Jurídica</w:t>
      </w:r>
    </w:p>
    <w:p w14:paraId="66F10FBA" w14:textId="77777777" w:rsidR="00A65CF0" w:rsidRDefault="00A65CF0" w:rsidP="0024781E">
      <w:pPr>
        <w:jc w:val="left"/>
        <w:rPr>
          <w:rFonts w:ascii="Arial" w:hAnsi="Arial" w:cs="Arial"/>
          <w:sz w:val="14"/>
          <w:szCs w:val="14"/>
        </w:rPr>
      </w:pPr>
    </w:p>
    <w:p w14:paraId="48F54489" w14:textId="77777777" w:rsidR="00D07666" w:rsidRPr="00846924" w:rsidRDefault="00D10B53" w:rsidP="0024781E">
      <w:pPr>
        <w:jc w:val="left"/>
        <w:rPr>
          <w:rFonts w:ascii="Arial" w:hAnsi="Arial" w:cs="Arial"/>
          <w:sz w:val="14"/>
          <w:szCs w:val="14"/>
        </w:rPr>
      </w:pPr>
      <w:r w:rsidRPr="00846924">
        <w:rPr>
          <w:rFonts w:ascii="Arial" w:hAnsi="Arial" w:cs="Arial"/>
          <w:sz w:val="14"/>
          <w:szCs w:val="14"/>
        </w:rPr>
        <w:t>Aprobó:</w:t>
      </w:r>
    </w:p>
    <w:p w14:paraId="0453202D" w14:textId="77777777" w:rsidR="00A65CF0" w:rsidRPr="00846924" w:rsidRDefault="00A65CF0" w:rsidP="00A65CF0">
      <w:pPr>
        <w:jc w:val="left"/>
        <w:rPr>
          <w:rFonts w:ascii="Arial" w:hAnsi="Arial" w:cs="Arial"/>
          <w:sz w:val="14"/>
          <w:szCs w:val="14"/>
        </w:rPr>
      </w:pPr>
      <w:r w:rsidRPr="00846924">
        <w:rPr>
          <w:rFonts w:ascii="Arial" w:hAnsi="Arial" w:cs="Arial"/>
          <w:sz w:val="14"/>
          <w:szCs w:val="14"/>
        </w:rPr>
        <w:t>Fabián Torres – Director Asuntos Ambientales Sectorial y Urbana.</w:t>
      </w:r>
    </w:p>
    <w:p w14:paraId="0406211D" w14:textId="77777777" w:rsidR="00A65CF0" w:rsidRPr="00846924" w:rsidRDefault="00A65CF0" w:rsidP="00A65CF0">
      <w:pPr>
        <w:jc w:val="left"/>
        <w:rPr>
          <w:rFonts w:ascii="Arial" w:hAnsi="Arial" w:cs="Arial"/>
          <w:sz w:val="14"/>
          <w:szCs w:val="14"/>
        </w:rPr>
      </w:pPr>
      <w:r w:rsidRPr="00846924">
        <w:rPr>
          <w:rFonts w:ascii="Arial" w:hAnsi="Arial" w:cs="Arial"/>
          <w:sz w:val="14"/>
          <w:szCs w:val="14"/>
        </w:rPr>
        <w:t>Jaime Asprilla Manyoma – Jefe Oficina Asesora Jurídica.</w:t>
      </w:r>
    </w:p>
    <w:p w14:paraId="7A3102F0" w14:textId="77777777" w:rsidR="001F7E6F" w:rsidRPr="00605FFB" w:rsidRDefault="00F23211" w:rsidP="004F24AF">
      <w:pPr>
        <w:jc w:val="left"/>
        <w:rPr>
          <w:rFonts w:ascii="Arial" w:hAnsi="Arial" w:cs="Arial"/>
          <w:bCs/>
        </w:rPr>
      </w:pPr>
      <w:r w:rsidRPr="00846924">
        <w:rPr>
          <w:rFonts w:ascii="Arial" w:hAnsi="Arial" w:cs="Arial"/>
          <w:sz w:val="14"/>
          <w:szCs w:val="14"/>
        </w:rPr>
        <w:t xml:space="preserve">Willer Edilberto Guevara </w:t>
      </w:r>
      <w:r w:rsidR="00D10B53" w:rsidRPr="00846924">
        <w:rPr>
          <w:rFonts w:ascii="Arial" w:hAnsi="Arial" w:cs="Arial"/>
          <w:sz w:val="14"/>
          <w:szCs w:val="14"/>
        </w:rPr>
        <w:t>– Viceministro de A</w:t>
      </w:r>
      <w:r w:rsidR="00CB0741" w:rsidRPr="00846924">
        <w:rPr>
          <w:rFonts w:ascii="Arial" w:hAnsi="Arial" w:cs="Arial"/>
          <w:sz w:val="14"/>
          <w:szCs w:val="14"/>
        </w:rPr>
        <w:t>mbiente y Desarrollo Sostenible</w:t>
      </w:r>
      <w:r w:rsidR="00AE1B3D" w:rsidRPr="00846924">
        <w:rPr>
          <w:rFonts w:ascii="Arial" w:hAnsi="Arial" w:cs="Arial"/>
          <w:sz w:val="14"/>
          <w:szCs w:val="14"/>
        </w:rPr>
        <w:t>.</w:t>
      </w:r>
      <w:r w:rsidR="001F7E6F" w:rsidRPr="00605FFB">
        <w:rPr>
          <w:rFonts w:ascii="Arial" w:hAnsi="Arial" w:cs="Arial"/>
        </w:rPr>
        <w:br w:type="page"/>
      </w:r>
    </w:p>
    <w:p w14:paraId="454AB43D" w14:textId="77777777" w:rsidR="00AA7046" w:rsidRPr="00605FFB" w:rsidRDefault="00AA7046" w:rsidP="004F0E3B">
      <w:pPr>
        <w:pStyle w:val="Puesto"/>
      </w:pPr>
      <w:r w:rsidRPr="00605FFB">
        <w:lastRenderedPageBreak/>
        <w:t>ANEXO 1. DEFINICIONES</w:t>
      </w:r>
    </w:p>
    <w:p w14:paraId="5DF15629" w14:textId="77777777" w:rsidR="00AA508A" w:rsidRPr="00605FFB" w:rsidRDefault="00AA508A">
      <w:pPr>
        <w:spacing w:after="160" w:line="259" w:lineRule="auto"/>
        <w:jc w:val="left"/>
        <w:rPr>
          <w:rFonts w:ascii="Arial" w:hAnsi="Arial" w:cs="Arial"/>
        </w:rPr>
      </w:pPr>
    </w:p>
    <w:p w14:paraId="0E83401C" w14:textId="77777777" w:rsidR="00AA508A" w:rsidRPr="00605FFB" w:rsidRDefault="00AA508A" w:rsidP="00AA508A">
      <w:pPr>
        <w:rPr>
          <w:rFonts w:ascii="Arial" w:hAnsi="Arial" w:cs="Arial"/>
        </w:rPr>
      </w:pPr>
      <w:r w:rsidRPr="00605FFB">
        <w:rPr>
          <w:rFonts w:ascii="Arial" w:hAnsi="Arial" w:cs="Arial"/>
          <w:b/>
        </w:rPr>
        <w:t xml:space="preserve">Aceleración </w:t>
      </w:r>
      <w:r w:rsidR="00CB103E" w:rsidRPr="00605FFB">
        <w:rPr>
          <w:rFonts w:ascii="Arial" w:hAnsi="Arial" w:cs="Arial"/>
          <w:b/>
        </w:rPr>
        <w:t>libre</w:t>
      </w:r>
      <w:r w:rsidRPr="00605FFB">
        <w:rPr>
          <w:rFonts w:ascii="Arial" w:hAnsi="Arial" w:cs="Arial"/>
          <w:b/>
        </w:rPr>
        <w:t xml:space="preserve">: </w:t>
      </w:r>
      <w:r w:rsidRPr="00605FFB">
        <w:rPr>
          <w:rFonts w:ascii="Arial" w:hAnsi="Arial" w:cs="Arial"/>
        </w:rPr>
        <w:t>Es el aumento de revolución del motor de la fuente móvil llevado rápidamente a máxima aceleración estable, sin carga y en neutro (para cajas manuales) y en parqueo (para cajas automáticas).</w:t>
      </w:r>
    </w:p>
    <w:p w14:paraId="5C3F2426" w14:textId="77777777" w:rsidR="00AA508A" w:rsidRPr="00605FFB" w:rsidRDefault="00AA508A" w:rsidP="00AA508A">
      <w:pPr>
        <w:rPr>
          <w:rFonts w:ascii="Arial" w:hAnsi="Arial" w:cs="Arial"/>
        </w:rPr>
      </w:pPr>
    </w:p>
    <w:p w14:paraId="7D5AA58F" w14:textId="77777777" w:rsidR="00AA508A" w:rsidRPr="00605FFB" w:rsidRDefault="00AA508A" w:rsidP="00AA508A">
      <w:pPr>
        <w:rPr>
          <w:rFonts w:ascii="Arial" w:hAnsi="Arial" w:cs="Arial"/>
        </w:rPr>
      </w:pPr>
      <w:r w:rsidRPr="00605FFB">
        <w:rPr>
          <w:rFonts w:ascii="Arial" w:hAnsi="Arial" w:cs="Arial"/>
          <w:b/>
        </w:rPr>
        <w:t>Acreditación:</w:t>
      </w:r>
      <w:r w:rsidRPr="00605FFB">
        <w:rPr>
          <w:rFonts w:ascii="Arial" w:hAnsi="Arial" w:cs="Arial"/>
        </w:rPr>
        <w:t xml:space="preserve"> Procedimiento mediante el cual se reconoce la competencia técnica y la idoneidad de los organismos de certificación e inspección, laboratorios de ensayo y metrología.</w:t>
      </w:r>
    </w:p>
    <w:p w14:paraId="198E6466" w14:textId="77777777" w:rsidR="00AA508A" w:rsidRPr="00605FFB" w:rsidRDefault="00AA508A" w:rsidP="00AA508A">
      <w:pPr>
        <w:rPr>
          <w:rFonts w:ascii="Arial" w:hAnsi="Arial" w:cs="Arial"/>
        </w:rPr>
      </w:pPr>
    </w:p>
    <w:p w14:paraId="06AE63DE" w14:textId="77777777" w:rsidR="00AA508A" w:rsidRPr="00605FFB" w:rsidRDefault="00AA508A" w:rsidP="00AA508A">
      <w:pPr>
        <w:rPr>
          <w:rFonts w:ascii="Arial" w:hAnsi="Arial" w:cs="Arial"/>
          <w:lang w:val="es-CO"/>
        </w:rPr>
      </w:pPr>
      <w:r w:rsidRPr="00605FFB">
        <w:rPr>
          <w:rFonts w:ascii="Arial" w:hAnsi="Arial" w:cs="Arial"/>
          <w:b/>
          <w:lang w:val="es-CO"/>
        </w:rPr>
        <w:t>ACPM:</w:t>
      </w:r>
      <w:r w:rsidRPr="00605FFB">
        <w:rPr>
          <w:rFonts w:ascii="Arial" w:hAnsi="Arial" w:cs="Arial"/>
          <w:lang w:val="es-CO"/>
        </w:rPr>
        <w:t xml:space="preserve"> Aceite Combustible Para Motores.</w:t>
      </w:r>
    </w:p>
    <w:p w14:paraId="6B39E1B6" w14:textId="77777777" w:rsidR="00AA508A" w:rsidRPr="00605FFB" w:rsidRDefault="00AA508A" w:rsidP="00AA508A">
      <w:pPr>
        <w:rPr>
          <w:rFonts w:ascii="Arial" w:hAnsi="Arial" w:cs="Arial"/>
          <w:lang w:val="es-CO"/>
        </w:rPr>
      </w:pPr>
    </w:p>
    <w:p w14:paraId="2694E773" w14:textId="77777777" w:rsidR="00AA508A" w:rsidRPr="00605FFB" w:rsidRDefault="00AA508A" w:rsidP="00AA508A">
      <w:pPr>
        <w:rPr>
          <w:rFonts w:ascii="Arial" w:hAnsi="Arial" w:cs="Arial"/>
        </w:rPr>
      </w:pPr>
      <w:r w:rsidRPr="00605FFB">
        <w:rPr>
          <w:rFonts w:ascii="Arial" w:hAnsi="Arial" w:cs="Arial"/>
          <w:b/>
          <w:lang w:val="en-US"/>
        </w:rPr>
        <w:t xml:space="preserve">ALVW: Adjusted Loaded Vehicle Weight. </w:t>
      </w:r>
      <w:r w:rsidRPr="00605FFB">
        <w:rPr>
          <w:rFonts w:ascii="Arial" w:hAnsi="Arial" w:cs="Arial"/>
        </w:rPr>
        <w:t>Promedio numérico del peso neto vehicular y el peso bruto vehicular.</w:t>
      </w:r>
    </w:p>
    <w:p w14:paraId="397FE2A5" w14:textId="77777777" w:rsidR="00AA508A" w:rsidRPr="00605FFB" w:rsidRDefault="00AA508A" w:rsidP="00AA508A">
      <w:pPr>
        <w:rPr>
          <w:rFonts w:ascii="Arial" w:hAnsi="Arial" w:cs="Arial"/>
        </w:rPr>
      </w:pPr>
    </w:p>
    <w:p w14:paraId="7A26B2CC" w14:textId="77777777" w:rsidR="00AA508A" w:rsidRPr="00605FFB" w:rsidRDefault="00AA508A" w:rsidP="00AA508A">
      <w:pPr>
        <w:rPr>
          <w:rFonts w:ascii="Arial" w:hAnsi="Arial" w:cs="Arial"/>
        </w:rPr>
      </w:pPr>
      <w:r w:rsidRPr="00605FFB">
        <w:rPr>
          <w:rFonts w:ascii="Arial" w:hAnsi="Arial" w:cs="Arial"/>
          <w:b/>
        </w:rPr>
        <w:t>Año Modelo:</w:t>
      </w:r>
      <w:r w:rsidRPr="00605FFB">
        <w:rPr>
          <w:rFonts w:ascii="Arial" w:hAnsi="Arial" w:cs="Arial"/>
        </w:rPr>
        <w:t xml:space="preserve"> Año que identifica el </w:t>
      </w:r>
      <w:r w:rsidR="00D7596D" w:rsidRPr="00605FFB">
        <w:rPr>
          <w:rFonts w:ascii="Arial" w:hAnsi="Arial" w:cs="Arial"/>
        </w:rPr>
        <w:t xml:space="preserve">año </w:t>
      </w:r>
      <w:r w:rsidRPr="00605FFB">
        <w:rPr>
          <w:rFonts w:ascii="Arial" w:hAnsi="Arial" w:cs="Arial"/>
        </w:rPr>
        <w:t>de producción del tipo de vehículo automotor.</w:t>
      </w:r>
    </w:p>
    <w:p w14:paraId="39A63AAA" w14:textId="77777777" w:rsidR="00AA508A" w:rsidRPr="00605FFB" w:rsidRDefault="00AA508A" w:rsidP="00AA508A">
      <w:pPr>
        <w:rPr>
          <w:rFonts w:ascii="Arial" w:hAnsi="Arial" w:cs="Arial"/>
        </w:rPr>
      </w:pPr>
    </w:p>
    <w:p w14:paraId="39255DA8" w14:textId="77777777" w:rsidR="00AA508A" w:rsidRPr="00605FFB" w:rsidRDefault="00AA508A" w:rsidP="00AA508A">
      <w:pPr>
        <w:rPr>
          <w:rFonts w:ascii="Arial" w:hAnsi="Arial" w:cs="Arial"/>
        </w:rPr>
      </w:pPr>
      <w:r w:rsidRPr="00605FFB">
        <w:rPr>
          <w:rFonts w:ascii="Arial" w:hAnsi="Arial" w:cs="Arial"/>
          <w:b/>
        </w:rPr>
        <w:t xml:space="preserve">Categoría M: </w:t>
      </w:r>
      <w:r w:rsidRPr="00605FFB">
        <w:rPr>
          <w:rFonts w:ascii="Arial" w:hAnsi="Arial" w:cs="Arial"/>
        </w:rPr>
        <w:t>Vehículo automotor con al menos cuatro ruedas, diseñado y construido para el transporte de pasajeros. Está dividido en tres categorías: M1, M2 y M3.</w:t>
      </w:r>
    </w:p>
    <w:p w14:paraId="6986BDF6" w14:textId="77777777" w:rsidR="00AA508A" w:rsidRPr="00605FFB" w:rsidRDefault="00AA508A" w:rsidP="00AA508A">
      <w:pPr>
        <w:rPr>
          <w:rFonts w:ascii="Arial" w:hAnsi="Arial" w:cs="Arial"/>
        </w:rPr>
      </w:pPr>
    </w:p>
    <w:p w14:paraId="71326E97" w14:textId="77777777" w:rsidR="00AA508A" w:rsidRPr="00605FFB" w:rsidRDefault="00AA508A" w:rsidP="00AA508A">
      <w:pPr>
        <w:rPr>
          <w:rFonts w:ascii="Arial" w:hAnsi="Arial" w:cs="Arial"/>
        </w:rPr>
      </w:pPr>
      <w:r w:rsidRPr="00605FFB">
        <w:rPr>
          <w:rFonts w:ascii="Arial" w:hAnsi="Arial" w:cs="Arial"/>
          <w:b/>
        </w:rPr>
        <w:t>Categoría M1:</w:t>
      </w:r>
      <w:r w:rsidRPr="00605FFB">
        <w:rPr>
          <w:rFonts w:ascii="Arial" w:hAnsi="Arial" w:cs="Arial"/>
        </w:rPr>
        <w:t xml:space="preserve"> Vehículo diseñado y construido para transportar hasta 8 pasajeros más el conductor.</w:t>
      </w:r>
    </w:p>
    <w:p w14:paraId="36C98A19" w14:textId="77777777" w:rsidR="00E902F8" w:rsidRPr="00605FFB" w:rsidRDefault="00E902F8" w:rsidP="00AA508A">
      <w:pPr>
        <w:rPr>
          <w:rFonts w:ascii="Arial" w:hAnsi="Arial" w:cs="Arial"/>
          <w:b/>
        </w:rPr>
      </w:pPr>
    </w:p>
    <w:p w14:paraId="6CC3A2A4" w14:textId="77777777" w:rsidR="00AA508A" w:rsidRPr="00605FFB" w:rsidRDefault="00AA508A" w:rsidP="00AA508A">
      <w:pPr>
        <w:rPr>
          <w:rFonts w:ascii="Arial" w:hAnsi="Arial" w:cs="Arial"/>
        </w:rPr>
      </w:pPr>
      <w:r w:rsidRPr="00605FFB">
        <w:rPr>
          <w:rFonts w:ascii="Arial" w:hAnsi="Arial" w:cs="Arial"/>
          <w:b/>
        </w:rPr>
        <w:t>Categoría M2:</w:t>
      </w:r>
      <w:r w:rsidRPr="00605FFB">
        <w:rPr>
          <w:rFonts w:ascii="Arial" w:hAnsi="Arial" w:cs="Arial"/>
        </w:rPr>
        <w:t xml:space="preserve"> Vehículo diseñado y construido para transportar más de 8 pasajeros más el conductor y cuyo peso bruto vehicular no supere las 5 toneladas.</w:t>
      </w:r>
    </w:p>
    <w:p w14:paraId="28436B4F" w14:textId="77777777" w:rsidR="00AA508A" w:rsidRPr="00605FFB" w:rsidRDefault="00AA508A" w:rsidP="00AA508A">
      <w:pPr>
        <w:rPr>
          <w:rFonts w:ascii="Arial" w:hAnsi="Arial" w:cs="Arial"/>
        </w:rPr>
      </w:pPr>
    </w:p>
    <w:p w14:paraId="3D7887BF" w14:textId="77777777" w:rsidR="00AA508A" w:rsidRPr="00605FFB" w:rsidRDefault="00AA508A" w:rsidP="00AA508A">
      <w:pPr>
        <w:rPr>
          <w:rFonts w:ascii="Arial" w:hAnsi="Arial" w:cs="Arial"/>
        </w:rPr>
      </w:pPr>
      <w:r w:rsidRPr="00605FFB">
        <w:rPr>
          <w:rFonts w:ascii="Arial" w:hAnsi="Arial" w:cs="Arial"/>
          <w:b/>
        </w:rPr>
        <w:t>Categoría M3:</w:t>
      </w:r>
      <w:r w:rsidRPr="00605FFB">
        <w:rPr>
          <w:rFonts w:ascii="Arial" w:hAnsi="Arial" w:cs="Arial"/>
        </w:rPr>
        <w:t xml:space="preserve"> Vehículo diseñado y construido para transportar más de 8 pasajeros más el conductor y cuyo peso bruto vehicular supere las 5 toneladas.</w:t>
      </w:r>
    </w:p>
    <w:p w14:paraId="53FC8041" w14:textId="77777777" w:rsidR="00AA508A" w:rsidRPr="00605FFB" w:rsidRDefault="00AA508A" w:rsidP="00AA508A">
      <w:pPr>
        <w:rPr>
          <w:rFonts w:ascii="Arial" w:hAnsi="Arial" w:cs="Arial"/>
        </w:rPr>
      </w:pPr>
    </w:p>
    <w:p w14:paraId="18D11D99" w14:textId="77777777" w:rsidR="00AA508A" w:rsidRPr="00605FFB" w:rsidRDefault="00AA508A" w:rsidP="00AA508A">
      <w:pPr>
        <w:rPr>
          <w:rFonts w:ascii="Arial" w:hAnsi="Arial" w:cs="Arial"/>
        </w:rPr>
      </w:pPr>
      <w:r w:rsidRPr="00605FFB">
        <w:rPr>
          <w:rFonts w:ascii="Arial" w:hAnsi="Arial" w:cs="Arial"/>
          <w:b/>
        </w:rPr>
        <w:t xml:space="preserve">Categoría N: </w:t>
      </w:r>
      <w:r w:rsidRPr="00605FFB">
        <w:rPr>
          <w:rFonts w:ascii="Arial" w:hAnsi="Arial" w:cs="Arial"/>
        </w:rPr>
        <w:t>Vehículo automotor con al menos cuatro ruedas, diseñado y construido para el transporte de carga. Está dividido en tres categorías: N1, N2 y N3</w:t>
      </w:r>
    </w:p>
    <w:p w14:paraId="29694436" w14:textId="77777777" w:rsidR="00AA508A" w:rsidRPr="00605FFB" w:rsidRDefault="00AA508A" w:rsidP="00AA508A">
      <w:pPr>
        <w:rPr>
          <w:rFonts w:ascii="Arial" w:hAnsi="Arial" w:cs="Arial"/>
        </w:rPr>
      </w:pPr>
    </w:p>
    <w:p w14:paraId="466A85FC" w14:textId="77777777" w:rsidR="00AA508A" w:rsidRPr="00605FFB" w:rsidRDefault="00AA508A" w:rsidP="00AA508A">
      <w:pPr>
        <w:rPr>
          <w:rFonts w:ascii="Arial" w:hAnsi="Arial" w:cs="Arial"/>
        </w:rPr>
      </w:pPr>
      <w:r w:rsidRPr="00605FFB">
        <w:rPr>
          <w:rFonts w:ascii="Arial" w:hAnsi="Arial" w:cs="Arial"/>
          <w:b/>
        </w:rPr>
        <w:t xml:space="preserve">Categoría N1: </w:t>
      </w:r>
      <w:r w:rsidRPr="00605FFB">
        <w:rPr>
          <w:rFonts w:ascii="Arial" w:hAnsi="Arial" w:cs="Arial"/>
        </w:rPr>
        <w:t>Vehículo diseñado y construido para transportar carga, con un peso bruto vehicular no superior a 3,5 toneladas. Esta categoría se divide en tres clases de acuerdo al peso de referencia.</w:t>
      </w:r>
    </w:p>
    <w:p w14:paraId="7FA3017D" w14:textId="77777777" w:rsidR="00AA508A" w:rsidRPr="00605FFB" w:rsidRDefault="00AA508A" w:rsidP="00AA508A">
      <w:pPr>
        <w:rPr>
          <w:rFonts w:ascii="Arial" w:hAnsi="Arial" w:cs="Arial"/>
        </w:rPr>
      </w:pPr>
    </w:p>
    <w:p w14:paraId="2B7D1CA9" w14:textId="77777777" w:rsidR="00AA508A" w:rsidRPr="00605FFB" w:rsidRDefault="00AA508A" w:rsidP="00AA508A">
      <w:pPr>
        <w:rPr>
          <w:rFonts w:ascii="Arial" w:hAnsi="Arial" w:cs="Arial"/>
        </w:rPr>
      </w:pPr>
      <w:r w:rsidRPr="00605FFB">
        <w:rPr>
          <w:rFonts w:ascii="Arial" w:hAnsi="Arial" w:cs="Arial"/>
          <w:b/>
        </w:rPr>
        <w:t xml:space="preserve">Categoría N2: </w:t>
      </w:r>
      <w:r w:rsidRPr="00605FFB">
        <w:rPr>
          <w:rFonts w:ascii="Arial" w:hAnsi="Arial" w:cs="Arial"/>
        </w:rPr>
        <w:t>Vehículo diseñado y construido para transportar carga, con un peso bruto vehicular superior a 3,5 toneladas y que no exceda 12 toneladas.</w:t>
      </w:r>
    </w:p>
    <w:p w14:paraId="79C149CC" w14:textId="77777777" w:rsidR="00AA508A" w:rsidRPr="00605FFB" w:rsidRDefault="00AA508A" w:rsidP="00AA508A">
      <w:pPr>
        <w:rPr>
          <w:rFonts w:ascii="Arial" w:hAnsi="Arial" w:cs="Arial"/>
        </w:rPr>
      </w:pPr>
    </w:p>
    <w:p w14:paraId="0738FF1D" w14:textId="77777777" w:rsidR="00AA508A" w:rsidRPr="00605FFB" w:rsidRDefault="00AA508A" w:rsidP="00AA508A">
      <w:pPr>
        <w:rPr>
          <w:rFonts w:ascii="Arial" w:hAnsi="Arial" w:cs="Arial"/>
        </w:rPr>
      </w:pPr>
      <w:r w:rsidRPr="00605FFB">
        <w:rPr>
          <w:rFonts w:ascii="Arial" w:hAnsi="Arial" w:cs="Arial"/>
          <w:b/>
        </w:rPr>
        <w:t xml:space="preserve">Categoría N3: </w:t>
      </w:r>
      <w:r w:rsidRPr="00605FFB">
        <w:rPr>
          <w:rFonts w:ascii="Arial" w:hAnsi="Arial" w:cs="Arial"/>
        </w:rPr>
        <w:t>Vehículo diseñado y construido para transportar carga, con un peso bruto vehicular superior a 12 toneladas.</w:t>
      </w:r>
    </w:p>
    <w:p w14:paraId="309FB382" w14:textId="77777777" w:rsidR="00AA508A" w:rsidRPr="00605FFB" w:rsidRDefault="00AA508A" w:rsidP="00AA508A">
      <w:pPr>
        <w:rPr>
          <w:rFonts w:ascii="Arial" w:hAnsi="Arial" w:cs="Arial"/>
        </w:rPr>
      </w:pPr>
    </w:p>
    <w:p w14:paraId="79B65000" w14:textId="77777777" w:rsidR="00AA508A" w:rsidRPr="001B1E3F" w:rsidRDefault="00AA508A" w:rsidP="00AA508A">
      <w:pPr>
        <w:rPr>
          <w:rFonts w:ascii="Arial" w:hAnsi="Arial" w:cs="Arial"/>
        </w:rPr>
      </w:pPr>
      <w:r w:rsidRPr="001B1E3F">
        <w:rPr>
          <w:rFonts w:ascii="Arial" w:hAnsi="Arial" w:cs="Arial"/>
          <w:b/>
        </w:rPr>
        <w:t xml:space="preserve">Certificación de la </w:t>
      </w:r>
      <w:r w:rsidR="00CB103E" w:rsidRPr="001B1E3F">
        <w:rPr>
          <w:rFonts w:ascii="Arial" w:hAnsi="Arial" w:cs="Arial"/>
          <w:b/>
        </w:rPr>
        <w:t>casa fabricante</w:t>
      </w:r>
      <w:r w:rsidRPr="001B1E3F">
        <w:rPr>
          <w:rFonts w:ascii="Arial" w:hAnsi="Arial" w:cs="Arial"/>
          <w:b/>
        </w:rPr>
        <w:t>:</w:t>
      </w:r>
      <w:r w:rsidRPr="001B1E3F">
        <w:rPr>
          <w:rFonts w:ascii="Arial" w:hAnsi="Arial" w:cs="Arial"/>
        </w:rPr>
        <w:t xml:space="preserve"> Documento expedido por la casa fabricante de un vehículo automotor en el cual se consignan los resultados de la medición de las emisiones de contaminantes del aire </w:t>
      </w:r>
      <w:r w:rsidR="00ED4EEC" w:rsidRPr="004F5B3B">
        <w:rPr>
          <w:rFonts w:ascii="Arial" w:hAnsi="Arial" w:cs="Arial"/>
        </w:rPr>
        <w:t xml:space="preserve">y demás </w:t>
      </w:r>
      <w:r w:rsidR="000A308B" w:rsidRPr="004F5B3B">
        <w:rPr>
          <w:rFonts w:ascii="Arial" w:hAnsi="Arial" w:cs="Arial"/>
        </w:rPr>
        <w:t xml:space="preserve">datos </w:t>
      </w:r>
      <w:r w:rsidRPr="004F5B3B">
        <w:rPr>
          <w:rFonts w:ascii="Arial" w:hAnsi="Arial" w:cs="Arial"/>
        </w:rPr>
        <w:t>provenientes de los vehículos prototipo seleccionados como representativos de los modelos nuevos que saldrán al m</w:t>
      </w:r>
      <w:r w:rsidRPr="003109DA">
        <w:rPr>
          <w:rFonts w:ascii="Arial" w:hAnsi="Arial" w:cs="Arial"/>
        </w:rPr>
        <w:t>ercado.</w:t>
      </w:r>
    </w:p>
    <w:p w14:paraId="6227FEAB" w14:textId="77777777" w:rsidR="00AA508A" w:rsidRPr="001B1E3F" w:rsidRDefault="00AA508A" w:rsidP="00AA508A">
      <w:pPr>
        <w:rPr>
          <w:rFonts w:ascii="Arial" w:hAnsi="Arial" w:cs="Arial"/>
        </w:rPr>
      </w:pPr>
    </w:p>
    <w:p w14:paraId="3361CAE7" w14:textId="77777777" w:rsidR="00AA508A" w:rsidRPr="00605FFB" w:rsidRDefault="00AA508A" w:rsidP="00AA508A">
      <w:pPr>
        <w:rPr>
          <w:rFonts w:ascii="Arial" w:hAnsi="Arial" w:cs="Arial"/>
        </w:rPr>
      </w:pPr>
      <w:r w:rsidRPr="001B1E3F">
        <w:rPr>
          <w:rFonts w:ascii="Arial" w:hAnsi="Arial" w:cs="Arial"/>
          <w:b/>
        </w:rPr>
        <w:t xml:space="preserve">Certificado de </w:t>
      </w:r>
      <w:r w:rsidR="00CB103E" w:rsidRPr="001B1E3F">
        <w:rPr>
          <w:rFonts w:ascii="Arial" w:hAnsi="Arial" w:cs="Arial"/>
          <w:b/>
        </w:rPr>
        <w:t>conformidad</w:t>
      </w:r>
      <w:r w:rsidRPr="001B1E3F">
        <w:rPr>
          <w:rFonts w:ascii="Arial" w:hAnsi="Arial" w:cs="Arial"/>
          <w:b/>
        </w:rPr>
        <w:t>:</w:t>
      </w:r>
      <w:r w:rsidRPr="001B1E3F">
        <w:rPr>
          <w:rFonts w:ascii="Arial" w:hAnsi="Arial" w:cs="Arial"/>
        </w:rPr>
        <w:t xml:space="preserve"> Documento </w:t>
      </w:r>
      <w:r w:rsidR="001B1E3F">
        <w:rPr>
          <w:rFonts w:ascii="Arial" w:hAnsi="Arial" w:cs="Arial"/>
        </w:rPr>
        <w:t>expedido</w:t>
      </w:r>
      <w:r w:rsidRPr="001B1E3F">
        <w:rPr>
          <w:rFonts w:ascii="Arial" w:hAnsi="Arial" w:cs="Arial"/>
        </w:rPr>
        <w:t xml:space="preserve"> de acuerdo con las reglas de un sistema de certificación, en el cual se manifiesta adecuada confianza de que un producto, proceso o servicio debidamente identificado, está conforme con las especificaciones de una norma técnica u otro documento normativo específico.</w:t>
      </w:r>
    </w:p>
    <w:p w14:paraId="49B1BF28" w14:textId="77777777" w:rsidR="00AA508A" w:rsidRPr="00605FFB" w:rsidRDefault="00AA508A" w:rsidP="00AA508A">
      <w:pPr>
        <w:rPr>
          <w:rFonts w:ascii="Arial" w:hAnsi="Arial" w:cs="Arial"/>
        </w:rPr>
      </w:pPr>
    </w:p>
    <w:p w14:paraId="42FF470F" w14:textId="6F9F2F55" w:rsidR="00AA508A" w:rsidRPr="00605FFB" w:rsidRDefault="00AA508A" w:rsidP="00AA508A">
      <w:pPr>
        <w:rPr>
          <w:rFonts w:ascii="Arial" w:hAnsi="Arial" w:cs="Arial"/>
        </w:rPr>
      </w:pPr>
      <w:r w:rsidRPr="00605FFB">
        <w:rPr>
          <w:rFonts w:ascii="Arial" w:hAnsi="Arial" w:cs="Arial"/>
          <w:b/>
        </w:rPr>
        <w:lastRenderedPageBreak/>
        <w:t>Certificado de Emisiones por Prueba Dinámica</w:t>
      </w:r>
      <w:r w:rsidR="005A1D86">
        <w:rPr>
          <w:rFonts w:ascii="Arial" w:hAnsi="Arial" w:cs="Arial"/>
          <w:b/>
        </w:rPr>
        <w:t xml:space="preserve"> (CEPD)</w:t>
      </w:r>
      <w:r w:rsidRPr="00605FFB">
        <w:rPr>
          <w:rFonts w:ascii="Arial" w:hAnsi="Arial" w:cs="Arial"/>
          <w:b/>
        </w:rPr>
        <w:t>:</w:t>
      </w:r>
      <w:r w:rsidRPr="00605FFB">
        <w:rPr>
          <w:rFonts w:ascii="Arial" w:hAnsi="Arial" w:cs="Arial"/>
        </w:rPr>
        <w:t xml:space="preserve"> Documento en el cual se consignan los resultados de la medición de contaminantes </w:t>
      </w:r>
      <w:r w:rsidR="000306F2" w:rsidRPr="00605FFB">
        <w:rPr>
          <w:rFonts w:ascii="Arial" w:hAnsi="Arial" w:cs="Arial"/>
        </w:rPr>
        <w:t>emitidos por lo</w:t>
      </w:r>
      <w:r w:rsidR="009614CE" w:rsidRPr="00605FFB">
        <w:rPr>
          <w:rFonts w:ascii="Arial" w:hAnsi="Arial" w:cs="Arial"/>
        </w:rPr>
        <w:t>s</w:t>
      </w:r>
      <w:r w:rsidR="000306F2" w:rsidRPr="00605FFB">
        <w:rPr>
          <w:rFonts w:ascii="Arial" w:hAnsi="Arial" w:cs="Arial"/>
        </w:rPr>
        <w:t xml:space="preserve"> vehículos</w:t>
      </w:r>
      <w:r w:rsidRPr="00605FFB">
        <w:rPr>
          <w:rFonts w:ascii="Arial" w:hAnsi="Arial" w:cs="Arial"/>
        </w:rPr>
        <w:t>, evaluad</w:t>
      </w:r>
      <w:r w:rsidR="000306F2" w:rsidRPr="00605FFB">
        <w:rPr>
          <w:rFonts w:ascii="Arial" w:hAnsi="Arial" w:cs="Arial"/>
        </w:rPr>
        <w:t>o</w:t>
      </w:r>
      <w:r w:rsidRPr="00605FFB">
        <w:rPr>
          <w:rFonts w:ascii="Arial" w:hAnsi="Arial" w:cs="Arial"/>
        </w:rPr>
        <w:t xml:space="preserve">s mediante los procedimientos establecidos por </w:t>
      </w:r>
      <w:r w:rsidR="000306F2" w:rsidRPr="00605FFB">
        <w:rPr>
          <w:rFonts w:ascii="Arial" w:hAnsi="Arial" w:cs="Arial"/>
        </w:rPr>
        <w:t xml:space="preserve">clasificación </w:t>
      </w:r>
      <w:r w:rsidRPr="00605FFB">
        <w:rPr>
          <w:rFonts w:ascii="Arial" w:hAnsi="Arial" w:cs="Arial"/>
        </w:rPr>
        <w:t>vehicular, incluyendo las emisiones evaporativas, conforme a los métodos, ciclos o procedimientos establecidos en la presente resolución, provenientes de los vehículos prototipo seleccionados como representativos de los modelos nuev</w:t>
      </w:r>
      <w:r w:rsidR="001B1E3F">
        <w:rPr>
          <w:rFonts w:ascii="Arial" w:hAnsi="Arial" w:cs="Arial"/>
        </w:rPr>
        <w:t>os que se importen, fabriquen o</w:t>
      </w:r>
      <w:r w:rsidRPr="00605FFB">
        <w:rPr>
          <w:rFonts w:ascii="Arial" w:hAnsi="Arial" w:cs="Arial"/>
        </w:rPr>
        <w:t xml:space="preserve"> ensamblen en el país.</w:t>
      </w:r>
    </w:p>
    <w:p w14:paraId="5655E902" w14:textId="77777777" w:rsidR="000306F2" w:rsidRPr="00605FFB" w:rsidRDefault="000306F2" w:rsidP="00AA508A">
      <w:pPr>
        <w:rPr>
          <w:rFonts w:ascii="Arial" w:hAnsi="Arial" w:cs="Arial"/>
        </w:rPr>
      </w:pPr>
    </w:p>
    <w:p w14:paraId="38D8D468" w14:textId="77777777" w:rsidR="00AA508A" w:rsidRDefault="00AA508A" w:rsidP="00AA508A">
      <w:pPr>
        <w:rPr>
          <w:rFonts w:ascii="Arial" w:hAnsi="Arial" w:cs="Arial"/>
        </w:rPr>
      </w:pPr>
      <w:r w:rsidRPr="001B1E3F">
        <w:rPr>
          <w:rFonts w:ascii="Arial" w:hAnsi="Arial" w:cs="Arial"/>
          <w:b/>
        </w:rPr>
        <w:t>Ciclo:</w:t>
      </w:r>
      <w:r w:rsidRPr="001B1E3F">
        <w:rPr>
          <w:rFonts w:ascii="Arial" w:hAnsi="Arial" w:cs="Arial"/>
        </w:rPr>
        <w:t xml:space="preserve"> Es el tiempo necesario para que el vehículo alcance la temperatura normal de operación en condiciones de marcha mínima o ralentí. Para las fuentes móviles equipadas con electroventilador, es el período que transcurre entre el encendido del ventilador del sistema de enfriamiento y el momento en que el ventilador se detiene.</w:t>
      </w:r>
    </w:p>
    <w:p w14:paraId="71597C16" w14:textId="77777777" w:rsidR="00AA508A" w:rsidRPr="00605FFB" w:rsidRDefault="00AA508A" w:rsidP="00AA508A">
      <w:pPr>
        <w:rPr>
          <w:rFonts w:ascii="Arial" w:hAnsi="Arial" w:cs="Arial"/>
        </w:rPr>
      </w:pPr>
    </w:p>
    <w:p w14:paraId="10FA3DD3" w14:textId="77777777" w:rsidR="00AA508A" w:rsidRPr="00605FFB" w:rsidRDefault="00AA508A" w:rsidP="00AA508A">
      <w:pPr>
        <w:rPr>
          <w:rFonts w:ascii="Arial" w:hAnsi="Arial" w:cs="Arial"/>
        </w:rPr>
      </w:pPr>
      <w:r w:rsidRPr="001B1E3F">
        <w:rPr>
          <w:rFonts w:ascii="Arial" w:hAnsi="Arial" w:cs="Arial"/>
          <w:b/>
        </w:rPr>
        <w:t>Ciclo ECE-15+EUDC:</w:t>
      </w:r>
      <w:r w:rsidRPr="001B1E3F">
        <w:rPr>
          <w:rFonts w:ascii="Arial" w:hAnsi="Arial" w:cs="Arial"/>
        </w:rPr>
        <w:t xml:space="preserve"> Es el ciclo de prueba dinámico establecido por la Unión Europea para los vehículos livianos y medianos y definido en las directivas 93/59/EEC y 91/441/EEC</w:t>
      </w:r>
      <w:r w:rsidRPr="00605FFB">
        <w:rPr>
          <w:rFonts w:ascii="Arial" w:hAnsi="Arial" w:cs="Arial"/>
        </w:rPr>
        <w:t>.</w:t>
      </w:r>
    </w:p>
    <w:p w14:paraId="6B22756E" w14:textId="77777777" w:rsidR="00AA508A" w:rsidRPr="00605FFB" w:rsidRDefault="00AA508A" w:rsidP="00AA508A">
      <w:pPr>
        <w:rPr>
          <w:rFonts w:ascii="Arial" w:hAnsi="Arial" w:cs="Arial"/>
        </w:rPr>
      </w:pPr>
    </w:p>
    <w:p w14:paraId="23FFFC7E" w14:textId="428EE33A" w:rsidR="00AA508A" w:rsidRPr="00605FFB" w:rsidRDefault="00AA508A" w:rsidP="00AA508A">
      <w:pPr>
        <w:rPr>
          <w:rFonts w:ascii="Arial" w:hAnsi="Arial" w:cs="Arial"/>
        </w:rPr>
      </w:pPr>
      <w:r w:rsidRPr="001B1E3F">
        <w:rPr>
          <w:rFonts w:ascii="Arial" w:hAnsi="Arial" w:cs="Arial"/>
          <w:b/>
        </w:rPr>
        <w:t xml:space="preserve">Ciclo ECE R-40: </w:t>
      </w:r>
      <w:r w:rsidRPr="001B1E3F">
        <w:rPr>
          <w:rFonts w:ascii="Arial" w:hAnsi="Arial" w:cs="Arial"/>
        </w:rPr>
        <w:t xml:space="preserve">Es el ciclo de prueba dinámico establecido por la Unión Europea para </w:t>
      </w:r>
      <w:r w:rsidR="0096416D" w:rsidRPr="001B1E3F">
        <w:rPr>
          <w:rFonts w:ascii="Arial" w:hAnsi="Arial" w:cs="Arial"/>
        </w:rPr>
        <w:t>las</w:t>
      </w:r>
      <w:r w:rsidRPr="001B1E3F">
        <w:rPr>
          <w:rFonts w:ascii="Arial" w:hAnsi="Arial" w:cs="Arial"/>
        </w:rPr>
        <w:t xml:space="preserve"> motocicletas, </w:t>
      </w:r>
      <w:r w:rsidR="004F5B3B">
        <w:rPr>
          <w:rFonts w:ascii="Arial" w:hAnsi="Arial" w:cs="Arial"/>
        </w:rPr>
        <w:t>vehículos de 3 ruedas</w:t>
      </w:r>
      <w:r w:rsidRPr="001B1E3F">
        <w:rPr>
          <w:rFonts w:ascii="Arial" w:hAnsi="Arial" w:cs="Arial"/>
        </w:rPr>
        <w:t>,</w:t>
      </w:r>
      <w:r w:rsidR="004F5B3B">
        <w:rPr>
          <w:rFonts w:ascii="Arial" w:hAnsi="Arial" w:cs="Arial"/>
        </w:rPr>
        <w:t xml:space="preserve"> </w:t>
      </w:r>
      <w:r w:rsidR="00A43A52">
        <w:rPr>
          <w:rFonts w:ascii="Arial" w:hAnsi="Arial" w:cs="Arial"/>
        </w:rPr>
        <w:t>cuadriciclos</w:t>
      </w:r>
      <w:r w:rsidR="004F5B3B">
        <w:rPr>
          <w:rFonts w:ascii="Arial" w:hAnsi="Arial" w:cs="Arial"/>
        </w:rPr>
        <w:t xml:space="preserve"> y demás vehículos con componentes mecánicos de motocicleta, de acuerdo con lo </w:t>
      </w:r>
      <w:r w:rsidRPr="001B1E3F">
        <w:rPr>
          <w:rFonts w:ascii="Arial" w:hAnsi="Arial" w:cs="Arial"/>
        </w:rPr>
        <w:t>definido en la directiva 97/24/EC.</w:t>
      </w:r>
    </w:p>
    <w:p w14:paraId="2E86273F" w14:textId="77777777" w:rsidR="00AA508A" w:rsidRPr="00605FFB" w:rsidRDefault="00AA508A" w:rsidP="00AA508A">
      <w:pPr>
        <w:rPr>
          <w:rFonts w:ascii="Arial" w:hAnsi="Arial" w:cs="Arial"/>
        </w:rPr>
      </w:pPr>
    </w:p>
    <w:p w14:paraId="6B9C5B93" w14:textId="77777777" w:rsidR="00AA508A" w:rsidRPr="00605FFB" w:rsidRDefault="00AA508A" w:rsidP="00AA508A">
      <w:pPr>
        <w:rPr>
          <w:rFonts w:ascii="Arial" w:hAnsi="Arial" w:cs="Arial"/>
          <w:b/>
        </w:rPr>
      </w:pPr>
      <w:r w:rsidRPr="00605FFB">
        <w:rPr>
          <w:rFonts w:ascii="Arial" w:hAnsi="Arial" w:cs="Arial"/>
          <w:b/>
        </w:rPr>
        <w:t>Ciclo ELR: Prueba Europea de Respuesta Bajo Carga.</w:t>
      </w:r>
      <w:r w:rsidRPr="00605FFB">
        <w:rPr>
          <w:rFonts w:ascii="Arial" w:hAnsi="Arial" w:cs="Arial"/>
        </w:rPr>
        <w:t xml:space="preserve"> Ciclo de prueba dinámico establecido por la Unión Europea con el fin de medir opacidad.</w:t>
      </w:r>
      <w:r w:rsidRPr="00605FFB">
        <w:rPr>
          <w:rFonts w:ascii="Arial" w:hAnsi="Arial" w:cs="Arial"/>
          <w:b/>
        </w:rPr>
        <w:t xml:space="preserve"> </w:t>
      </w:r>
    </w:p>
    <w:p w14:paraId="6871FF60" w14:textId="77777777" w:rsidR="00AA508A" w:rsidRPr="00605FFB" w:rsidRDefault="00AA508A" w:rsidP="00AA508A">
      <w:pPr>
        <w:rPr>
          <w:rFonts w:ascii="Arial" w:hAnsi="Arial" w:cs="Arial"/>
          <w:b/>
        </w:rPr>
      </w:pPr>
    </w:p>
    <w:p w14:paraId="785EF225" w14:textId="77777777" w:rsidR="00AA508A" w:rsidRPr="00605FFB" w:rsidRDefault="00AA508A" w:rsidP="00AA508A">
      <w:pPr>
        <w:rPr>
          <w:rFonts w:ascii="Arial" w:hAnsi="Arial" w:cs="Arial"/>
        </w:rPr>
      </w:pPr>
      <w:r w:rsidRPr="00605FFB">
        <w:rPr>
          <w:rFonts w:ascii="Arial" w:hAnsi="Arial" w:cs="Arial"/>
          <w:b/>
        </w:rPr>
        <w:t>Ciclo ESC: Ciclo</w:t>
      </w:r>
      <w:r w:rsidRPr="00605FFB">
        <w:rPr>
          <w:rFonts w:ascii="Arial" w:hAnsi="Arial" w:cs="Arial"/>
        </w:rPr>
        <w:t xml:space="preserve"> </w:t>
      </w:r>
      <w:r w:rsidRPr="00605FFB">
        <w:rPr>
          <w:rFonts w:ascii="Arial" w:hAnsi="Arial" w:cs="Arial"/>
          <w:b/>
        </w:rPr>
        <w:t xml:space="preserve">Europeo de Estado Continuo. </w:t>
      </w:r>
      <w:r w:rsidRPr="00605FFB">
        <w:rPr>
          <w:rFonts w:ascii="Arial" w:hAnsi="Arial" w:cs="Arial"/>
        </w:rPr>
        <w:t xml:space="preserve">Ciclo de prueba dinámico establecido por la Unión Europea con el fin de certificar emisiones de vehículos pesados. </w:t>
      </w:r>
    </w:p>
    <w:p w14:paraId="6D7C6156" w14:textId="77777777" w:rsidR="00AA508A" w:rsidRPr="00605FFB" w:rsidRDefault="00AA508A" w:rsidP="00AA508A">
      <w:pPr>
        <w:rPr>
          <w:rFonts w:ascii="Arial" w:hAnsi="Arial" w:cs="Arial"/>
          <w:b/>
        </w:rPr>
      </w:pPr>
    </w:p>
    <w:p w14:paraId="57AF0FA9" w14:textId="77777777" w:rsidR="00AA508A" w:rsidRPr="00605FFB" w:rsidRDefault="00AA508A" w:rsidP="00AA508A">
      <w:pPr>
        <w:rPr>
          <w:rFonts w:ascii="Arial" w:hAnsi="Arial" w:cs="Arial"/>
        </w:rPr>
      </w:pPr>
      <w:r w:rsidRPr="00605FFB">
        <w:rPr>
          <w:rFonts w:ascii="Arial" w:hAnsi="Arial" w:cs="Arial"/>
          <w:b/>
        </w:rPr>
        <w:t>Ciclo ETC: Ciclo Europeo de Transición.</w:t>
      </w:r>
      <w:r w:rsidRPr="00605FFB">
        <w:rPr>
          <w:rFonts w:ascii="Arial" w:hAnsi="Arial" w:cs="Arial"/>
        </w:rPr>
        <w:t xml:space="preserve"> Ciclo de prueba dinámico establecido por la Unión Europea con el fin de certificar emisiones de vehículos pesados. </w:t>
      </w:r>
    </w:p>
    <w:p w14:paraId="71F8A421" w14:textId="77777777" w:rsidR="00AA508A" w:rsidRPr="00605FFB" w:rsidRDefault="00AA508A" w:rsidP="00AA508A">
      <w:pPr>
        <w:rPr>
          <w:rFonts w:ascii="Arial" w:hAnsi="Arial" w:cs="Arial"/>
          <w:b/>
        </w:rPr>
      </w:pPr>
    </w:p>
    <w:p w14:paraId="6ABD68BE" w14:textId="77777777" w:rsidR="00AA508A" w:rsidRPr="00605FFB" w:rsidRDefault="00AA508A" w:rsidP="00AA508A">
      <w:pPr>
        <w:rPr>
          <w:rFonts w:ascii="Arial" w:hAnsi="Arial" w:cs="Arial"/>
          <w:i/>
        </w:rPr>
      </w:pPr>
      <w:r w:rsidRPr="00605FFB">
        <w:rPr>
          <w:rFonts w:ascii="Arial" w:hAnsi="Arial" w:cs="Arial"/>
          <w:b/>
        </w:rPr>
        <w:t>Ciclo FTP:</w:t>
      </w:r>
      <w:r w:rsidRPr="00605FFB">
        <w:rPr>
          <w:rFonts w:ascii="Arial" w:hAnsi="Arial" w:cs="Arial"/>
        </w:rPr>
        <w:t xml:space="preserve"> Ciclo de prueba dinámico establecido por la Agencia de Protección Ambiental de los Estados Unidos (EPA), para los vehículos livianos y medianos y especificado en el Código Federal de Regulaciones, partes 86 a 99</w:t>
      </w:r>
      <w:r w:rsidRPr="00605FFB">
        <w:rPr>
          <w:rFonts w:ascii="Arial" w:hAnsi="Arial" w:cs="Arial"/>
          <w:i/>
        </w:rPr>
        <w:t>.</w:t>
      </w:r>
    </w:p>
    <w:p w14:paraId="7F682A72" w14:textId="77777777" w:rsidR="000306F2" w:rsidRPr="00605FFB" w:rsidRDefault="000306F2" w:rsidP="00AA508A">
      <w:pPr>
        <w:rPr>
          <w:rFonts w:ascii="Arial" w:hAnsi="Arial" w:cs="Arial"/>
        </w:rPr>
      </w:pPr>
    </w:p>
    <w:p w14:paraId="5A31470E" w14:textId="77777777" w:rsidR="000306F2" w:rsidRPr="00605FFB" w:rsidRDefault="000306F2" w:rsidP="000306F2">
      <w:pPr>
        <w:rPr>
          <w:rFonts w:ascii="Arial" w:hAnsi="Arial" w:cs="Arial"/>
          <w:b/>
          <w:iCs/>
        </w:rPr>
      </w:pPr>
      <w:r w:rsidRPr="004F5B3B">
        <w:rPr>
          <w:rFonts w:ascii="Arial" w:hAnsi="Arial" w:cs="Arial"/>
          <w:b/>
        </w:rPr>
        <w:t>Ciclo NEDC: Nuevo Ciclo Europeo.</w:t>
      </w:r>
      <w:r w:rsidRPr="004F5B3B">
        <w:rPr>
          <w:rFonts w:ascii="Arial" w:hAnsi="Arial" w:cs="Arial"/>
        </w:rPr>
        <w:t xml:space="preserve"> Ciclo de prueba dinámico establecido por la Unión Europea para certificar vehículos livianos. Este ciclo es similar al ECE15+EUDC, con la diferencia que en el nuevo ciclo la medición de emisiones comienza cuando se enciende el vehículo y no después de haberlo pre-calentado</w:t>
      </w:r>
      <w:r w:rsidRPr="00605FFB">
        <w:rPr>
          <w:rFonts w:ascii="Arial" w:hAnsi="Arial" w:cs="Arial"/>
        </w:rPr>
        <w:t>.</w:t>
      </w:r>
      <w:r w:rsidRPr="00605FFB">
        <w:rPr>
          <w:rFonts w:ascii="Arial" w:hAnsi="Arial" w:cs="Arial"/>
          <w:b/>
          <w:iCs/>
        </w:rPr>
        <w:t xml:space="preserve"> </w:t>
      </w:r>
    </w:p>
    <w:p w14:paraId="2F7FD6CD" w14:textId="77777777" w:rsidR="00AA508A" w:rsidRPr="00605FFB" w:rsidRDefault="00AA508A" w:rsidP="00AA508A">
      <w:pPr>
        <w:rPr>
          <w:rFonts w:ascii="Arial" w:hAnsi="Arial" w:cs="Arial"/>
        </w:rPr>
      </w:pPr>
    </w:p>
    <w:p w14:paraId="566053D5" w14:textId="77777777" w:rsidR="00AA508A" w:rsidRPr="00605FFB" w:rsidRDefault="00AA508A" w:rsidP="00AA508A">
      <w:pPr>
        <w:rPr>
          <w:rFonts w:ascii="Arial" w:hAnsi="Arial" w:cs="Arial"/>
        </w:rPr>
      </w:pPr>
      <w:r w:rsidRPr="00605FFB">
        <w:rPr>
          <w:rFonts w:ascii="Arial" w:hAnsi="Arial" w:cs="Arial"/>
          <w:b/>
        </w:rPr>
        <w:t xml:space="preserve">Ciclo Transitorio de Servicio Pesado: </w:t>
      </w:r>
      <w:r w:rsidR="00D7596D" w:rsidRPr="00605FFB">
        <w:rPr>
          <w:rFonts w:ascii="Arial" w:hAnsi="Arial" w:cs="Arial"/>
        </w:rPr>
        <w:t>Es el</w:t>
      </w:r>
      <w:r w:rsidR="00D7596D" w:rsidRPr="00605FFB">
        <w:rPr>
          <w:rFonts w:ascii="Arial" w:hAnsi="Arial" w:cs="Arial"/>
          <w:b/>
        </w:rPr>
        <w:t xml:space="preserve"> </w:t>
      </w:r>
      <w:r w:rsidR="00D7596D" w:rsidRPr="00605FFB">
        <w:rPr>
          <w:rFonts w:ascii="Arial" w:hAnsi="Arial" w:cs="Arial"/>
        </w:rPr>
        <w:t xml:space="preserve">ciclo </w:t>
      </w:r>
      <w:r w:rsidRPr="00605FFB">
        <w:rPr>
          <w:rFonts w:ascii="Arial" w:hAnsi="Arial" w:cs="Arial"/>
        </w:rPr>
        <w:t>de prueba dinámica establecido por la Agencia de Protección Ambiental de los Estados Unidos (EPA), para determinar las emisiones por el tubo de escape de los motores utilizados en los vehículos pesados y el cual se encuentra especificado en el Código Federal de Regulaciones (CFR) de ese país, bajo el título 40, parte 86, subparte N.</w:t>
      </w:r>
    </w:p>
    <w:p w14:paraId="487CF8A8" w14:textId="77777777" w:rsidR="00AA508A" w:rsidRPr="00605FFB" w:rsidRDefault="00AA508A" w:rsidP="00AA508A">
      <w:pPr>
        <w:rPr>
          <w:rFonts w:ascii="Arial" w:hAnsi="Arial" w:cs="Arial"/>
        </w:rPr>
      </w:pPr>
    </w:p>
    <w:p w14:paraId="7D5C1C8B" w14:textId="77777777" w:rsidR="00AA508A" w:rsidRPr="00605FFB" w:rsidRDefault="00AA508A" w:rsidP="00AA508A">
      <w:pPr>
        <w:rPr>
          <w:rFonts w:ascii="Arial" w:hAnsi="Arial" w:cs="Arial"/>
        </w:rPr>
      </w:pPr>
      <w:r w:rsidRPr="00605FFB">
        <w:rPr>
          <w:rFonts w:ascii="Arial" w:hAnsi="Arial" w:cs="Arial"/>
          <w:b/>
        </w:rPr>
        <w:t xml:space="preserve">Clase I: </w:t>
      </w:r>
      <w:r w:rsidRPr="00605FFB">
        <w:rPr>
          <w:rFonts w:ascii="Arial" w:hAnsi="Arial" w:cs="Arial"/>
        </w:rPr>
        <w:t xml:space="preserve">Para la reglamentación Euro 1 y Euro 2, cualquier vehículo de la Categoría N1 con un peso de referencia que no supere 1.250 Kg, se utilizará en la presente resolución para los vehículos </w:t>
      </w:r>
      <w:r w:rsidR="001E77D1">
        <w:rPr>
          <w:rFonts w:ascii="Arial" w:hAnsi="Arial" w:cs="Arial"/>
        </w:rPr>
        <w:t>con motor ciclo otto</w:t>
      </w:r>
      <w:r w:rsidRPr="00605FFB">
        <w:rPr>
          <w:rFonts w:ascii="Arial" w:hAnsi="Arial" w:cs="Arial"/>
        </w:rPr>
        <w:t xml:space="preserve">. Para la reglamentación Euro 3 o </w:t>
      </w:r>
      <w:r w:rsidR="000A308B" w:rsidRPr="00605FFB">
        <w:rPr>
          <w:rFonts w:ascii="Arial" w:hAnsi="Arial" w:cs="Arial"/>
        </w:rPr>
        <w:t>superior</w:t>
      </w:r>
      <w:r w:rsidRPr="00605FFB">
        <w:rPr>
          <w:rFonts w:ascii="Arial" w:hAnsi="Arial" w:cs="Arial"/>
        </w:rPr>
        <w:t xml:space="preserve"> cualquier vehículo de la Categoría N1 con un peso de referencia menor o igual a 1.305 kg, se utilizará en la presente resolución para los vehículos </w:t>
      </w:r>
      <w:r w:rsidR="00AD2616">
        <w:rPr>
          <w:rFonts w:ascii="Arial" w:hAnsi="Arial" w:cs="Arial"/>
        </w:rPr>
        <w:t xml:space="preserve">ciclo </w:t>
      </w:r>
      <w:r w:rsidR="004F5B3B">
        <w:rPr>
          <w:rFonts w:ascii="Arial" w:hAnsi="Arial" w:cs="Arial"/>
        </w:rPr>
        <w:t>diésel</w:t>
      </w:r>
      <w:r w:rsidRPr="00605FFB">
        <w:rPr>
          <w:rFonts w:ascii="Arial" w:hAnsi="Arial" w:cs="Arial"/>
        </w:rPr>
        <w:t xml:space="preserve">. </w:t>
      </w:r>
    </w:p>
    <w:p w14:paraId="51C006B1" w14:textId="77777777" w:rsidR="0096416D" w:rsidRPr="00605FFB" w:rsidRDefault="0096416D" w:rsidP="00AA508A">
      <w:pPr>
        <w:rPr>
          <w:rFonts w:ascii="Arial" w:hAnsi="Arial" w:cs="Arial"/>
          <w:b/>
        </w:rPr>
      </w:pPr>
    </w:p>
    <w:p w14:paraId="4ECD9A6D" w14:textId="77777777" w:rsidR="00AA508A" w:rsidRPr="00605FFB" w:rsidRDefault="00AA508A" w:rsidP="00AA508A">
      <w:pPr>
        <w:rPr>
          <w:rFonts w:ascii="Arial" w:hAnsi="Arial" w:cs="Arial"/>
        </w:rPr>
      </w:pPr>
      <w:r w:rsidRPr="00605FFB">
        <w:rPr>
          <w:rFonts w:ascii="Arial" w:hAnsi="Arial" w:cs="Arial"/>
          <w:b/>
        </w:rPr>
        <w:t xml:space="preserve">Clase II: </w:t>
      </w:r>
      <w:r w:rsidRPr="00605FFB">
        <w:rPr>
          <w:rFonts w:ascii="Arial" w:hAnsi="Arial" w:cs="Arial"/>
        </w:rPr>
        <w:t xml:space="preserve">Para la reglamentación Euro 1 y Euro 2, cualquier vehículo de la Categoría N1 con un peso de referencia superior a 1.250 Kg y que no supere 1.700 Kg, se utilizará en </w:t>
      </w:r>
      <w:r w:rsidRPr="00605FFB">
        <w:rPr>
          <w:rFonts w:ascii="Arial" w:hAnsi="Arial" w:cs="Arial"/>
        </w:rPr>
        <w:lastRenderedPageBreak/>
        <w:t xml:space="preserve">la presente resolución para los vehículos ciclo Otto. Para la reglamentación Euro 3 o Euro 4, cualquier vehículo de la Categoría N1 con un peso de referencia superior a 1.305 kg e inferior o igual a 1.760 kg, se utilizará en la presente resolución para los vehículos </w:t>
      </w:r>
      <w:r w:rsidR="00AD2616">
        <w:rPr>
          <w:rFonts w:ascii="Arial" w:hAnsi="Arial" w:cs="Arial"/>
        </w:rPr>
        <w:t xml:space="preserve">con motor ciclo </w:t>
      </w:r>
      <w:r w:rsidR="000866A3">
        <w:rPr>
          <w:rFonts w:ascii="Arial" w:hAnsi="Arial" w:cs="Arial"/>
        </w:rPr>
        <w:t>diésel</w:t>
      </w:r>
      <w:r w:rsidRPr="00605FFB">
        <w:rPr>
          <w:rFonts w:ascii="Arial" w:hAnsi="Arial" w:cs="Arial"/>
        </w:rPr>
        <w:t xml:space="preserve">. </w:t>
      </w:r>
    </w:p>
    <w:p w14:paraId="40AA378A" w14:textId="77777777" w:rsidR="00AA508A" w:rsidRPr="00605FFB" w:rsidRDefault="00AA508A" w:rsidP="00AA508A">
      <w:pPr>
        <w:rPr>
          <w:rFonts w:ascii="Arial" w:hAnsi="Arial" w:cs="Arial"/>
          <w:b/>
        </w:rPr>
      </w:pPr>
    </w:p>
    <w:p w14:paraId="5D219135" w14:textId="77777777" w:rsidR="00AA508A" w:rsidRPr="00605FFB" w:rsidRDefault="00AA508A" w:rsidP="00AA508A">
      <w:pPr>
        <w:rPr>
          <w:rFonts w:ascii="Arial" w:hAnsi="Arial" w:cs="Arial"/>
          <w:b/>
        </w:rPr>
      </w:pPr>
      <w:r w:rsidRPr="00605FFB">
        <w:rPr>
          <w:rFonts w:ascii="Arial" w:hAnsi="Arial" w:cs="Arial"/>
          <w:b/>
        </w:rPr>
        <w:t xml:space="preserve">Clase III: </w:t>
      </w:r>
      <w:r w:rsidRPr="00605FFB">
        <w:rPr>
          <w:rFonts w:ascii="Arial" w:hAnsi="Arial" w:cs="Arial"/>
        </w:rPr>
        <w:t xml:space="preserve">Para la reglamentación Euro 1 y Euro 2, cualquier vehículo de la Categoría N1 con un peso de referencia superior a 1.700 Kg, se utilizará en la presente resolución para los vehículos ciclo Otto. Para la reglamentación Euro 3 o Euro 4, cualquier vehículo de la Categoría N1 con un peso de referencia superior a 1.760 kg, se utilizará en la presente resolución para los vehículos </w:t>
      </w:r>
      <w:r w:rsidR="00AD2616">
        <w:rPr>
          <w:rFonts w:ascii="Arial" w:hAnsi="Arial" w:cs="Arial"/>
        </w:rPr>
        <w:t xml:space="preserve">con motor ciclo </w:t>
      </w:r>
      <w:r w:rsidR="000866A3">
        <w:rPr>
          <w:rFonts w:ascii="Arial" w:hAnsi="Arial" w:cs="Arial"/>
        </w:rPr>
        <w:t>diésel</w:t>
      </w:r>
      <w:r w:rsidRPr="00605FFB">
        <w:rPr>
          <w:rFonts w:ascii="Arial" w:hAnsi="Arial" w:cs="Arial"/>
        </w:rPr>
        <w:t>.</w:t>
      </w:r>
      <w:r w:rsidRPr="00605FFB">
        <w:rPr>
          <w:rFonts w:ascii="Arial" w:hAnsi="Arial" w:cs="Arial"/>
          <w:b/>
        </w:rPr>
        <w:t xml:space="preserve"> </w:t>
      </w:r>
    </w:p>
    <w:p w14:paraId="6BCC838E" w14:textId="77777777" w:rsidR="00AA508A" w:rsidRPr="00605FFB" w:rsidRDefault="00AA508A" w:rsidP="00AA508A">
      <w:pPr>
        <w:rPr>
          <w:rFonts w:ascii="Arial" w:hAnsi="Arial" w:cs="Arial"/>
          <w:b/>
          <w:highlight w:val="yellow"/>
        </w:rPr>
      </w:pPr>
    </w:p>
    <w:p w14:paraId="1FDFCE9B" w14:textId="77777777" w:rsidR="00AA508A" w:rsidRPr="00605FFB" w:rsidRDefault="00AA508A" w:rsidP="00AA508A">
      <w:pPr>
        <w:rPr>
          <w:rFonts w:ascii="Arial" w:hAnsi="Arial" w:cs="Arial"/>
          <w:lang w:val="es-CO"/>
        </w:rPr>
      </w:pPr>
      <w:r w:rsidRPr="00605FFB">
        <w:rPr>
          <w:rFonts w:ascii="Arial" w:hAnsi="Arial" w:cs="Arial"/>
          <w:b/>
          <w:lang w:val="es-CO"/>
        </w:rPr>
        <w:t>CO:</w:t>
      </w:r>
      <w:r w:rsidRPr="00605FFB">
        <w:rPr>
          <w:rFonts w:ascii="Arial" w:hAnsi="Arial" w:cs="Arial"/>
          <w:lang w:val="es-CO"/>
        </w:rPr>
        <w:t xml:space="preserve"> Monóxido de Carbono</w:t>
      </w:r>
    </w:p>
    <w:p w14:paraId="6805D910" w14:textId="77777777" w:rsidR="00AA508A" w:rsidRPr="00605FFB" w:rsidRDefault="00AA508A" w:rsidP="00AA508A">
      <w:pPr>
        <w:rPr>
          <w:rFonts w:ascii="Arial" w:hAnsi="Arial" w:cs="Arial"/>
          <w:lang w:val="es-CO"/>
        </w:rPr>
      </w:pPr>
    </w:p>
    <w:p w14:paraId="436522F7" w14:textId="77777777" w:rsidR="00AA508A" w:rsidRDefault="00AA508A" w:rsidP="00AA508A">
      <w:pPr>
        <w:rPr>
          <w:rFonts w:ascii="Arial" w:hAnsi="Arial" w:cs="Arial"/>
          <w:lang w:val="es-CO"/>
        </w:rPr>
      </w:pPr>
      <w:r w:rsidRPr="00605FFB">
        <w:rPr>
          <w:rFonts w:ascii="Arial" w:hAnsi="Arial" w:cs="Arial"/>
          <w:b/>
          <w:lang w:val="es-CO"/>
        </w:rPr>
        <w:t>CO</w:t>
      </w:r>
      <w:r w:rsidRPr="00605FFB">
        <w:rPr>
          <w:rFonts w:ascii="Arial" w:hAnsi="Arial" w:cs="Arial"/>
          <w:b/>
          <w:vertAlign w:val="subscript"/>
          <w:lang w:val="es-CO"/>
        </w:rPr>
        <w:t>2</w:t>
      </w:r>
      <w:r w:rsidRPr="00605FFB">
        <w:rPr>
          <w:rFonts w:ascii="Arial" w:hAnsi="Arial" w:cs="Arial"/>
          <w:b/>
          <w:lang w:val="es-CO"/>
        </w:rPr>
        <w:t xml:space="preserve">: </w:t>
      </w:r>
      <w:r w:rsidRPr="00605FFB">
        <w:rPr>
          <w:rFonts w:ascii="Arial" w:hAnsi="Arial" w:cs="Arial"/>
          <w:lang w:val="es-CO"/>
        </w:rPr>
        <w:t>Dióxido de Carbono</w:t>
      </w:r>
    </w:p>
    <w:p w14:paraId="19FB23A4" w14:textId="77777777" w:rsidR="00F17E40" w:rsidRDefault="00F17E40" w:rsidP="00AA508A">
      <w:pPr>
        <w:rPr>
          <w:rFonts w:ascii="Arial" w:hAnsi="Arial" w:cs="Arial"/>
          <w:lang w:val="es-CO"/>
        </w:rPr>
      </w:pPr>
    </w:p>
    <w:p w14:paraId="5293101C" w14:textId="77777777" w:rsidR="00DF28A3" w:rsidRPr="00605FFB" w:rsidRDefault="00DF28A3" w:rsidP="00AA508A">
      <w:pPr>
        <w:rPr>
          <w:rFonts w:ascii="Arial" w:hAnsi="Arial" w:cs="Arial"/>
        </w:rPr>
      </w:pPr>
      <w:r w:rsidRPr="00605FFB">
        <w:rPr>
          <w:rFonts w:ascii="Arial" w:hAnsi="Arial" w:cs="Arial"/>
          <w:b/>
        </w:rPr>
        <w:t>Densidad del humo (K):</w:t>
      </w:r>
      <w:r w:rsidRPr="00605FFB">
        <w:rPr>
          <w:rFonts w:ascii="Arial" w:hAnsi="Arial" w:cs="Arial"/>
        </w:rPr>
        <w:t xml:space="preserve"> (conocida también como “Coeficiente de extinción de luz” o “Coeficiente de absorción de luz”): Forma fundamental de cuantificar la capacidad de una corriente de humo o del humo de una muestra para oscurecer la luz. Por convención, la densidad del humo se expresa en metros a la menos uno (m</w:t>
      </w:r>
      <w:r w:rsidRPr="00605FFB">
        <w:rPr>
          <w:rFonts w:ascii="Arial" w:hAnsi="Arial" w:cs="Arial"/>
          <w:vertAlign w:val="superscript"/>
        </w:rPr>
        <w:t>-1</w:t>
      </w:r>
      <w:r w:rsidRPr="00605FFB">
        <w:rPr>
          <w:rFonts w:ascii="Arial" w:hAnsi="Arial" w:cs="Arial"/>
        </w:rPr>
        <w:t xml:space="preserve">). La densidad del humo es una función del número de partículas de humo por unidad de volumen de gas, la distribución por tamaño de las partículas de humo y las propiedades de absorción y dispersión de las partículas. Sin la presencia de humos azules o blancos, la distribución de tamaño y las propiedades de absorción/dispersión son similares para todas las muestras de gases de escape </w:t>
      </w:r>
      <w:r w:rsidR="00705FC0" w:rsidRPr="00605FFB">
        <w:rPr>
          <w:rFonts w:ascii="Arial" w:hAnsi="Arial" w:cs="Arial"/>
        </w:rPr>
        <w:t>d</w:t>
      </w:r>
      <w:r w:rsidRPr="00605FFB">
        <w:rPr>
          <w:rFonts w:ascii="Arial" w:hAnsi="Arial" w:cs="Arial"/>
        </w:rPr>
        <w:t>iésel y la densidad de humo es principalmente una función de la densidad de las partículas de humo.</w:t>
      </w:r>
    </w:p>
    <w:p w14:paraId="6EDDF196" w14:textId="77777777" w:rsidR="00DF28A3" w:rsidRPr="00605FFB" w:rsidRDefault="00DF28A3" w:rsidP="00AA508A">
      <w:pPr>
        <w:rPr>
          <w:rFonts w:ascii="Arial" w:hAnsi="Arial" w:cs="Arial"/>
          <w:lang w:val="es-CO"/>
        </w:rPr>
      </w:pPr>
    </w:p>
    <w:p w14:paraId="538A0B84" w14:textId="77777777" w:rsidR="00AA508A" w:rsidRPr="00605FFB" w:rsidRDefault="00AA508A" w:rsidP="00AA508A">
      <w:pPr>
        <w:rPr>
          <w:rFonts w:ascii="Arial" w:hAnsi="Arial" w:cs="Arial"/>
        </w:rPr>
      </w:pPr>
      <w:r w:rsidRPr="00605FFB">
        <w:rPr>
          <w:rFonts w:ascii="Arial" w:hAnsi="Arial" w:cs="Arial"/>
          <w:b/>
        </w:rPr>
        <w:t>Emisiones de Gases de Escape:</w:t>
      </w:r>
      <w:r w:rsidRPr="00605FFB">
        <w:rPr>
          <w:rFonts w:ascii="Arial" w:hAnsi="Arial" w:cs="Arial"/>
        </w:rPr>
        <w:t xml:space="preserve"> Son las cantidades de Hidrocarburos (HC), Monóxido de Carbono (CO) y Óxidos de Nitrógeno (NOx) emitidas a la atmósfera a través del escape de un vehículo como resultado de su funcionamiento.</w:t>
      </w:r>
    </w:p>
    <w:p w14:paraId="71E8A2E3" w14:textId="77777777" w:rsidR="00AA508A" w:rsidRPr="00605FFB" w:rsidRDefault="00AA508A" w:rsidP="00AA508A">
      <w:pPr>
        <w:rPr>
          <w:rFonts w:ascii="Arial" w:hAnsi="Arial" w:cs="Arial"/>
        </w:rPr>
      </w:pPr>
    </w:p>
    <w:p w14:paraId="04BDD9CD" w14:textId="77777777" w:rsidR="00AA508A" w:rsidRPr="00605FFB" w:rsidRDefault="00AA508A" w:rsidP="00AA508A">
      <w:pPr>
        <w:rPr>
          <w:rFonts w:ascii="Arial" w:hAnsi="Arial" w:cs="Arial"/>
        </w:rPr>
      </w:pPr>
      <w:r w:rsidRPr="00605FFB">
        <w:rPr>
          <w:rFonts w:ascii="Arial" w:hAnsi="Arial" w:cs="Arial"/>
          <w:b/>
        </w:rPr>
        <w:t>Equipo:</w:t>
      </w:r>
      <w:r w:rsidRPr="00605FFB">
        <w:rPr>
          <w:rFonts w:ascii="Arial" w:hAnsi="Arial" w:cs="Arial"/>
        </w:rPr>
        <w:t xml:space="preserve"> Es el conjunto completo con todos los accesorios para la operación normal de medición de gases de escape.</w:t>
      </w:r>
    </w:p>
    <w:p w14:paraId="0259405A" w14:textId="77777777" w:rsidR="00AA508A" w:rsidRPr="00605FFB" w:rsidRDefault="00AA508A" w:rsidP="00AA508A">
      <w:pPr>
        <w:rPr>
          <w:rFonts w:ascii="Arial" w:hAnsi="Arial" w:cs="Arial"/>
        </w:rPr>
      </w:pPr>
    </w:p>
    <w:p w14:paraId="35067CFC" w14:textId="77777777" w:rsidR="00AA508A" w:rsidRPr="00605FFB" w:rsidRDefault="00AA508A" w:rsidP="00AA508A">
      <w:pPr>
        <w:rPr>
          <w:rFonts w:ascii="Arial" w:hAnsi="Arial" w:cs="Arial"/>
        </w:rPr>
      </w:pPr>
      <w:r w:rsidRPr="00605FFB">
        <w:rPr>
          <w:rFonts w:ascii="Arial" w:hAnsi="Arial" w:cs="Arial"/>
          <w:b/>
        </w:rPr>
        <w:t xml:space="preserve">Estándar </w:t>
      </w:r>
      <w:r w:rsidR="00CB103E" w:rsidRPr="00605FFB">
        <w:rPr>
          <w:rFonts w:ascii="Arial" w:hAnsi="Arial" w:cs="Arial"/>
          <w:b/>
        </w:rPr>
        <w:t>final</w:t>
      </w:r>
      <w:r w:rsidRPr="00605FFB">
        <w:rPr>
          <w:rFonts w:ascii="Arial" w:hAnsi="Arial" w:cs="Arial"/>
          <w:b/>
        </w:rPr>
        <w:t xml:space="preserve">: </w:t>
      </w:r>
      <w:r w:rsidRPr="00605FFB">
        <w:rPr>
          <w:rFonts w:ascii="Arial" w:hAnsi="Arial" w:cs="Arial"/>
        </w:rPr>
        <w:t>Es la certificación para 193.237 kilómetros (120.000 millas) o para 241.546 kilómetros (150.000 millas) llevada a cabo mediante prueba dinamométrica, bajo el ciclo FTP.</w:t>
      </w:r>
    </w:p>
    <w:p w14:paraId="54F5A38B" w14:textId="77777777" w:rsidR="00AA508A" w:rsidRPr="00605FFB" w:rsidRDefault="00AA508A" w:rsidP="00AA508A">
      <w:pPr>
        <w:rPr>
          <w:rFonts w:ascii="Arial" w:hAnsi="Arial" w:cs="Arial"/>
          <w:b/>
        </w:rPr>
      </w:pPr>
    </w:p>
    <w:p w14:paraId="6E8FEDB9" w14:textId="77777777" w:rsidR="00AA508A" w:rsidRPr="00605FFB" w:rsidRDefault="00AA508A" w:rsidP="00AA508A">
      <w:pPr>
        <w:rPr>
          <w:rFonts w:ascii="Arial" w:hAnsi="Arial" w:cs="Arial"/>
        </w:rPr>
      </w:pPr>
      <w:r w:rsidRPr="00605FFB">
        <w:rPr>
          <w:rFonts w:ascii="Arial" w:hAnsi="Arial" w:cs="Arial"/>
          <w:b/>
        </w:rPr>
        <w:t xml:space="preserve">Estándar </w:t>
      </w:r>
      <w:r w:rsidR="00CB103E" w:rsidRPr="00605FFB">
        <w:rPr>
          <w:rFonts w:ascii="Arial" w:hAnsi="Arial" w:cs="Arial"/>
          <w:b/>
        </w:rPr>
        <w:t>intermedio</w:t>
      </w:r>
      <w:r w:rsidRPr="00605FFB">
        <w:rPr>
          <w:rFonts w:ascii="Arial" w:hAnsi="Arial" w:cs="Arial"/>
          <w:b/>
        </w:rPr>
        <w:t xml:space="preserve">: </w:t>
      </w:r>
      <w:r w:rsidRPr="00605FFB">
        <w:rPr>
          <w:rFonts w:ascii="Arial" w:hAnsi="Arial" w:cs="Arial"/>
        </w:rPr>
        <w:t>Es la certificación para 80.515 kilómetros (50.000 millas) llevada a cabo mediante prueba dinamométrica, bajo el ciclo FTP.</w:t>
      </w:r>
    </w:p>
    <w:p w14:paraId="229FD76F" w14:textId="77777777" w:rsidR="00CC7258" w:rsidRPr="00605FFB" w:rsidRDefault="00CC7258" w:rsidP="00CC7258">
      <w:pPr>
        <w:rPr>
          <w:rFonts w:ascii="Arial" w:hAnsi="Arial" w:cs="Arial"/>
        </w:rPr>
      </w:pPr>
    </w:p>
    <w:p w14:paraId="69186F4D" w14:textId="77777777" w:rsidR="00CC7258" w:rsidRDefault="00CC7258" w:rsidP="00CC7258">
      <w:pPr>
        <w:rPr>
          <w:rFonts w:ascii="Arial" w:hAnsi="Arial" w:cs="Arial"/>
        </w:rPr>
      </w:pPr>
      <w:r>
        <w:rPr>
          <w:rFonts w:ascii="Arial" w:hAnsi="Arial" w:cs="Arial"/>
          <w:b/>
        </w:rPr>
        <w:t xml:space="preserve">Familia de vehículos: </w:t>
      </w:r>
      <w:r>
        <w:rPr>
          <w:rFonts w:ascii="Arial" w:hAnsi="Arial" w:cs="Arial"/>
        </w:rPr>
        <w:t>E</w:t>
      </w:r>
      <w:r w:rsidRPr="003A4B32">
        <w:rPr>
          <w:rFonts w:ascii="Arial" w:hAnsi="Arial" w:cs="Arial"/>
        </w:rPr>
        <w:t xml:space="preserve">l agrupamiento de vehículos de un fabricante que, en razón de su diseño, se espera que tengan </w:t>
      </w:r>
      <w:r w:rsidRPr="00784A2C">
        <w:rPr>
          <w:rFonts w:ascii="Arial" w:hAnsi="Arial" w:cs="Arial"/>
        </w:rPr>
        <w:t>características similares en cuanto a las emisiones de escape y el sistema de diagnóstico a bordo. Para tal efecto los vehículos podrán agruparse en una familia si</w:t>
      </w:r>
      <w:r w:rsidR="00B814E9" w:rsidRPr="00784A2C">
        <w:rPr>
          <w:rFonts w:ascii="Arial" w:hAnsi="Arial" w:cs="Arial"/>
        </w:rPr>
        <w:t xml:space="preserve">empre y cuando </w:t>
      </w:r>
      <w:r w:rsidRPr="00784A2C">
        <w:rPr>
          <w:rFonts w:ascii="Arial" w:hAnsi="Arial" w:cs="Arial"/>
        </w:rPr>
        <w:t xml:space="preserve">los siguientes parámetros </w:t>
      </w:r>
      <w:r w:rsidR="005F2F6B" w:rsidRPr="00784A2C">
        <w:rPr>
          <w:rFonts w:ascii="Arial" w:hAnsi="Arial" w:cs="Arial"/>
        </w:rPr>
        <w:t>sean idénticos y</w:t>
      </w:r>
      <w:r w:rsidRPr="00784A2C">
        <w:rPr>
          <w:rFonts w:ascii="Arial" w:hAnsi="Arial" w:cs="Arial"/>
        </w:rPr>
        <w:t xml:space="preserve"> </w:t>
      </w:r>
      <w:r w:rsidR="005F2F6B" w:rsidRPr="00784A2C">
        <w:rPr>
          <w:rFonts w:ascii="Arial" w:hAnsi="Arial" w:cs="Arial"/>
        </w:rPr>
        <w:t>estén</w:t>
      </w:r>
      <w:r w:rsidRPr="00784A2C">
        <w:rPr>
          <w:rFonts w:ascii="Arial" w:hAnsi="Arial" w:cs="Arial"/>
        </w:rPr>
        <w:t xml:space="preserve"> dentro de los límites definidos en las directivas para cada categoría vehicular:</w:t>
      </w:r>
    </w:p>
    <w:p w14:paraId="6972BCBB" w14:textId="77777777" w:rsidR="00B814E9" w:rsidRDefault="00B814E9" w:rsidP="00CC7258">
      <w:pPr>
        <w:rPr>
          <w:rFonts w:ascii="Arial" w:hAnsi="Arial" w:cs="Arial"/>
        </w:rPr>
      </w:pPr>
    </w:p>
    <w:p w14:paraId="71BF3104" w14:textId="77777777" w:rsidR="00CC7258" w:rsidRPr="00A67351" w:rsidRDefault="00CC7258" w:rsidP="00CC7258">
      <w:pPr>
        <w:pStyle w:val="Prrafodelista"/>
        <w:numPr>
          <w:ilvl w:val="0"/>
          <w:numId w:val="23"/>
        </w:numPr>
        <w:rPr>
          <w:rFonts w:ascii="Arial" w:hAnsi="Arial" w:cs="Arial"/>
        </w:rPr>
      </w:pPr>
      <w:r w:rsidRPr="00A67351">
        <w:rPr>
          <w:rFonts w:ascii="Arial" w:hAnsi="Arial" w:cs="Arial"/>
        </w:rPr>
        <w:t>el fabricante.</w:t>
      </w:r>
    </w:p>
    <w:p w14:paraId="4EC8538C" w14:textId="77777777" w:rsidR="00CC7258" w:rsidRPr="00A67351" w:rsidRDefault="00CC7258" w:rsidP="00CC7258">
      <w:pPr>
        <w:pStyle w:val="Prrafodelista"/>
        <w:numPr>
          <w:ilvl w:val="0"/>
          <w:numId w:val="23"/>
        </w:numPr>
        <w:rPr>
          <w:rFonts w:ascii="Arial" w:hAnsi="Arial" w:cs="Arial"/>
        </w:rPr>
      </w:pPr>
      <w:r w:rsidRPr="00A67351">
        <w:rPr>
          <w:rFonts w:ascii="Arial" w:hAnsi="Arial" w:cs="Arial"/>
        </w:rPr>
        <w:t>proceso de combustión (ciclo otto, ciclo diésel, dos tiempos o cuatro tiempos)</w:t>
      </w:r>
      <w:r w:rsidR="005F2F6B">
        <w:rPr>
          <w:rFonts w:ascii="Arial" w:hAnsi="Arial" w:cs="Arial"/>
        </w:rPr>
        <w:t>.</w:t>
      </w:r>
    </w:p>
    <w:p w14:paraId="763A0DAE" w14:textId="77777777" w:rsidR="00CC7258" w:rsidRPr="00A67351" w:rsidRDefault="00CC7258" w:rsidP="00CC7258">
      <w:pPr>
        <w:pStyle w:val="Prrafodelista"/>
        <w:numPr>
          <w:ilvl w:val="0"/>
          <w:numId w:val="23"/>
        </w:numPr>
        <w:rPr>
          <w:rFonts w:ascii="Arial" w:hAnsi="Arial" w:cs="Arial"/>
        </w:rPr>
      </w:pPr>
      <w:r w:rsidRPr="00A67351">
        <w:rPr>
          <w:rFonts w:ascii="Arial" w:hAnsi="Arial" w:cs="Arial"/>
        </w:rPr>
        <w:t>la cilindrada del motor</w:t>
      </w:r>
      <w:r w:rsidR="005F2F6B">
        <w:rPr>
          <w:rFonts w:ascii="Arial" w:hAnsi="Arial" w:cs="Arial"/>
        </w:rPr>
        <w:t>.</w:t>
      </w:r>
    </w:p>
    <w:p w14:paraId="2C2BB4AA" w14:textId="77777777" w:rsidR="00CC7258" w:rsidRDefault="00CC7258" w:rsidP="00CC7258">
      <w:pPr>
        <w:pStyle w:val="Prrafodelista"/>
        <w:numPr>
          <w:ilvl w:val="0"/>
          <w:numId w:val="23"/>
        </w:numPr>
        <w:rPr>
          <w:rFonts w:ascii="Arial" w:hAnsi="Arial" w:cs="Arial"/>
        </w:rPr>
      </w:pPr>
      <w:r w:rsidRPr="00A67351">
        <w:rPr>
          <w:rFonts w:ascii="Arial" w:hAnsi="Arial" w:cs="Arial"/>
        </w:rPr>
        <w:t>el tipo de sistema de control de emisiones</w:t>
      </w:r>
      <w:r w:rsidR="005F2F6B">
        <w:rPr>
          <w:rFonts w:ascii="Arial" w:hAnsi="Arial" w:cs="Arial"/>
        </w:rPr>
        <w:t>.</w:t>
      </w:r>
    </w:p>
    <w:p w14:paraId="23BE9954" w14:textId="77777777" w:rsidR="00CC7258" w:rsidRDefault="00CC7258" w:rsidP="00CC7258">
      <w:pPr>
        <w:rPr>
          <w:rFonts w:ascii="Arial" w:hAnsi="Arial" w:cs="Arial"/>
        </w:rPr>
      </w:pPr>
    </w:p>
    <w:p w14:paraId="620CEE80" w14:textId="77777777" w:rsidR="005F2F6B" w:rsidRDefault="005F2F6B" w:rsidP="00CC7258">
      <w:pPr>
        <w:rPr>
          <w:rFonts w:ascii="Arial" w:hAnsi="Arial" w:cs="Arial"/>
        </w:rPr>
      </w:pPr>
      <w:r>
        <w:rPr>
          <w:rFonts w:ascii="Arial" w:hAnsi="Arial" w:cs="Arial"/>
        </w:rPr>
        <w:t>Nota: Lo anterior sin perjuicio de lo</w:t>
      </w:r>
      <w:r w:rsidR="00784A2C">
        <w:rPr>
          <w:rFonts w:ascii="Arial" w:hAnsi="Arial" w:cs="Arial"/>
        </w:rPr>
        <w:t xml:space="preserve">s demás parámetros </w:t>
      </w:r>
      <w:r>
        <w:rPr>
          <w:rFonts w:ascii="Arial" w:hAnsi="Arial" w:cs="Arial"/>
        </w:rPr>
        <w:t>que establezcan las directivas específicas para la definición de una familia de vehículos</w:t>
      </w:r>
      <w:r w:rsidR="00784A2C">
        <w:rPr>
          <w:rFonts w:ascii="Arial" w:hAnsi="Arial" w:cs="Arial"/>
        </w:rPr>
        <w:t>.</w:t>
      </w:r>
    </w:p>
    <w:p w14:paraId="25268D2D" w14:textId="77777777" w:rsidR="005F2F6B" w:rsidRPr="00CC7258" w:rsidRDefault="005F2F6B" w:rsidP="00CC7258">
      <w:pPr>
        <w:rPr>
          <w:rFonts w:ascii="Arial" w:hAnsi="Arial" w:cs="Arial"/>
        </w:rPr>
      </w:pPr>
    </w:p>
    <w:p w14:paraId="5302C7AC" w14:textId="77777777" w:rsidR="00AA508A" w:rsidRPr="00605FFB" w:rsidRDefault="00AA508A" w:rsidP="00AA508A">
      <w:pPr>
        <w:rPr>
          <w:rFonts w:ascii="Arial" w:hAnsi="Arial" w:cs="Arial"/>
        </w:rPr>
      </w:pPr>
      <w:r w:rsidRPr="00605FFB">
        <w:rPr>
          <w:rFonts w:ascii="Arial" w:hAnsi="Arial" w:cs="Arial"/>
          <w:b/>
        </w:rPr>
        <w:t xml:space="preserve">Fuente </w:t>
      </w:r>
      <w:r w:rsidR="00CB103E" w:rsidRPr="00605FFB">
        <w:rPr>
          <w:rFonts w:ascii="Arial" w:hAnsi="Arial" w:cs="Arial"/>
          <w:b/>
        </w:rPr>
        <w:t>móvil</w:t>
      </w:r>
      <w:r w:rsidRPr="00605FFB">
        <w:rPr>
          <w:rFonts w:ascii="Arial" w:hAnsi="Arial" w:cs="Arial"/>
          <w:b/>
        </w:rPr>
        <w:t>:</w:t>
      </w:r>
      <w:r w:rsidRPr="00605FFB">
        <w:rPr>
          <w:rFonts w:ascii="Arial" w:hAnsi="Arial" w:cs="Arial"/>
        </w:rPr>
        <w:t xml:space="preserve"> Es la fuente de emisión que por razón de su uso o propósito, es susceptible de desplazarse. </w:t>
      </w:r>
    </w:p>
    <w:p w14:paraId="2CB2E089" w14:textId="77777777" w:rsidR="00AA508A" w:rsidRPr="00605FFB" w:rsidRDefault="00AA508A" w:rsidP="00AA508A">
      <w:pPr>
        <w:rPr>
          <w:rFonts w:ascii="Arial" w:hAnsi="Arial" w:cs="Arial"/>
        </w:rPr>
      </w:pPr>
    </w:p>
    <w:p w14:paraId="655CB372" w14:textId="77777777" w:rsidR="00AA508A" w:rsidRPr="00605FFB" w:rsidRDefault="00AA508A" w:rsidP="00AA508A">
      <w:pPr>
        <w:rPr>
          <w:rFonts w:ascii="Arial" w:hAnsi="Arial" w:cs="Arial"/>
        </w:rPr>
      </w:pPr>
      <w:r w:rsidRPr="00605FFB">
        <w:rPr>
          <w:rFonts w:ascii="Arial" w:hAnsi="Arial" w:cs="Arial"/>
          <w:b/>
        </w:rPr>
        <w:t>GLP:</w:t>
      </w:r>
      <w:r w:rsidRPr="00605FFB">
        <w:rPr>
          <w:rFonts w:ascii="Arial" w:hAnsi="Arial" w:cs="Arial"/>
        </w:rPr>
        <w:t xml:space="preserve"> Gas Licuado de Petróleo. </w:t>
      </w:r>
    </w:p>
    <w:p w14:paraId="305D07CA" w14:textId="77777777" w:rsidR="00AA508A" w:rsidRPr="00605FFB" w:rsidRDefault="00AA508A" w:rsidP="00AA508A">
      <w:pPr>
        <w:rPr>
          <w:rFonts w:ascii="Arial" w:hAnsi="Arial" w:cs="Arial"/>
        </w:rPr>
      </w:pPr>
    </w:p>
    <w:p w14:paraId="7C008F05" w14:textId="77777777" w:rsidR="00AA508A" w:rsidRPr="00605FFB" w:rsidRDefault="00AA508A" w:rsidP="00AA508A">
      <w:pPr>
        <w:rPr>
          <w:rFonts w:ascii="Arial" w:hAnsi="Arial" w:cs="Arial"/>
        </w:rPr>
      </w:pPr>
      <w:r w:rsidRPr="00605FFB">
        <w:rPr>
          <w:rFonts w:ascii="Arial" w:hAnsi="Arial" w:cs="Arial"/>
          <w:b/>
        </w:rPr>
        <w:t xml:space="preserve">HC: </w:t>
      </w:r>
      <w:r w:rsidRPr="00605FFB">
        <w:rPr>
          <w:rFonts w:ascii="Arial" w:hAnsi="Arial" w:cs="Arial"/>
        </w:rPr>
        <w:t>Hidrocarburos.</w:t>
      </w:r>
    </w:p>
    <w:p w14:paraId="3C7BAD53" w14:textId="77777777" w:rsidR="00AA508A" w:rsidRPr="00605FFB" w:rsidRDefault="00AA508A" w:rsidP="00AA508A">
      <w:pPr>
        <w:rPr>
          <w:rFonts w:ascii="Arial" w:hAnsi="Arial" w:cs="Arial"/>
        </w:rPr>
      </w:pPr>
    </w:p>
    <w:p w14:paraId="6FB52264" w14:textId="77777777" w:rsidR="00AA508A" w:rsidRPr="00605FFB" w:rsidRDefault="00AA508A" w:rsidP="00AA508A">
      <w:pPr>
        <w:rPr>
          <w:rFonts w:ascii="Arial" w:hAnsi="Arial" w:cs="Arial"/>
        </w:rPr>
      </w:pPr>
      <w:r w:rsidRPr="00605FFB">
        <w:rPr>
          <w:rFonts w:ascii="Arial" w:hAnsi="Arial" w:cs="Arial"/>
          <w:b/>
        </w:rPr>
        <w:t>HCNM:</w:t>
      </w:r>
      <w:r w:rsidRPr="00605FFB">
        <w:rPr>
          <w:rFonts w:ascii="Arial" w:hAnsi="Arial" w:cs="Arial"/>
        </w:rPr>
        <w:t xml:space="preserve"> Hidrocarburos diferentes al metano.</w:t>
      </w:r>
    </w:p>
    <w:p w14:paraId="12F53CFC" w14:textId="77777777" w:rsidR="00AA508A" w:rsidRPr="00605FFB" w:rsidRDefault="00AA508A" w:rsidP="00AA508A">
      <w:pPr>
        <w:rPr>
          <w:rFonts w:ascii="Arial" w:hAnsi="Arial" w:cs="Arial"/>
        </w:rPr>
      </w:pPr>
    </w:p>
    <w:p w14:paraId="65313D53" w14:textId="77777777" w:rsidR="00AA508A" w:rsidRPr="00605FFB" w:rsidRDefault="00AA508A" w:rsidP="00AA508A">
      <w:pPr>
        <w:rPr>
          <w:rFonts w:ascii="Arial" w:hAnsi="Arial" w:cs="Arial"/>
          <w:lang w:val="es-CO"/>
        </w:rPr>
      </w:pPr>
      <w:r w:rsidRPr="00605FFB">
        <w:rPr>
          <w:rFonts w:ascii="Arial" w:hAnsi="Arial" w:cs="Arial"/>
          <w:b/>
          <w:lang w:val="es-CO"/>
        </w:rPr>
        <w:t xml:space="preserve">HDV: Heavy-Duty Vehicle. </w:t>
      </w:r>
      <w:r w:rsidRPr="00605FFB">
        <w:rPr>
          <w:rFonts w:ascii="Arial" w:hAnsi="Arial" w:cs="Arial"/>
          <w:lang w:val="es-CO"/>
        </w:rPr>
        <w:t xml:space="preserve">Cualquier vehículo automotor con un peso bruto vehicular superior a 3.856 kg o con un peso neto vehicular superior a 2.722 kg o con un área frontal básica superior a 4,18 m2. Los motores </w:t>
      </w:r>
      <w:r w:rsidR="00167851" w:rsidRPr="00605FFB">
        <w:rPr>
          <w:rFonts w:ascii="Arial" w:hAnsi="Arial" w:cs="Arial"/>
          <w:lang w:val="es-CO"/>
        </w:rPr>
        <w:t>diésel</w:t>
      </w:r>
      <w:r w:rsidRPr="00605FFB">
        <w:rPr>
          <w:rFonts w:ascii="Arial" w:hAnsi="Arial" w:cs="Arial"/>
          <w:lang w:val="es-CO"/>
        </w:rPr>
        <w:t xml:space="preserve"> usados en estos vehículos se dividen en tres clases de servicio llamados LHDDE, MHDDE y HHDDE, de acuerdo con el peso bruto vehicular. Los motores</w:t>
      </w:r>
      <w:r w:rsidR="00784A2C">
        <w:rPr>
          <w:rFonts w:ascii="Arial" w:hAnsi="Arial" w:cs="Arial"/>
          <w:lang w:val="es-CO"/>
        </w:rPr>
        <w:t xml:space="preserve"> ciclo o</w:t>
      </w:r>
      <w:r w:rsidRPr="00605FFB">
        <w:rPr>
          <w:rFonts w:ascii="Arial" w:hAnsi="Arial" w:cs="Arial"/>
          <w:lang w:val="es-CO"/>
        </w:rPr>
        <w:t xml:space="preserve">tto usados en estos vehículos se dividen en dos clases de servicio llamados LHDGE y HHDGE, de acuerdo con el peso bruto vehicular. También pertenecen a esta categoría los MDPV. </w:t>
      </w:r>
    </w:p>
    <w:p w14:paraId="2D0A98AF" w14:textId="77777777" w:rsidR="00AA508A" w:rsidRPr="00605FFB" w:rsidRDefault="00AA508A" w:rsidP="00AA508A">
      <w:pPr>
        <w:rPr>
          <w:rFonts w:ascii="Arial" w:hAnsi="Arial" w:cs="Arial"/>
          <w:b/>
          <w:lang w:val="es-MX"/>
        </w:rPr>
      </w:pPr>
    </w:p>
    <w:p w14:paraId="0A902AE6" w14:textId="77777777" w:rsidR="00AA508A" w:rsidRPr="00605FFB" w:rsidRDefault="00AA508A" w:rsidP="00AA508A">
      <w:pPr>
        <w:rPr>
          <w:rFonts w:ascii="Arial" w:hAnsi="Arial" w:cs="Arial"/>
        </w:rPr>
      </w:pPr>
      <w:r w:rsidRPr="00605FFB">
        <w:rPr>
          <w:rFonts w:ascii="Arial" w:hAnsi="Arial" w:cs="Arial"/>
          <w:b/>
          <w:lang w:val="es-CO"/>
        </w:rPr>
        <w:t>HHDDE: Heavy Heavy-Duty Diesel Engines (Incluye Urban Bus).</w:t>
      </w:r>
      <w:r w:rsidRPr="00605FFB">
        <w:rPr>
          <w:rFonts w:ascii="Arial" w:hAnsi="Arial" w:cs="Arial"/>
          <w:lang w:val="es-CO"/>
        </w:rPr>
        <w:t xml:space="preserve"> </w:t>
      </w:r>
      <w:r w:rsidRPr="00605FFB">
        <w:rPr>
          <w:rFonts w:ascii="Arial" w:hAnsi="Arial" w:cs="Arial"/>
        </w:rPr>
        <w:t xml:space="preserve">Cualquier motor </w:t>
      </w:r>
      <w:r w:rsidR="00652CA5" w:rsidRPr="00605FFB">
        <w:rPr>
          <w:rFonts w:ascii="Arial" w:hAnsi="Arial" w:cs="Arial"/>
        </w:rPr>
        <w:t xml:space="preserve">de combustión interna </w:t>
      </w:r>
      <w:r w:rsidR="00AD2616">
        <w:rPr>
          <w:rFonts w:ascii="Arial" w:hAnsi="Arial" w:cs="Arial"/>
        </w:rPr>
        <w:t xml:space="preserve">con motor ciclo </w:t>
      </w:r>
      <w:r w:rsidR="00784A2C">
        <w:rPr>
          <w:rFonts w:ascii="Arial" w:hAnsi="Arial" w:cs="Arial"/>
        </w:rPr>
        <w:t>diésel</w:t>
      </w:r>
      <w:r w:rsidR="00652CA5" w:rsidRPr="00605FFB">
        <w:rPr>
          <w:rFonts w:ascii="Arial" w:hAnsi="Arial" w:cs="Arial"/>
        </w:rPr>
        <w:t xml:space="preserve"> que opera con combustible diésel,</w:t>
      </w:r>
      <w:r w:rsidRPr="00605FFB">
        <w:rPr>
          <w:rFonts w:ascii="Arial" w:hAnsi="Arial" w:cs="Arial"/>
        </w:rPr>
        <w:t xml:space="preserve"> instalado en un HDV cuyo peso bruto vehicular sea superior a 14.969 kg.</w:t>
      </w:r>
    </w:p>
    <w:p w14:paraId="57CA6B4E" w14:textId="77777777" w:rsidR="00AA508A" w:rsidRPr="00605FFB" w:rsidRDefault="00AA508A" w:rsidP="00AA508A">
      <w:pPr>
        <w:rPr>
          <w:rFonts w:ascii="Arial" w:hAnsi="Arial" w:cs="Arial"/>
        </w:rPr>
      </w:pPr>
    </w:p>
    <w:p w14:paraId="0B83808E" w14:textId="77777777" w:rsidR="00AA508A" w:rsidRPr="00605FFB" w:rsidRDefault="00AA508A" w:rsidP="00AA508A">
      <w:pPr>
        <w:rPr>
          <w:rFonts w:ascii="Arial" w:hAnsi="Arial" w:cs="Arial"/>
        </w:rPr>
      </w:pPr>
      <w:r w:rsidRPr="00605FFB">
        <w:rPr>
          <w:rFonts w:ascii="Arial" w:hAnsi="Arial" w:cs="Arial"/>
          <w:b/>
          <w:lang w:val="en-US"/>
        </w:rPr>
        <w:t>HHDGE: Heavy Heavy-Duty Gasoline Engines (Incluye Urban Bus).</w:t>
      </w:r>
      <w:r w:rsidRPr="00605FFB">
        <w:rPr>
          <w:rFonts w:ascii="Arial" w:hAnsi="Arial" w:cs="Arial"/>
          <w:lang w:val="en-US"/>
        </w:rPr>
        <w:t xml:space="preserve"> </w:t>
      </w:r>
      <w:r w:rsidR="00652CA5" w:rsidRPr="00605FFB">
        <w:rPr>
          <w:rFonts w:ascii="Arial" w:hAnsi="Arial" w:cs="Arial"/>
        </w:rPr>
        <w:t xml:space="preserve">Cualquier motor de combustión interna </w:t>
      </w:r>
      <w:r w:rsidR="00AD2616">
        <w:rPr>
          <w:rFonts w:ascii="Arial" w:hAnsi="Arial" w:cs="Arial"/>
        </w:rPr>
        <w:t>con motor ciclo otto</w:t>
      </w:r>
      <w:r w:rsidR="00652CA5" w:rsidRPr="00605FFB">
        <w:rPr>
          <w:rFonts w:ascii="Arial" w:hAnsi="Arial" w:cs="Arial"/>
        </w:rPr>
        <w:t xml:space="preserve"> que opera con combustible gasolina instalado en un HDV cuyo peso bruto vehicular sea superior a 6.350 kg.</w:t>
      </w:r>
    </w:p>
    <w:p w14:paraId="4EE78CAB" w14:textId="77777777" w:rsidR="0096416D" w:rsidRPr="00605FFB" w:rsidRDefault="0096416D" w:rsidP="00AA508A">
      <w:pPr>
        <w:rPr>
          <w:rFonts w:ascii="Arial" w:hAnsi="Arial" w:cs="Arial"/>
        </w:rPr>
      </w:pPr>
    </w:p>
    <w:p w14:paraId="240C6818" w14:textId="77777777" w:rsidR="00AA508A" w:rsidRPr="00605FFB" w:rsidRDefault="00AA508A" w:rsidP="00AA508A">
      <w:pPr>
        <w:rPr>
          <w:rFonts w:ascii="Arial" w:hAnsi="Arial" w:cs="Arial"/>
        </w:rPr>
      </w:pPr>
      <w:r w:rsidRPr="00605FFB">
        <w:rPr>
          <w:rFonts w:ascii="Arial" w:hAnsi="Arial" w:cs="Arial"/>
          <w:b/>
          <w:bCs/>
          <w:lang w:val="en-US"/>
        </w:rPr>
        <w:t xml:space="preserve">HLDT: Heavy Light-Duty Truck. </w:t>
      </w:r>
      <w:r w:rsidRPr="00605FFB">
        <w:rPr>
          <w:rFonts w:ascii="Arial" w:hAnsi="Arial" w:cs="Arial"/>
          <w:bCs/>
        </w:rPr>
        <w:t>Cualquier LDT con un peso bruto vehicular superior a 2.722 kg. Se divide en dos categorías, LDT3 y LDT4, dependiendo del peso ALVW.</w:t>
      </w:r>
    </w:p>
    <w:p w14:paraId="0B0230BF" w14:textId="77777777" w:rsidR="00AA508A" w:rsidRPr="00605FFB" w:rsidRDefault="00AA508A" w:rsidP="00AA508A">
      <w:pPr>
        <w:rPr>
          <w:rFonts w:ascii="Arial" w:hAnsi="Arial" w:cs="Arial"/>
        </w:rPr>
      </w:pPr>
    </w:p>
    <w:p w14:paraId="6E14C28F" w14:textId="77777777" w:rsidR="00AA508A" w:rsidRPr="00605FFB" w:rsidRDefault="00AA508A" w:rsidP="00AA508A">
      <w:pPr>
        <w:rPr>
          <w:rFonts w:ascii="Arial" w:hAnsi="Arial" w:cs="Arial"/>
        </w:rPr>
      </w:pPr>
      <w:r w:rsidRPr="00605FFB">
        <w:rPr>
          <w:rFonts w:ascii="Arial" w:hAnsi="Arial" w:cs="Arial"/>
          <w:b/>
        </w:rPr>
        <w:t>Humo:</w:t>
      </w:r>
      <w:r w:rsidRPr="00605FFB">
        <w:rPr>
          <w:rFonts w:ascii="Arial" w:hAnsi="Arial" w:cs="Arial"/>
        </w:rPr>
        <w:t xml:space="preserve"> Es la materia que en la emisión de escape reduce la transmisión de la luz.</w:t>
      </w:r>
    </w:p>
    <w:p w14:paraId="2D78EA7A" w14:textId="77777777" w:rsidR="001440E8" w:rsidRPr="00605FFB" w:rsidRDefault="001440E8" w:rsidP="00AA508A">
      <w:pPr>
        <w:rPr>
          <w:rFonts w:ascii="Arial" w:hAnsi="Arial" w:cs="Arial"/>
        </w:rPr>
      </w:pPr>
    </w:p>
    <w:p w14:paraId="12C80DFC" w14:textId="77777777" w:rsidR="001440E8" w:rsidRPr="00605FFB" w:rsidRDefault="001440E8" w:rsidP="00AA508A">
      <w:pPr>
        <w:rPr>
          <w:rFonts w:ascii="Arial" w:hAnsi="Arial" w:cs="Arial"/>
        </w:rPr>
      </w:pPr>
      <w:r w:rsidRPr="00667E06">
        <w:rPr>
          <w:rFonts w:ascii="Arial" w:hAnsi="Arial" w:cs="Arial"/>
          <w:b/>
        </w:rPr>
        <w:t xml:space="preserve">Interesado: </w:t>
      </w:r>
      <w:r w:rsidR="0096416D" w:rsidRPr="00667E06">
        <w:rPr>
          <w:rFonts w:ascii="Arial" w:hAnsi="Arial" w:cs="Arial"/>
        </w:rPr>
        <w:t>P</w:t>
      </w:r>
      <w:r w:rsidR="00CF40EE" w:rsidRPr="00667E06">
        <w:rPr>
          <w:rFonts w:ascii="Arial" w:hAnsi="Arial" w:cs="Arial"/>
        </w:rPr>
        <w:t xml:space="preserve">ara efectos de esta resolución se entenderá como </w:t>
      </w:r>
      <w:r w:rsidRPr="00667E06">
        <w:rPr>
          <w:rFonts w:ascii="Arial" w:hAnsi="Arial" w:cs="Arial"/>
        </w:rPr>
        <w:t xml:space="preserve">el </w:t>
      </w:r>
      <w:r w:rsidR="00E1671E" w:rsidRPr="00667E06">
        <w:rPr>
          <w:rFonts w:ascii="Arial" w:hAnsi="Arial" w:cs="Arial"/>
        </w:rPr>
        <w:t xml:space="preserve">comercializador representante de marca, </w:t>
      </w:r>
      <w:r w:rsidR="00F139B8" w:rsidRPr="00667E06">
        <w:rPr>
          <w:rFonts w:ascii="Arial" w:hAnsi="Arial" w:cs="Arial"/>
        </w:rPr>
        <w:t xml:space="preserve">el </w:t>
      </w:r>
      <w:r w:rsidRPr="00667E06">
        <w:rPr>
          <w:rFonts w:ascii="Arial" w:hAnsi="Arial" w:cs="Arial"/>
        </w:rPr>
        <w:t xml:space="preserve">fabricante, </w:t>
      </w:r>
      <w:r w:rsidR="00F139B8" w:rsidRPr="00667E06">
        <w:rPr>
          <w:rFonts w:ascii="Arial" w:hAnsi="Arial" w:cs="Arial"/>
        </w:rPr>
        <w:t xml:space="preserve">el </w:t>
      </w:r>
      <w:r w:rsidRPr="00667E06">
        <w:rPr>
          <w:rFonts w:ascii="Arial" w:hAnsi="Arial" w:cs="Arial"/>
        </w:rPr>
        <w:t xml:space="preserve">importador o </w:t>
      </w:r>
      <w:r w:rsidR="00F139B8" w:rsidRPr="00667E06">
        <w:rPr>
          <w:rFonts w:ascii="Arial" w:hAnsi="Arial" w:cs="Arial"/>
        </w:rPr>
        <w:t xml:space="preserve">el </w:t>
      </w:r>
      <w:r w:rsidR="00E1671E" w:rsidRPr="00667E06">
        <w:rPr>
          <w:rFonts w:ascii="Arial" w:hAnsi="Arial" w:cs="Arial"/>
        </w:rPr>
        <w:t>ensamblador.</w:t>
      </w:r>
    </w:p>
    <w:p w14:paraId="1FCD30D9" w14:textId="77777777" w:rsidR="00AA508A" w:rsidRPr="00605FFB" w:rsidRDefault="00AA508A" w:rsidP="00AA508A">
      <w:pPr>
        <w:rPr>
          <w:rFonts w:ascii="Arial" w:hAnsi="Arial" w:cs="Arial"/>
        </w:rPr>
      </w:pPr>
    </w:p>
    <w:p w14:paraId="1DD7C66E" w14:textId="77777777" w:rsidR="00AA508A" w:rsidRPr="00605FFB" w:rsidRDefault="00AA508A" w:rsidP="00AA508A">
      <w:pPr>
        <w:rPr>
          <w:rFonts w:ascii="Arial" w:hAnsi="Arial" w:cs="Arial"/>
        </w:rPr>
      </w:pPr>
      <w:r w:rsidRPr="00605FFB">
        <w:rPr>
          <w:rFonts w:ascii="Arial" w:hAnsi="Arial" w:cs="Arial"/>
          <w:b/>
        </w:rPr>
        <w:t xml:space="preserve">Laboratorio de </w:t>
      </w:r>
      <w:r w:rsidR="00CB103E" w:rsidRPr="00605FFB">
        <w:rPr>
          <w:rFonts w:ascii="Arial" w:hAnsi="Arial" w:cs="Arial"/>
          <w:b/>
        </w:rPr>
        <w:t>pruebas y ensayos acreditado</w:t>
      </w:r>
      <w:r w:rsidRPr="00605FFB">
        <w:rPr>
          <w:rFonts w:ascii="Arial" w:hAnsi="Arial" w:cs="Arial"/>
          <w:b/>
        </w:rPr>
        <w:t>:</w:t>
      </w:r>
      <w:r w:rsidRPr="00605FFB">
        <w:rPr>
          <w:rFonts w:ascii="Arial" w:hAnsi="Arial" w:cs="Arial"/>
        </w:rPr>
        <w:t xml:space="preserve"> Laboratorio de pruebas y ensa</w:t>
      </w:r>
      <w:r w:rsidR="00784A2C">
        <w:rPr>
          <w:rFonts w:ascii="Arial" w:hAnsi="Arial" w:cs="Arial"/>
        </w:rPr>
        <w:t>yos que ha sido acreditado por un</w:t>
      </w:r>
      <w:r w:rsidRPr="00605FFB">
        <w:rPr>
          <w:rFonts w:ascii="Arial" w:hAnsi="Arial" w:cs="Arial"/>
        </w:rPr>
        <w:t xml:space="preserve"> organismo de acreditación.</w:t>
      </w:r>
    </w:p>
    <w:p w14:paraId="79E43C61" w14:textId="77777777" w:rsidR="00AA508A" w:rsidRPr="00605FFB" w:rsidRDefault="00AA508A" w:rsidP="00AA508A">
      <w:pPr>
        <w:rPr>
          <w:rFonts w:ascii="Arial" w:hAnsi="Arial" w:cs="Arial"/>
        </w:rPr>
      </w:pPr>
    </w:p>
    <w:p w14:paraId="43ED4DF3" w14:textId="77777777" w:rsidR="00AA508A" w:rsidRPr="00605FFB" w:rsidRDefault="00AA508A" w:rsidP="00AA508A">
      <w:pPr>
        <w:rPr>
          <w:rFonts w:ascii="Arial" w:hAnsi="Arial" w:cs="Arial"/>
        </w:rPr>
      </w:pPr>
      <w:r w:rsidRPr="00605FFB">
        <w:rPr>
          <w:rFonts w:ascii="Arial" w:hAnsi="Arial" w:cs="Arial"/>
          <w:b/>
          <w:bCs/>
        </w:rPr>
        <w:t xml:space="preserve">LDT: Light-Duty Truck. </w:t>
      </w:r>
      <w:r w:rsidRPr="00605FFB">
        <w:rPr>
          <w:rFonts w:ascii="Arial" w:hAnsi="Arial" w:cs="Arial"/>
        </w:rPr>
        <w:t>Cualquier vehículo automotor con un peso bruto vehicular de 3.856 kg o menos, con un peso neto de 2.722 kg o menos y con un área frontal básica de 4,18 m</w:t>
      </w:r>
      <w:r w:rsidRPr="00605FFB">
        <w:rPr>
          <w:rFonts w:ascii="Arial" w:hAnsi="Arial" w:cs="Arial"/>
          <w:vertAlign w:val="superscript"/>
        </w:rPr>
        <w:t>2</w:t>
      </w:r>
      <w:r w:rsidRPr="00605FFB">
        <w:rPr>
          <w:rFonts w:ascii="Arial" w:hAnsi="Arial" w:cs="Arial"/>
        </w:rPr>
        <w:t xml:space="preserve"> o menos, que está diseñado principalmente para transporte de carga y de pasajeros, o es una derivación de este vehículo, o está diseñado principalmente para el transporte de pasajeros con una capacidad de más de 12 personas, o que se consigue con elementos adicionales que permiten su operación y uso fuera de las carreteras o autopistas. Se divide en dos categorías, LLDT y HLDT, dependiendo del peso bruto vehicular.</w:t>
      </w:r>
    </w:p>
    <w:p w14:paraId="01D42EBC" w14:textId="77777777" w:rsidR="00AA508A" w:rsidRPr="00605FFB" w:rsidRDefault="00AA508A" w:rsidP="00AA508A">
      <w:pPr>
        <w:rPr>
          <w:rFonts w:ascii="Arial" w:hAnsi="Arial" w:cs="Arial"/>
          <w:b/>
        </w:rPr>
      </w:pPr>
    </w:p>
    <w:p w14:paraId="44119267" w14:textId="77777777" w:rsidR="00AA508A" w:rsidRPr="00605FFB" w:rsidRDefault="00AA508A" w:rsidP="00AA508A">
      <w:pPr>
        <w:rPr>
          <w:rFonts w:ascii="Arial" w:hAnsi="Arial" w:cs="Arial"/>
        </w:rPr>
      </w:pPr>
      <w:r w:rsidRPr="00605FFB">
        <w:rPr>
          <w:rFonts w:ascii="Arial" w:hAnsi="Arial" w:cs="Arial"/>
          <w:b/>
          <w:bCs/>
        </w:rPr>
        <w:t>LDT1: Light-Duty Truck 1.</w:t>
      </w:r>
      <w:r w:rsidRPr="00605FFB">
        <w:rPr>
          <w:rFonts w:ascii="Arial" w:hAnsi="Arial" w:cs="Arial"/>
          <w:bCs/>
        </w:rPr>
        <w:t xml:space="preserve"> Cualquier vehícul</w:t>
      </w:r>
      <w:r w:rsidR="003109DA">
        <w:rPr>
          <w:rFonts w:ascii="Arial" w:hAnsi="Arial" w:cs="Arial"/>
          <w:bCs/>
        </w:rPr>
        <w:t xml:space="preserve">o LLDT con un peso LVW hasta </w:t>
      </w:r>
      <w:r w:rsidRPr="00605FFB">
        <w:rPr>
          <w:rFonts w:ascii="Arial" w:hAnsi="Arial" w:cs="Arial"/>
          <w:bCs/>
        </w:rPr>
        <w:t>1.701 kg.</w:t>
      </w:r>
    </w:p>
    <w:p w14:paraId="712A446C" w14:textId="77777777" w:rsidR="00AA508A" w:rsidRPr="00605FFB" w:rsidRDefault="00AA508A" w:rsidP="00AA508A">
      <w:pPr>
        <w:rPr>
          <w:rFonts w:ascii="Arial" w:hAnsi="Arial" w:cs="Arial"/>
          <w:bCs/>
        </w:rPr>
      </w:pPr>
    </w:p>
    <w:p w14:paraId="7D8FCD41" w14:textId="77777777" w:rsidR="00AA508A" w:rsidRPr="00605FFB" w:rsidRDefault="00AA508A" w:rsidP="00AA508A">
      <w:pPr>
        <w:rPr>
          <w:rFonts w:ascii="Arial" w:hAnsi="Arial" w:cs="Arial"/>
        </w:rPr>
      </w:pPr>
      <w:r w:rsidRPr="00605FFB">
        <w:rPr>
          <w:rFonts w:ascii="Arial" w:hAnsi="Arial" w:cs="Arial"/>
          <w:b/>
          <w:bCs/>
        </w:rPr>
        <w:t xml:space="preserve">LDT2: Light-Duty Truck 2.  </w:t>
      </w:r>
      <w:r w:rsidRPr="00605FFB">
        <w:rPr>
          <w:rFonts w:ascii="Arial" w:hAnsi="Arial" w:cs="Arial"/>
          <w:bCs/>
        </w:rPr>
        <w:t>Cualquier vehículo LLDT con un peso LVW superior a 1.701 kg.</w:t>
      </w:r>
    </w:p>
    <w:p w14:paraId="10C237B8" w14:textId="77777777" w:rsidR="00AA508A" w:rsidRPr="00605FFB" w:rsidRDefault="00AA508A" w:rsidP="00AA508A">
      <w:pPr>
        <w:rPr>
          <w:rFonts w:ascii="Arial" w:hAnsi="Arial" w:cs="Arial"/>
          <w:bCs/>
        </w:rPr>
      </w:pPr>
    </w:p>
    <w:p w14:paraId="05E04020" w14:textId="77777777" w:rsidR="00AA508A" w:rsidRPr="00605FFB" w:rsidRDefault="00AA508A" w:rsidP="00AA508A">
      <w:pPr>
        <w:rPr>
          <w:rFonts w:ascii="Arial" w:hAnsi="Arial" w:cs="Arial"/>
        </w:rPr>
      </w:pPr>
      <w:r w:rsidRPr="00605FFB">
        <w:rPr>
          <w:rFonts w:ascii="Arial" w:hAnsi="Arial" w:cs="Arial"/>
          <w:b/>
          <w:bCs/>
        </w:rPr>
        <w:t xml:space="preserve">LDT3: Light-Duty Truck 3. </w:t>
      </w:r>
      <w:r w:rsidRPr="00605FFB">
        <w:rPr>
          <w:rFonts w:ascii="Arial" w:hAnsi="Arial" w:cs="Arial"/>
          <w:bCs/>
        </w:rPr>
        <w:t>Cualquier vehículo</w:t>
      </w:r>
      <w:r w:rsidR="003109DA">
        <w:rPr>
          <w:rFonts w:ascii="Arial" w:hAnsi="Arial" w:cs="Arial"/>
          <w:bCs/>
        </w:rPr>
        <w:t xml:space="preserve"> HLDT con un peso ALVW hasta </w:t>
      </w:r>
      <w:r w:rsidRPr="00605FFB">
        <w:rPr>
          <w:rFonts w:ascii="Arial" w:hAnsi="Arial" w:cs="Arial"/>
          <w:bCs/>
        </w:rPr>
        <w:t>2.608 kg.</w:t>
      </w:r>
    </w:p>
    <w:p w14:paraId="0708BA89" w14:textId="77777777" w:rsidR="00AA508A" w:rsidRPr="00605FFB" w:rsidRDefault="00AA508A" w:rsidP="00AA508A">
      <w:pPr>
        <w:rPr>
          <w:rFonts w:ascii="Arial" w:hAnsi="Arial" w:cs="Arial"/>
          <w:bCs/>
        </w:rPr>
      </w:pPr>
    </w:p>
    <w:p w14:paraId="74E8C201" w14:textId="77777777" w:rsidR="00AA508A" w:rsidRPr="00605FFB" w:rsidRDefault="00AA508A" w:rsidP="00AA508A">
      <w:pPr>
        <w:rPr>
          <w:rFonts w:ascii="Arial" w:hAnsi="Arial" w:cs="Arial"/>
        </w:rPr>
      </w:pPr>
      <w:r w:rsidRPr="00605FFB">
        <w:rPr>
          <w:rFonts w:ascii="Arial" w:hAnsi="Arial" w:cs="Arial"/>
          <w:b/>
          <w:bCs/>
        </w:rPr>
        <w:lastRenderedPageBreak/>
        <w:t xml:space="preserve">LDT4: Light-Duty Truck 4. </w:t>
      </w:r>
      <w:r w:rsidRPr="00605FFB">
        <w:rPr>
          <w:rFonts w:ascii="Arial" w:hAnsi="Arial" w:cs="Arial"/>
          <w:bCs/>
        </w:rPr>
        <w:t>Cualquier vehículo HLDT con un peso ALVW superior a 2.608 kg.</w:t>
      </w:r>
    </w:p>
    <w:p w14:paraId="20678EF6" w14:textId="77777777" w:rsidR="00AA508A" w:rsidRPr="00605FFB" w:rsidRDefault="00AA508A" w:rsidP="00AA508A">
      <w:pPr>
        <w:rPr>
          <w:rFonts w:ascii="Arial" w:hAnsi="Arial" w:cs="Arial"/>
          <w:bCs/>
        </w:rPr>
      </w:pPr>
    </w:p>
    <w:p w14:paraId="3FE42ABD" w14:textId="77777777" w:rsidR="00AA508A" w:rsidRPr="00605FFB" w:rsidRDefault="00AA508A" w:rsidP="00AA508A">
      <w:pPr>
        <w:rPr>
          <w:rFonts w:ascii="Arial" w:hAnsi="Arial" w:cs="Arial"/>
        </w:rPr>
      </w:pPr>
      <w:r w:rsidRPr="00605FFB">
        <w:rPr>
          <w:rFonts w:ascii="Arial" w:hAnsi="Arial" w:cs="Arial"/>
          <w:b/>
          <w:bCs/>
          <w:lang w:eastAsia="es-CO"/>
        </w:rPr>
        <w:t xml:space="preserve">LDV: Light-Duty Vehicle: </w:t>
      </w:r>
      <w:r w:rsidRPr="00605FFB">
        <w:rPr>
          <w:rFonts w:ascii="Arial" w:hAnsi="Arial" w:cs="Arial"/>
          <w:lang w:eastAsia="es-CO"/>
        </w:rPr>
        <w:t>Vehículo de pasajeros o una derivación de este, con capacidad hasta de 12 pasajeros y un peso bruto vehicular menor o igual a 3.856</w:t>
      </w:r>
      <w:r w:rsidR="00A924E0">
        <w:rPr>
          <w:rFonts w:ascii="Arial" w:hAnsi="Arial" w:cs="Arial"/>
          <w:lang w:eastAsia="es-CO"/>
        </w:rPr>
        <w:t xml:space="preserve"> kg.</w:t>
      </w:r>
    </w:p>
    <w:p w14:paraId="2F48776B" w14:textId="77777777" w:rsidR="00AA508A" w:rsidRPr="00605FFB" w:rsidRDefault="00AA508A" w:rsidP="00AA508A">
      <w:pPr>
        <w:rPr>
          <w:rFonts w:ascii="Arial" w:hAnsi="Arial" w:cs="Arial"/>
        </w:rPr>
      </w:pPr>
    </w:p>
    <w:p w14:paraId="0A1A06C9" w14:textId="77777777" w:rsidR="00AA508A" w:rsidRPr="00605FFB" w:rsidRDefault="00AA508A" w:rsidP="00AA508A">
      <w:pPr>
        <w:rPr>
          <w:rFonts w:ascii="Arial" w:hAnsi="Arial" w:cs="Arial"/>
        </w:rPr>
      </w:pPr>
      <w:r w:rsidRPr="00605FFB">
        <w:rPr>
          <w:rFonts w:ascii="Arial" w:hAnsi="Arial" w:cs="Arial"/>
          <w:b/>
          <w:lang w:val="en-US"/>
        </w:rPr>
        <w:t>LHDDE: Light Heavy-Duty Diesel Engines.</w:t>
      </w:r>
      <w:r w:rsidRPr="00605FFB">
        <w:rPr>
          <w:rFonts w:ascii="Arial" w:hAnsi="Arial" w:cs="Arial"/>
          <w:lang w:val="en-US"/>
        </w:rPr>
        <w:t xml:space="preserve"> </w:t>
      </w:r>
      <w:r w:rsidRPr="00605FFB">
        <w:rPr>
          <w:rFonts w:ascii="Arial" w:hAnsi="Arial" w:cs="Arial"/>
        </w:rPr>
        <w:t>Cualquier motor diesel instalado en un HDV</w:t>
      </w:r>
      <w:r w:rsidR="00B81CD0">
        <w:rPr>
          <w:rFonts w:ascii="Arial" w:hAnsi="Arial" w:cs="Arial"/>
        </w:rPr>
        <w:t xml:space="preserve">, </w:t>
      </w:r>
      <w:r w:rsidR="00B81CD0">
        <w:rPr>
          <w:rFonts w:ascii="Arial" w:hAnsi="Arial" w:cs="Arial"/>
          <w:lang w:eastAsia="es-CO"/>
        </w:rPr>
        <w:t>y</w:t>
      </w:r>
      <w:r w:rsidRPr="00605FFB">
        <w:rPr>
          <w:rFonts w:ascii="Arial" w:hAnsi="Arial" w:cs="Arial"/>
        </w:rPr>
        <w:t xml:space="preserve"> cuyo peso bruto vehicular sea superior a 3.856 kg y que no supere 8.845 kg. </w:t>
      </w:r>
    </w:p>
    <w:p w14:paraId="2383085D" w14:textId="77777777" w:rsidR="00AA508A" w:rsidRPr="00605FFB" w:rsidRDefault="00AA508A" w:rsidP="00AA508A">
      <w:pPr>
        <w:rPr>
          <w:rFonts w:ascii="Arial" w:hAnsi="Arial" w:cs="Arial"/>
        </w:rPr>
      </w:pPr>
    </w:p>
    <w:p w14:paraId="74E4AC3A" w14:textId="77777777" w:rsidR="00AA508A" w:rsidRPr="00605FFB" w:rsidRDefault="00AA508A" w:rsidP="00AA508A">
      <w:pPr>
        <w:rPr>
          <w:rFonts w:ascii="Arial" w:hAnsi="Arial" w:cs="Arial"/>
        </w:rPr>
      </w:pPr>
      <w:r w:rsidRPr="00605FFB">
        <w:rPr>
          <w:rFonts w:ascii="Arial" w:hAnsi="Arial" w:cs="Arial"/>
          <w:b/>
          <w:lang w:val="en-US"/>
        </w:rPr>
        <w:t>LHDGE: Light Heavy-Duty Gasoline Engines.</w:t>
      </w:r>
      <w:r w:rsidRPr="00605FFB">
        <w:rPr>
          <w:rFonts w:ascii="Arial" w:hAnsi="Arial" w:cs="Arial"/>
          <w:lang w:val="en-US"/>
        </w:rPr>
        <w:t xml:space="preserve"> </w:t>
      </w:r>
      <w:r w:rsidRPr="00605FFB">
        <w:rPr>
          <w:rFonts w:ascii="Arial" w:hAnsi="Arial" w:cs="Arial"/>
        </w:rPr>
        <w:t xml:space="preserve">Cualquier motor a gasolina instalado en un HDV cuyo peso bruto vehicular sea superior a 3.856 kg y menor o igual a 6.350 kg. </w:t>
      </w:r>
    </w:p>
    <w:p w14:paraId="03B0221D" w14:textId="77777777" w:rsidR="006A1335" w:rsidRPr="00605FFB" w:rsidRDefault="006A1335" w:rsidP="00AA508A">
      <w:pPr>
        <w:rPr>
          <w:rFonts w:ascii="Arial" w:hAnsi="Arial" w:cs="Arial"/>
        </w:rPr>
      </w:pPr>
    </w:p>
    <w:p w14:paraId="17195B86" w14:textId="77777777" w:rsidR="006A1335" w:rsidRPr="00605FFB" w:rsidRDefault="006A1335" w:rsidP="006A1335">
      <w:pPr>
        <w:rPr>
          <w:rFonts w:ascii="Arial" w:hAnsi="Arial" w:cs="Arial"/>
        </w:rPr>
      </w:pPr>
      <w:r w:rsidRPr="00605FFB">
        <w:rPr>
          <w:rFonts w:ascii="Arial" w:hAnsi="Arial" w:cs="Arial"/>
          <w:b/>
        </w:rPr>
        <w:t>Llanta:</w:t>
      </w:r>
      <w:r w:rsidRPr="00605FFB">
        <w:rPr>
          <w:rFonts w:ascii="Arial" w:hAnsi="Arial" w:cs="Arial"/>
        </w:rPr>
        <w:t xml:space="preserve"> Elemento mecánico hecho de caucho, químicos, lonas, acero y otros materiales, el cual cuando está montada en un rin suministra tracción al vehículo y contiene el aire, gas o fluido que sustenta la carga del vehículo.</w:t>
      </w:r>
      <w:r w:rsidR="00CD06E2" w:rsidRPr="00605FFB">
        <w:rPr>
          <w:rFonts w:ascii="Arial" w:hAnsi="Arial" w:cs="Arial"/>
        </w:rPr>
        <w:t xml:space="preserve"> </w:t>
      </w:r>
    </w:p>
    <w:p w14:paraId="42D8E4DE" w14:textId="77777777" w:rsidR="00AA508A" w:rsidRPr="00605FFB" w:rsidRDefault="00AA508A" w:rsidP="00AA508A">
      <w:pPr>
        <w:rPr>
          <w:rFonts w:ascii="Arial" w:hAnsi="Arial" w:cs="Arial"/>
        </w:rPr>
      </w:pPr>
    </w:p>
    <w:p w14:paraId="15D0F38A" w14:textId="77777777" w:rsidR="00AA508A" w:rsidRPr="00605FFB" w:rsidRDefault="00AA508A" w:rsidP="00AA508A">
      <w:pPr>
        <w:rPr>
          <w:rFonts w:ascii="Arial" w:hAnsi="Arial" w:cs="Arial"/>
        </w:rPr>
      </w:pPr>
      <w:r w:rsidRPr="00605FFB">
        <w:rPr>
          <w:rFonts w:ascii="Arial" w:hAnsi="Arial" w:cs="Arial"/>
          <w:b/>
          <w:lang w:val="en-US"/>
        </w:rPr>
        <w:t xml:space="preserve">LLDT: Light Light-Duty Truck. </w:t>
      </w:r>
      <w:r w:rsidRPr="00605FFB">
        <w:rPr>
          <w:rFonts w:ascii="Arial" w:hAnsi="Arial" w:cs="Arial"/>
        </w:rPr>
        <w:t>Cualquier LDT con un peso bruto vehicular hasta 2.722 kg. Se divide en dos categorías, LDT1 y LDT2, dependiendo del peso LVW</w:t>
      </w:r>
      <w:r w:rsidR="00246A29">
        <w:rPr>
          <w:rFonts w:ascii="Arial" w:hAnsi="Arial" w:cs="Arial"/>
        </w:rPr>
        <w:t>, con capacidad mayor a 12 pasajeros</w:t>
      </w:r>
      <w:r w:rsidRPr="00605FFB">
        <w:rPr>
          <w:rFonts w:ascii="Arial" w:hAnsi="Arial" w:cs="Arial"/>
        </w:rPr>
        <w:t>.</w:t>
      </w:r>
    </w:p>
    <w:p w14:paraId="0C1BB546" w14:textId="77777777" w:rsidR="00AA508A" w:rsidRPr="00605FFB" w:rsidRDefault="00AA508A" w:rsidP="00AA508A">
      <w:pPr>
        <w:rPr>
          <w:rFonts w:ascii="Arial" w:hAnsi="Arial" w:cs="Arial"/>
          <w:bCs/>
        </w:rPr>
      </w:pPr>
    </w:p>
    <w:p w14:paraId="1E06047D" w14:textId="77777777" w:rsidR="00AA508A" w:rsidRPr="00605FFB" w:rsidRDefault="00AA508A" w:rsidP="00AA508A">
      <w:pPr>
        <w:rPr>
          <w:rFonts w:ascii="Arial" w:hAnsi="Arial" w:cs="Arial"/>
        </w:rPr>
      </w:pPr>
      <w:r w:rsidRPr="00605FFB">
        <w:rPr>
          <w:rFonts w:ascii="Arial" w:hAnsi="Arial" w:cs="Arial"/>
          <w:b/>
        </w:rPr>
        <w:t xml:space="preserve">LVW: Loaded Vehicle Weigth. </w:t>
      </w:r>
      <w:r w:rsidRPr="00605FFB">
        <w:rPr>
          <w:rFonts w:ascii="Arial" w:hAnsi="Arial" w:cs="Arial"/>
        </w:rPr>
        <w:t>Peso neto vehicular más 136 kg.</w:t>
      </w:r>
    </w:p>
    <w:p w14:paraId="67E702E1" w14:textId="77777777" w:rsidR="00AA508A" w:rsidRPr="00605FFB" w:rsidRDefault="00AA508A" w:rsidP="00AA508A">
      <w:pPr>
        <w:rPr>
          <w:rFonts w:ascii="Arial" w:hAnsi="Arial" w:cs="Arial"/>
        </w:rPr>
      </w:pPr>
    </w:p>
    <w:p w14:paraId="246658EB" w14:textId="77777777" w:rsidR="00AA508A" w:rsidRPr="00605FFB" w:rsidRDefault="00AA508A" w:rsidP="00AA508A">
      <w:pPr>
        <w:rPr>
          <w:rFonts w:ascii="Arial" w:hAnsi="Arial" w:cs="Arial"/>
        </w:rPr>
      </w:pPr>
      <w:r w:rsidRPr="00605FFB">
        <w:rPr>
          <w:rFonts w:ascii="Arial" w:hAnsi="Arial" w:cs="Arial"/>
          <w:b/>
        </w:rPr>
        <w:t xml:space="preserve">Marcha </w:t>
      </w:r>
      <w:r w:rsidR="001C004A" w:rsidRPr="00605FFB">
        <w:rPr>
          <w:rFonts w:ascii="Arial" w:hAnsi="Arial" w:cs="Arial"/>
          <w:b/>
        </w:rPr>
        <w:t>m</w:t>
      </w:r>
      <w:r w:rsidRPr="00605FFB">
        <w:rPr>
          <w:rFonts w:ascii="Arial" w:hAnsi="Arial" w:cs="Arial"/>
          <w:b/>
        </w:rPr>
        <w:t xml:space="preserve">ínima o </w:t>
      </w:r>
      <w:r w:rsidR="00652CA5" w:rsidRPr="00605FFB">
        <w:rPr>
          <w:rFonts w:ascii="Arial" w:hAnsi="Arial" w:cs="Arial"/>
          <w:b/>
        </w:rPr>
        <w:t>r</w:t>
      </w:r>
      <w:r w:rsidRPr="00605FFB">
        <w:rPr>
          <w:rFonts w:ascii="Arial" w:hAnsi="Arial" w:cs="Arial"/>
          <w:b/>
        </w:rPr>
        <w:t xml:space="preserve">alentí: </w:t>
      </w:r>
      <w:r w:rsidRPr="00605FFB">
        <w:rPr>
          <w:rFonts w:ascii="Arial" w:hAnsi="Arial" w:cs="Arial"/>
        </w:rPr>
        <w:t>Son las especificaciones de velocidad del motor establecidas por el fabricante o ensamblador del vehículo, requeridas para mantenerlo funcionando sin carga y en neutro (para cajas manuales) y en parqueo (para cajas automáticas). Cuando no se disponga de la especificación del fabricante o ensamblador del vehículo, la condición de marcha mínima o ralentí se establecerá a un máximo de 900 revoluciones por minuto del motor.</w:t>
      </w:r>
    </w:p>
    <w:p w14:paraId="056DE76C" w14:textId="77777777" w:rsidR="00AA508A" w:rsidRPr="00660B46" w:rsidRDefault="00AA508A" w:rsidP="00AA508A">
      <w:pPr>
        <w:rPr>
          <w:rFonts w:ascii="Arial" w:hAnsi="Arial" w:cs="Arial"/>
        </w:rPr>
      </w:pPr>
    </w:p>
    <w:p w14:paraId="6453C89D" w14:textId="77777777" w:rsidR="00AA508A" w:rsidRPr="00605FFB" w:rsidRDefault="00AA508A" w:rsidP="00AA508A">
      <w:pPr>
        <w:rPr>
          <w:rFonts w:ascii="Arial" w:hAnsi="Arial" w:cs="Arial"/>
        </w:rPr>
      </w:pPr>
      <w:r w:rsidRPr="00605FFB">
        <w:rPr>
          <w:rFonts w:ascii="Arial" w:hAnsi="Arial" w:cs="Arial"/>
          <w:b/>
          <w:lang w:val="en-US"/>
        </w:rPr>
        <w:t xml:space="preserve">MDPV: Medium-Duty Passenger Vehicle. </w:t>
      </w:r>
      <w:r w:rsidRPr="00605FFB">
        <w:rPr>
          <w:rFonts w:ascii="Arial" w:hAnsi="Arial" w:cs="Arial"/>
        </w:rPr>
        <w:t xml:space="preserve">Cualquier HDV con un peso vehicular </w:t>
      </w:r>
      <w:r w:rsidR="00667E06">
        <w:rPr>
          <w:rFonts w:ascii="Arial" w:hAnsi="Arial" w:cs="Arial"/>
        </w:rPr>
        <w:t>entre 3.856 y</w:t>
      </w:r>
      <w:r w:rsidRPr="00605FFB">
        <w:rPr>
          <w:rFonts w:ascii="Arial" w:hAnsi="Arial" w:cs="Arial"/>
        </w:rPr>
        <w:t xml:space="preserve"> 4.537 kg y diseñado principalmente para transporte de pasajeros. Esta definición no incluye: vehículos que no tengan su unidad de carga adjunta (cabezotes), vehículos con capacidad superior a 12 personas, vehículos cuyo diseño tenga atrás del conductor capacidad para más de 9 personas, vehículos equipados con un área de carga abierta de 1,83 metros o </w:t>
      </w:r>
      <w:r w:rsidR="00132DC2" w:rsidRPr="00605FFB">
        <w:rPr>
          <w:rFonts w:ascii="Arial" w:hAnsi="Arial" w:cs="Arial"/>
        </w:rPr>
        <w:t>más</w:t>
      </w:r>
      <w:r w:rsidRPr="00605FFB">
        <w:rPr>
          <w:rFonts w:ascii="Arial" w:hAnsi="Arial" w:cs="Arial"/>
        </w:rPr>
        <w:t xml:space="preserve"> (por ejemplo pick-up). Una cabina cubierta sin acceso al compartimiento de los pasajeros será considerada “área de carga abierta” para</w:t>
      </w:r>
      <w:r w:rsidR="00246A29">
        <w:rPr>
          <w:rFonts w:ascii="Arial" w:hAnsi="Arial" w:cs="Arial"/>
        </w:rPr>
        <w:t xml:space="preserve"> propósitos de esta definición.</w:t>
      </w:r>
    </w:p>
    <w:p w14:paraId="7D441994" w14:textId="77777777" w:rsidR="00AA508A" w:rsidRPr="00605FFB" w:rsidRDefault="00AA508A" w:rsidP="00AA508A">
      <w:pPr>
        <w:rPr>
          <w:rFonts w:ascii="Arial" w:hAnsi="Arial" w:cs="Arial"/>
          <w:b/>
        </w:rPr>
      </w:pPr>
    </w:p>
    <w:p w14:paraId="38964E35" w14:textId="77777777" w:rsidR="00AA508A" w:rsidRPr="00605FFB" w:rsidRDefault="00AA508A" w:rsidP="00AA508A">
      <w:pPr>
        <w:rPr>
          <w:rFonts w:ascii="Arial" w:hAnsi="Arial" w:cs="Arial"/>
        </w:rPr>
      </w:pPr>
      <w:r w:rsidRPr="00605FFB">
        <w:rPr>
          <w:rFonts w:ascii="Arial" w:hAnsi="Arial" w:cs="Arial"/>
          <w:b/>
        </w:rPr>
        <w:t>Método SHED</w:t>
      </w:r>
      <w:r w:rsidR="00451158">
        <w:rPr>
          <w:rFonts w:ascii="Arial" w:hAnsi="Arial" w:cs="Arial"/>
          <w:b/>
        </w:rPr>
        <w:t xml:space="preserve"> </w:t>
      </w:r>
      <w:r w:rsidR="00451158" w:rsidRPr="00605FFB">
        <w:rPr>
          <w:rFonts w:ascii="Arial" w:hAnsi="Arial" w:cs="Arial"/>
        </w:rPr>
        <w:t xml:space="preserve">(Sealed Housing For Evaporative </w:t>
      </w:r>
      <w:r w:rsidR="00246A29" w:rsidRPr="00605FFB">
        <w:rPr>
          <w:rFonts w:ascii="Arial" w:hAnsi="Arial" w:cs="Arial"/>
        </w:rPr>
        <w:t>Determinación</w:t>
      </w:r>
      <w:r w:rsidR="00451158" w:rsidRPr="00605FFB">
        <w:rPr>
          <w:rFonts w:ascii="Arial" w:hAnsi="Arial" w:cs="Arial"/>
        </w:rPr>
        <w:t>).</w:t>
      </w:r>
      <w:r w:rsidRPr="00605FFB">
        <w:rPr>
          <w:rFonts w:ascii="Arial" w:hAnsi="Arial" w:cs="Arial"/>
          <w:b/>
        </w:rPr>
        <w:t xml:space="preserve">: </w:t>
      </w:r>
      <w:r w:rsidRPr="00605FFB">
        <w:rPr>
          <w:rFonts w:ascii="Arial" w:hAnsi="Arial" w:cs="Arial"/>
        </w:rPr>
        <w:t>Procedimiento aprobado por la Agencia de Protección Ambiental de los Estados Unidos (EPA) o por la Unión Europea, para determinar las emisiones evaporativas en vehículos a gasolina mediante la recolección de éstas en una cabina sellada en la que se ubica el vehículo sometido a prueba. Los procedimientos, equipos y métodos de medición utilizados se encuentran consignados en el Código Federal de Regulaciones de los Estados Unidos, partes 86 a 99 y en las Directivas 91/441/EEC y 93/59/EEC.</w:t>
      </w:r>
    </w:p>
    <w:p w14:paraId="79432270" w14:textId="77777777" w:rsidR="00AA508A" w:rsidRPr="00605FFB" w:rsidRDefault="00AA508A" w:rsidP="00AA508A">
      <w:pPr>
        <w:rPr>
          <w:rFonts w:ascii="Arial" w:hAnsi="Arial" w:cs="Arial"/>
        </w:rPr>
      </w:pPr>
    </w:p>
    <w:p w14:paraId="1F8D2511" w14:textId="77777777" w:rsidR="00AA508A" w:rsidRPr="00605FFB" w:rsidRDefault="00AA508A" w:rsidP="00AA508A">
      <w:pPr>
        <w:rPr>
          <w:rFonts w:ascii="Arial" w:hAnsi="Arial" w:cs="Arial"/>
        </w:rPr>
      </w:pPr>
      <w:r w:rsidRPr="00605FFB">
        <w:rPr>
          <w:rFonts w:ascii="Arial" w:hAnsi="Arial" w:cs="Arial"/>
          <w:b/>
          <w:lang w:val="en-US"/>
        </w:rPr>
        <w:t>MHDDE: Medium Heavy-Duty Diesel Engines.</w:t>
      </w:r>
      <w:r w:rsidRPr="00605FFB">
        <w:rPr>
          <w:rFonts w:ascii="Arial" w:hAnsi="Arial" w:cs="Arial"/>
          <w:lang w:val="en-US"/>
        </w:rPr>
        <w:t xml:space="preserve"> </w:t>
      </w:r>
      <w:r w:rsidRPr="00605FFB">
        <w:rPr>
          <w:rFonts w:ascii="Arial" w:hAnsi="Arial" w:cs="Arial"/>
        </w:rPr>
        <w:t xml:space="preserve">Cualquier motor </w:t>
      </w:r>
      <w:r w:rsidR="007235DE" w:rsidRPr="00605FFB">
        <w:rPr>
          <w:rFonts w:ascii="Arial" w:hAnsi="Arial" w:cs="Arial"/>
        </w:rPr>
        <w:t>diésel</w:t>
      </w:r>
      <w:r w:rsidRPr="00605FFB">
        <w:rPr>
          <w:rFonts w:ascii="Arial" w:hAnsi="Arial" w:cs="Arial"/>
        </w:rPr>
        <w:t xml:space="preserve"> instalado en un HDV cuyo peso bruto vehicular sea superior a 8.845 kg y que no supere 14.969 kg.</w:t>
      </w:r>
    </w:p>
    <w:p w14:paraId="04D3B2C1" w14:textId="77777777" w:rsidR="00AA508A" w:rsidRPr="00605FFB" w:rsidRDefault="00AA508A" w:rsidP="00AA508A">
      <w:pPr>
        <w:rPr>
          <w:rFonts w:ascii="Arial" w:hAnsi="Arial" w:cs="Arial"/>
        </w:rPr>
      </w:pPr>
    </w:p>
    <w:p w14:paraId="487D44B8" w14:textId="77777777" w:rsidR="00AA508A" w:rsidRPr="00605FFB" w:rsidRDefault="00AA508A" w:rsidP="00AA508A">
      <w:pPr>
        <w:rPr>
          <w:rFonts w:ascii="Arial" w:hAnsi="Arial" w:cs="Arial"/>
        </w:rPr>
      </w:pPr>
      <w:r w:rsidRPr="00605FFB">
        <w:rPr>
          <w:rFonts w:ascii="Arial" w:hAnsi="Arial" w:cs="Arial"/>
          <w:b/>
        </w:rPr>
        <w:t>MP:</w:t>
      </w:r>
      <w:r w:rsidRPr="00605FFB">
        <w:rPr>
          <w:rFonts w:ascii="Arial" w:hAnsi="Arial" w:cs="Arial"/>
        </w:rPr>
        <w:t xml:space="preserve"> Material Particulado.</w:t>
      </w:r>
    </w:p>
    <w:p w14:paraId="08C21FF0" w14:textId="77777777" w:rsidR="00AA508A" w:rsidRPr="00605FFB" w:rsidRDefault="00AA508A" w:rsidP="00AA508A">
      <w:pPr>
        <w:rPr>
          <w:rFonts w:ascii="Arial" w:hAnsi="Arial" w:cs="Arial"/>
        </w:rPr>
      </w:pPr>
    </w:p>
    <w:p w14:paraId="1A4FEC8B" w14:textId="77777777" w:rsidR="00AA508A" w:rsidRPr="00605FFB" w:rsidRDefault="00AA508A" w:rsidP="00AA508A">
      <w:pPr>
        <w:rPr>
          <w:rFonts w:ascii="Arial" w:hAnsi="Arial" w:cs="Arial"/>
          <w:lang w:val="es-CO"/>
        </w:rPr>
      </w:pPr>
      <w:r w:rsidRPr="00605FFB">
        <w:rPr>
          <w:rFonts w:ascii="Arial" w:hAnsi="Arial" w:cs="Arial"/>
          <w:b/>
          <w:lang w:val="es-CO"/>
        </w:rPr>
        <w:lastRenderedPageBreak/>
        <w:t xml:space="preserve">Motocarro: </w:t>
      </w:r>
      <w:r w:rsidRPr="00605FFB">
        <w:rPr>
          <w:rFonts w:ascii="Arial" w:hAnsi="Arial" w:cs="Arial"/>
          <w:lang w:val="es-CO"/>
        </w:rPr>
        <w:t>Vehículo automotor de tres ruedas con estabilidad propia con componentes mecánicos de motocicleta, para el transporte de personas o mercancías con capacidad útil hasta 770 kilogramos.</w:t>
      </w:r>
    </w:p>
    <w:p w14:paraId="07324660" w14:textId="77777777" w:rsidR="00AA508A" w:rsidRPr="00605FFB" w:rsidRDefault="00AA508A" w:rsidP="00AA508A">
      <w:pPr>
        <w:rPr>
          <w:rFonts w:ascii="Arial" w:hAnsi="Arial" w:cs="Arial"/>
        </w:rPr>
      </w:pPr>
    </w:p>
    <w:p w14:paraId="2EC274FE" w14:textId="77777777" w:rsidR="00AA508A" w:rsidRPr="00605FFB" w:rsidRDefault="00AA508A" w:rsidP="00AA508A">
      <w:pPr>
        <w:rPr>
          <w:rFonts w:ascii="Arial" w:hAnsi="Arial" w:cs="Arial"/>
          <w:lang w:val="pt-BR"/>
        </w:rPr>
      </w:pPr>
      <w:r w:rsidRPr="00605FFB">
        <w:rPr>
          <w:rFonts w:ascii="Arial" w:hAnsi="Arial" w:cs="Arial"/>
          <w:b/>
          <w:lang w:val="pt-BR"/>
        </w:rPr>
        <w:t>NOx:</w:t>
      </w:r>
      <w:r w:rsidRPr="00605FFB">
        <w:rPr>
          <w:rFonts w:ascii="Arial" w:hAnsi="Arial" w:cs="Arial"/>
          <w:lang w:val="pt-BR"/>
        </w:rPr>
        <w:t xml:space="preserve"> Óxidos de Nitrógeno. </w:t>
      </w:r>
    </w:p>
    <w:p w14:paraId="750EFCE0" w14:textId="77777777" w:rsidR="0055027D" w:rsidRPr="00605FFB" w:rsidRDefault="0055027D" w:rsidP="00AA508A">
      <w:pPr>
        <w:rPr>
          <w:rFonts w:ascii="Arial" w:hAnsi="Arial" w:cs="Arial"/>
          <w:lang w:val="es-ES_tradnl"/>
        </w:rPr>
      </w:pPr>
    </w:p>
    <w:p w14:paraId="5B081DF3" w14:textId="77777777" w:rsidR="0055027D" w:rsidRPr="00605FFB" w:rsidRDefault="0055027D" w:rsidP="00AA508A">
      <w:pPr>
        <w:rPr>
          <w:rFonts w:ascii="Arial" w:hAnsi="Arial" w:cs="Arial"/>
          <w:lang w:val="es-ES_tradnl"/>
        </w:rPr>
      </w:pPr>
      <w:r w:rsidRPr="00605FFB">
        <w:rPr>
          <w:rFonts w:ascii="Arial" w:hAnsi="Arial" w:cs="Arial"/>
          <w:b/>
          <w:lang w:val="es-ES_tradnl"/>
        </w:rPr>
        <w:t>Número de identificación</w:t>
      </w:r>
      <w:r w:rsidR="00955BCF" w:rsidRPr="00605FFB">
        <w:rPr>
          <w:rFonts w:ascii="Arial" w:hAnsi="Arial" w:cs="Arial"/>
          <w:b/>
          <w:lang w:val="es-ES_tradnl"/>
        </w:rPr>
        <w:t xml:space="preserve"> del vehículo (VIN): </w:t>
      </w:r>
      <w:r w:rsidR="00955BCF" w:rsidRPr="00605FFB">
        <w:rPr>
          <w:rFonts w:ascii="Arial" w:hAnsi="Arial" w:cs="Arial"/>
          <w:lang w:val="es-ES_tradnl"/>
        </w:rPr>
        <w:t>Se trata de una combinación estructurada de caracteres que el fabricante asigna a un vehículo con el propósito de identificarlo.</w:t>
      </w:r>
      <w:r w:rsidR="00884DFA" w:rsidRPr="00605FFB">
        <w:rPr>
          <w:rFonts w:ascii="Arial" w:hAnsi="Arial" w:cs="Arial"/>
          <w:lang w:val="es-ES_tradnl"/>
        </w:rPr>
        <w:t xml:space="preserve"> De acuerdo con la Resolución 5646 de 2009 del Ministerio de Transporte </w:t>
      </w:r>
      <w:r w:rsidR="00652C21">
        <w:rPr>
          <w:rFonts w:ascii="Arial" w:hAnsi="Arial" w:cs="Arial"/>
          <w:lang w:val="es-ES_tradnl"/>
        </w:rPr>
        <w:t xml:space="preserve">o la norma que lo modifique o sustituya, </w:t>
      </w:r>
      <w:r w:rsidR="00884DFA" w:rsidRPr="00605FFB">
        <w:rPr>
          <w:rFonts w:ascii="Arial" w:hAnsi="Arial" w:cs="Arial"/>
          <w:lang w:val="es-ES_tradnl"/>
        </w:rPr>
        <w:t xml:space="preserve">todos los vehículos </w:t>
      </w:r>
      <w:r w:rsidR="0072100D" w:rsidRPr="00605FFB">
        <w:rPr>
          <w:rFonts w:ascii="Arial" w:hAnsi="Arial" w:cs="Arial"/>
          <w:lang w:val="es-ES_tradnl"/>
        </w:rPr>
        <w:t xml:space="preserve">automotores </w:t>
      </w:r>
      <w:r w:rsidR="00884DFA" w:rsidRPr="00605FFB">
        <w:rPr>
          <w:rFonts w:ascii="Arial" w:hAnsi="Arial" w:cs="Arial"/>
          <w:lang w:val="es-ES_tradnl"/>
        </w:rPr>
        <w:t>que se fabriquen, se importen o se ensamblen deben contar con este número.</w:t>
      </w:r>
    </w:p>
    <w:p w14:paraId="6171E7CA" w14:textId="77777777" w:rsidR="00AA508A" w:rsidRPr="00605FFB" w:rsidRDefault="00AA508A" w:rsidP="00AA508A">
      <w:pPr>
        <w:rPr>
          <w:rFonts w:ascii="Arial" w:hAnsi="Arial" w:cs="Arial"/>
          <w:lang w:val="pt-BR"/>
        </w:rPr>
      </w:pPr>
    </w:p>
    <w:p w14:paraId="69D61B87" w14:textId="77777777" w:rsidR="00AA508A" w:rsidRPr="00605FFB" w:rsidRDefault="00AA508A" w:rsidP="00AA508A">
      <w:pPr>
        <w:rPr>
          <w:rFonts w:ascii="Arial" w:hAnsi="Arial" w:cs="Arial"/>
          <w:lang w:val="pt-BR"/>
        </w:rPr>
      </w:pPr>
      <w:r w:rsidRPr="00605FFB">
        <w:rPr>
          <w:rFonts w:ascii="Arial" w:hAnsi="Arial" w:cs="Arial"/>
          <w:b/>
          <w:lang w:val="pt-BR"/>
        </w:rPr>
        <w:t>O</w:t>
      </w:r>
      <w:r w:rsidRPr="00605FFB">
        <w:rPr>
          <w:rFonts w:ascii="Arial" w:hAnsi="Arial" w:cs="Arial"/>
          <w:b/>
          <w:vertAlign w:val="subscript"/>
          <w:lang w:val="pt-BR"/>
        </w:rPr>
        <w:t>2</w:t>
      </w:r>
      <w:r w:rsidRPr="00605FFB">
        <w:rPr>
          <w:rFonts w:ascii="Arial" w:hAnsi="Arial" w:cs="Arial"/>
          <w:b/>
          <w:lang w:val="pt-BR"/>
        </w:rPr>
        <w:t xml:space="preserve">: </w:t>
      </w:r>
      <w:r w:rsidRPr="00605FFB">
        <w:rPr>
          <w:rFonts w:ascii="Arial" w:hAnsi="Arial" w:cs="Arial"/>
          <w:lang w:val="pt-BR"/>
        </w:rPr>
        <w:t>Oxígeno.</w:t>
      </w:r>
    </w:p>
    <w:p w14:paraId="55EB0081" w14:textId="77777777" w:rsidR="00AA508A" w:rsidRPr="00605FFB" w:rsidRDefault="00AA508A" w:rsidP="00AA508A">
      <w:pPr>
        <w:rPr>
          <w:rFonts w:ascii="Arial" w:hAnsi="Arial" w:cs="Arial"/>
          <w:lang w:val="pt-BR"/>
        </w:rPr>
      </w:pPr>
    </w:p>
    <w:p w14:paraId="337F355F" w14:textId="77777777" w:rsidR="00AA508A" w:rsidRDefault="00AA508A" w:rsidP="00AA508A">
      <w:pPr>
        <w:rPr>
          <w:rFonts w:ascii="Arial" w:hAnsi="Arial" w:cs="Arial"/>
        </w:rPr>
      </w:pPr>
      <w:r w:rsidRPr="00605FFB">
        <w:rPr>
          <w:rFonts w:ascii="Arial" w:hAnsi="Arial" w:cs="Arial"/>
          <w:b/>
        </w:rPr>
        <w:t xml:space="preserve">Opacidad: </w:t>
      </w:r>
      <w:r w:rsidRPr="00605FFB">
        <w:rPr>
          <w:rFonts w:ascii="Arial" w:hAnsi="Arial" w:cs="Arial"/>
        </w:rPr>
        <w:t>Fracción de luz que al ser enviada desde una fuente, a través de una trayectoria obstruida por humo, no llega al receptor de</w:t>
      </w:r>
      <w:r w:rsidR="00652C21">
        <w:rPr>
          <w:rFonts w:ascii="Arial" w:hAnsi="Arial" w:cs="Arial"/>
        </w:rPr>
        <w:t>l</w:t>
      </w:r>
      <w:r w:rsidRPr="00605FFB">
        <w:rPr>
          <w:rFonts w:ascii="Arial" w:hAnsi="Arial" w:cs="Arial"/>
        </w:rPr>
        <w:t xml:space="preserve"> instrumento de medida. </w:t>
      </w:r>
    </w:p>
    <w:p w14:paraId="322F558E" w14:textId="77777777" w:rsidR="005E4661" w:rsidRPr="00605FFB" w:rsidRDefault="005E4661" w:rsidP="00AA508A">
      <w:pPr>
        <w:rPr>
          <w:rFonts w:ascii="Arial" w:hAnsi="Arial" w:cs="Arial"/>
        </w:rPr>
      </w:pPr>
    </w:p>
    <w:p w14:paraId="5CF1EC78" w14:textId="77777777" w:rsidR="004B2123" w:rsidRPr="00605FFB" w:rsidRDefault="00607CD1" w:rsidP="004B2123">
      <w:pPr>
        <w:rPr>
          <w:rFonts w:ascii="Arial" w:hAnsi="Arial" w:cs="Arial"/>
        </w:rPr>
      </w:pPr>
      <w:r w:rsidRPr="00605FFB">
        <w:rPr>
          <w:rFonts w:ascii="Arial" w:hAnsi="Arial" w:cs="Arial"/>
          <w:b/>
        </w:rPr>
        <w:t>Operativo en vía:</w:t>
      </w:r>
      <w:r w:rsidRPr="00605FFB">
        <w:rPr>
          <w:rFonts w:ascii="Arial" w:hAnsi="Arial" w:cs="Arial"/>
        </w:rPr>
        <w:t xml:space="preserve"> </w:t>
      </w:r>
      <w:r w:rsidR="0085274E">
        <w:rPr>
          <w:rFonts w:ascii="Arial" w:hAnsi="Arial" w:cs="Arial"/>
        </w:rPr>
        <w:t>R</w:t>
      </w:r>
      <w:r w:rsidR="004B2123" w:rsidRPr="00605FFB">
        <w:rPr>
          <w:rFonts w:ascii="Arial" w:hAnsi="Arial" w:cs="Arial"/>
        </w:rPr>
        <w:t>evisión</w:t>
      </w:r>
      <w:r w:rsidR="00090B50" w:rsidRPr="00605FFB">
        <w:rPr>
          <w:rFonts w:ascii="Arial" w:hAnsi="Arial" w:cs="Arial"/>
        </w:rPr>
        <w:t xml:space="preserve"> </w:t>
      </w:r>
      <w:r w:rsidR="00F139B8" w:rsidRPr="00605FFB">
        <w:rPr>
          <w:rFonts w:ascii="Arial" w:hAnsi="Arial" w:cs="Arial"/>
        </w:rPr>
        <w:t>de emisiones contaminantes</w:t>
      </w:r>
      <w:r w:rsidR="00090B50" w:rsidRPr="00605FFB">
        <w:rPr>
          <w:rFonts w:ascii="Arial" w:hAnsi="Arial" w:cs="Arial"/>
        </w:rPr>
        <w:t xml:space="preserve"> instalados en vía pública </w:t>
      </w:r>
      <w:r w:rsidR="005E4661">
        <w:rPr>
          <w:rFonts w:ascii="Arial" w:hAnsi="Arial" w:cs="Arial"/>
        </w:rPr>
        <w:t xml:space="preserve">en un día, </w:t>
      </w:r>
      <w:r w:rsidR="0085274E">
        <w:rPr>
          <w:rFonts w:ascii="Arial" w:hAnsi="Arial" w:cs="Arial"/>
        </w:rPr>
        <w:t>en un c</w:t>
      </w:r>
      <w:r w:rsidR="0085274E" w:rsidRPr="00605FFB">
        <w:rPr>
          <w:rFonts w:ascii="Arial" w:hAnsi="Arial" w:cs="Arial"/>
        </w:rPr>
        <w:t xml:space="preserve">onjunto de puntos </w:t>
      </w:r>
      <w:r w:rsidR="00090B50" w:rsidRPr="00605FFB">
        <w:rPr>
          <w:rFonts w:ascii="Arial" w:hAnsi="Arial" w:cs="Arial"/>
        </w:rPr>
        <w:t>por parte de las autoridades ambientales con la participación de la autoridad de tránsito</w:t>
      </w:r>
      <w:r w:rsidR="004B2123" w:rsidRPr="00605FFB">
        <w:rPr>
          <w:rFonts w:ascii="Arial" w:hAnsi="Arial" w:cs="Arial"/>
        </w:rPr>
        <w:t xml:space="preserve"> dentro de su jurisdicción, para la verificación del cumplimiento de los niveles máximos permisibles de emisión de que trata la Parte III de la presente resolución para los vehículos en circulación.</w:t>
      </w:r>
    </w:p>
    <w:p w14:paraId="4809A729" w14:textId="77777777" w:rsidR="00AA508A" w:rsidRPr="00605FFB" w:rsidRDefault="00AA508A" w:rsidP="00AA508A">
      <w:pPr>
        <w:rPr>
          <w:rFonts w:ascii="Arial" w:hAnsi="Arial" w:cs="Arial"/>
          <w:lang w:val="es-CO"/>
        </w:rPr>
      </w:pPr>
    </w:p>
    <w:p w14:paraId="355EBB7E" w14:textId="77777777" w:rsidR="00AA508A" w:rsidRPr="00605FFB" w:rsidRDefault="00AA508A" w:rsidP="00AA508A">
      <w:pPr>
        <w:rPr>
          <w:rFonts w:ascii="Arial" w:hAnsi="Arial" w:cs="Arial"/>
        </w:rPr>
      </w:pPr>
      <w:r w:rsidRPr="00605FFB">
        <w:rPr>
          <w:rFonts w:ascii="Arial" w:hAnsi="Arial" w:cs="Arial"/>
          <w:b/>
        </w:rPr>
        <w:t xml:space="preserve">Organismo de </w:t>
      </w:r>
      <w:r w:rsidR="00581B8A" w:rsidRPr="00605FFB">
        <w:rPr>
          <w:rFonts w:ascii="Arial" w:hAnsi="Arial" w:cs="Arial"/>
          <w:b/>
        </w:rPr>
        <w:t>certificación</w:t>
      </w:r>
      <w:r w:rsidRPr="00605FFB">
        <w:rPr>
          <w:rFonts w:ascii="Arial" w:hAnsi="Arial" w:cs="Arial"/>
          <w:b/>
        </w:rPr>
        <w:t>:</w:t>
      </w:r>
      <w:r w:rsidRPr="00605FFB">
        <w:rPr>
          <w:rFonts w:ascii="Arial" w:hAnsi="Arial" w:cs="Arial"/>
        </w:rPr>
        <w:t xml:space="preserve"> Entidad imparcial, pública o privada, que posee la competencia y la confiabilidad necesarias para administrar un sistema de certificación, consultando los intereses generales.</w:t>
      </w:r>
    </w:p>
    <w:p w14:paraId="0E4BA452" w14:textId="77777777" w:rsidR="00AA508A" w:rsidRPr="00605FFB" w:rsidRDefault="00AA508A" w:rsidP="00AA508A">
      <w:pPr>
        <w:rPr>
          <w:rFonts w:ascii="Arial" w:hAnsi="Arial" w:cs="Arial"/>
        </w:rPr>
      </w:pPr>
    </w:p>
    <w:p w14:paraId="06EBA593" w14:textId="77777777" w:rsidR="00AA508A" w:rsidRPr="00605FFB" w:rsidRDefault="00AA508A" w:rsidP="00AA508A">
      <w:pPr>
        <w:rPr>
          <w:rFonts w:ascii="Arial" w:hAnsi="Arial" w:cs="Arial"/>
        </w:rPr>
      </w:pPr>
      <w:r w:rsidRPr="00605FFB">
        <w:rPr>
          <w:rFonts w:ascii="Arial" w:hAnsi="Arial" w:cs="Arial"/>
          <w:b/>
        </w:rPr>
        <w:t xml:space="preserve">Peso </w:t>
      </w:r>
      <w:r w:rsidR="00581B8A" w:rsidRPr="00605FFB">
        <w:rPr>
          <w:rFonts w:ascii="Arial" w:hAnsi="Arial" w:cs="Arial"/>
          <w:b/>
        </w:rPr>
        <w:t>bruto vehicular</w:t>
      </w:r>
      <w:r w:rsidRPr="00605FFB">
        <w:rPr>
          <w:rFonts w:ascii="Arial" w:hAnsi="Arial" w:cs="Arial"/>
          <w:b/>
        </w:rPr>
        <w:t xml:space="preserve">: </w:t>
      </w:r>
      <w:r w:rsidRPr="00605FFB">
        <w:rPr>
          <w:rFonts w:ascii="Arial" w:hAnsi="Arial" w:cs="Arial"/>
        </w:rPr>
        <w:t>Peso máximo de diseño del vehículo cargado, especificado por el fabricante del mismo.</w:t>
      </w:r>
    </w:p>
    <w:p w14:paraId="193BAC55" w14:textId="77777777" w:rsidR="00AA508A" w:rsidRPr="00605FFB" w:rsidRDefault="00AA508A" w:rsidP="00AA508A">
      <w:pPr>
        <w:rPr>
          <w:rFonts w:ascii="Arial" w:hAnsi="Arial" w:cs="Arial"/>
        </w:rPr>
      </w:pPr>
    </w:p>
    <w:p w14:paraId="214EE7A3" w14:textId="77777777" w:rsidR="00AA508A" w:rsidRPr="00605FFB" w:rsidRDefault="00581B8A" w:rsidP="00AA508A">
      <w:pPr>
        <w:rPr>
          <w:rFonts w:ascii="Arial" w:hAnsi="Arial" w:cs="Arial"/>
        </w:rPr>
      </w:pPr>
      <w:r w:rsidRPr="00605FFB">
        <w:rPr>
          <w:rFonts w:ascii="Arial" w:hAnsi="Arial" w:cs="Arial"/>
          <w:b/>
        </w:rPr>
        <w:t xml:space="preserve">Peso de referencia </w:t>
      </w:r>
      <w:r w:rsidR="00AA508A" w:rsidRPr="00605FFB">
        <w:rPr>
          <w:rFonts w:ascii="Arial" w:hAnsi="Arial" w:cs="Arial"/>
          <w:b/>
        </w:rPr>
        <w:t xml:space="preserve">(RW): </w:t>
      </w:r>
      <w:r w:rsidR="00AA508A" w:rsidRPr="00605FFB">
        <w:rPr>
          <w:rFonts w:ascii="Arial" w:hAnsi="Arial" w:cs="Arial"/>
        </w:rPr>
        <w:t>Es el peso neto vehicular más 100 kg.</w:t>
      </w:r>
    </w:p>
    <w:p w14:paraId="6B1918E0" w14:textId="77777777" w:rsidR="00AA508A" w:rsidRPr="00605FFB" w:rsidRDefault="00AA508A" w:rsidP="00AA508A">
      <w:pPr>
        <w:rPr>
          <w:rFonts w:ascii="Arial" w:hAnsi="Arial" w:cs="Arial"/>
        </w:rPr>
      </w:pPr>
    </w:p>
    <w:p w14:paraId="3CDC4036" w14:textId="77777777" w:rsidR="00AA508A" w:rsidRPr="00605FFB" w:rsidRDefault="00AA508A" w:rsidP="00AA508A">
      <w:pPr>
        <w:rPr>
          <w:rFonts w:ascii="Arial" w:hAnsi="Arial" w:cs="Arial"/>
        </w:rPr>
      </w:pPr>
      <w:r w:rsidRPr="00605FFB">
        <w:rPr>
          <w:rFonts w:ascii="Arial" w:hAnsi="Arial" w:cs="Arial"/>
          <w:b/>
        </w:rPr>
        <w:t xml:space="preserve">Peso </w:t>
      </w:r>
      <w:r w:rsidR="00581B8A" w:rsidRPr="00605FFB">
        <w:rPr>
          <w:rFonts w:ascii="Arial" w:hAnsi="Arial" w:cs="Arial"/>
          <w:b/>
        </w:rPr>
        <w:t>neto vehicular</w:t>
      </w:r>
      <w:r w:rsidRPr="00605FFB">
        <w:rPr>
          <w:rFonts w:ascii="Arial" w:hAnsi="Arial" w:cs="Arial"/>
          <w:b/>
        </w:rPr>
        <w:t xml:space="preserve">: </w:t>
      </w:r>
      <w:r w:rsidRPr="00605FFB">
        <w:rPr>
          <w:rFonts w:ascii="Arial" w:hAnsi="Arial" w:cs="Arial"/>
        </w:rPr>
        <w:t>Es el peso real del vehículo en condiciones de operación con todo el equipo estándar de fábrica y con combustible a la capacidad nominal del tanque.</w:t>
      </w:r>
    </w:p>
    <w:p w14:paraId="689834C0" w14:textId="77777777" w:rsidR="00AA508A" w:rsidRPr="00605FFB" w:rsidRDefault="00AA508A" w:rsidP="00AA508A">
      <w:pPr>
        <w:rPr>
          <w:rFonts w:ascii="Arial" w:hAnsi="Arial" w:cs="Arial"/>
        </w:rPr>
      </w:pPr>
    </w:p>
    <w:p w14:paraId="322CA17D" w14:textId="77777777" w:rsidR="00AA508A" w:rsidRPr="00605FFB" w:rsidRDefault="00CC63A5" w:rsidP="00AA508A">
      <w:pPr>
        <w:rPr>
          <w:rFonts w:ascii="Arial" w:hAnsi="Arial" w:cs="Arial"/>
          <w:color w:val="000000"/>
        </w:rPr>
      </w:pPr>
      <w:r w:rsidRPr="00605FFB">
        <w:rPr>
          <w:rFonts w:ascii="Arial" w:hAnsi="Arial" w:cs="Arial"/>
          <w:b/>
          <w:color w:val="000000"/>
        </w:rPr>
        <w:t>Programa de Fomento para la Industria Automotriz (PROFIA):</w:t>
      </w:r>
      <w:r w:rsidRPr="00605FFB">
        <w:rPr>
          <w:rFonts w:ascii="Arial" w:hAnsi="Arial" w:cs="Arial"/>
          <w:color w:val="000000"/>
        </w:rPr>
        <w:t xml:space="preserve"> Instrumento dirigido a las personas jurídicas que fabrican los bienes contenidos en las subpartidas arancelarias </w:t>
      </w:r>
      <w:r w:rsidR="00950EEB" w:rsidRPr="00605FFB">
        <w:rPr>
          <w:rFonts w:ascii="Arial" w:hAnsi="Arial" w:cs="Arial"/>
          <w:color w:val="000000"/>
        </w:rPr>
        <w:t>establecidas en el Decreto 1567 de 2015</w:t>
      </w:r>
      <w:r w:rsidRPr="00605FFB">
        <w:rPr>
          <w:rFonts w:ascii="Arial" w:hAnsi="Arial" w:cs="Arial"/>
          <w:color w:val="000000"/>
        </w:rPr>
        <w:t xml:space="preserve">, mediante el cual se autoriza al beneficiario del programa, a importar con franquicia o exoneración del gravamen arancelario, las mercancías o bienes contenidos en las subpartidas arancelarias señaladas en </w:t>
      </w:r>
      <w:r w:rsidR="00950EEB" w:rsidRPr="00605FFB">
        <w:rPr>
          <w:rFonts w:ascii="Arial" w:hAnsi="Arial" w:cs="Arial"/>
          <w:color w:val="000000"/>
        </w:rPr>
        <w:t>dicho decreto</w:t>
      </w:r>
      <w:r w:rsidRPr="00605FFB">
        <w:rPr>
          <w:rFonts w:ascii="Arial" w:hAnsi="Arial" w:cs="Arial"/>
          <w:color w:val="000000"/>
        </w:rPr>
        <w:t>, con el compromiso de incorporarlos en la producción de vehículos o autopartes para la venta en el mercado nacional o externo.</w:t>
      </w:r>
    </w:p>
    <w:p w14:paraId="753BF5EC" w14:textId="77777777" w:rsidR="00950EEB" w:rsidRPr="00605FFB" w:rsidRDefault="00950EEB" w:rsidP="00AA508A">
      <w:pPr>
        <w:rPr>
          <w:rFonts w:ascii="Arial" w:hAnsi="Arial" w:cs="Arial"/>
        </w:rPr>
      </w:pPr>
    </w:p>
    <w:p w14:paraId="185663CF" w14:textId="77777777" w:rsidR="00AA508A" w:rsidRPr="00605FFB" w:rsidRDefault="00AA508A" w:rsidP="00AA508A">
      <w:pPr>
        <w:rPr>
          <w:rFonts w:ascii="Arial" w:hAnsi="Arial" w:cs="Arial"/>
        </w:rPr>
      </w:pPr>
      <w:r w:rsidRPr="00605FFB">
        <w:rPr>
          <w:rFonts w:ascii="Arial" w:hAnsi="Arial" w:cs="Arial"/>
          <w:b/>
        </w:rPr>
        <w:t xml:space="preserve">Reglaje de </w:t>
      </w:r>
      <w:r w:rsidR="00581B8A" w:rsidRPr="00605FFB">
        <w:rPr>
          <w:rFonts w:ascii="Arial" w:hAnsi="Arial" w:cs="Arial"/>
          <w:b/>
        </w:rPr>
        <w:t>motor</w:t>
      </w:r>
      <w:r w:rsidRPr="00605FFB">
        <w:rPr>
          <w:rFonts w:ascii="Arial" w:hAnsi="Arial" w:cs="Arial"/>
          <w:b/>
        </w:rPr>
        <w:t>:</w:t>
      </w:r>
      <w:r w:rsidRPr="00605FFB">
        <w:rPr>
          <w:rFonts w:ascii="Arial" w:hAnsi="Arial" w:cs="Arial"/>
          <w:spacing w:val="-4"/>
        </w:rPr>
        <w:t xml:space="preserve"> Son las condiciones determinadas por el fabricante que pueden modificar las condiciones del ciclo de combustión de un vehículo automotor, como por ejemplo luz (gap) de válvulas, luz (gap) de bujías, a</w:t>
      </w:r>
      <w:r w:rsidRPr="00605FFB">
        <w:rPr>
          <w:rFonts w:ascii="Arial" w:hAnsi="Arial" w:cs="Arial"/>
        </w:rPr>
        <w:t>vance de encendido, avance de inyección, revoluciones de ralentí o revoluciones gobernadas.</w:t>
      </w:r>
    </w:p>
    <w:p w14:paraId="453FC674" w14:textId="77777777" w:rsidR="00AA508A" w:rsidRPr="00605FFB" w:rsidRDefault="00AA508A" w:rsidP="00AA508A">
      <w:pPr>
        <w:rPr>
          <w:rFonts w:ascii="Arial" w:hAnsi="Arial" w:cs="Arial"/>
        </w:rPr>
      </w:pPr>
    </w:p>
    <w:p w14:paraId="3AAD2A35" w14:textId="77777777" w:rsidR="00F73BC8" w:rsidRPr="00605FFB" w:rsidRDefault="00F73BC8" w:rsidP="00F73BC8">
      <w:pPr>
        <w:rPr>
          <w:rFonts w:ascii="Arial" w:hAnsi="Arial" w:cs="Arial"/>
        </w:rPr>
      </w:pPr>
      <w:r w:rsidRPr="00605FFB">
        <w:rPr>
          <w:rFonts w:ascii="Arial" w:hAnsi="Arial" w:cs="Arial"/>
          <w:b/>
        </w:rPr>
        <w:t>Sección descriptora del vehículo (VDS):</w:t>
      </w:r>
      <w:r w:rsidRPr="00605FFB">
        <w:rPr>
          <w:rFonts w:ascii="Arial" w:hAnsi="Arial" w:cs="Arial"/>
        </w:rPr>
        <w:t xml:space="preserve"> Se refiere a la segunda sección del Número de Identificación del Vehículo (VIN)</w:t>
      </w:r>
      <w:r w:rsidR="00705FC0" w:rsidRPr="00605FFB">
        <w:rPr>
          <w:rFonts w:ascii="Arial" w:hAnsi="Arial" w:cs="Arial"/>
        </w:rPr>
        <w:t>. Suministra información referente a la descripción de los atributos generales del vehículo</w:t>
      </w:r>
      <w:r w:rsidRPr="00605FFB">
        <w:rPr>
          <w:rFonts w:ascii="Arial" w:hAnsi="Arial" w:cs="Arial"/>
        </w:rPr>
        <w:t>. El código está compuesto de los caracteres en las posiciones 4 al 9 del VIN. El fabricante puede</w:t>
      </w:r>
      <w:r w:rsidR="00705FC0" w:rsidRPr="00605FFB">
        <w:rPr>
          <w:rFonts w:ascii="Arial" w:hAnsi="Arial" w:cs="Arial"/>
        </w:rPr>
        <w:t>, si así lo decide,</w:t>
      </w:r>
      <w:r w:rsidRPr="00605FFB">
        <w:rPr>
          <w:rFonts w:ascii="Arial" w:hAnsi="Arial" w:cs="Arial"/>
        </w:rPr>
        <w:t xml:space="preserve"> utilizar un dígito de control que corresponderá al dígito en la posición 9 del VIN y que deberá ser determinado de </w:t>
      </w:r>
      <w:r w:rsidRPr="00605FFB">
        <w:rPr>
          <w:rFonts w:ascii="Arial" w:hAnsi="Arial" w:cs="Arial"/>
        </w:rPr>
        <w:lastRenderedPageBreak/>
        <w:t>acuerdo con el Anexo B de la NTC 1502 (Resolución 5646 de 2009 del Ministerio de Transporte</w:t>
      </w:r>
      <w:r w:rsidR="00FA7C79">
        <w:rPr>
          <w:rFonts w:ascii="Arial" w:hAnsi="Arial" w:cs="Arial"/>
        </w:rPr>
        <w:t xml:space="preserve"> o la norma que lo modifique o sustituya</w:t>
      </w:r>
      <w:r w:rsidRPr="00605FFB">
        <w:rPr>
          <w:rFonts w:ascii="Arial" w:hAnsi="Arial" w:cs="Arial"/>
        </w:rPr>
        <w:t>).</w:t>
      </w:r>
    </w:p>
    <w:p w14:paraId="2038F378" w14:textId="77777777" w:rsidR="00F73BC8" w:rsidRPr="00605FFB" w:rsidRDefault="00F73BC8" w:rsidP="00AA508A">
      <w:pPr>
        <w:rPr>
          <w:rFonts w:ascii="Arial" w:hAnsi="Arial" w:cs="Arial"/>
        </w:rPr>
      </w:pPr>
    </w:p>
    <w:p w14:paraId="43E10F9F" w14:textId="77777777" w:rsidR="00AA508A" w:rsidRPr="00605FFB" w:rsidRDefault="00AA508A" w:rsidP="00AA508A">
      <w:pPr>
        <w:rPr>
          <w:rFonts w:ascii="Arial" w:hAnsi="Arial" w:cs="Arial"/>
        </w:rPr>
      </w:pPr>
      <w:r w:rsidRPr="00605FFB">
        <w:rPr>
          <w:rFonts w:ascii="Arial" w:hAnsi="Arial" w:cs="Arial"/>
          <w:b/>
        </w:rPr>
        <w:t xml:space="preserve">Sistema de </w:t>
      </w:r>
      <w:r w:rsidR="00581B8A" w:rsidRPr="00605FFB">
        <w:rPr>
          <w:rFonts w:ascii="Arial" w:hAnsi="Arial" w:cs="Arial"/>
          <w:b/>
        </w:rPr>
        <w:t xml:space="preserve">auto-diagnóstico a bordo </w:t>
      </w:r>
      <w:r w:rsidRPr="00605FFB">
        <w:rPr>
          <w:rFonts w:ascii="Arial" w:hAnsi="Arial" w:cs="Arial"/>
          <w:b/>
        </w:rPr>
        <w:t>(OBD):</w:t>
      </w:r>
      <w:r w:rsidRPr="00605FFB">
        <w:rPr>
          <w:rFonts w:ascii="Arial" w:hAnsi="Arial" w:cs="Arial"/>
        </w:rPr>
        <w:t xml:space="preserve"> Dispositivos o sistemas instalados a bordo del vehículo y conectados al módulo electrónico de control, que tiene como objetivo identificar el deterioro o el mal funcionamiento de los componentes del sistema de control de emisiones, alertar al usuario del vehículo para proceder al mantenimiento o a la reparación del sistema de control de emisiones, almacenar y proveer acceso a las ocurrencias de defectos y o fallas en los sistemas de control y contar con información sobre el estado de mantenimiento y reparación de los sistemas del control de emisiones.</w:t>
      </w:r>
    </w:p>
    <w:p w14:paraId="2C21161D" w14:textId="77777777" w:rsidR="00AA508A" w:rsidRPr="00605FFB" w:rsidRDefault="00AA508A" w:rsidP="00AA508A">
      <w:pPr>
        <w:rPr>
          <w:rFonts w:ascii="Arial" w:hAnsi="Arial" w:cs="Arial"/>
          <w:b/>
        </w:rPr>
      </w:pPr>
    </w:p>
    <w:p w14:paraId="0C5A17BA" w14:textId="77777777" w:rsidR="00AA508A" w:rsidRPr="00605FFB" w:rsidRDefault="00AA508A" w:rsidP="00AA508A">
      <w:pPr>
        <w:rPr>
          <w:rFonts w:ascii="Arial" w:hAnsi="Arial" w:cs="Arial"/>
        </w:rPr>
      </w:pPr>
      <w:r w:rsidRPr="00605FFB">
        <w:rPr>
          <w:rFonts w:ascii="Arial" w:hAnsi="Arial" w:cs="Arial"/>
          <w:b/>
        </w:rPr>
        <w:t xml:space="preserve">Sistema </w:t>
      </w:r>
      <w:r w:rsidR="00581B8A" w:rsidRPr="00605FFB">
        <w:rPr>
          <w:rFonts w:ascii="Arial" w:hAnsi="Arial" w:cs="Arial"/>
          <w:b/>
        </w:rPr>
        <w:t>cerrado de ventilación positiva del cárter</w:t>
      </w:r>
      <w:r w:rsidRPr="00605FFB">
        <w:rPr>
          <w:rFonts w:ascii="Arial" w:hAnsi="Arial" w:cs="Arial"/>
          <w:b/>
        </w:rPr>
        <w:t xml:space="preserve">: </w:t>
      </w:r>
      <w:r w:rsidRPr="00605FFB">
        <w:rPr>
          <w:rFonts w:ascii="Arial" w:hAnsi="Arial" w:cs="Arial"/>
        </w:rPr>
        <w:t>Es el que previene la liberación de gases del depósito de aceite del motor (Cárter) a la atmósfera, conduciéndolos a la cámara de combustión, donde se queman junto con la mezcla aire/combustible. Este sistema utiliza como elemento principal una válvula de ventilación positiva (PCV).</w:t>
      </w:r>
    </w:p>
    <w:p w14:paraId="774CEF18" w14:textId="77777777" w:rsidR="00AA508A" w:rsidRPr="00605FFB" w:rsidRDefault="00AA508A" w:rsidP="00AA508A">
      <w:pPr>
        <w:rPr>
          <w:rFonts w:ascii="Arial" w:hAnsi="Arial" w:cs="Arial"/>
        </w:rPr>
      </w:pPr>
    </w:p>
    <w:p w14:paraId="5D7D5238" w14:textId="77777777" w:rsidR="009A2305" w:rsidRPr="00605FFB" w:rsidRDefault="009A2305" w:rsidP="00DF28A3">
      <w:pPr>
        <w:rPr>
          <w:rFonts w:ascii="Arial" w:hAnsi="Arial" w:cs="Arial"/>
        </w:rPr>
      </w:pPr>
      <w:r w:rsidRPr="00605FFB">
        <w:rPr>
          <w:rFonts w:ascii="Arial" w:hAnsi="Arial" w:cs="Arial"/>
          <w:b/>
        </w:rPr>
        <w:t xml:space="preserve">Sistemas de Control de Emisiones: </w:t>
      </w:r>
      <w:r w:rsidR="00DF28A3" w:rsidRPr="00605FFB">
        <w:rPr>
          <w:rFonts w:ascii="Arial" w:hAnsi="Arial" w:cs="Arial"/>
        </w:rPr>
        <w:t>todo dispositivo, sistema o elemento del diseño que sirva para controlar</w:t>
      </w:r>
      <w:r w:rsidR="00146F39">
        <w:rPr>
          <w:rFonts w:ascii="Arial" w:hAnsi="Arial" w:cs="Arial"/>
        </w:rPr>
        <w:t xml:space="preserve"> </w:t>
      </w:r>
      <w:r w:rsidR="00DF28A3" w:rsidRPr="00605FFB">
        <w:rPr>
          <w:rFonts w:ascii="Arial" w:hAnsi="Arial" w:cs="Arial"/>
        </w:rPr>
        <w:t>o reducir las emisiones</w:t>
      </w:r>
      <w:r w:rsidRPr="00605FFB">
        <w:rPr>
          <w:rFonts w:ascii="Arial" w:hAnsi="Arial" w:cs="Arial"/>
        </w:rPr>
        <w:t>.</w:t>
      </w:r>
    </w:p>
    <w:p w14:paraId="2BC81AC4" w14:textId="77777777" w:rsidR="009A2305" w:rsidRPr="00605FFB" w:rsidRDefault="009A2305" w:rsidP="00AA508A">
      <w:pPr>
        <w:rPr>
          <w:rFonts w:ascii="Arial" w:hAnsi="Arial" w:cs="Arial"/>
        </w:rPr>
      </w:pPr>
    </w:p>
    <w:p w14:paraId="36B7A4AD" w14:textId="77777777" w:rsidR="00AA508A" w:rsidRPr="00605FFB" w:rsidRDefault="00AA508A" w:rsidP="00AA508A">
      <w:pPr>
        <w:rPr>
          <w:rFonts w:ascii="Arial" w:hAnsi="Arial" w:cs="Arial"/>
        </w:rPr>
      </w:pPr>
      <w:r w:rsidRPr="00605FFB">
        <w:rPr>
          <w:rFonts w:ascii="Arial" w:hAnsi="Arial" w:cs="Arial"/>
          <w:b/>
        </w:rPr>
        <w:t xml:space="preserve">Sistema de </w:t>
      </w:r>
      <w:r w:rsidR="00581B8A" w:rsidRPr="00605FFB">
        <w:rPr>
          <w:rFonts w:ascii="Arial" w:hAnsi="Arial" w:cs="Arial"/>
          <w:b/>
        </w:rPr>
        <w:t>control de emisiones evaporativas</w:t>
      </w:r>
      <w:r w:rsidRPr="00605FFB">
        <w:rPr>
          <w:rFonts w:ascii="Arial" w:hAnsi="Arial" w:cs="Arial"/>
          <w:b/>
        </w:rPr>
        <w:t xml:space="preserve">: </w:t>
      </w:r>
      <w:r w:rsidRPr="00605FFB">
        <w:rPr>
          <w:rFonts w:ascii="Arial" w:hAnsi="Arial" w:cs="Arial"/>
        </w:rPr>
        <w:t>Es aquel que recoge los vapores de gasolina provenientes del tanque de combustible o del carburador y los conduce hacia el depósito que contiene carbón activado (Cánister), para después drenarlos y llevarlos a la cámara de combustión donde se queman al tiempo con la mezcla aire/combustible.</w:t>
      </w:r>
    </w:p>
    <w:p w14:paraId="3E3541A9" w14:textId="77777777" w:rsidR="00AA508A" w:rsidRPr="00605FFB" w:rsidRDefault="00AA508A" w:rsidP="00AA508A">
      <w:pPr>
        <w:rPr>
          <w:rFonts w:ascii="Arial" w:hAnsi="Arial" w:cs="Arial"/>
        </w:rPr>
      </w:pPr>
    </w:p>
    <w:p w14:paraId="1C24CECF" w14:textId="77777777" w:rsidR="00AA508A" w:rsidRPr="00605FFB" w:rsidRDefault="00AA508A" w:rsidP="00AA508A">
      <w:pPr>
        <w:rPr>
          <w:rFonts w:ascii="Arial" w:hAnsi="Arial" w:cs="Arial"/>
        </w:rPr>
      </w:pPr>
      <w:r w:rsidRPr="00605FFB">
        <w:rPr>
          <w:rFonts w:ascii="Arial" w:hAnsi="Arial" w:cs="Arial"/>
          <w:b/>
        </w:rPr>
        <w:t xml:space="preserve">Sistema de </w:t>
      </w:r>
      <w:r w:rsidR="00581B8A" w:rsidRPr="00605FFB">
        <w:rPr>
          <w:rFonts w:ascii="Arial" w:hAnsi="Arial" w:cs="Arial"/>
          <w:b/>
        </w:rPr>
        <w:t xml:space="preserve">recirculación </w:t>
      </w:r>
      <w:r w:rsidRPr="00605FFB">
        <w:rPr>
          <w:rFonts w:ascii="Arial" w:hAnsi="Arial" w:cs="Arial"/>
          <w:b/>
        </w:rPr>
        <w:t xml:space="preserve">de </w:t>
      </w:r>
      <w:r w:rsidR="00581B8A" w:rsidRPr="00605FFB">
        <w:rPr>
          <w:rFonts w:ascii="Arial" w:hAnsi="Arial" w:cs="Arial"/>
          <w:b/>
        </w:rPr>
        <w:t xml:space="preserve">gases </w:t>
      </w:r>
      <w:r w:rsidRPr="00605FFB">
        <w:rPr>
          <w:rFonts w:ascii="Arial" w:hAnsi="Arial" w:cs="Arial"/>
          <w:b/>
        </w:rPr>
        <w:t xml:space="preserve">de </w:t>
      </w:r>
      <w:r w:rsidR="00581B8A" w:rsidRPr="00605FFB">
        <w:rPr>
          <w:rFonts w:ascii="Arial" w:hAnsi="Arial" w:cs="Arial"/>
          <w:b/>
        </w:rPr>
        <w:t>escape</w:t>
      </w:r>
      <w:r w:rsidRPr="00605FFB">
        <w:rPr>
          <w:rFonts w:ascii="Arial" w:hAnsi="Arial" w:cs="Arial"/>
          <w:b/>
        </w:rPr>
        <w:t xml:space="preserve">: </w:t>
      </w:r>
      <w:r w:rsidRPr="00605FFB">
        <w:rPr>
          <w:rFonts w:ascii="Arial" w:hAnsi="Arial" w:cs="Arial"/>
        </w:rPr>
        <w:t>Es aquel que tiene la función de recircular pequeñas cantidades de gases de escape hacia el múltiple de admisión, con lo cual se reduce la emisión de Óxidos de Nitrógeno.</w:t>
      </w:r>
    </w:p>
    <w:p w14:paraId="4B1E8994" w14:textId="77777777" w:rsidR="00AA508A" w:rsidRPr="00605FFB" w:rsidRDefault="00AA508A" w:rsidP="00AA508A">
      <w:pPr>
        <w:rPr>
          <w:rFonts w:ascii="Arial" w:hAnsi="Arial" w:cs="Arial"/>
        </w:rPr>
      </w:pPr>
    </w:p>
    <w:p w14:paraId="6D90DD50" w14:textId="77777777" w:rsidR="00AA508A" w:rsidRPr="00605FFB" w:rsidRDefault="00AA508A" w:rsidP="00AA508A">
      <w:pPr>
        <w:rPr>
          <w:rFonts w:ascii="Arial" w:hAnsi="Arial" w:cs="Arial"/>
        </w:rPr>
      </w:pPr>
      <w:r w:rsidRPr="00605FFB">
        <w:rPr>
          <w:rFonts w:ascii="Arial" w:hAnsi="Arial" w:cs="Arial"/>
          <w:b/>
        </w:rPr>
        <w:t xml:space="preserve">Temperatura </w:t>
      </w:r>
      <w:r w:rsidR="00581B8A" w:rsidRPr="00605FFB">
        <w:rPr>
          <w:rFonts w:ascii="Arial" w:hAnsi="Arial" w:cs="Arial"/>
          <w:b/>
        </w:rPr>
        <w:t xml:space="preserve">normal </w:t>
      </w:r>
      <w:r w:rsidRPr="00605FFB">
        <w:rPr>
          <w:rFonts w:ascii="Arial" w:hAnsi="Arial" w:cs="Arial"/>
          <w:b/>
        </w:rPr>
        <w:t xml:space="preserve">de </w:t>
      </w:r>
      <w:r w:rsidR="00581B8A" w:rsidRPr="00605FFB">
        <w:rPr>
          <w:rFonts w:ascii="Arial" w:hAnsi="Arial" w:cs="Arial"/>
          <w:b/>
        </w:rPr>
        <w:t>operación</w:t>
      </w:r>
      <w:r w:rsidRPr="00605FFB">
        <w:rPr>
          <w:rFonts w:ascii="Arial" w:hAnsi="Arial" w:cs="Arial"/>
          <w:b/>
        </w:rPr>
        <w:t xml:space="preserve">: </w:t>
      </w:r>
      <w:r w:rsidRPr="00605FFB">
        <w:rPr>
          <w:rFonts w:ascii="Arial" w:hAnsi="Arial" w:cs="Arial"/>
        </w:rPr>
        <w:t xml:space="preserve">Temperatura del aceite del motor, establecida por el fabricante o ensamblador del vehículo, para la operación normal del motor. Cuando no se disponga de la especificación del fabricante o ensamblador del vehículo, la temperatura normal </w:t>
      </w:r>
      <w:r w:rsidRPr="00605FFB">
        <w:rPr>
          <w:rFonts w:ascii="Arial" w:hAnsi="Arial" w:cs="Arial"/>
          <w:spacing w:val="-4"/>
        </w:rPr>
        <w:t xml:space="preserve">de operación se logra cuando el aceite en el cárter del motor ha alcanzado como mínimo los 60°C. </w:t>
      </w:r>
    </w:p>
    <w:p w14:paraId="69872B23" w14:textId="77777777" w:rsidR="00AA508A" w:rsidRPr="00605FFB" w:rsidRDefault="00AA508A" w:rsidP="00AA508A">
      <w:pPr>
        <w:rPr>
          <w:rFonts w:ascii="Arial" w:hAnsi="Arial" w:cs="Arial"/>
        </w:rPr>
      </w:pPr>
    </w:p>
    <w:p w14:paraId="018EDF45" w14:textId="77777777" w:rsidR="00AA508A" w:rsidRPr="00605FFB" w:rsidRDefault="00AA508A" w:rsidP="00AA508A">
      <w:pPr>
        <w:rPr>
          <w:rFonts w:ascii="Arial" w:hAnsi="Arial" w:cs="Arial"/>
        </w:rPr>
      </w:pPr>
      <w:r w:rsidRPr="00605FFB">
        <w:rPr>
          <w:rFonts w:ascii="Arial" w:hAnsi="Arial" w:cs="Arial"/>
          <w:b/>
        </w:rPr>
        <w:t xml:space="preserve">Tiempo de </w:t>
      </w:r>
      <w:r w:rsidR="00581B8A" w:rsidRPr="00605FFB">
        <w:rPr>
          <w:rFonts w:ascii="Arial" w:hAnsi="Arial" w:cs="Arial"/>
          <w:b/>
        </w:rPr>
        <w:t>c</w:t>
      </w:r>
      <w:r w:rsidRPr="00605FFB">
        <w:rPr>
          <w:rFonts w:ascii="Arial" w:hAnsi="Arial" w:cs="Arial"/>
          <w:b/>
        </w:rPr>
        <w:t xml:space="preserve">alentamiento: </w:t>
      </w:r>
      <w:r w:rsidRPr="00605FFB">
        <w:rPr>
          <w:rFonts w:ascii="Arial" w:hAnsi="Arial" w:cs="Arial"/>
        </w:rPr>
        <w:t>Es el lapso entre el momento en que el equipo es energizado o encendido y el momento cuando cumple con los requerimientos de estabilidad en la lectura.</w:t>
      </w:r>
    </w:p>
    <w:p w14:paraId="61180FB7" w14:textId="77777777" w:rsidR="00AA508A" w:rsidRPr="00605FFB" w:rsidRDefault="00AA508A" w:rsidP="00AA508A">
      <w:pPr>
        <w:rPr>
          <w:rFonts w:ascii="Arial" w:hAnsi="Arial" w:cs="Arial"/>
        </w:rPr>
      </w:pPr>
    </w:p>
    <w:p w14:paraId="731FBB6A" w14:textId="77777777" w:rsidR="00AA508A" w:rsidRPr="00605FFB" w:rsidRDefault="00AA508A" w:rsidP="00AA508A">
      <w:pPr>
        <w:rPr>
          <w:rFonts w:ascii="Arial" w:hAnsi="Arial" w:cs="Arial"/>
        </w:rPr>
      </w:pPr>
      <w:r w:rsidRPr="00605FFB">
        <w:rPr>
          <w:rFonts w:ascii="Arial" w:hAnsi="Arial" w:cs="Arial"/>
          <w:b/>
        </w:rPr>
        <w:t xml:space="preserve">Urban bus: </w:t>
      </w:r>
      <w:r w:rsidRPr="00605FFB">
        <w:rPr>
          <w:rFonts w:ascii="Arial" w:hAnsi="Arial" w:cs="Arial"/>
        </w:rPr>
        <w:t xml:space="preserve">Vehículo propulsado por un HHDV, diseñado para transportar 15 o más pasajeros.  </w:t>
      </w:r>
    </w:p>
    <w:p w14:paraId="2365D84E" w14:textId="77777777" w:rsidR="00AA508A" w:rsidRPr="00605FFB" w:rsidRDefault="00AA508A" w:rsidP="00AA508A">
      <w:pPr>
        <w:rPr>
          <w:rFonts w:ascii="Arial" w:hAnsi="Arial" w:cs="Arial"/>
          <w:b/>
        </w:rPr>
      </w:pPr>
    </w:p>
    <w:p w14:paraId="1527F97C" w14:textId="77777777" w:rsidR="00AA508A" w:rsidRPr="00605FFB" w:rsidRDefault="00AA508A" w:rsidP="00AA508A">
      <w:pPr>
        <w:rPr>
          <w:rFonts w:ascii="Arial" w:hAnsi="Arial" w:cs="Arial"/>
        </w:rPr>
      </w:pPr>
      <w:r w:rsidRPr="00CC7258">
        <w:rPr>
          <w:rFonts w:ascii="Arial" w:hAnsi="Arial" w:cs="Arial"/>
          <w:b/>
        </w:rPr>
        <w:t xml:space="preserve">Vehículo </w:t>
      </w:r>
      <w:r w:rsidR="0072100D" w:rsidRPr="00CC7258">
        <w:rPr>
          <w:rFonts w:ascii="Arial" w:hAnsi="Arial" w:cs="Arial"/>
          <w:b/>
        </w:rPr>
        <w:t>b</w:t>
      </w:r>
      <w:r w:rsidRPr="00CC7258">
        <w:rPr>
          <w:rFonts w:ascii="Arial" w:hAnsi="Arial" w:cs="Arial"/>
          <w:b/>
        </w:rPr>
        <w:t xml:space="preserve">i-combustible: </w:t>
      </w:r>
      <w:r w:rsidR="003900C2">
        <w:rPr>
          <w:rFonts w:ascii="Arial" w:hAnsi="Arial" w:cs="Arial"/>
        </w:rPr>
        <w:t xml:space="preserve">Fuente móvil </w:t>
      </w:r>
      <w:r w:rsidRPr="00CC7258">
        <w:rPr>
          <w:rFonts w:ascii="Arial" w:hAnsi="Arial" w:cs="Arial"/>
        </w:rPr>
        <w:t xml:space="preserve">que utiliza un motor de combustión interna que puede operar con gas natural o con gasolina (u otro combustible de ignición </w:t>
      </w:r>
      <w:r w:rsidR="001E77D1" w:rsidRPr="00CC7258">
        <w:rPr>
          <w:rFonts w:ascii="Arial" w:hAnsi="Arial" w:cs="Arial"/>
        </w:rPr>
        <w:t>motor ciclo otto</w:t>
      </w:r>
      <w:r w:rsidRPr="00CC7258">
        <w:rPr>
          <w:rFonts w:ascii="Arial" w:hAnsi="Arial" w:cs="Arial"/>
        </w:rPr>
        <w:t xml:space="preserve"> como etanol). Generalmente, se construye a partir de un vehículo ciclo Otto.</w:t>
      </w:r>
    </w:p>
    <w:p w14:paraId="399AD906" w14:textId="77777777" w:rsidR="00AA508A" w:rsidRPr="00605FFB" w:rsidRDefault="00AA508A" w:rsidP="00AA508A">
      <w:pPr>
        <w:rPr>
          <w:rFonts w:ascii="Arial" w:hAnsi="Arial" w:cs="Arial"/>
        </w:rPr>
      </w:pPr>
    </w:p>
    <w:p w14:paraId="04847FE5" w14:textId="77777777" w:rsidR="00AA508A" w:rsidRPr="00605FFB" w:rsidRDefault="00132DC2" w:rsidP="00AA508A">
      <w:pPr>
        <w:rPr>
          <w:rFonts w:ascii="Arial" w:hAnsi="Arial" w:cs="Arial"/>
        </w:rPr>
      </w:pPr>
      <w:r w:rsidRPr="00605FFB">
        <w:rPr>
          <w:rFonts w:ascii="Arial" w:hAnsi="Arial" w:cs="Arial"/>
          <w:b/>
        </w:rPr>
        <w:t xml:space="preserve">Vehículo </w:t>
      </w:r>
      <w:r w:rsidR="0072100D" w:rsidRPr="00605FFB">
        <w:rPr>
          <w:rFonts w:ascii="Arial" w:hAnsi="Arial" w:cs="Arial"/>
          <w:b/>
        </w:rPr>
        <w:t>c</w:t>
      </w:r>
      <w:r w:rsidRPr="00605FFB">
        <w:rPr>
          <w:rFonts w:ascii="Arial" w:hAnsi="Arial" w:cs="Arial"/>
          <w:b/>
        </w:rPr>
        <w:t>iclo</w:t>
      </w:r>
      <w:r w:rsidR="0072100D" w:rsidRPr="00605FFB">
        <w:rPr>
          <w:rFonts w:ascii="Arial" w:hAnsi="Arial" w:cs="Arial"/>
          <w:b/>
        </w:rPr>
        <w:t xml:space="preserve"> d</w:t>
      </w:r>
      <w:r w:rsidRPr="00605FFB">
        <w:rPr>
          <w:rFonts w:ascii="Arial" w:hAnsi="Arial" w:cs="Arial"/>
          <w:b/>
        </w:rPr>
        <w:t>ié</w:t>
      </w:r>
      <w:r w:rsidR="00AA508A" w:rsidRPr="00605FFB">
        <w:rPr>
          <w:rFonts w:ascii="Arial" w:hAnsi="Arial" w:cs="Arial"/>
          <w:b/>
        </w:rPr>
        <w:t xml:space="preserve">sel: </w:t>
      </w:r>
      <w:r w:rsidR="003900C2">
        <w:rPr>
          <w:rFonts w:ascii="Arial" w:hAnsi="Arial" w:cs="Arial"/>
        </w:rPr>
        <w:t>Fuente móvil</w:t>
      </w:r>
      <w:r w:rsidR="00AA508A" w:rsidRPr="00605FFB">
        <w:rPr>
          <w:rFonts w:ascii="Arial" w:hAnsi="Arial" w:cs="Arial"/>
        </w:rPr>
        <w:t xml:space="preserve"> que opera con un motor de combustión interna cuya función se basa en un ciclo termodinámico, en el cual se inyecta en la cámara de combustión el combustible después de haberse realizado una compresión de aire por el pistón. La relación de compresión de la carga del aire es lo suficientemente alta como para encender el combustible inyectado, es decir, el calor se aporta a presión constante. Para efectos de esta resolución, se </w:t>
      </w:r>
      <w:r w:rsidRPr="00605FFB">
        <w:rPr>
          <w:rFonts w:ascii="Arial" w:hAnsi="Arial" w:cs="Arial"/>
        </w:rPr>
        <w:t>incluyen los vehículos ciclo dié</w:t>
      </w:r>
      <w:r w:rsidR="00AA508A" w:rsidRPr="00605FFB">
        <w:rPr>
          <w:rFonts w:ascii="Arial" w:hAnsi="Arial" w:cs="Arial"/>
        </w:rPr>
        <w:t>sel que operen con combustible diésel y sus mezclas con biodiésel, gas natural o gas licuado de petróleo.</w:t>
      </w:r>
    </w:p>
    <w:p w14:paraId="6A2B16F5" w14:textId="77777777" w:rsidR="00AA508A" w:rsidRPr="00605FFB" w:rsidRDefault="00AA508A" w:rsidP="00AA508A">
      <w:pPr>
        <w:autoSpaceDE w:val="0"/>
        <w:autoSpaceDN w:val="0"/>
        <w:adjustRightInd w:val="0"/>
        <w:ind w:left="-142" w:right="-142"/>
        <w:rPr>
          <w:rFonts w:ascii="Arial" w:hAnsi="Arial" w:cs="Arial"/>
          <w:b/>
          <w:bCs/>
          <w:lang w:eastAsia="es-CO"/>
        </w:rPr>
      </w:pPr>
    </w:p>
    <w:p w14:paraId="121C99A3" w14:textId="77777777" w:rsidR="00AA508A" w:rsidRPr="00605FFB" w:rsidRDefault="00AA508A" w:rsidP="00AA508A">
      <w:pPr>
        <w:rPr>
          <w:rFonts w:ascii="Arial" w:hAnsi="Arial" w:cs="Arial"/>
        </w:rPr>
      </w:pPr>
      <w:r w:rsidRPr="00605FFB">
        <w:rPr>
          <w:rFonts w:ascii="Arial" w:hAnsi="Arial" w:cs="Arial"/>
          <w:b/>
        </w:rPr>
        <w:lastRenderedPageBreak/>
        <w:t xml:space="preserve">Vehículo </w:t>
      </w:r>
      <w:r w:rsidR="0072100D" w:rsidRPr="00605FFB">
        <w:rPr>
          <w:rFonts w:ascii="Arial" w:hAnsi="Arial" w:cs="Arial"/>
          <w:b/>
        </w:rPr>
        <w:t>c</w:t>
      </w:r>
      <w:r w:rsidRPr="00605FFB">
        <w:rPr>
          <w:rFonts w:ascii="Arial" w:hAnsi="Arial" w:cs="Arial"/>
          <w:b/>
        </w:rPr>
        <w:t xml:space="preserve">iclo </w:t>
      </w:r>
      <w:r w:rsidR="0072100D" w:rsidRPr="00605FFB">
        <w:rPr>
          <w:rFonts w:ascii="Arial" w:hAnsi="Arial" w:cs="Arial"/>
          <w:b/>
        </w:rPr>
        <w:t>o</w:t>
      </w:r>
      <w:r w:rsidRPr="00605FFB">
        <w:rPr>
          <w:rFonts w:ascii="Arial" w:hAnsi="Arial" w:cs="Arial"/>
          <w:b/>
        </w:rPr>
        <w:t xml:space="preserve">tto: </w:t>
      </w:r>
      <w:r w:rsidR="003900C2">
        <w:rPr>
          <w:rFonts w:ascii="Arial" w:hAnsi="Arial" w:cs="Arial"/>
        </w:rPr>
        <w:t>Fuente móvil</w:t>
      </w:r>
      <w:r w:rsidRPr="00605FFB">
        <w:rPr>
          <w:rFonts w:ascii="Arial" w:hAnsi="Arial" w:cs="Arial"/>
        </w:rPr>
        <w:t xml:space="preserve"> que opera con un motor de combustión interna cuya función se basa en un ciclo termodinámico, en el cual las operaciones de admisión, compresión, explosión y escape se realizan en un cilindro desde que entra la mezcla carburada hasta que son expulsados los gases. En este ciclo, la adición de calor se realiza a volumen constante. Para efectos de esta resolución, se incluyen los vehículos ciclo Otto que operen gas natural o gas licuado de petróleo.</w:t>
      </w:r>
    </w:p>
    <w:p w14:paraId="6E3EB384" w14:textId="77777777" w:rsidR="00AA508A" w:rsidRDefault="00AA508A" w:rsidP="00AA508A">
      <w:pPr>
        <w:rPr>
          <w:rFonts w:ascii="Arial" w:hAnsi="Arial" w:cs="Arial"/>
        </w:rPr>
      </w:pPr>
    </w:p>
    <w:p w14:paraId="7679BCB8" w14:textId="77777777" w:rsidR="00233260" w:rsidRPr="00F17E40" w:rsidRDefault="00233260" w:rsidP="00233260">
      <w:pPr>
        <w:rPr>
          <w:rFonts w:ascii="Arial" w:hAnsi="Arial" w:cs="Arial"/>
          <w:b/>
          <w:lang w:val="es-CO"/>
        </w:rPr>
      </w:pPr>
      <w:r>
        <w:rPr>
          <w:rFonts w:ascii="Arial" w:hAnsi="Arial" w:cs="Arial"/>
          <w:b/>
          <w:lang w:val="es-CO"/>
        </w:rPr>
        <w:t xml:space="preserve">Vehículo con </w:t>
      </w:r>
      <w:r w:rsidRPr="00F17E40">
        <w:rPr>
          <w:rFonts w:ascii="Arial" w:hAnsi="Arial" w:cs="Arial"/>
          <w:b/>
          <w:lang w:val="es-CO"/>
        </w:rPr>
        <w:t>Componente mecánico de motocicleta:</w:t>
      </w:r>
      <w:r>
        <w:rPr>
          <w:rFonts w:ascii="Arial" w:hAnsi="Arial" w:cs="Arial"/>
          <w:b/>
          <w:lang w:val="es-CO"/>
        </w:rPr>
        <w:t xml:space="preserve"> </w:t>
      </w:r>
      <w:r w:rsidRPr="00F17E40">
        <w:rPr>
          <w:rFonts w:ascii="Arial" w:hAnsi="Arial" w:cs="Arial"/>
          <w:lang w:val="es-CO"/>
        </w:rPr>
        <w:t xml:space="preserve">Vehículos </w:t>
      </w:r>
      <w:r>
        <w:rPr>
          <w:rFonts w:ascii="Arial" w:hAnsi="Arial" w:cs="Arial"/>
          <w:lang w:val="es-CO"/>
        </w:rPr>
        <w:t>que cuentan con motor y transmisión similar al de una motocicleta.</w:t>
      </w:r>
    </w:p>
    <w:p w14:paraId="3749E318" w14:textId="77777777" w:rsidR="00233260" w:rsidRPr="00605FFB" w:rsidRDefault="00233260" w:rsidP="00AA508A">
      <w:pPr>
        <w:rPr>
          <w:rFonts w:ascii="Arial" w:hAnsi="Arial" w:cs="Arial"/>
        </w:rPr>
      </w:pPr>
    </w:p>
    <w:p w14:paraId="2899DA20" w14:textId="77777777" w:rsidR="00AA508A" w:rsidRPr="00605FFB" w:rsidRDefault="00AA508A" w:rsidP="00AA508A">
      <w:pPr>
        <w:autoSpaceDE w:val="0"/>
        <w:autoSpaceDN w:val="0"/>
        <w:adjustRightInd w:val="0"/>
        <w:ind w:right="-142"/>
        <w:rPr>
          <w:rFonts w:ascii="Arial" w:hAnsi="Arial" w:cs="Arial"/>
        </w:rPr>
      </w:pPr>
      <w:r w:rsidRPr="00605FFB">
        <w:rPr>
          <w:rFonts w:ascii="Arial" w:hAnsi="Arial" w:cs="Arial"/>
          <w:b/>
        </w:rPr>
        <w:t xml:space="preserve">Vehículo con motor a </w:t>
      </w:r>
      <w:r w:rsidR="0072100D" w:rsidRPr="00605FFB">
        <w:rPr>
          <w:rFonts w:ascii="Arial" w:hAnsi="Arial" w:cs="Arial"/>
          <w:b/>
        </w:rPr>
        <w:t>h</w:t>
      </w:r>
      <w:r w:rsidRPr="00605FFB">
        <w:rPr>
          <w:rFonts w:ascii="Arial" w:hAnsi="Arial" w:cs="Arial"/>
          <w:b/>
        </w:rPr>
        <w:t xml:space="preserve">idrógeno: </w:t>
      </w:r>
      <w:r w:rsidRPr="00605FFB">
        <w:rPr>
          <w:rFonts w:ascii="Arial" w:hAnsi="Arial" w:cs="Arial"/>
        </w:rPr>
        <w:t>Vehículo que ha sido diseñado y construido para operar con hidrógeno como fuente primaria de energía para propulsarse.</w:t>
      </w:r>
    </w:p>
    <w:p w14:paraId="3151BF43" w14:textId="77777777" w:rsidR="00E902F8" w:rsidRPr="00605FFB" w:rsidRDefault="00E902F8" w:rsidP="00AA508A">
      <w:pPr>
        <w:autoSpaceDE w:val="0"/>
        <w:autoSpaceDN w:val="0"/>
        <w:adjustRightInd w:val="0"/>
        <w:ind w:right="-142"/>
        <w:rPr>
          <w:rFonts w:ascii="Arial" w:hAnsi="Arial" w:cs="Arial"/>
        </w:rPr>
      </w:pPr>
    </w:p>
    <w:p w14:paraId="28234BAD" w14:textId="77777777" w:rsidR="00E902F8" w:rsidRPr="00605FFB" w:rsidRDefault="00E902F8" w:rsidP="00AA508A">
      <w:pPr>
        <w:autoSpaceDE w:val="0"/>
        <w:autoSpaceDN w:val="0"/>
        <w:adjustRightInd w:val="0"/>
        <w:ind w:right="-142"/>
        <w:rPr>
          <w:rFonts w:ascii="Arial" w:hAnsi="Arial" w:cs="Arial"/>
        </w:rPr>
      </w:pPr>
      <w:r w:rsidRPr="00605FFB">
        <w:rPr>
          <w:rFonts w:ascii="Arial" w:hAnsi="Arial" w:cs="Arial"/>
          <w:b/>
        </w:rPr>
        <w:t xml:space="preserve">Vehículo de encendido por chispa: </w:t>
      </w:r>
      <w:r w:rsidR="00CD5D61" w:rsidRPr="00605FFB">
        <w:rPr>
          <w:rFonts w:ascii="Arial" w:hAnsi="Arial" w:cs="Arial"/>
        </w:rPr>
        <w:t xml:space="preserve">el motor de combustión que funciona con arreglo a los principios del ciclo </w:t>
      </w:r>
      <w:r w:rsidR="00581B8A" w:rsidRPr="00605FFB">
        <w:rPr>
          <w:rFonts w:ascii="Arial" w:hAnsi="Arial" w:cs="Arial"/>
        </w:rPr>
        <w:t>o</w:t>
      </w:r>
      <w:r w:rsidR="00CD5D61" w:rsidRPr="00605FFB">
        <w:rPr>
          <w:rFonts w:ascii="Arial" w:hAnsi="Arial" w:cs="Arial"/>
        </w:rPr>
        <w:t>tto.</w:t>
      </w:r>
    </w:p>
    <w:p w14:paraId="6D1AF99F" w14:textId="77777777" w:rsidR="00E902F8" w:rsidRPr="00605FFB" w:rsidRDefault="00E902F8" w:rsidP="00AA508A">
      <w:pPr>
        <w:autoSpaceDE w:val="0"/>
        <w:autoSpaceDN w:val="0"/>
        <w:adjustRightInd w:val="0"/>
        <w:ind w:right="-142"/>
        <w:rPr>
          <w:rFonts w:ascii="Arial" w:hAnsi="Arial" w:cs="Arial"/>
          <w:b/>
        </w:rPr>
      </w:pPr>
    </w:p>
    <w:p w14:paraId="3EE7376E" w14:textId="77777777" w:rsidR="00E902F8" w:rsidRPr="00605FFB" w:rsidRDefault="00E902F8" w:rsidP="00AA508A">
      <w:pPr>
        <w:autoSpaceDE w:val="0"/>
        <w:autoSpaceDN w:val="0"/>
        <w:adjustRightInd w:val="0"/>
        <w:ind w:right="-142"/>
        <w:rPr>
          <w:rFonts w:ascii="Arial" w:hAnsi="Arial" w:cs="Arial"/>
          <w:b/>
          <w:bCs/>
          <w:lang w:eastAsia="es-CO"/>
        </w:rPr>
      </w:pPr>
      <w:r w:rsidRPr="00605FFB">
        <w:rPr>
          <w:rFonts w:ascii="Arial" w:hAnsi="Arial" w:cs="Arial"/>
          <w:b/>
        </w:rPr>
        <w:t>Vehículo de encendido por compresión:</w:t>
      </w:r>
      <w:r w:rsidR="00CD5D61" w:rsidRPr="00605FFB">
        <w:rPr>
          <w:rFonts w:ascii="Arial" w:hAnsi="Arial" w:cs="Arial"/>
          <w:color w:val="444444"/>
        </w:rPr>
        <w:t xml:space="preserve"> </w:t>
      </w:r>
      <w:r w:rsidR="00CD5D61" w:rsidRPr="00605FFB">
        <w:rPr>
          <w:rFonts w:ascii="Arial" w:hAnsi="Arial" w:cs="Arial"/>
        </w:rPr>
        <w:t xml:space="preserve">el motor de combustión que funciona con arreglo a los principios del ciclo </w:t>
      </w:r>
      <w:r w:rsidR="00581B8A" w:rsidRPr="00605FFB">
        <w:rPr>
          <w:rFonts w:ascii="Arial" w:hAnsi="Arial" w:cs="Arial"/>
        </w:rPr>
        <w:t>d</w:t>
      </w:r>
      <w:r w:rsidR="00CD5D61" w:rsidRPr="00605FFB">
        <w:rPr>
          <w:rFonts w:ascii="Arial" w:hAnsi="Arial" w:cs="Arial"/>
        </w:rPr>
        <w:t>iésel.</w:t>
      </w:r>
    </w:p>
    <w:p w14:paraId="47465BBD" w14:textId="77777777" w:rsidR="00AA508A" w:rsidRPr="00605FFB" w:rsidRDefault="00AA508A" w:rsidP="00AA508A">
      <w:pPr>
        <w:rPr>
          <w:rFonts w:ascii="Arial" w:hAnsi="Arial" w:cs="Arial"/>
        </w:rPr>
      </w:pPr>
    </w:p>
    <w:p w14:paraId="713A4743" w14:textId="77777777" w:rsidR="00AA508A" w:rsidRPr="00605FFB" w:rsidRDefault="00AA508A" w:rsidP="00AA508A">
      <w:pPr>
        <w:rPr>
          <w:rFonts w:ascii="Arial" w:hAnsi="Arial" w:cs="Arial"/>
        </w:rPr>
      </w:pPr>
      <w:r w:rsidRPr="00605FFB">
        <w:rPr>
          <w:rFonts w:ascii="Arial" w:hAnsi="Arial" w:cs="Arial"/>
          <w:b/>
        </w:rPr>
        <w:t xml:space="preserve">Vehículo </w:t>
      </w:r>
      <w:r w:rsidR="0072100D" w:rsidRPr="00605FFB">
        <w:rPr>
          <w:rFonts w:ascii="Arial" w:hAnsi="Arial" w:cs="Arial"/>
          <w:b/>
        </w:rPr>
        <w:t>d</w:t>
      </w:r>
      <w:r w:rsidRPr="00605FFB">
        <w:rPr>
          <w:rFonts w:ascii="Arial" w:hAnsi="Arial" w:cs="Arial"/>
          <w:b/>
        </w:rPr>
        <w:t xml:space="preserve">edicado a </w:t>
      </w:r>
      <w:r w:rsidR="0072100D" w:rsidRPr="00605FFB">
        <w:rPr>
          <w:rFonts w:ascii="Arial" w:hAnsi="Arial" w:cs="Arial"/>
          <w:b/>
        </w:rPr>
        <w:t>g</w:t>
      </w:r>
      <w:r w:rsidRPr="00605FFB">
        <w:rPr>
          <w:rFonts w:ascii="Arial" w:hAnsi="Arial" w:cs="Arial"/>
          <w:b/>
        </w:rPr>
        <w:t xml:space="preserve">as </w:t>
      </w:r>
      <w:r w:rsidR="0072100D" w:rsidRPr="00605FFB">
        <w:rPr>
          <w:rFonts w:ascii="Arial" w:hAnsi="Arial" w:cs="Arial"/>
          <w:b/>
        </w:rPr>
        <w:t>n</w:t>
      </w:r>
      <w:r w:rsidRPr="00605FFB">
        <w:rPr>
          <w:rFonts w:ascii="Arial" w:hAnsi="Arial" w:cs="Arial"/>
          <w:b/>
        </w:rPr>
        <w:t>atural:</w:t>
      </w:r>
      <w:r w:rsidRPr="00605FFB">
        <w:rPr>
          <w:rFonts w:ascii="Arial" w:hAnsi="Arial" w:cs="Arial"/>
        </w:rPr>
        <w:t xml:space="preserve"> Vehículo que ha sido diseñado y construido para operar exclusivamente con gas natural.</w:t>
      </w:r>
    </w:p>
    <w:p w14:paraId="63CCBADE" w14:textId="77777777" w:rsidR="00AA508A" w:rsidRPr="00605FFB" w:rsidRDefault="00AA508A" w:rsidP="00AA508A">
      <w:pPr>
        <w:rPr>
          <w:rFonts w:ascii="Arial" w:hAnsi="Arial" w:cs="Arial"/>
        </w:rPr>
      </w:pPr>
    </w:p>
    <w:p w14:paraId="4029B548" w14:textId="77777777" w:rsidR="00AA508A" w:rsidRPr="00605FFB" w:rsidRDefault="00AA508A" w:rsidP="00AA508A">
      <w:pPr>
        <w:rPr>
          <w:rFonts w:ascii="Arial" w:hAnsi="Arial" w:cs="Arial"/>
        </w:rPr>
      </w:pPr>
      <w:r w:rsidRPr="00605FFB">
        <w:rPr>
          <w:rFonts w:ascii="Arial" w:hAnsi="Arial" w:cs="Arial"/>
          <w:b/>
        </w:rPr>
        <w:t xml:space="preserve">Vehículo </w:t>
      </w:r>
      <w:r w:rsidR="00581B8A" w:rsidRPr="00605FFB">
        <w:rPr>
          <w:rFonts w:ascii="Arial" w:hAnsi="Arial" w:cs="Arial"/>
          <w:b/>
        </w:rPr>
        <w:t>d</w:t>
      </w:r>
      <w:r w:rsidRPr="00605FFB">
        <w:rPr>
          <w:rFonts w:ascii="Arial" w:hAnsi="Arial" w:cs="Arial"/>
          <w:b/>
        </w:rPr>
        <w:t>edicado a GLP:</w:t>
      </w:r>
      <w:r w:rsidRPr="00605FFB">
        <w:rPr>
          <w:rFonts w:ascii="Arial" w:hAnsi="Arial" w:cs="Arial"/>
        </w:rPr>
        <w:t xml:space="preserve"> Vehículo que ha sido diseñado y construido para operar exclusivamente con GLP.</w:t>
      </w:r>
    </w:p>
    <w:p w14:paraId="1B1C74CF" w14:textId="77777777" w:rsidR="00AA508A" w:rsidRPr="00605FFB" w:rsidRDefault="00AA508A" w:rsidP="00AA508A">
      <w:pPr>
        <w:rPr>
          <w:rFonts w:ascii="Arial" w:hAnsi="Arial" w:cs="Arial"/>
        </w:rPr>
      </w:pPr>
    </w:p>
    <w:p w14:paraId="2DB9E106" w14:textId="77777777" w:rsidR="00AA508A" w:rsidRPr="00605FFB" w:rsidRDefault="00AA508A" w:rsidP="00AA508A">
      <w:pPr>
        <w:rPr>
          <w:rFonts w:ascii="Arial" w:hAnsi="Arial" w:cs="Arial"/>
        </w:rPr>
      </w:pPr>
      <w:r w:rsidRPr="00605FFB">
        <w:rPr>
          <w:rFonts w:ascii="Arial" w:hAnsi="Arial" w:cs="Arial"/>
          <w:b/>
        </w:rPr>
        <w:t xml:space="preserve">Vehículo </w:t>
      </w:r>
      <w:r w:rsidR="00581B8A" w:rsidRPr="00605FFB">
        <w:rPr>
          <w:rFonts w:ascii="Arial" w:hAnsi="Arial" w:cs="Arial"/>
          <w:b/>
        </w:rPr>
        <w:t>d</w:t>
      </w:r>
      <w:r w:rsidRPr="00605FFB">
        <w:rPr>
          <w:rFonts w:ascii="Arial" w:hAnsi="Arial" w:cs="Arial"/>
          <w:b/>
        </w:rPr>
        <w:t>ual:</w:t>
      </w:r>
      <w:r w:rsidRPr="00605FFB">
        <w:rPr>
          <w:rFonts w:ascii="Arial" w:hAnsi="Arial" w:cs="Arial"/>
        </w:rPr>
        <w:t xml:space="preserve"> Vehículo automotor que utiliza un motor de combustión interna con una mezcla de gas natural y </w:t>
      </w:r>
      <w:r w:rsidR="00E902F8" w:rsidRPr="00605FFB">
        <w:rPr>
          <w:rFonts w:ascii="Arial" w:hAnsi="Arial" w:cs="Arial"/>
        </w:rPr>
        <w:t>diésel</w:t>
      </w:r>
      <w:r w:rsidRPr="00605FFB">
        <w:rPr>
          <w:rFonts w:ascii="Arial" w:hAnsi="Arial" w:cs="Arial"/>
        </w:rPr>
        <w:t xml:space="preserve">. El </w:t>
      </w:r>
      <w:r w:rsidR="00E902F8" w:rsidRPr="00605FFB">
        <w:rPr>
          <w:rFonts w:ascii="Arial" w:hAnsi="Arial" w:cs="Arial"/>
        </w:rPr>
        <w:t>diésel</w:t>
      </w:r>
      <w:r w:rsidRPr="00605FFB">
        <w:rPr>
          <w:rFonts w:ascii="Arial" w:hAnsi="Arial" w:cs="Arial"/>
        </w:rPr>
        <w:t xml:space="preserve"> es inyectado directamente en el interior de la cámara de combustión, mientras el gas es introducido al interior de la entrada de aire por medio del carburador o por medio de inyección de gas. Generalmente, se construye a partir de un vehículo ciclo </w:t>
      </w:r>
      <w:r w:rsidR="00E902F8" w:rsidRPr="00605FFB">
        <w:rPr>
          <w:rFonts w:ascii="Arial" w:hAnsi="Arial" w:cs="Arial"/>
        </w:rPr>
        <w:t>diésel</w:t>
      </w:r>
      <w:r w:rsidRPr="00605FFB">
        <w:rPr>
          <w:rFonts w:ascii="Arial" w:hAnsi="Arial" w:cs="Arial"/>
        </w:rPr>
        <w:t>.</w:t>
      </w:r>
    </w:p>
    <w:p w14:paraId="4EFA6305" w14:textId="77777777" w:rsidR="00AA508A" w:rsidRPr="00605FFB" w:rsidRDefault="00AA508A" w:rsidP="00AA508A">
      <w:pPr>
        <w:rPr>
          <w:rFonts w:ascii="Arial" w:hAnsi="Arial" w:cs="Arial"/>
        </w:rPr>
      </w:pPr>
    </w:p>
    <w:p w14:paraId="76B5875C" w14:textId="77777777" w:rsidR="00AA508A" w:rsidRPr="00605FFB" w:rsidRDefault="00AA508A" w:rsidP="00AA508A">
      <w:pPr>
        <w:rPr>
          <w:rFonts w:ascii="Arial" w:hAnsi="Arial" w:cs="Arial"/>
        </w:rPr>
      </w:pPr>
      <w:r w:rsidRPr="00605FFB">
        <w:rPr>
          <w:rFonts w:ascii="Arial" w:hAnsi="Arial" w:cs="Arial"/>
          <w:b/>
        </w:rPr>
        <w:t xml:space="preserve">Vehículo </w:t>
      </w:r>
      <w:r w:rsidR="00581B8A" w:rsidRPr="00605FFB">
        <w:rPr>
          <w:rFonts w:ascii="Arial" w:hAnsi="Arial" w:cs="Arial"/>
          <w:b/>
        </w:rPr>
        <w:t>e</w:t>
      </w:r>
      <w:r w:rsidRPr="00605FFB">
        <w:rPr>
          <w:rFonts w:ascii="Arial" w:hAnsi="Arial" w:cs="Arial"/>
          <w:b/>
        </w:rPr>
        <w:t>léctrico:</w:t>
      </w:r>
      <w:r w:rsidRPr="00605FFB">
        <w:rPr>
          <w:rFonts w:ascii="Arial" w:hAnsi="Arial" w:cs="Arial"/>
        </w:rPr>
        <w:t xml:space="preserve"> Vehículo impulsado exclusivamente por uno o más motores eléctricos, que obtienen corriente de un sistema de almacenamiento de energía recargable como baterías u otros dispositivos portátiles de almacenamiento de energía eléctrica, incluyendo celdas de combustibles de hidrógeno o que obtienen la corriente a través de catenarias. Estos vehículos no cuentan con motores de combustión interna o sistemas de generación eléctrica a bordo como medio para suministrar energía eléctrica</w:t>
      </w:r>
      <w:r w:rsidR="007C176B">
        <w:rPr>
          <w:rFonts w:ascii="Arial" w:hAnsi="Arial" w:cs="Arial"/>
        </w:rPr>
        <w:t>.</w:t>
      </w:r>
    </w:p>
    <w:p w14:paraId="2D16DEBE" w14:textId="77777777" w:rsidR="00AA508A" w:rsidRPr="00605FFB" w:rsidRDefault="00AA508A" w:rsidP="00AA508A">
      <w:pPr>
        <w:rPr>
          <w:rFonts w:ascii="Arial" w:hAnsi="Arial" w:cs="Arial"/>
          <w:b/>
        </w:rPr>
      </w:pPr>
    </w:p>
    <w:p w14:paraId="616BDE7C" w14:textId="77777777" w:rsidR="00AA508A" w:rsidRPr="00605FFB" w:rsidRDefault="00AA508A" w:rsidP="00AA508A">
      <w:pPr>
        <w:rPr>
          <w:rFonts w:ascii="Arial" w:hAnsi="Arial" w:cs="Arial"/>
        </w:rPr>
      </w:pPr>
      <w:r w:rsidRPr="00605FFB">
        <w:rPr>
          <w:rFonts w:ascii="Arial" w:hAnsi="Arial" w:cs="Arial"/>
          <w:b/>
        </w:rPr>
        <w:t xml:space="preserve">Vehículo </w:t>
      </w:r>
      <w:r w:rsidR="00581B8A" w:rsidRPr="00605FFB">
        <w:rPr>
          <w:rFonts w:ascii="Arial" w:hAnsi="Arial" w:cs="Arial"/>
          <w:b/>
        </w:rPr>
        <w:t>h</w:t>
      </w:r>
      <w:r w:rsidRPr="00605FFB">
        <w:rPr>
          <w:rFonts w:ascii="Arial" w:hAnsi="Arial" w:cs="Arial"/>
          <w:b/>
        </w:rPr>
        <w:t>íbrido:</w:t>
      </w:r>
      <w:r w:rsidRPr="00605FFB">
        <w:rPr>
          <w:rFonts w:ascii="Arial" w:hAnsi="Arial" w:cs="Arial"/>
        </w:rPr>
        <w:t xml:space="preserve"> Vehículo que funciona, alternada o simultáneamente, mediante la combinación de un motor eléctrico y</w:t>
      </w:r>
      <w:r w:rsidR="00DF28A3" w:rsidRPr="00605FFB">
        <w:rPr>
          <w:rFonts w:ascii="Arial" w:hAnsi="Arial" w:cs="Arial"/>
        </w:rPr>
        <w:t xml:space="preserve"> un motor de combustión interna</w:t>
      </w:r>
      <w:r w:rsidRPr="00605FFB">
        <w:rPr>
          <w:rFonts w:ascii="Arial" w:hAnsi="Arial" w:cs="Arial"/>
        </w:rPr>
        <w:t xml:space="preserve">. Pertenecen a esta categoría los vehículos híbridos en serie </w:t>
      </w:r>
      <w:r w:rsidRPr="003B2CE8">
        <w:rPr>
          <w:rFonts w:ascii="Arial" w:hAnsi="Arial" w:cs="Arial"/>
        </w:rPr>
        <w:t>(incluyendo los vehículos eléctricos que cuentan con motores de combustión interna o sistemas de generación eléctrica a bordo como medio para suministrar energía eléctrica), híbridos en paralelo e híbridos enchufables.</w:t>
      </w:r>
    </w:p>
    <w:p w14:paraId="0243357C" w14:textId="77777777" w:rsidR="00AA508A" w:rsidRPr="00605FFB" w:rsidRDefault="00AA508A" w:rsidP="00AA508A">
      <w:pPr>
        <w:rPr>
          <w:rFonts w:ascii="Arial" w:hAnsi="Arial" w:cs="Arial"/>
        </w:rPr>
      </w:pPr>
    </w:p>
    <w:p w14:paraId="676781E1" w14:textId="77777777" w:rsidR="009A2305" w:rsidRDefault="009A2305" w:rsidP="009A2305">
      <w:pPr>
        <w:rPr>
          <w:rFonts w:ascii="Arial" w:hAnsi="Arial" w:cs="Arial"/>
          <w:szCs w:val="22"/>
        </w:rPr>
      </w:pPr>
      <w:r w:rsidRPr="00605FFB">
        <w:rPr>
          <w:rFonts w:ascii="Arial" w:hAnsi="Arial" w:cs="Arial"/>
          <w:b/>
          <w:szCs w:val="22"/>
        </w:rPr>
        <w:t xml:space="preserve">Vehículo </w:t>
      </w:r>
      <w:r w:rsidR="00581B8A" w:rsidRPr="00605FFB">
        <w:rPr>
          <w:rFonts w:ascii="Arial" w:hAnsi="Arial" w:cs="Arial"/>
          <w:b/>
          <w:szCs w:val="22"/>
        </w:rPr>
        <w:t>n</w:t>
      </w:r>
      <w:r w:rsidRPr="00605FFB">
        <w:rPr>
          <w:rFonts w:ascii="Arial" w:hAnsi="Arial" w:cs="Arial"/>
          <w:b/>
          <w:szCs w:val="22"/>
        </w:rPr>
        <w:t xml:space="preserve">uevo: </w:t>
      </w:r>
      <w:r w:rsidRPr="00605FFB">
        <w:rPr>
          <w:rFonts w:ascii="Arial" w:hAnsi="Arial" w:cs="Arial"/>
          <w:szCs w:val="22"/>
        </w:rPr>
        <w:t>Vehículo que cumple con las siguientes condiciones:</w:t>
      </w:r>
    </w:p>
    <w:p w14:paraId="08EE788C" w14:textId="77777777" w:rsidR="007C176B" w:rsidRPr="00605FFB" w:rsidRDefault="007C176B" w:rsidP="009A2305">
      <w:pPr>
        <w:rPr>
          <w:rFonts w:ascii="Arial" w:hAnsi="Arial" w:cs="Arial"/>
          <w:szCs w:val="22"/>
        </w:rPr>
      </w:pPr>
    </w:p>
    <w:p w14:paraId="3F935B3E" w14:textId="77777777" w:rsidR="009A2305" w:rsidRPr="00605FFB" w:rsidRDefault="003B2CE8" w:rsidP="009A2305">
      <w:pPr>
        <w:pStyle w:val="Prrafodelista"/>
        <w:numPr>
          <w:ilvl w:val="0"/>
          <w:numId w:val="10"/>
        </w:numPr>
        <w:rPr>
          <w:rFonts w:ascii="Arial" w:hAnsi="Arial" w:cs="Arial"/>
          <w:szCs w:val="22"/>
        </w:rPr>
      </w:pPr>
      <w:r>
        <w:rPr>
          <w:rFonts w:ascii="Arial" w:hAnsi="Arial" w:cs="Arial"/>
          <w:szCs w:val="22"/>
        </w:rPr>
        <w:t>Cuenta</w:t>
      </w:r>
      <w:r w:rsidR="009A2305" w:rsidRPr="00605FFB">
        <w:rPr>
          <w:rFonts w:ascii="Arial" w:hAnsi="Arial" w:cs="Arial"/>
          <w:szCs w:val="22"/>
        </w:rPr>
        <w:t xml:space="preserve"> con la factura expedida por el fabricante o distribuidor autorizado por el fabricante.</w:t>
      </w:r>
    </w:p>
    <w:p w14:paraId="13201ED6" w14:textId="77777777" w:rsidR="009A2305" w:rsidRPr="00605FFB" w:rsidRDefault="009A2305" w:rsidP="009A2305">
      <w:pPr>
        <w:pStyle w:val="Prrafodelista"/>
        <w:numPr>
          <w:ilvl w:val="0"/>
          <w:numId w:val="10"/>
        </w:numPr>
        <w:rPr>
          <w:rFonts w:ascii="Arial" w:hAnsi="Arial" w:cs="Arial"/>
          <w:szCs w:val="22"/>
        </w:rPr>
      </w:pPr>
      <w:r w:rsidRPr="00605FFB">
        <w:rPr>
          <w:rFonts w:ascii="Arial" w:hAnsi="Arial" w:cs="Arial"/>
          <w:szCs w:val="22"/>
        </w:rPr>
        <w:t xml:space="preserve">El año modelo del vehículo corresponde al año en que se efectúa la importación </w:t>
      </w:r>
      <w:r w:rsidRPr="00605FFB">
        <w:rPr>
          <w:rFonts w:ascii="Arial" w:hAnsi="Arial" w:cs="Arial"/>
          <w:color w:val="2F2F2F"/>
          <w:szCs w:val="22"/>
          <w:shd w:val="clear" w:color="auto" w:fill="FFFFFF"/>
        </w:rPr>
        <w:t>o a un año posterior.</w:t>
      </w:r>
    </w:p>
    <w:p w14:paraId="524BABE4" w14:textId="77777777" w:rsidR="009A2305" w:rsidRPr="00605FFB" w:rsidRDefault="009A2305" w:rsidP="009A2305">
      <w:pPr>
        <w:pStyle w:val="Prrafodelista"/>
        <w:numPr>
          <w:ilvl w:val="0"/>
          <w:numId w:val="10"/>
        </w:numPr>
        <w:rPr>
          <w:rFonts w:ascii="Arial" w:hAnsi="Arial" w:cs="Arial"/>
          <w:szCs w:val="22"/>
        </w:rPr>
      </w:pPr>
      <w:r w:rsidRPr="00605FFB">
        <w:rPr>
          <w:rFonts w:ascii="Arial" w:hAnsi="Arial" w:cs="Arial"/>
          <w:szCs w:val="22"/>
        </w:rPr>
        <w:t>De acuerdo con la lectura del odómetro, el vehículo no debe haber recorrido más de 1,000 kilómetros o su equivalente en millas</w:t>
      </w:r>
      <w:r w:rsidR="00581B8A" w:rsidRPr="00605FFB">
        <w:rPr>
          <w:rFonts w:ascii="Arial" w:hAnsi="Arial" w:cs="Arial"/>
          <w:szCs w:val="22"/>
        </w:rPr>
        <w:t>. E</w:t>
      </w:r>
      <w:r w:rsidRPr="00605FFB">
        <w:rPr>
          <w:rFonts w:ascii="Arial" w:hAnsi="Arial" w:cs="Arial"/>
          <w:szCs w:val="22"/>
        </w:rPr>
        <w:t xml:space="preserve">n el caso de los vehículos con un peso bruto menor a 5,000 kilogramos y no más de 5,000 kilómetros o su equivalente en </w:t>
      </w:r>
      <w:r w:rsidRPr="00605FFB">
        <w:rPr>
          <w:rFonts w:ascii="Arial" w:hAnsi="Arial" w:cs="Arial"/>
          <w:szCs w:val="22"/>
        </w:rPr>
        <w:lastRenderedPageBreak/>
        <w:t>millas, en el caso de vehículos con un peso bruto igual o mayor a 5,000 kilogramos, pero no mayor a 8,864 kilogramos.</w:t>
      </w:r>
    </w:p>
    <w:p w14:paraId="3C0E33DA" w14:textId="77777777" w:rsidR="009A2305" w:rsidRPr="00605FFB" w:rsidRDefault="009A2305" w:rsidP="00AA508A">
      <w:pPr>
        <w:rPr>
          <w:rFonts w:ascii="Arial" w:hAnsi="Arial" w:cs="Arial"/>
        </w:rPr>
      </w:pPr>
    </w:p>
    <w:p w14:paraId="07E80CDD" w14:textId="77777777" w:rsidR="00AA508A" w:rsidRPr="00605FFB" w:rsidRDefault="00AA508A" w:rsidP="00AA508A">
      <w:pPr>
        <w:rPr>
          <w:rFonts w:ascii="Arial" w:hAnsi="Arial" w:cs="Arial"/>
        </w:rPr>
      </w:pPr>
      <w:r w:rsidRPr="00605FFB">
        <w:rPr>
          <w:rFonts w:ascii="Arial" w:hAnsi="Arial" w:cs="Arial"/>
          <w:b/>
        </w:rPr>
        <w:t xml:space="preserve">Vehículo </w:t>
      </w:r>
      <w:r w:rsidR="00581B8A" w:rsidRPr="00605FFB">
        <w:rPr>
          <w:rFonts w:ascii="Arial" w:hAnsi="Arial" w:cs="Arial"/>
          <w:b/>
        </w:rPr>
        <w:t>p</w:t>
      </w:r>
      <w:r w:rsidRPr="00605FFB">
        <w:rPr>
          <w:rFonts w:ascii="Arial" w:hAnsi="Arial" w:cs="Arial"/>
          <w:b/>
        </w:rPr>
        <w:t xml:space="preserve">rototipo o de </w:t>
      </w:r>
      <w:r w:rsidR="00581B8A" w:rsidRPr="00605FFB">
        <w:rPr>
          <w:rFonts w:ascii="Arial" w:hAnsi="Arial" w:cs="Arial"/>
          <w:b/>
        </w:rPr>
        <w:t>c</w:t>
      </w:r>
      <w:r w:rsidRPr="00605FFB">
        <w:rPr>
          <w:rFonts w:ascii="Arial" w:hAnsi="Arial" w:cs="Arial"/>
          <w:b/>
        </w:rPr>
        <w:t>ertificación:</w:t>
      </w:r>
      <w:r w:rsidRPr="00605FFB">
        <w:rPr>
          <w:rFonts w:ascii="Arial" w:hAnsi="Arial" w:cs="Arial"/>
        </w:rPr>
        <w:t xml:space="preserve"> Prototipo, con motor de desarrollo o nuevo, representativo de la producción de un tipo de vehículo.</w:t>
      </w:r>
    </w:p>
    <w:p w14:paraId="6C422584" w14:textId="77777777" w:rsidR="00AA508A" w:rsidRPr="00605FFB" w:rsidRDefault="00AA508A" w:rsidP="00AA508A">
      <w:pPr>
        <w:rPr>
          <w:rFonts w:ascii="Arial" w:hAnsi="Arial" w:cs="Arial"/>
        </w:rPr>
      </w:pPr>
    </w:p>
    <w:p w14:paraId="40A631BD" w14:textId="77777777" w:rsidR="003D5026" w:rsidRPr="00605FFB" w:rsidRDefault="003D5026" w:rsidP="003D5026">
      <w:pPr>
        <w:shd w:val="clear" w:color="auto" w:fill="FFFFFF"/>
        <w:rPr>
          <w:rFonts w:ascii="Arial" w:hAnsi="Arial" w:cs="Arial"/>
        </w:rPr>
      </w:pPr>
      <w:r w:rsidRPr="00605FFB">
        <w:rPr>
          <w:rFonts w:ascii="Arial" w:hAnsi="Arial" w:cs="Arial"/>
          <w:b/>
          <w:lang w:val="es-MX"/>
        </w:rPr>
        <w:t xml:space="preserve">Vehículos o maquinaria </w:t>
      </w:r>
      <w:r w:rsidR="00DF5B94" w:rsidRPr="00605FFB">
        <w:rPr>
          <w:rFonts w:ascii="Arial" w:hAnsi="Arial" w:cs="Arial"/>
          <w:b/>
          <w:lang w:val="es-MX"/>
        </w:rPr>
        <w:t>fuera de carretera</w:t>
      </w:r>
      <w:r w:rsidRPr="00605FFB">
        <w:rPr>
          <w:rFonts w:ascii="Arial" w:hAnsi="Arial" w:cs="Arial"/>
          <w:b/>
          <w:lang w:val="es-MX"/>
        </w:rPr>
        <w:t xml:space="preserve">: </w:t>
      </w:r>
      <w:r w:rsidRPr="00605FFB">
        <w:rPr>
          <w:rFonts w:ascii="Arial" w:hAnsi="Arial" w:cs="Arial"/>
        </w:rPr>
        <w:t>máquina móvil, un equipo transportable o un vehículo con o sin carrocería, no destinado al transporte de pasajeros o de mercancías por carretera, incluidas las máquinas instaladas en el bastidor de vehículos destinados al transporte por carretera de pasajeros o de mercancías</w:t>
      </w:r>
      <w:r w:rsidR="00DF5B94" w:rsidRPr="00605FFB">
        <w:rPr>
          <w:rFonts w:ascii="Arial" w:hAnsi="Arial" w:cs="Arial"/>
        </w:rPr>
        <w:t xml:space="preserve"> y que no han sido diseñados para circulación en vía pública</w:t>
      </w:r>
      <w:r w:rsidRPr="00605FFB">
        <w:rPr>
          <w:rFonts w:ascii="Arial" w:hAnsi="Arial" w:cs="Arial"/>
        </w:rPr>
        <w:t>. Esta definición incluye, pero no está limitada a las m</w:t>
      </w:r>
      <w:r w:rsidR="00AD7DC1">
        <w:rPr>
          <w:rFonts w:ascii="Arial" w:hAnsi="Arial" w:cs="Arial"/>
        </w:rPr>
        <w:t>á</w:t>
      </w:r>
      <w:r w:rsidRPr="00605FFB">
        <w:rPr>
          <w:rFonts w:ascii="Arial" w:hAnsi="Arial" w:cs="Arial"/>
        </w:rPr>
        <w:t>quinas instaladas en:</w:t>
      </w:r>
    </w:p>
    <w:p w14:paraId="42CEF202" w14:textId="77777777" w:rsidR="008613BB" w:rsidRPr="00605FFB" w:rsidRDefault="008613BB" w:rsidP="003D5026">
      <w:pPr>
        <w:shd w:val="clear" w:color="auto" w:fill="FFFFFF"/>
        <w:rPr>
          <w:rFonts w:ascii="Arial" w:hAnsi="Arial" w:cs="Arial"/>
        </w:rPr>
      </w:pPr>
    </w:p>
    <w:p w14:paraId="1827021B" w14:textId="77777777" w:rsidR="003D5026" w:rsidRPr="00605FFB" w:rsidRDefault="003D5026" w:rsidP="003E20AA">
      <w:pPr>
        <w:pStyle w:val="Prrafodelista"/>
        <w:numPr>
          <w:ilvl w:val="0"/>
          <w:numId w:val="19"/>
        </w:numPr>
        <w:ind w:left="360"/>
        <w:rPr>
          <w:rFonts w:ascii="Arial" w:hAnsi="Arial" w:cs="Arial"/>
        </w:rPr>
      </w:pPr>
      <w:r w:rsidRPr="00605FFB">
        <w:rPr>
          <w:rFonts w:ascii="Arial" w:hAnsi="Arial" w:cs="Arial"/>
        </w:rPr>
        <w:t>Plataformas industriales de perforación, compresores, entre otros</w:t>
      </w:r>
      <w:r w:rsidR="00AD7DC1">
        <w:rPr>
          <w:rFonts w:ascii="Arial" w:hAnsi="Arial" w:cs="Arial"/>
        </w:rPr>
        <w:t>,</w:t>
      </w:r>
    </w:p>
    <w:p w14:paraId="2B88954F" w14:textId="77777777" w:rsidR="003D5026" w:rsidRPr="00605FFB" w:rsidRDefault="003D5026" w:rsidP="003E20AA">
      <w:pPr>
        <w:pStyle w:val="Prrafodelista"/>
        <w:numPr>
          <w:ilvl w:val="0"/>
          <w:numId w:val="19"/>
        </w:numPr>
        <w:ind w:left="360"/>
        <w:rPr>
          <w:rFonts w:ascii="Arial" w:hAnsi="Arial" w:cs="Arial"/>
        </w:rPr>
      </w:pPr>
      <w:r w:rsidRPr="00605FFB">
        <w:rPr>
          <w:rFonts w:ascii="Arial" w:hAnsi="Arial" w:cs="Arial"/>
        </w:rPr>
        <w:t xml:space="preserve">Equipos de construcción, incluyendo motoniveladoras, tractores, excavadores hidráulicos, cargadores, </w:t>
      </w:r>
      <w:r w:rsidR="00E52CA3">
        <w:rPr>
          <w:rFonts w:ascii="Arial" w:hAnsi="Arial" w:cs="Arial"/>
        </w:rPr>
        <w:t xml:space="preserve">vibradores, </w:t>
      </w:r>
      <w:r w:rsidRPr="00605FFB">
        <w:rPr>
          <w:rFonts w:ascii="Arial" w:hAnsi="Arial" w:cs="Arial"/>
        </w:rPr>
        <w:t xml:space="preserve">entre otros. </w:t>
      </w:r>
    </w:p>
    <w:p w14:paraId="31D4C6D3" w14:textId="77777777" w:rsidR="003D5026" w:rsidRPr="00605FFB" w:rsidRDefault="003D5026" w:rsidP="003E20AA">
      <w:pPr>
        <w:pStyle w:val="Prrafodelista"/>
        <w:numPr>
          <w:ilvl w:val="0"/>
          <w:numId w:val="19"/>
        </w:numPr>
        <w:ind w:left="360"/>
        <w:rPr>
          <w:rFonts w:ascii="Arial" w:hAnsi="Arial" w:cs="Arial"/>
        </w:rPr>
      </w:pPr>
      <w:r w:rsidRPr="00605FFB">
        <w:rPr>
          <w:rFonts w:ascii="Arial" w:hAnsi="Arial" w:cs="Arial"/>
        </w:rPr>
        <w:t xml:space="preserve">Equipos agrícolas, trilladoras, </w:t>
      </w:r>
      <w:r w:rsidR="00E52CA3">
        <w:rPr>
          <w:rFonts w:ascii="Arial" w:hAnsi="Arial" w:cs="Arial"/>
        </w:rPr>
        <w:t xml:space="preserve">cosechadoras, tractores, sembradoras, empacadoras, sembradoras, </w:t>
      </w:r>
      <w:r w:rsidRPr="00605FFB">
        <w:rPr>
          <w:rFonts w:ascii="Arial" w:hAnsi="Arial" w:cs="Arial"/>
        </w:rPr>
        <w:t>entre otros.</w:t>
      </w:r>
    </w:p>
    <w:p w14:paraId="4ADC5F4C" w14:textId="77777777" w:rsidR="003D5026" w:rsidRPr="00605FFB" w:rsidRDefault="003D5026" w:rsidP="003E20AA">
      <w:pPr>
        <w:pStyle w:val="Prrafodelista"/>
        <w:numPr>
          <w:ilvl w:val="0"/>
          <w:numId w:val="19"/>
        </w:numPr>
        <w:ind w:left="360"/>
        <w:rPr>
          <w:rFonts w:ascii="Arial" w:hAnsi="Arial" w:cs="Arial"/>
        </w:rPr>
      </w:pPr>
      <w:r w:rsidRPr="00605FFB">
        <w:rPr>
          <w:rFonts w:ascii="Arial" w:hAnsi="Arial" w:cs="Arial"/>
        </w:rPr>
        <w:t>Equipos para la silvicultura</w:t>
      </w:r>
      <w:r w:rsidR="00AD7DC1">
        <w:rPr>
          <w:rFonts w:ascii="Arial" w:hAnsi="Arial" w:cs="Arial"/>
        </w:rPr>
        <w:t>.</w:t>
      </w:r>
    </w:p>
    <w:p w14:paraId="0340CDDD" w14:textId="77777777" w:rsidR="003D5026" w:rsidRPr="00605FFB" w:rsidRDefault="003D5026" w:rsidP="003E20AA">
      <w:pPr>
        <w:pStyle w:val="Prrafodelista"/>
        <w:numPr>
          <w:ilvl w:val="0"/>
          <w:numId w:val="19"/>
        </w:numPr>
        <w:ind w:left="360"/>
        <w:rPr>
          <w:rFonts w:ascii="Arial" w:hAnsi="Arial" w:cs="Arial"/>
        </w:rPr>
      </w:pPr>
      <w:r w:rsidRPr="00605FFB">
        <w:rPr>
          <w:rFonts w:ascii="Arial" w:hAnsi="Arial" w:cs="Arial"/>
        </w:rPr>
        <w:t>Vehículos agrícolas auto-propulsados</w:t>
      </w:r>
      <w:r w:rsidR="00AD7DC1">
        <w:rPr>
          <w:rFonts w:ascii="Arial" w:hAnsi="Arial" w:cs="Arial"/>
        </w:rPr>
        <w:t>,</w:t>
      </w:r>
    </w:p>
    <w:p w14:paraId="6826564C" w14:textId="77777777" w:rsidR="003D5026" w:rsidRPr="00605FFB" w:rsidRDefault="003D5026" w:rsidP="003E20AA">
      <w:pPr>
        <w:pStyle w:val="Prrafodelista"/>
        <w:numPr>
          <w:ilvl w:val="0"/>
          <w:numId w:val="19"/>
        </w:numPr>
        <w:ind w:left="360"/>
        <w:rPr>
          <w:rFonts w:ascii="Arial" w:hAnsi="Arial" w:cs="Arial"/>
        </w:rPr>
      </w:pPr>
      <w:r w:rsidRPr="00605FFB">
        <w:rPr>
          <w:rFonts w:ascii="Arial" w:hAnsi="Arial" w:cs="Arial"/>
        </w:rPr>
        <w:t>Equipos para el manejo de materiales</w:t>
      </w:r>
      <w:r w:rsidR="00AD7DC1">
        <w:rPr>
          <w:rFonts w:ascii="Arial" w:hAnsi="Arial" w:cs="Arial"/>
        </w:rPr>
        <w:t>.</w:t>
      </w:r>
    </w:p>
    <w:p w14:paraId="21C9989A" w14:textId="77777777" w:rsidR="003D5026" w:rsidRPr="00605FFB" w:rsidRDefault="003D5026" w:rsidP="003E20AA">
      <w:pPr>
        <w:pStyle w:val="Prrafodelista"/>
        <w:numPr>
          <w:ilvl w:val="0"/>
          <w:numId w:val="19"/>
        </w:numPr>
        <w:ind w:left="360"/>
        <w:rPr>
          <w:rFonts w:ascii="Arial" w:hAnsi="Arial" w:cs="Arial"/>
        </w:rPr>
      </w:pPr>
      <w:r w:rsidRPr="00605FFB">
        <w:rPr>
          <w:rFonts w:ascii="Arial" w:hAnsi="Arial" w:cs="Arial"/>
        </w:rPr>
        <w:t>Camiones para cargar y levantar</w:t>
      </w:r>
      <w:r w:rsidR="00AD7DC1">
        <w:rPr>
          <w:rFonts w:ascii="Arial" w:hAnsi="Arial" w:cs="Arial"/>
        </w:rPr>
        <w:t>.</w:t>
      </w:r>
    </w:p>
    <w:p w14:paraId="4DF00125" w14:textId="77777777" w:rsidR="003D5026" w:rsidRDefault="003D5026" w:rsidP="003E20AA">
      <w:pPr>
        <w:pStyle w:val="Prrafodelista"/>
        <w:numPr>
          <w:ilvl w:val="0"/>
          <w:numId w:val="19"/>
        </w:numPr>
        <w:ind w:left="360"/>
        <w:rPr>
          <w:rFonts w:ascii="Arial" w:hAnsi="Arial" w:cs="Arial"/>
        </w:rPr>
      </w:pPr>
      <w:r w:rsidRPr="00605FFB">
        <w:rPr>
          <w:rFonts w:ascii="Arial" w:hAnsi="Arial" w:cs="Arial"/>
        </w:rPr>
        <w:t>Equipos de mantenimiento de carreteras</w:t>
      </w:r>
      <w:r w:rsidR="00E52CA3">
        <w:rPr>
          <w:rFonts w:ascii="Arial" w:hAnsi="Arial" w:cs="Arial"/>
        </w:rPr>
        <w:t>, incluyendo retroexcavadoras, mezcladoras, cargadores, vibrocompactadores, terminadoras, entre otras</w:t>
      </w:r>
      <w:r w:rsidR="00AD7DC1">
        <w:rPr>
          <w:rFonts w:ascii="Arial" w:hAnsi="Arial" w:cs="Arial"/>
        </w:rPr>
        <w:t>.</w:t>
      </w:r>
    </w:p>
    <w:p w14:paraId="0B68C0EF" w14:textId="77777777" w:rsidR="00091A79" w:rsidRDefault="00091A79" w:rsidP="00091A79">
      <w:pPr>
        <w:pStyle w:val="Prrafodelista"/>
        <w:numPr>
          <w:ilvl w:val="0"/>
          <w:numId w:val="19"/>
        </w:numPr>
        <w:ind w:left="360"/>
        <w:rPr>
          <w:rFonts w:ascii="Arial" w:hAnsi="Arial" w:cs="Arial"/>
        </w:rPr>
      </w:pPr>
      <w:r w:rsidRPr="00091A79">
        <w:rPr>
          <w:rFonts w:ascii="Arial" w:hAnsi="Arial" w:cs="Arial"/>
        </w:rPr>
        <w:t xml:space="preserve">Equipos de minería como retroexcavadoras, </w:t>
      </w:r>
      <w:r>
        <w:rPr>
          <w:rFonts w:ascii="Arial" w:hAnsi="Arial" w:cs="Arial"/>
        </w:rPr>
        <w:t>cargadores</w:t>
      </w:r>
      <w:r w:rsidRPr="00091A79">
        <w:rPr>
          <w:rFonts w:ascii="Arial" w:hAnsi="Arial" w:cs="Arial"/>
        </w:rPr>
        <w:t xml:space="preserve">, </w:t>
      </w:r>
      <w:r>
        <w:rPr>
          <w:rFonts w:ascii="Arial" w:hAnsi="Arial" w:cs="Arial"/>
        </w:rPr>
        <w:t>palas, camiones con capacidad superior a 50 toneladas, entre otros.</w:t>
      </w:r>
    </w:p>
    <w:p w14:paraId="4CBE5828" w14:textId="77777777" w:rsidR="003D5026" w:rsidRPr="002D33DE" w:rsidRDefault="003D5026" w:rsidP="00091A79">
      <w:pPr>
        <w:pStyle w:val="Prrafodelista"/>
        <w:numPr>
          <w:ilvl w:val="0"/>
          <w:numId w:val="19"/>
        </w:numPr>
        <w:ind w:left="360"/>
        <w:rPr>
          <w:rFonts w:ascii="Arial" w:hAnsi="Arial" w:cs="Arial"/>
        </w:rPr>
      </w:pPr>
      <w:r w:rsidRPr="002D33DE">
        <w:rPr>
          <w:rFonts w:ascii="Arial" w:hAnsi="Arial" w:cs="Arial"/>
        </w:rPr>
        <w:t>Equipos para el soporte terrestre en los aeropuertos</w:t>
      </w:r>
      <w:r w:rsidR="00AD7DC1" w:rsidRPr="002D33DE">
        <w:rPr>
          <w:rFonts w:ascii="Arial" w:hAnsi="Arial" w:cs="Arial"/>
        </w:rPr>
        <w:t>.</w:t>
      </w:r>
    </w:p>
    <w:p w14:paraId="3D48CD60" w14:textId="77777777" w:rsidR="003D5026" w:rsidRPr="00605FFB" w:rsidRDefault="003D5026" w:rsidP="003E20AA">
      <w:pPr>
        <w:pStyle w:val="Prrafodelista"/>
        <w:numPr>
          <w:ilvl w:val="0"/>
          <w:numId w:val="19"/>
        </w:numPr>
        <w:ind w:left="360"/>
        <w:rPr>
          <w:rFonts w:ascii="Arial" w:hAnsi="Arial" w:cs="Arial"/>
        </w:rPr>
      </w:pPr>
      <w:r w:rsidRPr="00605FFB">
        <w:rPr>
          <w:rFonts w:ascii="Arial" w:hAnsi="Arial" w:cs="Arial"/>
        </w:rPr>
        <w:t>Grúas móviles</w:t>
      </w:r>
      <w:r w:rsidR="00AD7DC1">
        <w:rPr>
          <w:rFonts w:ascii="Arial" w:hAnsi="Arial" w:cs="Arial"/>
        </w:rPr>
        <w:t>.</w:t>
      </w:r>
    </w:p>
    <w:p w14:paraId="2CFBA35C" w14:textId="77777777" w:rsidR="00220AAA" w:rsidRPr="00605FFB" w:rsidRDefault="00220AAA" w:rsidP="003E20AA">
      <w:pPr>
        <w:rPr>
          <w:rFonts w:ascii="Arial" w:hAnsi="Arial" w:cs="Arial"/>
        </w:rPr>
      </w:pPr>
    </w:p>
    <w:p w14:paraId="4CB6BED6" w14:textId="77777777" w:rsidR="003D5026" w:rsidRPr="00605FFB" w:rsidRDefault="003D5026" w:rsidP="003D5026">
      <w:pPr>
        <w:rPr>
          <w:rFonts w:ascii="Arial" w:hAnsi="Arial" w:cs="Arial"/>
        </w:rPr>
      </w:pPr>
      <w:r w:rsidRPr="00A3431F">
        <w:rPr>
          <w:rFonts w:ascii="Arial" w:hAnsi="Arial" w:cs="Arial"/>
        </w:rPr>
        <w:t xml:space="preserve">Los equipos que no están incluidos en esta definición son los barcos, las locomotoras, los aviones y los equipos </w:t>
      </w:r>
      <w:r w:rsidR="002D33DE" w:rsidRPr="00A3431F">
        <w:rPr>
          <w:rFonts w:ascii="Arial" w:hAnsi="Arial" w:cs="Arial"/>
        </w:rPr>
        <w:t>generadores</w:t>
      </w:r>
      <w:r w:rsidRPr="00A3431F">
        <w:rPr>
          <w:rFonts w:ascii="Arial" w:hAnsi="Arial" w:cs="Arial"/>
        </w:rPr>
        <w:t>.</w:t>
      </w:r>
    </w:p>
    <w:p w14:paraId="19C3FD59" w14:textId="77777777" w:rsidR="003D5026" w:rsidRPr="00605FFB" w:rsidRDefault="003D5026" w:rsidP="00AA508A">
      <w:pPr>
        <w:rPr>
          <w:rFonts w:ascii="Arial" w:hAnsi="Arial" w:cs="Arial"/>
        </w:rPr>
      </w:pPr>
    </w:p>
    <w:p w14:paraId="0EDAFE80" w14:textId="77777777" w:rsidR="00AA508A" w:rsidRPr="00605FFB" w:rsidRDefault="00AA508A" w:rsidP="00AA508A">
      <w:pPr>
        <w:rPr>
          <w:rFonts w:ascii="Arial" w:hAnsi="Arial" w:cs="Arial"/>
        </w:rPr>
      </w:pPr>
      <w:r w:rsidRPr="00605FFB">
        <w:rPr>
          <w:rFonts w:ascii="Arial" w:hAnsi="Arial" w:cs="Arial"/>
          <w:b/>
        </w:rPr>
        <w:t xml:space="preserve">Velocidad de </w:t>
      </w:r>
      <w:r w:rsidR="00581B8A" w:rsidRPr="00605FFB">
        <w:rPr>
          <w:rFonts w:ascii="Arial" w:hAnsi="Arial" w:cs="Arial"/>
          <w:b/>
        </w:rPr>
        <w:t>c</w:t>
      </w:r>
      <w:r w:rsidRPr="00605FFB">
        <w:rPr>
          <w:rFonts w:ascii="Arial" w:hAnsi="Arial" w:cs="Arial"/>
          <w:b/>
        </w:rPr>
        <w:t xml:space="preserve">rucero: </w:t>
      </w:r>
      <w:r w:rsidRPr="00605FFB">
        <w:rPr>
          <w:rFonts w:ascii="Arial" w:hAnsi="Arial" w:cs="Arial"/>
        </w:rPr>
        <w:t>Revoluciones de un motor ciclo Otto comprendidas entre las 2500 ± 250 rpm, las cuales son mantenidas estables y sin carga alguna al motor, en neutro o en condición de parqueo y sin ningún elemento de consumo eléctrico encendido.</w:t>
      </w:r>
    </w:p>
    <w:p w14:paraId="02622CB3" w14:textId="77777777" w:rsidR="00AA508A" w:rsidRPr="00605FFB" w:rsidRDefault="00AA508A" w:rsidP="00AA508A">
      <w:pPr>
        <w:rPr>
          <w:rFonts w:ascii="Arial" w:hAnsi="Arial" w:cs="Arial"/>
        </w:rPr>
      </w:pPr>
    </w:p>
    <w:p w14:paraId="0B598B59" w14:textId="77777777" w:rsidR="00AA508A" w:rsidRPr="00605FFB" w:rsidRDefault="00AA508A" w:rsidP="006C56CE">
      <w:pPr>
        <w:rPr>
          <w:rFonts w:ascii="Arial" w:hAnsi="Arial" w:cs="Arial"/>
        </w:rPr>
      </w:pPr>
      <w:r w:rsidRPr="00605FFB">
        <w:rPr>
          <w:rFonts w:ascii="Arial" w:hAnsi="Arial" w:cs="Arial"/>
          <w:b/>
        </w:rPr>
        <w:t xml:space="preserve">Verificación: </w:t>
      </w:r>
      <w:r w:rsidRPr="00605FFB">
        <w:rPr>
          <w:rFonts w:ascii="Arial" w:hAnsi="Arial" w:cs="Arial"/>
        </w:rPr>
        <w:t>Es el proceso mediante el cual, a través de mediciones efectuadas utilizando los equipos y procedimientos establecidos en esta resolución, se determina la calidad de las emisiones producidas por las fuentes móviles. El resultado de la verificación se consigna en un reporte que se entrega al propietario</w:t>
      </w:r>
      <w:r w:rsidR="006C56CE" w:rsidRPr="00605FFB">
        <w:rPr>
          <w:rFonts w:ascii="Arial" w:hAnsi="Arial" w:cs="Arial"/>
        </w:rPr>
        <w:t xml:space="preserve"> o tenedor de un vehículo.</w:t>
      </w:r>
    </w:p>
    <w:p w14:paraId="05439148" w14:textId="77777777" w:rsidR="006A132E" w:rsidRPr="00605FFB" w:rsidRDefault="006A132E" w:rsidP="006C56CE">
      <w:pPr>
        <w:rPr>
          <w:rFonts w:ascii="Arial" w:hAnsi="Arial" w:cs="Arial"/>
        </w:rPr>
      </w:pPr>
    </w:p>
    <w:p w14:paraId="0C292741" w14:textId="77777777" w:rsidR="00AA7046" w:rsidRPr="00605FFB" w:rsidRDefault="00AA7046">
      <w:pPr>
        <w:spacing w:after="160" w:line="259" w:lineRule="auto"/>
        <w:jc w:val="left"/>
        <w:rPr>
          <w:rFonts w:ascii="Arial" w:hAnsi="Arial" w:cs="Arial"/>
          <w:b/>
          <w:bCs/>
        </w:rPr>
      </w:pPr>
      <w:r w:rsidRPr="00605FFB">
        <w:rPr>
          <w:rFonts w:ascii="Arial" w:hAnsi="Arial" w:cs="Arial"/>
        </w:rPr>
        <w:br w:type="page"/>
      </w:r>
    </w:p>
    <w:p w14:paraId="21D3A45D" w14:textId="77777777" w:rsidR="00642915" w:rsidRDefault="00AA7046" w:rsidP="004F0E3B">
      <w:pPr>
        <w:pStyle w:val="Puesto"/>
      </w:pPr>
      <w:r w:rsidRPr="00605FFB">
        <w:lastRenderedPageBreak/>
        <w:t xml:space="preserve">ANEXO 2. FORMATO </w:t>
      </w:r>
    </w:p>
    <w:p w14:paraId="4F5535C1" w14:textId="77777777" w:rsidR="00642915" w:rsidRDefault="00642915" w:rsidP="004F0E3B">
      <w:pPr>
        <w:pStyle w:val="Puesto"/>
      </w:pPr>
    </w:p>
    <w:p w14:paraId="12FBFDA0" w14:textId="48E7C84A" w:rsidR="00AA7046" w:rsidRPr="00605FFB" w:rsidRDefault="00AA7046" w:rsidP="004F0E3B">
      <w:pPr>
        <w:pStyle w:val="Puesto"/>
      </w:pPr>
      <w:r w:rsidRPr="00605FFB">
        <w:t xml:space="preserve">CERTIFICADO DE EMISIONES POR PRUEBA DINÁMICA </w:t>
      </w:r>
      <w:r w:rsidR="005A1D86">
        <w:t xml:space="preserve">(CEPD) </w:t>
      </w:r>
      <w:r w:rsidRPr="00605FFB">
        <w:t>Y VISTO BUENO POR PROTOCOLO DE MONTREAL.</w:t>
      </w:r>
    </w:p>
    <w:p w14:paraId="683DB073" w14:textId="77777777" w:rsidR="00AA7046" w:rsidRPr="000E1C33" w:rsidRDefault="00AA7046" w:rsidP="00AA7046">
      <w:pPr>
        <w:rPr>
          <w:rFonts w:ascii="Arial" w:hAnsi="Arial" w:cs="Arial"/>
          <w:b/>
          <w:sz w:val="14"/>
          <w:szCs w:val="14"/>
        </w:rPr>
      </w:pPr>
    </w:p>
    <w:p w14:paraId="21A71700" w14:textId="77777777" w:rsidR="00AA7046" w:rsidRPr="00605FFB" w:rsidRDefault="00AA7046" w:rsidP="00AA7046">
      <w:pPr>
        <w:rPr>
          <w:rFonts w:ascii="Arial" w:hAnsi="Arial" w:cs="Arial"/>
          <w:sz w:val="22"/>
          <w:szCs w:val="22"/>
        </w:rPr>
      </w:pPr>
      <w:r w:rsidRPr="000E1C33">
        <w:rPr>
          <w:rFonts w:ascii="Arial" w:hAnsi="Arial" w:cs="Arial"/>
          <w:sz w:val="22"/>
          <w:szCs w:val="22"/>
        </w:rPr>
        <w:t xml:space="preserve">Nosotros </w:t>
      </w:r>
      <w:r w:rsidRPr="000E1C33">
        <w:rPr>
          <w:rFonts w:ascii="Arial" w:hAnsi="Arial" w:cs="Arial"/>
          <w:sz w:val="22"/>
          <w:szCs w:val="22"/>
          <w:u w:val="single"/>
        </w:rPr>
        <w:t xml:space="preserve">     (1)     ,</w:t>
      </w:r>
      <w:r w:rsidR="00A71147">
        <w:rPr>
          <w:rFonts w:ascii="Arial" w:hAnsi="Arial" w:cs="Arial"/>
          <w:sz w:val="22"/>
          <w:szCs w:val="22"/>
        </w:rPr>
        <w:t xml:space="preserve"> </w:t>
      </w:r>
      <w:r w:rsidR="00A35F3C">
        <w:rPr>
          <w:rFonts w:ascii="Arial" w:hAnsi="Arial" w:cs="Arial"/>
          <w:sz w:val="22"/>
          <w:szCs w:val="22"/>
        </w:rPr>
        <w:t xml:space="preserve">comercializador representante de marca, </w:t>
      </w:r>
      <w:r w:rsidR="00A71147">
        <w:rPr>
          <w:rFonts w:ascii="Arial" w:hAnsi="Arial" w:cs="Arial"/>
          <w:sz w:val="22"/>
          <w:szCs w:val="22"/>
        </w:rPr>
        <w:t>ensamblador,</w:t>
      </w:r>
      <w:r w:rsidRPr="000E1C33">
        <w:rPr>
          <w:rFonts w:ascii="Arial" w:hAnsi="Arial" w:cs="Arial"/>
          <w:sz w:val="22"/>
          <w:szCs w:val="22"/>
        </w:rPr>
        <w:t xml:space="preserve"> importadores</w:t>
      </w:r>
      <w:r w:rsidR="00A35F3C">
        <w:rPr>
          <w:rFonts w:ascii="Arial" w:hAnsi="Arial" w:cs="Arial"/>
          <w:sz w:val="22"/>
          <w:szCs w:val="22"/>
        </w:rPr>
        <w:t xml:space="preserve"> o fabricante</w:t>
      </w:r>
      <w:r w:rsidRPr="000E1C33">
        <w:rPr>
          <w:rFonts w:ascii="Arial" w:hAnsi="Arial" w:cs="Arial"/>
          <w:sz w:val="22"/>
          <w:szCs w:val="22"/>
        </w:rPr>
        <w:t xml:space="preserve"> de vehículos </w:t>
      </w:r>
      <w:r w:rsidRPr="000E1C33">
        <w:rPr>
          <w:rFonts w:ascii="Arial" w:hAnsi="Arial" w:cs="Arial"/>
          <w:sz w:val="22"/>
          <w:szCs w:val="22"/>
          <w:u w:val="single"/>
        </w:rPr>
        <w:t xml:space="preserve">     (2)     ,</w:t>
      </w:r>
      <w:r w:rsidRPr="000E1C33">
        <w:rPr>
          <w:rFonts w:ascii="Arial" w:hAnsi="Arial" w:cs="Arial"/>
          <w:sz w:val="22"/>
          <w:szCs w:val="22"/>
        </w:rPr>
        <w:t xml:space="preserve"> certificamos</w:t>
      </w:r>
      <w:r w:rsidRPr="00605FFB">
        <w:rPr>
          <w:rFonts w:ascii="Arial" w:hAnsi="Arial" w:cs="Arial"/>
          <w:sz w:val="22"/>
          <w:szCs w:val="22"/>
        </w:rPr>
        <w:t xml:space="preserve"> que el modelo de cada fuente móvil que a continuación se describe, cumple con las regulaciones ambientales de la República de Colombia, de acuerdo con lo establecido en la Resolución </w:t>
      </w:r>
      <w:r w:rsidRPr="00605FFB">
        <w:rPr>
          <w:rFonts w:ascii="Arial" w:hAnsi="Arial" w:cs="Arial"/>
          <w:sz w:val="22"/>
          <w:szCs w:val="22"/>
          <w:u w:val="single"/>
        </w:rPr>
        <w:t xml:space="preserve">   (3)   </w:t>
      </w:r>
      <w:r w:rsidRPr="00605FFB">
        <w:rPr>
          <w:rFonts w:ascii="Arial" w:hAnsi="Arial" w:cs="Arial"/>
          <w:sz w:val="22"/>
          <w:szCs w:val="22"/>
        </w:rPr>
        <w:t xml:space="preserve"> del </w:t>
      </w:r>
      <w:r w:rsidRPr="00605FFB">
        <w:rPr>
          <w:rFonts w:ascii="Arial" w:hAnsi="Arial" w:cs="Arial"/>
          <w:sz w:val="22"/>
          <w:szCs w:val="22"/>
          <w:u w:val="single"/>
        </w:rPr>
        <w:t xml:space="preserve">   (4)   ,</w:t>
      </w:r>
      <w:r w:rsidRPr="00605FFB">
        <w:rPr>
          <w:rFonts w:ascii="Arial" w:hAnsi="Arial" w:cs="Arial"/>
          <w:sz w:val="22"/>
          <w:szCs w:val="22"/>
        </w:rPr>
        <w:t xml:space="preserve"> e</w:t>
      </w:r>
      <w:r w:rsidR="008F36D7">
        <w:rPr>
          <w:rFonts w:ascii="Arial" w:hAnsi="Arial" w:cs="Arial"/>
          <w:sz w:val="22"/>
          <w:szCs w:val="22"/>
        </w:rPr>
        <w:t>xpedida</w:t>
      </w:r>
      <w:r w:rsidRPr="00605FFB">
        <w:rPr>
          <w:rFonts w:ascii="Arial" w:hAnsi="Arial" w:cs="Arial"/>
          <w:sz w:val="22"/>
          <w:szCs w:val="22"/>
        </w:rPr>
        <w:t xml:space="preserve"> por el Ministerio de Ambiente y Desarrollo Sostenible. Este certificado, ampara únicamente a cada modelo aquí descrito.</w:t>
      </w:r>
    </w:p>
    <w:p w14:paraId="222A3212" w14:textId="77777777" w:rsidR="00AA7046" w:rsidRPr="00DF0358" w:rsidRDefault="00AA7046" w:rsidP="00AA7046">
      <w:pPr>
        <w:rPr>
          <w:rFonts w:cs="Arial"/>
          <w:sz w:val="18"/>
          <w:szCs w:val="18"/>
        </w:rPr>
      </w:pPr>
    </w:p>
    <w:tbl>
      <w:tblPr>
        <w:tblStyle w:val="Tablaconcuadrcula"/>
        <w:tblW w:w="5000" w:type="pct"/>
        <w:tblBorders>
          <w:top w:val="none" w:sz="0" w:space="0" w:color="auto"/>
          <w:bottom w:val="none" w:sz="0" w:space="0" w:color="auto"/>
        </w:tblBorders>
        <w:tblLook w:val="04A0" w:firstRow="1" w:lastRow="0" w:firstColumn="1" w:lastColumn="0" w:noHBand="0" w:noVBand="1"/>
      </w:tblPr>
      <w:tblGrid>
        <w:gridCol w:w="2767"/>
        <w:gridCol w:w="1837"/>
        <w:gridCol w:w="306"/>
        <w:gridCol w:w="2300"/>
        <w:gridCol w:w="2300"/>
      </w:tblGrid>
      <w:tr w:rsidR="00C30F30" w:rsidRPr="00DF0358" w14:paraId="392CD293" w14:textId="77777777" w:rsidTr="00C30F30">
        <w:trPr>
          <w:trHeight w:val="191"/>
        </w:trPr>
        <w:tc>
          <w:tcPr>
            <w:tcW w:w="2421" w:type="pct"/>
            <w:gridSpan w:val="2"/>
            <w:tcBorders>
              <w:top w:val="single" w:sz="4" w:space="0" w:color="auto"/>
              <w:bottom w:val="single" w:sz="4" w:space="0" w:color="auto"/>
            </w:tcBorders>
            <w:shd w:val="clear" w:color="auto" w:fill="D0CECE" w:themeFill="background2" w:themeFillShade="E6"/>
            <w:vAlign w:val="center"/>
          </w:tcPr>
          <w:p w14:paraId="47CF9290" w14:textId="77777777" w:rsidR="00C30F30" w:rsidRPr="00DF0358" w:rsidRDefault="00C30F30" w:rsidP="00C30F30">
            <w:pPr>
              <w:jc w:val="center"/>
              <w:rPr>
                <w:rFonts w:cs="Arial"/>
                <w:b/>
                <w:sz w:val="18"/>
                <w:szCs w:val="18"/>
              </w:rPr>
            </w:pPr>
            <w:r w:rsidRPr="00DF0358">
              <w:rPr>
                <w:rFonts w:cs="Arial"/>
                <w:b/>
                <w:sz w:val="18"/>
                <w:szCs w:val="18"/>
              </w:rPr>
              <w:t>TITULAR(ES) DEL CERTIFICADO</w:t>
            </w:r>
          </w:p>
        </w:tc>
        <w:tc>
          <w:tcPr>
            <w:tcW w:w="161" w:type="pct"/>
            <w:tcBorders>
              <w:bottom w:val="nil"/>
            </w:tcBorders>
            <w:shd w:val="clear" w:color="auto" w:fill="auto"/>
          </w:tcPr>
          <w:p w14:paraId="013676BB" w14:textId="77777777" w:rsidR="00C30F30" w:rsidRPr="00DF0358" w:rsidRDefault="00C30F30" w:rsidP="00C30F30">
            <w:pPr>
              <w:jc w:val="center"/>
              <w:rPr>
                <w:rFonts w:cs="Arial"/>
                <w:b/>
                <w:sz w:val="18"/>
                <w:szCs w:val="18"/>
              </w:rPr>
            </w:pPr>
          </w:p>
        </w:tc>
        <w:tc>
          <w:tcPr>
            <w:tcW w:w="2419" w:type="pct"/>
            <w:gridSpan w:val="2"/>
            <w:tcBorders>
              <w:top w:val="single" w:sz="4" w:space="0" w:color="auto"/>
              <w:bottom w:val="single" w:sz="4" w:space="0" w:color="auto"/>
            </w:tcBorders>
            <w:shd w:val="clear" w:color="auto" w:fill="D0CECE" w:themeFill="background2" w:themeFillShade="E6"/>
            <w:vAlign w:val="center"/>
          </w:tcPr>
          <w:p w14:paraId="2175A44D" w14:textId="77777777" w:rsidR="00C30F30" w:rsidRPr="00DF0358" w:rsidRDefault="00C30F30" w:rsidP="00C30F30">
            <w:pPr>
              <w:jc w:val="center"/>
              <w:rPr>
                <w:rFonts w:cs="Arial"/>
                <w:b/>
                <w:sz w:val="18"/>
                <w:szCs w:val="18"/>
              </w:rPr>
            </w:pPr>
            <w:r w:rsidRPr="00DF0358">
              <w:rPr>
                <w:rFonts w:cs="Arial"/>
                <w:b/>
                <w:sz w:val="18"/>
                <w:szCs w:val="18"/>
              </w:rPr>
              <w:t>TITULAR(ES) DEL CERTIFICADO</w:t>
            </w:r>
          </w:p>
        </w:tc>
      </w:tr>
      <w:tr w:rsidR="00C30F30" w:rsidRPr="00DF0358" w14:paraId="42F8B89E" w14:textId="77777777" w:rsidTr="00093782">
        <w:trPr>
          <w:trHeight w:val="191"/>
        </w:trPr>
        <w:tc>
          <w:tcPr>
            <w:tcW w:w="1455" w:type="pct"/>
            <w:tcBorders>
              <w:top w:val="single" w:sz="4" w:space="0" w:color="auto"/>
              <w:bottom w:val="single" w:sz="4" w:space="0" w:color="auto"/>
            </w:tcBorders>
            <w:shd w:val="clear" w:color="auto" w:fill="E7E6E6" w:themeFill="background2"/>
            <w:vAlign w:val="center"/>
          </w:tcPr>
          <w:p w14:paraId="07972404" w14:textId="77777777" w:rsidR="00C30F30" w:rsidRPr="00DF0358" w:rsidRDefault="00C30F30" w:rsidP="00C30F30">
            <w:pPr>
              <w:tabs>
                <w:tab w:val="left" w:pos="2553"/>
              </w:tabs>
              <w:jc w:val="center"/>
              <w:rPr>
                <w:rFonts w:cs="Arial"/>
                <w:b/>
                <w:sz w:val="18"/>
                <w:szCs w:val="18"/>
              </w:rPr>
            </w:pPr>
            <w:r w:rsidRPr="00DF0358">
              <w:rPr>
                <w:rFonts w:cs="Arial"/>
                <w:b/>
                <w:sz w:val="18"/>
                <w:szCs w:val="18"/>
              </w:rPr>
              <w:t>Nombre(s)</w:t>
            </w:r>
          </w:p>
        </w:tc>
        <w:tc>
          <w:tcPr>
            <w:tcW w:w="966" w:type="pct"/>
            <w:tcBorders>
              <w:top w:val="single" w:sz="4" w:space="0" w:color="auto"/>
              <w:bottom w:val="single" w:sz="4" w:space="0" w:color="auto"/>
            </w:tcBorders>
            <w:shd w:val="clear" w:color="auto" w:fill="E7E6E6" w:themeFill="background2"/>
            <w:vAlign w:val="center"/>
          </w:tcPr>
          <w:p w14:paraId="4C4D57B6" w14:textId="77777777" w:rsidR="00C30F30" w:rsidRPr="00DF0358" w:rsidRDefault="00C30F30" w:rsidP="00C30F30">
            <w:pPr>
              <w:jc w:val="center"/>
              <w:rPr>
                <w:rFonts w:cs="Arial"/>
                <w:b/>
                <w:sz w:val="18"/>
                <w:szCs w:val="18"/>
              </w:rPr>
            </w:pPr>
            <w:r w:rsidRPr="00DF0358">
              <w:rPr>
                <w:rFonts w:cs="Arial"/>
                <w:b/>
                <w:sz w:val="18"/>
                <w:szCs w:val="18"/>
              </w:rPr>
              <w:t>Identificación</w:t>
            </w:r>
          </w:p>
        </w:tc>
        <w:tc>
          <w:tcPr>
            <w:tcW w:w="161" w:type="pct"/>
            <w:tcBorders>
              <w:top w:val="nil"/>
              <w:bottom w:val="nil"/>
            </w:tcBorders>
            <w:shd w:val="clear" w:color="auto" w:fill="auto"/>
          </w:tcPr>
          <w:p w14:paraId="4E2ACC0A" w14:textId="77777777" w:rsidR="00C30F30" w:rsidRPr="00DF0358" w:rsidRDefault="00C30F30" w:rsidP="00C30F30">
            <w:pPr>
              <w:jc w:val="center"/>
              <w:rPr>
                <w:rFonts w:cs="Arial"/>
                <w:b/>
                <w:sz w:val="18"/>
                <w:szCs w:val="18"/>
              </w:rPr>
            </w:pPr>
          </w:p>
        </w:tc>
        <w:tc>
          <w:tcPr>
            <w:tcW w:w="1209" w:type="pct"/>
            <w:tcBorders>
              <w:top w:val="single" w:sz="4" w:space="0" w:color="auto"/>
            </w:tcBorders>
            <w:shd w:val="clear" w:color="auto" w:fill="E7E6E6" w:themeFill="background2"/>
            <w:vAlign w:val="center"/>
          </w:tcPr>
          <w:p w14:paraId="5AE27D30" w14:textId="77777777" w:rsidR="00C30F30" w:rsidRPr="00DF0358" w:rsidRDefault="00C30F30" w:rsidP="00C30F30">
            <w:pPr>
              <w:jc w:val="center"/>
              <w:rPr>
                <w:rFonts w:cs="Arial"/>
                <w:b/>
                <w:sz w:val="18"/>
                <w:szCs w:val="18"/>
              </w:rPr>
            </w:pPr>
            <w:r w:rsidRPr="00DF0358">
              <w:rPr>
                <w:rFonts w:cs="Arial"/>
                <w:b/>
                <w:sz w:val="18"/>
                <w:szCs w:val="18"/>
              </w:rPr>
              <w:t>Nombre(s)</w:t>
            </w:r>
          </w:p>
        </w:tc>
        <w:tc>
          <w:tcPr>
            <w:tcW w:w="1209" w:type="pct"/>
            <w:tcBorders>
              <w:top w:val="single" w:sz="4" w:space="0" w:color="auto"/>
            </w:tcBorders>
            <w:shd w:val="clear" w:color="auto" w:fill="E7E6E6" w:themeFill="background2"/>
            <w:vAlign w:val="center"/>
          </w:tcPr>
          <w:p w14:paraId="3DE9874F" w14:textId="77777777" w:rsidR="00C30F30" w:rsidRPr="00DF0358" w:rsidRDefault="00C30F30" w:rsidP="00C30F30">
            <w:pPr>
              <w:jc w:val="center"/>
              <w:rPr>
                <w:rFonts w:cs="Arial"/>
                <w:b/>
                <w:sz w:val="18"/>
                <w:szCs w:val="18"/>
              </w:rPr>
            </w:pPr>
            <w:r w:rsidRPr="00DF0358">
              <w:rPr>
                <w:rFonts w:cs="Arial"/>
                <w:b/>
                <w:sz w:val="18"/>
                <w:szCs w:val="18"/>
              </w:rPr>
              <w:t>Identificación</w:t>
            </w:r>
          </w:p>
        </w:tc>
      </w:tr>
      <w:tr w:rsidR="00C30F30" w:rsidRPr="00DF0358" w14:paraId="750649B0" w14:textId="77777777" w:rsidTr="00C30F30">
        <w:trPr>
          <w:trHeight w:val="191"/>
        </w:trPr>
        <w:tc>
          <w:tcPr>
            <w:tcW w:w="1455" w:type="pct"/>
            <w:tcBorders>
              <w:top w:val="single" w:sz="4" w:space="0" w:color="auto"/>
              <w:bottom w:val="single" w:sz="4" w:space="0" w:color="auto"/>
            </w:tcBorders>
            <w:shd w:val="clear" w:color="auto" w:fill="auto"/>
            <w:vAlign w:val="center"/>
          </w:tcPr>
          <w:p w14:paraId="5ACF53D9" w14:textId="77777777" w:rsidR="00C30F30" w:rsidRPr="00DF0358" w:rsidRDefault="00C30F30" w:rsidP="005B08FF">
            <w:pPr>
              <w:jc w:val="left"/>
              <w:rPr>
                <w:rFonts w:cs="Arial"/>
                <w:sz w:val="18"/>
                <w:szCs w:val="18"/>
              </w:rPr>
            </w:pPr>
          </w:p>
        </w:tc>
        <w:tc>
          <w:tcPr>
            <w:tcW w:w="966" w:type="pct"/>
            <w:tcBorders>
              <w:top w:val="single" w:sz="4" w:space="0" w:color="auto"/>
              <w:bottom w:val="single" w:sz="4" w:space="0" w:color="auto"/>
            </w:tcBorders>
            <w:shd w:val="clear" w:color="auto" w:fill="auto"/>
            <w:vAlign w:val="center"/>
          </w:tcPr>
          <w:p w14:paraId="5ED08C7D" w14:textId="77777777" w:rsidR="00C30F30" w:rsidRPr="00DF0358" w:rsidRDefault="00C30F30" w:rsidP="00AA7046">
            <w:pPr>
              <w:jc w:val="center"/>
              <w:rPr>
                <w:rFonts w:cs="Arial"/>
                <w:sz w:val="18"/>
                <w:szCs w:val="18"/>
              </w:rPr>
            </w:pPr>
          </w:p>
        </w:tc>
        <w:tc>
          <w:tcPr>
            <w:tcW w:w="161" w:type="pct"/>
            <w:tcBorders>
              <w:top w:val="nil"/>
              <w:bottom w:val="nil"/>
            </w:tcBorders>
            <w:shd w:val="clear" w:color="auto" w:fill="auto"/>
          </w:tcPr>
          <w:p w14:paraId="01AA7D64" w14:textId="77777777" w:rsidR="00C30F30" w:rsidRPr="00DF0358" w:rsidRDefault="00C30F30" w:rsidP="00AA7046">
            <w:pPr>
              <w:jc w:val="center"/>
              <w:rPr>
                <w:rFonts w:cs="Arial"/>
                <w:b/>
                <w:sz w:val="18"/>
                <w:szCs w:val="18"/>
              </w:rPr>
            </w:pPr>
          </w:p>
        </w:tc>
        <w:tc>
          <w:tcPr>
            <w:tcW w:w="1209" w:type="pct"/>
            <w:tcBorders>
              <w:bottom w:val="single" w:sz="4" w:space="0" w:color="auto"/>
            </w:tcBorders>
            <w:shd w:val="clear" w:color="auto" w:fill="auto"/>
          </w:tcPr>
          <w:p w14:paraId="049920FA" w14:textId="77777777" w:rsidR="00C30F30" w:rsidRPr="00DF0358" w:rsidRDefault="00C30F30" w:rsidP="005B08FF">
            <w:pPr>
              <w:jc w:val="left"/>
              <w:rPr>
                <w:rFonts w:cs="Arial"/>
                <w:sz w:val="18"/>
                <w:szCs w:val="18"/>
              </w:rPr>
            </w:pPr>
          </w:p>
        </w:tc>
        <w:tc>
          <w:tcPr>
            <w:tcW w:w="1209" w:type="pct"/>
            <w:tcBorders>
              <w:bottom w:val="single" w:sz="4" w:space="0" w:color="auto"/>
            </w:tcBorders>
            <w:shd w:val="clear" w:color="auto" w:fill="auto"/>
          </w:tcPr>
          <w:p w14:paraId="0192BA6B" w14:textId="77777777" w:rsidR="00C30F30" w:rsidRPr="00DF0358" w:rsidRDefault="00C30F30" w:rsidP="00AA7046">
            <w:pPr>
              <w:jc w:val="center"/>
              <w:rPr>
                <w:rFonts w:cs="Arial"/>
                <w:sz w:val="18"/>
                <w:szCs w:val="18"/>
              </w:rPr>
            </w:pPr>
          </w:p>
        </w:tc>
      </w:tr>
      <w:tr w:rsidR="00C30F30" w:rsidRPr="00DF0358" w14:paraId="1F235E76" w14:textId="77777777" w:rsidTr="00C30F30">
        <w:trPr>
          <w:trHeight w:val="191"/>
        </w:trPr>
        <w:tc>
          <w:tcPr>
            <w:tcW w:w="1455" w:type="pct"/>
            <w:tcBorders>
              <w:top w:val="single" w:sz="4" w:space="0" w:color="auto"/>
              <w:bottom w:val="single" w:sz="4" w:space="0" w:color="auto"/>
            </w:tcBorders>
            <w:shd w:val="clear" w:color="auto" w:fill="auto"/>
            <w:vAlign w:val="center"/>
          </w:tcPr>
          <w:p w14:paraId="0D45EA0B" w14:textId="77777777" w:rsidR="00C30F30" w:rsidRPr="00DF0358" w:rsidRDefault="00C30F30" w:rsidP="005B08FF">
            <w:pPr>
              <w:jc w:val="left"/>
              <w:rPr>
                <w:rFonts w:cs="Arial"/>
                <w:sz w:val="18"/>
                <w:szCs w:val="18"/>
              </w:rPr>
            </w:pPr>
          </w:p>
        </w:tc>
        <w:tc>
          <w:tcPr>
            <w:tcW w:w="966" w:type="pct"/>
            <w:tcBorders>
              <w:top w:val="single" w:sz="4" w:space="0" w:color="auto"/>
              <w:bottom w:val="single" w:sz="4" w:space="0" w:color="auto"/>
            </w:tcBorders>
            <w:shd w:val="clear" w:color="auto" w:fill="auto"/>
            <w:vAlign w:val="center"/>
          </w:tcPr>
          <w:p w14:paraId="4E305EEB" w14:textId="77777777" w:rsidR="00C30F30" w:rsidRPr="00DF0358" w:rsidRDefault="00C30F30" w:rsidP="00C30F30">
            <w:pPr>
              <w:jc w:val="center"/>
              <w:rPr>
                <w:rFonts w:cs="Arial"/>
                <w:sz w:val="18"/>
                <w:szCs w:val="18"/>
              </w:rPr>
            </w:pPr>
          </w:p>
        </w:tc>
        <w:tc>
          <w:tcPr>
            <w:tcW w:w="161" w:type="pct"/>
            <w:tcBorders>
              <w:top w:val="nil"/>
            </w:tcBorders>
            <w:shd w:val="clear" w:color="auto" w:fill="auto"/>
          </w:tcPr>
          <w:p w14:paraId="30B63CAE" w14:textId="77777777" w:rsidR="00C30F30" w:rsidRPr="00DF0358" w:rsidRDefault="00C30F30" w:rsidP="00C30F30">
            <w:pPr>
              <w:jc w:val="center"/>
              <w:rPr>
                <w:rFonts w:cs="Arial"/>
                <w:b/>
                <w:sz w:val="18"/>
                <w:szCs w:val="18"/>
              </w:rPr>
            </w:pPr>
          </w:p>
        </w:tc>
        <w:tc>
          <w:tcPr>
            <w:tcW w:w="1209" w:type="pct"/>
            <w:tcBorders>
              <w:top w:val="single" w:sz="4" w:space="0" w:color="auto"/>
              <w:bottom w:val="single" w:sz="4" w:space="0" w:color="auto"/>
            </w:tcBorders>
            <w:shd w:val="clear" w:color="auto" w:fill="auto"/>
          </w:tcPr>
          <w:p w14:paraId="5A42BAD9" w14:textId="77777777" w:rsidR="00C30F30" w:rsidRPr="00DF0358" w:rsidRDefault="00C30F30" w:rsidP="005B08FF">
            <w:pPr>
              <w:jc w:val="left"/>
              <w:rPr>
                <w:rFonts w:cs="Arial"/>
                <w:sz w:val="18"/>
                <w:szCs w:val="18"/>
              </w:rPr>
            </w:pPr>
          </w:p>
        </w:tc>
        <w:tc>
          <w:tcPr>
            <w:tcW w:w="1209" w:type="pct"/>
            <w:tcBorders>
              <w:top w:val="single" w:sz="4" w:space="0" w:color="auto"/>
              <w:bottom w:val="single" w:sz="4" w:space="0" w:color="auto"/>
            </w:tcBorders>
            <w:shd w:val="clear" w:color="auto" w:fill="auto"/>
          </w:tcPr>
          <w:p w14:paraId="4D06F64A" w14:textId="77777777" w:rsidR="00C30F30" w:rsidRPr="00DF0358" w:rsidRDefault="00C30F30" w:rsidP="00C30F30">
            <w:pPr>
              <w:jc w:val="center"/>
              <w:rPr>
                <w:rFonts w:cs="Arial"/>
                <w:sz w:val="18"/>
                <w:szCs w:val="18"/>
              </w:rPr>
            </w:pPr>
          </w:p>
        </w:tc>
      </w:tr>
    </w:tbl>
    <w:p w14:paraId="2AEB85B9" w14:textId="77777777" w:rsidR="00AA7046" w:rsidRPr="00DF0358" w:rsidRDefault="00AA7046" w:rsidP="00AA7046">
      <w:pPr>
        <w:rPr>
          <w:rFonts w:cs="Arial"/>
          <w:sz w:val="10"/>
          <w:szCs w:val="18"/>
        </w:rPr>
      </w:pPr>
    </w:p>
    <w:tbl>
      <w:tblPr>
        <w:tblStyle w:val="Tablaconcuadrcula"/>
        <w:tblW w:w="5000" w:type="pct"/>
        <w:tblLook w:val="04A0" w:firstRow="1" w:lastRow="0" w:firstColumn="1" w:lastColumn="0" w:noHBand="0" w:noVBand="1"/>
      </w:tblPr>
      <w:tblGrid>
        <w:gridCol w:w="1838"/>
        <w:gridCol w:w="2714"/>
        <w:gridCol w:w="1822"/>
        <w:gridCol w:w="3136"/>
      </w:tblGrid>
      <w:tr w:rsidR="00904D2F" w:rsidRPr="00DF0358" w14:paraId="4A7317CB" w14:textId="77777777" w:rsidTr="00904D2F">
        <w:trPr>
          <w:trHeight w:val="191"/>
        </w:trPr>
        <w:tc>
          <w:tcPr>
            <w:tcW w:w="5000" w:type="pct"/>
            <w:gridSpan w:val="4"/>
            <w:shd w:val="clear" w:color="auto" w:fill="D0CECE" w:themeFill="background2" w:themeFillShade="E6"/>
            <w:vAlign w:val="center"/>
          </w:tcPr>
          <w:p w14:paraId="2875CE2B" w14:textId="77777777" w:rsidR="00904D2F" w:rsidRPr="00DF0358" w:rsidRDefault="00904D2F" w:rsidP="00904D2F">
            <w:pPr>
              <w:jc w:val="center"/>
              <w:rPr>
                <w:rFonts w:cs="Arial"/>
                <w:b/>
                <w:sz w:val="18"/>
                <w:szCs w:val="18"/>
              </w:rPr>
            </w:pPr>
            <w:r w:rsidRPr="00DF0358">
              <w:rPr>
                <w:rFonts w:cs="Arial"/>
                <w:b/>
                <w:sz w:val="18"/>
                <w:szCs w:val="18"/>
              </w:rPr>
              <w:t>IDENTIFICACIÓN DE LA PRUEBA</w:t>
            </w:r>
          </w:p>
        </w:tc>
      </w:tr>
      <w:tr w:rsidR="00093782" w:rsidRPr="00DF0358" w14:paraId="4F60C2BC" w14:textId="77777777" w:rsidTr="00093782">
        <w:trPr>
          <w:trHeight w:val="191"/>
        </w:trPr>
        <w:tc>
          <w:tcPr>
            <w:tcW w:w="966" w:type="pct"/>
            <w:shd w:val="clear" w:color="auto" w:fill="E7E6E6" w:themeFill="background2"/>
            <w:vAlign w:val="center"/>
          </w:tcPr>
          <w:p w14:paraId="3C64AE39" w14:textId="77777777" w:rsidR="00093782" w:rsidRPr="00DF0358" w:rsidRDefault="00093782" w:rsidP="00093782">
            <w:pPr>
              <w:jc w:val="left"/>
              <w:rPr>
                <w:rFonts w:cs="Arial"/>
                <w:b/>
                <w:sz w:val="18"/>
                <w:szCs w:val="18"/>
              </w:rPr>
            </w:pPr>
            <w:r w:rsidRPr="00DF0358">
              <w:rPr>
                <w:rFonts w:cs="Arial"/>
                <w:b/>
                <w:sz w:val="18"/>
                <w:szCs w:val="18"/>
              </w:rPr>
              <w:t>Organismo que expide el reporte técnico</w:t>
            </w:r>
          </w:p>
        </w:tc>
        <w:tc>
          <w:tcPr>
            <w:tcW w:w="1427" w:type="pct"/>
            <w:shd w:val="clear" w:color="auto" w:fill="auto"/>
            <w:vAlign w:val="center"/>
          </w:tcPr>
          <w:p w14:paraId="7D7C94A0" w14:textId="77777777" w:rsidR="00093782" w:rsidRPr="00DF0358" w:rsidRDefault="00093782" w:rsidP="005B08FF">
            <w:pPr>
              <w:jc w:val="left"/>
              <w:rPr>
                <w:rFonts w:cs="Arial"/>
                <w:sz w:val="18"/>
                <w:szCs w:val="18"/>
              </w:rPr>
            </w:pPr>
          </w:p>
        </w:tc>
        <w:tc>
          <w:tcPr>
            <w:tcW w:w="958" w:type="pct"/>
            <w:shd w:val="clear" w:color="auto" w:fill="E7E6E6" w:themeFill="background2"/>
            <w:vAlign w:val="center"/>
          </w:tcPr>
          <w:p w14:paraId="2F5EA8C0" w14:textId="77777777" w:rsidR="00093782" w:rsidRPr="00DF0358" w:rsidRDefault="00093782" w:rsidP="00093782">
            <w:pPr>
              <w:jc w:val="left"/>
              <w:rPr>
                <w:rFonts w:cs="Arial"/>
                <w:b/>
                <w:sz w:val="18"/>
                <w:szCs w:val="18"/>
              </w:rPr>
            </w:pPr>
            <w:r w:rsidRPr="00DF0358">
              <w:rPr>
                <w:rFonts w:cs="Arial"/>
                <w:b/>
                <w:sz w:val="18"/>
                <w:szCs w:val="18"/>
              </w:rPr>
              <w:t>Organismo de</w:t>
            </w:r>
          </w:p>
          <w:p w14:paraId="5D7C9382" w14:textId="77777777" w:rsidR="00093782" w:rsidRPr="00DF0358" w:rsidRDefault="00093782" w:rsidP="00093782">
            <w:pPr>
              <w:jc w:val="left"/>
              <w:rPr>
                <w:rFonts w:cs="Arial"/>
                <w:b/>
                <w:sz w:val="18"/>
                <w:szCs w:val="18"/>
              </w:rPr>
            </w:pPr>
            <w:r w:rsidRPr="00DF0358">
              <w:rPr>
                <w:rFonts w:cs="Arial"/>
                <w:b/>
                <w:sz w:val="18"/>
                <w:szCs w:val="18"/>
              </w:rPr>
              <w:t>certificación</w:t>
            </w:r>
          </w:p>
        </w:tc>
        <w:tc>
          <w:tcPr>
            <w:tcW w:w="1649" w:type="pct"/>
            <w:shd w:val="clear" w:color="auto" w:fill="auto"/>
            <w:vAlign w:val="center"/>
          </w:tcPr>
          <w:p w14:paraId="0F33C031" w14:textId="77777777" w:rsidR="00093782" w:rsidRPr="00DF0358" w:rsidRDefault="00093782" w:rsidP="005B08FF">
            <w:pPr>
              <w:jc w:val="left"/>
              <w:rPr>
                <w:rFonts w:cs="Arial"/>
                <w:sz w:val="18"/>
                <w:szCs w:val="18"/>
              </w:rPr>
            </w:pPr>
          </w:p>
        </w:tc>
      </w:tr>
      <w:tr w:rsidR="00093782" w:rsidRPr="00DF0358" w14:paraId="72160091" w14:textId="77777777" w:rsidTr="00093782">
        <w:trPr>
          <w:trHeight w:val="191"/>
        </w:trPr>
        <w:tc>
          <w:tcPr>
            <w:tcW w:w="966" w:type="pct"/>
            <w:shd w:val="clear" w:color="auto" w:fill="E7E6E6" w:themeFill="background2"/>
            <w:vAlign w:val="center"/>
          </w:tcPr>
          <w:p w14:paraId="4E1B8335" w14:textId="77777777" w:rsidR="00093782" w:rsidRPr="00DF0358" w:rsidRDefault="00093782" w:rsidP="00093782">
            <w:pPr>
              <w:jc w:val="left"/>
              <w:rPr>
                <w:rFonts w:cs="Arial"/>
                <w:b/>
                <w:sz w:val="18"/>
                <w:szCs w:val="18"/>
              </w:rPr>
            </w:pPr>
            <w:r w:rsidRPr="00DF0358">
              <w:rPr>
                <w:rFonts w:cs="Arial"/>
                <w:b/>
                <w:sz w:val="18"/>
                <w:szCs w:val="18"/>
              </w:rPr>
              <w:t xml:space="preserve">Organismo de </w:t>
            </w:r>
          </w:p>
          <w:p w14:paraId="10856B16" w14:textId="77777777" w:rsidR="00093782" w:rsidRPr="00DF0358" w:rsidRDefault="00093782" w:rsidP="00093782">
            <w:pPr>
              <w:jc w:val="left"/>
              <w:rPr>
                <w:rFonts w:cs="Arial"/>
                <w:b/>
                <w:sz w:val="18"/>
                <w:szCs w:val="18"/>
              </w:rPr>
            </w:pPr>
            <w:r w:rsidRPr="00DF0358">
              <w:rPr>
                <w:rFonts w:cs="Arial"/>
                <w:b/>
                <w:sz w:val="18"/>
                <w:szCs w:val="18"/>
              </w:rPr>
              <w:t>acreditación</w:t>
            </w:r>
          </w:p>
        </w:tc>
        <w:tc>
          <w:tcPr>
            <w:tcW w:w="1427" w:type="pct"/>
            <w:shd w:val="clear" w:color="auto" w:fill="auto"/>
            <w:vAlign w:val="center"/>
          </w:tcPr>
          <w:p w14:paraId="6969F4DF" w14:textId="77777777" w:rsidR="00093782" w:rsidRPr="00DF0358" w:rsidRDefault="00093782" w:rsidP="005B08FF">
            <w:pPr>
              <w:jc w:val="left"/>
              <w:rPr>
                <w:rFonts w:cs="Arial"/>
                <w:sz w:val="18"/>
                <w:szCs w:val="18"/>
              </w:rPr>
            </w:pPr>
          </w:p>
        </w:tc>
        <w:tc>
          <w:tcPr>
            <w:tcW w:w="958" w:type="pct"/>
            <w:shd w:val="clear" w:color="auto" w:fill="E7E6E6" w:themeFill="background2"/>
            <w:vAlign w:val="center"/>
          </w:tcPr>
          <w:p w14:paraId="20E3EC99" w14:textId="77777777" w:rsidR="00093782" w:rsidRPr="00DF0358" w:rsidRDefault="00093782" w:rsidP="00093782">
            <w:pPr>
              <w:jc w:val="left"/>
              <w:rPr>
                <w:rFonts w:cs="Arial"/>
                <w:b/>
                <w:sz w:val="18"/>
                <w:szCs w:val="18"/>
              </w:rPr>
            </w:pPr>
            <w:r w:rsidRPr="00DF0358">
              <w:rPr>
                <w:rFonts w:cs="Arial"/>
                <w:b/>
                <w:sz w:val="18"/>
                <w:szCs w:val="18"/>
              </w:rPr>
              <w:t>Autoridad Ambiental o quien haga sus veces</w:t>
            </w:r>
          </w:p>
        </w:tc>
        <w:tc>
          <w:tcPr>
            <w:tcW w:w="1649" w:type="pct"/>
            <w:shd w:val="clear" w:color="auto" w:fill="auto"/>
            <w:vAlign w:val="center"/>
          </w:tcPr>
          <w:p w14:paraId="62F87E66" w14:textId="77777777" w:rsidR="00093782" w:rsidRPr="00DF0358" w:rsidRDefault="00093782" w:rsidP="005B08FF">
            <w:pPr>
              <w:jc w:val="left"/>
              <w:rPr>
                <w:rFonts w:cs="Arial"/>
                <w:sz w:val="18"/>
                <w:szCs w:val="18"/>
              </w:rPr>
            </w:pPr>
          </w:p>
        </w:tc>
      </w:tr>
      <w:tr w:rsidR="00093782" w:rsidRPr="00DF0358" w14:paraId="451FF700" w14:textId="77777777" w:rsidTr="00093782">
        <w:trPr>
          <w:trHeight w:val="191"/>
        </w:trPr>
        <w:tc>
          <w:tcPr>
            <w:tcW w:w="966" w:type="pct"/>
            <w:shd w:val="clear" w:color="auto" w:fill="E7E6E6" w:themeFill="background2"/>
            <w:vAlign w:val="center"/>
          </w:tcPr>
          <w:p w14:paraId="5120C1FF" w14:textId="77777777" w:rsidR="00093782" w:rsidRPr="00DF0358" w:rsidRDefault="00093782" w:rsidP="00093782">
            <w:pPr>
              <w:jc w:val="left"/>
              <w:rPr>
                <w:rFonts w:cs="Arial"/>
                <w:b/>
                <w:sz w:val="18"/>
                <w:szCs w:val="18"/>
              </w:rPr>
            </w:pPr>
            <w:r w:rsidRPr="00DF0358">
              <w:rPr>
                <w:rFonts w:cs="Arial"/>
                <w:b/>
                <w:sz w:val="18"/>
                <w:szCs w:val="18"/>
              </w:rPr>
              <w:t xml:space="preserve">Laboratorio de </w:t>
            </w:r>
          </w:p>
          <w:p w14:paraId="70BF2F45" w14:textId="77777777" w:rsidR="00093782" w:rsidRPr="00DF0358" w:rsidRDefault="00093782" w:rsidP="00093782">
            <w:pPr>
              <w:jc w:val="left"/>
              <w:rPr>
                <w:rFonts w:cs="Arial"/>
                <w:b/>
                <w:sz w:val="18"/>
                <w:szCs w:val="18"/>
              </w:rPr>
            </w:pPr>
            <w:r w:rsidRPr="00DF0358">
              <w:rPr>
                <w:rFonts w:cs="Arial"/>
                <w:b/>
                <w:sz w:val="18"/>
                <w:szCs w:val="18"/>
              </w:rPr>
              <w:t>pruebas o ensayos</w:t>
            </w:r>
          </w:p>
        </w:tc>
        <w:tc>
          <w:tcPr>
            <w:tcW w:w="1427" w:type="pct"/>
            <w:shd w:val="clear" w:color="auto" w:fill="auto"/>
            <w:vAlign w:val="center"/>
          </w:tcPr>
          <w:p w14:paraId="71856FE3" w14:textId="77777777" w:rsidR="00093782" w:rsidRPr="00DF0358" w:rsidRDefault="00093782" w:rsidP="005B08FF">
            <w:pPr>
              <w:jc w:val="left"/>
              <w:rPr>
                <w:rFonts w:cs="Arial"/>
                <w:sz w:val="18"/>
                <w:szCs w:val="18"/>
              </w:rPr>
            </w:pPr>
          </w:p>
        </w:tc>
        <w:tc>
          <w:tcPr>
            <w:tcW w:w="958" w:type="pct"/>
            <w:shd w:val="clear" w:color="auto" w:fill="E7E6E6" w:themeFill="background2"/>
            <w:vAlign w:val="center"/>
          </w:tcPr>
          <w:p w14:paraId="27224131" w14:textId="77777777" w:rsidR="00093782" w:rsidRPr="00DF0358" w:rsidRDefault="00093782" w:rsidP="00093782">
            <w:pPr>
              <w:jc w:val="left"/>
              <w:rPr>
                <w:rFonts w:cs="Arial"/>
                <w:b/>
                <w:sz w:val="18"/>
                <w:szCs w:val="18"/>
              </w:rPr>
            </w:pPr>
            <w:r w:rsidRPr="00DF0358">
              <w:rPr>
                <w:rFonts w:cs="Arial"/>
                <w:b/>
                <w:sz w:val="18"/>
                <w:szCs w:val="18"/>
              </w:rPr>
              <w:t xml:space="preserve">Consecutivo del </w:t>
            </w:r>
          </w:p>
          <w:p w14:paraId="682BB3AA" w14:textId="77777777" w:rsidR="00093782" w:rsidRPr="00DF0358" w:rsidRDefault="00093782" w:rsidP="00093782">
            <w:pPr>
              <w:jc w:val="left"/>
              <w:rPr>
                <w:rFonts w:cs="Arial"/>
                <w:b/>
                <w:sz w:val="18"/>
                <w:szCs w:val="18"/>
              </w:rPr>
            </w:pPr>
            <w:r w:rsidRPr="00DF0358">
              <w:rPr>
                <w:rFonts w:cs="Arial"/>
                <w:b/>
                <w:sz w:val="18"/>
                <w:szCs w:val="18"/>
              </w:rPr>
              <w:t>Reporte técnico</w:t>
            </w:r>
          </w:p>
        </w:tc>
        <w:tc>
          <w:tcPr>
            <w:tcW w:w="1649" w:type="pct"/>
            <w:shd w:val="clear" w:color="auto" w:fill="auto"/>
            <w:vAlign w:val="center"/>
          </w:tcPr>
          <w:p w14:paraId="6F9869CE" w14:textId="77777777" w:rsidR="00093782" w:rsidRPr="00DF0358" w:rsidRDefault="00093782" w:rsidP="005B08FF">
            <w:pPr>
              <w:jc w:val="left"/>
              <w:rPr>
                <w:rFonts w:cs="Arial"/>
                <w:sz w:val="18"/>
                <w:szCs w:val="18"/>
              </w:rPr>
            </w:pPr>
          </w:p>
        </w:tc>
      </w:tr>
    </w:tbl>
    <w:p w14:paraId="76539BE1" w14:textId="77777777" w:rsidR="00904D2F" w:rsidRPr="006E7DB1" w:rsidRDefault="00904D2F" w:rsidP="00AA7046">
      <w:pPr>
        <w:rPr>
          <w:rFonts w:cs="Arial"/>
          <w:sz w:val="10"/>
          <w:szCs w:val="10"/>
        </w:rPr>
      </w:pPr>
    </w:p>
    <w:tbl>
      <w:tblPr>
        <w:tblStyle w:val="Tablaconcuadrcula"/>
        <w:tblW w:w="5000" w:type="pct"/>
        <w:tblLayout w:type="fixed"/>
        <w:tblLook w:val="04A0" w:firstRow="1" w:lastRow="0" w:firstColumn="1" w:lastColumn="0" w:noHBand="0" w:noVBand="1"/>
      </w:tblPr>
      <w:tblGrid>
        <w:gridCol w:w="1995"/>
        <w:gridCol w:w="7515"/>
      </w:tblGrid>
      <w:tr w:rsidR="00AA7046" w:rsidRPr="00DF0358" w14:paraId="69518EDC" w14:textId="77777777" w:rsidTr="0027401D">
        <w:trPr>
          <w:trHeight w:val="63"/>
        </w:trPr>
        <w:tc>
          <w:tcPr>
            <w:tcW w:w="1049" w:type="pct"/>
            <w:shd w:val="clear" w:color="auto" w:fill="E7E6E6" w:themeFill="background2"/>
            <w:vAlign w:val="center"/>
          </w:tcPr>
          <w:p w14:paraId="009001A0" w14:textId="77777777" w:rsidR="00AA7046" w:rsidRPr="00DF0358" w:rsidDel="00216DEF" w:rsidRDefault="00AA7046" w:rsidP="00AA7046">
            <w:pPr>
              <w:rPr>
                <w:rFonts w:cs="Arial"/>
                <w:b/>
                <w:sz w:val="18"/>
                <w:szCs w:val="18"/>
                <w:lang w:val="es-CO" w:eastAsia="es-CO"/>
              </w:rPr>
            </w:pPr>
            <w:r w:rsidRPr="00DF0358">
              <w:rPr>
                <w:rFonts w:cs="Arial"/>
                <w:b/>
                <w:sz w:val="18"/>
                <w:szCs w:val="18"/>
                <w:lang w:eastAsia="es-CO"/>
              </w:rPr>
              <w:t>Principio de operación</w:t>
            </w:r>
          </w:p>
        </w:tc>
        <w:tc>
          <w:tcPr>
            <w:tcW w:w="3951" w:type="pct"/>
            <w:vAlign w:val="center"/>
          </w:tcPr>
          <w:p w14:paraId="2F9B0668" w14:textId="77777777" w:rsidR="00AA7046" w:rsidRPr="00DF0358" w:rsidRDefault="00AD2616" w:rsidP="00AD2616">
            <w:pPr>
              <w:rPr>
                <w:rFonts w:cs="Arial"/>
                <w:sz w:val="18"/>
                <w:szCs w:val="18"/>
              </w:rPr>
            </w:pPr>
            <w:r>
              <w:rPr>
                <w:rFonts w:cs="Arial"/>
                <w:b/>
                <w:sz w:val="18"/>
                <w:szCs w:val="18"/>
              </w:rPr>
              <w:t>Ciclo Otto</w:t>
            </w:r>
            <w:r w:rsidR="00AA7046" w:rsidRPr="00DF0358">
              <w:rPr>
                <w:rFonts w:cs="Arial"/>
                <w:b/>
                <w:sz w:val="18"/>
                <w:szCs w:val="18"/>
              </w:rPr>
              <w:t xml:space="preserve">   </w:t>
            </w:r>
            <w:sdt>
              <w:sdtPr>
                <w:rPr>
                  <w:rFonts w:cs="Arial"/>
                  <w:b/>
                  <w:sz w:val="18"/>
                  <w:szCs w:val="18"/>
                </w:rPr>
                <w:id w:val="1741207407"/>
                <w14:checkbox>
                  <w14:checked w14:val="0"/>
                  <w14:checkedState w14:val="2612" w14:font="MS Gothic"/>
                  <w14:uncheckedState w14:val="2610" w14:font="MS Gothic"/>
                </w14:checkbox>
              </w:sdtPr>
              <w:sdtEndPr/>
              <w:sdtContent>
                <w:r w:rsidR="005957EF" w:rsidRPr="00DF0358">
                  <w:rPr>
                    <w:rFonts w:ascii="Segoe UI Symbol" w:eastAsia="MS Gothic" w:hAnsi="Segoe UI Symbol" w:cs="Segoe UI Symbol"/>
                    <w:b/>
                    <w:sz w:val="18"/>
                    <w:szCs w:val="18"/>
                  </w:rPr>
                  <w:t>☐</w:t>
                </w:r>
              </w:sdtContent>
            </w:sdt>
            <w:r w:rsidRPr="00DF0358">
              <w:rPr>
                <w:rFonts w:cs="Arial"/>
                <w:b/>
                <w:sz w:val="18"/>
                <w:szCs w:val="18"/>
              </w:rPr>
              <w:tab/>
            </w:r>
            <w:r>
              <w:rPr>
                <w:rFonts w:cs="Arial"/>
                <w:b/>
                <w:sz w:val="18"/>
                <w:szCs w:val="18"/>
              </w:rPr>
              <w:t xml:space="preserve"> </w:t>
            </w:r>
            <w:r w:rsidRPr="00DF0358">
              <w:rPr>
                <w:rFonts w:cs="Arial"/>
                <w:b/>
                <w:sz w:val="18"/>
                <w:szCs w:val="18"/>
              </w:rPr>
              <w:tab/>
            </w:r>
            <w:r>
              <w:rPr>
                <w:rFonts w:cs="Arial"/>
                <w:b/>
                <w:sz w:val="18"/>
                <w:szCs w:val="18"/>
              </w:rPr>
              <w:t xml:space="preserve"> </w:t>
            </w:r>
            <w:r w:rsidRPr="00DF0358">
              <w:rPr>
                <w:rFonts w:cs="Arial"/>
                <w:b/>
                <w:sz w:val="18"/>
                <w:szCs w:val="18"/>
              </w:rPr>
              <w:tab/>
            </w:r>
            <w:r>
              <w:rPr>
                <w:rFonts w:cs="Arial"/>
                <w:b/>
                <w:sz w:val="18"/>
                <w:szCs w:val="18"/>
              </w:rPr>
              <w:t xml:space="preserve"> Ciclo </w:t>
            </w:r>
            <w:r w:rsidR="00233260">
              <w:rPr>
                <w:rFonts w:cs="Arial"/>
                <w:b/>
                <w:sz w:val="18"/>
                <w:szCs w:val="18"/>
              </w:rPr>
              <w:t>Diésel</w:t>
            </w:r>
            <w:r w:rsidR="00AA7046" w:rsidRPr="00DF0358">
              <w:rPr>
                <w:rFonts w:cs="Arial"/>
                <w:b/>
                <w:sz w:val="18"/>
                <w:szCs w:val="18"/>
              </w:rPr>
              <w:t xml:space="preserve">   </w:t>
            </w:r>
            <w:sdt>
              <w:sdtPr>
                <w:rPr>
                  <w:rFonts w:cs="Arial"/>
                  <w:sz w:val="18"/>
                  <w:szCs w:val="18"/>
                </w:rPr>
                <w:id w:val="-2127768926"/>
                <w14:checkbox>
                  <w14:checked w14:val="0"/>
                  <w14:checkedState w14:val="2612" w14:font="MS Gothic"/>
                  <w14:uncheckedState w14:val="2610" w14:font="MS Gothic"/>
                </w14:checkbox>
              </w:sdtPr>
              <w:sdtEndPr/>
              <w:sdtContent>
                <w:r w:rsidR="00AA7046" w:rsidRPr="00DF0358">
                  <w:rPr>
                    <w:rFonts w:ascii="Segoe UI Symbol" w:eastAsia="MS Gothic" w:hAnsi="Segoe UI Symbol" w:cs="Segoe UI Symbol"/>
                    <w:sz w:val="18"/>
                    <w:szCs w:val="18"/>
                  </w:rPr>
                  <w:t>☐</w:t>
                </w:r>
              </w:sdtContent>
            </w:sdt>
          </w:p>
        </w:tc>
      </w:tr>
    </w:tbl>
    <w:p w14:paraId="78E27369" w14:textId="77777777" w:rsidR="00AA7046" w:rsidRPr="006E7DB1" w:rsidRDefault="00AA7046" w:rsidP="00AA7046">
      <w:pPr>
        <w:rPr>
          <w:rFonts w:cs="Arial"/>
          <w:sz w:val="10"/>
          <w:szCs w:val="10"/>
        </w:rPr>
      </w:pPr>
    </w:p>
    <w:tbl>
      <w:tblPr>
        <w:tblStyle w:val="Tablaconcuadrcula"/>
        <w:tblW w:w="5000" w:type="pct"/>
        <w:tblLook w:val="04A0" w:firstRow="1" w:lastRow="0" w:firstColumn="1" w:lastColumn="0" w:noHBand="0" w:noVBand="1"/>
      </w:tblPr>
      <w:tblGrid>
        <w:gridCol w:w="431"/>
        <w:gridCol w:w="757"/>
        <w:gridCol w:w="3502"/>
        <w:gridCol w:w="1776"/>
        <w:gridCol w:w="1524"/>
        <w:gridCol w:w="1520"/>
      </w:tblGrid>
      <w:tr w:rsidR="00AA7046" w:rsidRPr="00DF0358" w14:paraId="1B76BDEA" w14:textId="77777777" w:rsidTr="00F600EF">
        <w:trPr>
          <w:trHeight w:val="20"/>
        </w:trPr>
        <w:tc>
          <w:tcPr>
            <w:tcW w:w="5000" w:type="pct"/>
            <w:gridSpan w:val="6"/>
            <w:shd w:val="clear" w:color="auto" w:fill="D0CECE" w:themeFill="background2" w:themeFillShade="E6"/>
            <w:vAlign w:val="center"/>
          </w:tcPr>
          <w:p w14:paraId="22727171" w14:textId="77777777" w:rsidR="00AA7046" w:rsidRPr="00DF0358" w:rsidRDefault="00AA7046" w:rsidP="00AA7046">
            <w:pPr>
              <w:jc w:val="center"/>
              <w:rPr>
                <w:rFonts w:cs="Arial"/>
                <w:b/>
                <w:sz w:val="18"/>
                <w:szCs w:val="18"/>
              </w:rPr>
            </w:pPr>
            <w:r w:rsidRPr="00DF0358">
              <w:rPr>
                <w:rFonts w:cs="Arial"/>
                <w:b/>
                <w:sz w:val="18"/>
                <w:szCs w:val="18"/>
              </w:rPr>
              <w:t>RESULTADOS DE LAS PRUEBAS DE EMISIONES</w:t>
            </w:r>
          </w:p>
        </w:tc>
      </w:tr>
      <w:tr w:rsidR="00DB41E1" w:rsidRPr="00DF0358" w14:paraId="5497C705" w14:textId="77777777" w:rsidTr="0027401D">
        <w:trPr>
          <w:trHeight w:val="20"/>
        </w:trPr>
        <w:tc>
          <w:tcPr>
            <w:tcW w:w="625" w:type="pct"/>
            <w:gridSpan w:val="2"/>
            <w:shd w:val="clear" w:color="auto" w:fill="E7E6E6" w:themeFill="background2"/>
            <w:vAlign w:val="center"/>
          </w:tcPr>
          <w:p w14:paraId="356086E3" w14:textId="77777777" w:rsidR="00AA7046" w:rsidRPr="00DF0358" w:rsidRDefault="00AA7046" w:rsidP="00AA7046">
            <w:pPr>
              <w:rPr>
                <w:rFonts w:cs="Arial"/>
                <w:b/>
                <w:sz w:val="18"/>
                <w:szCs w:val="18"/>
              </w:rPr>
            </w:pPr>
            <w:r w:rsidRPr="00DF0358">
              <w:rPr>
                <w:rFonts w:cs="Arial"/>
                <w:b/>
                <w:sz w:val="18"/>
                <w:szCs w:val="18"/>
              </w:rPr>
              <w:t>Estándar</w:t>
            </w:r>
          </w:p>
        </w:tc>
        <w:tc>
          <w:tcPr>
            <w:tcW w:w="1841" w:type="pct"/>
            <w:vAlign w:val="center"/>
          </w:tcPr>
          <w:p w14:paraId="532373E0" w14:textId="77777777" w:rsidR="00AA7046" w:rsidRPr="00DF0358" w:rsidRDefault="00AA7046" w:rsidP="00AA7046">
            <w:pPr>
              <w:tabs>
                <w:tab w:val="left" w:pos="1168"/>
              </w:tabs>
              <w:rPr>
                <w:rFonts w:cs="Arial"/>
                <w:sz w:val="18"/>
                <w:szCs w:val="18"/>
              </w:rPr>
            </w:pPr>
            <w:r w:rsidRPr="00DF0358">
              <w:rPr>
                <w:rFonts w:cs="Arial"/>
                <w:b/>
                <w:sz w:val="18"/>
                <w:szCs w:val="18"/>
              </w:rPr>
              <w:t>Intermedio</w:t>
            </w:r>
            <w:r w:rsidRPr="00DF0358">
              <w:rPr>
                <w:rFonts w:cs="Arial"/>
                <w:sz w:val="18"/>
                <w:szCs w:val="18"/>
              </w:rPr>
              <w:tab/>
            </w:r>
            <w:sdt>
              <w:sdtPr>
                <w:rPr>
                  <w:rFonts w:cs="Arial"/>
                  <w:sz w:val="18"/>
                  <w:szCs w:val="18"/>
                </w:rPr>
                <w:id w:val="-54868053"/>
                <w14:checkbox>
                  <w14:checked w14:val="0"/>
                  <w14:checkedState w14:val="2612" w14:font="MS Gothic"/>
                  <w14:uncheckedState w14:val="2610" w14:font="MS Gothic"/>
                </w14:checkbox>
              </w:sdtPr>
              <w:sdtEndPr/>
              <w:sdtContent>
                <w:r w:rsidRPr="00DF0358">
                  <w:rPr>
                    <w:rFonts w:ascii="Segoe UI Symbol" w:eastAsia="MS Gothic" w:hAnsi="Segoe UI Symbol" w:cs="Segoe UI Symbol"/>
                    <w:sz w:val="18"/>
                    <w:szCs w:val="18"/>
                  </w:rPr>
                  <w:t>☐</w:t>
                </w:r>
              </w:sdtContent>
            </w:sdt>
            <w:r w:rsidRPr="00DF0358">
              <w:rPr>
                <w:rFonts w:cs="Arial"/>
                <w:b/>
                <w:sz w:val="18"/>
                <w:szCs w:val="18"/>
              </w:rPr>
              <w:t xml:space="preserve"> </w:t>
            </w:r>
            <w:r w:rsidRPr="00DF0358">
              <w:rPr>
                <w:rFonts w:cs="Arial"/>
                <w:b/>
                <w:sz w:val="18"/>
                <w:szCs w:val="18"/>
              </w:rPr>
              <w:tab/>
              <w:t>Final</w:t>
            </w:r>
            <w:r w:rsidRPr="00DF0358">
              <w:rPr>
                <w:rFonts w:cs="Arial"/>
                <w:sz w:val="18"/>
                <w:szCs w:val="18"/>
              </w:rPr>
              <w:tab/>
            </w:r>
            <w:sdt>
              <w:sdtPr>
                <w:rPr>
                  <w:rFonts w:cs="Arial"/>
                  <w:b/>
                  <w:sz w:val="18"/>
                  <w:szCs w:val="18"/>
                </w:rPr>
                <w:id w:val="1402790477"/>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r w:rsidR="005957EF" w:rsidRPr="00DF0358">
              <w:rPr>
                <w:rFonts w:cs="Arial"/>
                <w:b/>
                <w:sz w:val="18"/>
                <w:szCs w:val="18"/>
              </w:rPr>
              <w:t xml:space="preserve"> No </w:t>
            </w:r>
            <w:r w:rsidR="005B08FF" w:rsidRPr="00DF0358">
              <w:rPr>
                <w:rFonts w:cs="Arial"/>
                <w:b/>
                <w:sz w:val="18"/>
                <w:szCs w:val="18"/>
              </w:rPr>
              <w:t>aplica</w:t>
            </w:r>
          </w:p>
        </w:tc>
        <w:tc>
          <w:tcPr>
            <w:tcW w:w="934" w:type="pct"/>
            <w:shd w:val="clear" w:color="auto" w:fill="E7E6E6" w:themeFill="background2"/>
            <w:vAlign w:val="center"/>
          </w:tcPr>
          <w:p w14:paraId="1221482C" w14:textId="77777777" w:rsidR="00AA7046" w:rsidRPr="00DF0358" w:rsidRDefault="00AA7046" w:rsidP="00AA7046">
            <w:pPr>
              <w:jc w:val="center"/>
              <w:rPr>
                <w:rFonts w:cs="Arial"/>
                <w:b/>
                <w:sz w:val="18"/>
                <w:szCs w:val="18"/>
              </w:rPr>
            </w:pPr>
            <w:r w:rsidRPr="00DF0358">
              <w:rPr>
                <w:rFonts w:cs="Arial"/>
                <w:b/>
                <w:sz w:val="18"/>
                <w:szCs w:val="18"/>
              </w:rPr>
              <w:t>Estándar de emisión</w:t>
            </w:r>
          </w:p>
        </w:tc>
        <w:tc>
          <w:tcPr>
            <w:tcW w:w="1600" w:type="pct"/>
            <w:gridSpan w:val="2"/>
            <w:shd w:val="clear" w:color="auto" w:fill="auto"/>
            <w:vAlign w:val="center"/>
          </w:tcPr>
          <w:p w14:paraId="21DA73C3" w14:textId="77777777" w:rsidR="00AA7046" w:rsidRPr="00DF0358" w:rsidRDefault="00AA7046" w:rsidP="00AA7046">
            <w:pPr>
              <w:jc w:val="center"/>
              <w:rPr>
                <w:rFonts w:cs="Arial"/>
                <w:b/>
                <w:sz w:val="18"/>
                <w:szCs w:val="18"/>
              </w:rPr>
            </w:pPr>
          </w:p>
        </w:tc>
      </w:tr>
      <w:tr w:rsidR="00DB41E1" w:rsidRPr="00DF0358" w14:paraId="35DF5C9C" w14:textId="77777777" w:rsidTr="0027401D">
        <w:trPr>
          <w:trHeight w:val="64"/>
        </w:trPr>
        <w:tc>
          <w:tcPr>
            <w:tcW w:w="625" w:type="pct"/>
            <w:gridSpan w:val="2"/>
            <w:vMerge w:val="restart"/>
            <w:shd w:val="clear" w:color="auto" w:fill="E7E6E6" w:themeFill="background2"/>
            <w:vAlign w:val="center"/>
          </w:tcPr>
          <w:p w14:paraId="5DBAFA15" w14:textId="77777777" w:rsidR="00DB41E1" w:rsidRPr="00DF0358" w:rsidRDefault="00DB41E1" w:rsidP="00AA7046">
            <w:pPr>
              <w:rPr>
                <w:rFonts w:cs="Arial"/>
                <w:b/>
                <w:sz w:val="18"/>
                <w:szCs w:val="18"/>
              </w:rPr>
            </w:pPr>
            <w:r w:rsidRPr="00DF0358">
              <w:rPr>
                <w:rFonts w:cs="Arial"/>
                <w:b/>
                <w:sz w:val="18"/>
                <w:szCs w:val="18"/>
              </w:rPr>
              <w:t>Unidades</w:t>
            </w:r>
          </w:p>
        </w:tc>
        <w:tc>
          <w:tcPr>
            <w:tcW w:w="1841" w:type="pct"/>
            <w:vMerge w:val="restart"/>
            <w:vAlign w:val="center"/>
          </w:tcPr>
          <w:p w14:paraId="6918EDB7" w14:textId="77777777" w:rsidR="00DB41E1" w:rsidRPr="00DF0358" w:rsidRDefault="00DB41E1" w:rsidP="00AA7046">
            <w:pPr>
              <w:tabs>
                <w:tab w:val="left" w:pos="1168"/>
              </w:tabs>
              <w:rPr>
                <w:rFonts w:cs="Arial"/>
                <w:sz w:val="18"/>
                <w:szCs w:val="18"/>
              </w:rPr>
            </w:pPr>
            <w:r w:rsidRPr="00DF0358">
              <w:rPr>
                <w:rFonts w:cs="Arial"/>
                <w:b/>
                <w:sz w:val="18"/>
                <w:szCs w:val="18"/>
              </w:rPr>
              <w:t>g/km</w:t>
            </w:r>
            <w:r w:rsidRPr="00DF0358">
              <w:rPr>
                <w:rFonts w:cs="Arial"/>
                <w:sz w:val="18"/>
                <w:szCs w:val="18"/>
              </w:rPr>
              <w:tab/>
            </w:r>
            <w:sdt>
              <w:sdtPr>
                <w:rPr>
                  <w:rFonts w:cs="Arial"/>
                  <w:sz w:val="18"/>
                  <w:szCs w:val="18"/>
                </w:rPr>
                <w:id w:val="1650392185"/>
                <w14:checkbox>
                  <w14:checked w14:val="0"/>
                  <w14:checkedState w14:val="2612" w14:font="MS Gothic"/>
                  <w14:uncheckedState w14:val="2610" w14:font="MS Gothic"/>
                </w14:checkbox>
              </w:sdtPr>
              <w:sdtEndPr/>
              <w:sdtContent>
                <w:r w:rsidRPr="00DF0358">
                  <w:rPr>
                    <w:rFonts w:ascii="Segoe UI Symbol" w:eastAsia="MS Gothic" w:hAnsi="Segoe UI Symbol" w:cs="Segoe UI Symbol"/>
                    <w:sz w:val="18"/>
                    <w:szCs w:val="18"/>
                  </w:rPr>
                  <w:t>☐</w:t>
                </w:r>
              </w:sdtContent>
            </w:sdt>
            <w:r w:rsidRPr="00DF0358">
              <w:rPr>
                <w:rFonts w:cs="Arial"/>
                <w:b/>
                <w:sz w:val="18"/>
                <w:szCs w:val="18"/>
              </w:rPr>
              <w:tab/>
              <w:t>g/mi</w:t>
            </w:r>
            <w:r w:rsidRPr="00DF0358">
              <w:rPr>
                <w:rFonts w:cs="Arial"/>
                <w:b/>
                <w:sz w:val="18"/>
                <w:szCs w:val="18"/>
              </w:rPr>
              <w:tab/>
            </w:r>
            <w:sdt>
              <w:sdtPr>
                <w:rPr>
                  <w:rFonts w:cs="Arial"/>
                  <w:b/>
                  <w:sz w:val="18"/>
                  <w:szCs w:val="18"/>
                </w:rPr>
                <w:id w:val="569932307"/>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p>
          <w:p w14:paraId="7C646982" w14:textId="77777777" w:rsidR="00DB41E1" w:rsidRPr="00DF0358" w:rsidRDefault="00DB41E1" w:rsidP="00AA7046">
            <w:pPr>
              <w:tabs>
                <w:tab w:val="left" w:pos="1168"/>
              </w:tabs>
              <w:rPr>
                <w:rFonts w:cs="Arial"/>
                <w:sz w:val="18"/>
                <w:szCs w:val="18"/>
              </w:rPr>
            </w:pPr>
            <w:r w:rsidRPr="00DF0358">
              <w:rPr>
                <w:rFonts w:cs="Arial"/>
                <w:b/>
                <w:sz w:val="18"/>
                <w:szCs w:val="18"/>
              </w:rPr>
              <w:t>g/kW-h</w:t>
            </w:r>
            <w:r w:rsidRPr="00DF0358">
              <w:rPr>
                <w:rFonts w:cs="Arial"/>
                <w:b/>
                <w:sz w:val="18"/>
                <w:szCs w:val="18"/>
              </w:rPr>
              <w:tab/>
            </w:r>
            <w:sdt>
              <w:sdtPr>
                <w:rPr>
                  <w:rFonts w:eastAsiaTheme="minorHAnsi" w:cs="Arial"/>
                  <w:b/>
                  <w:sz w:val="18"/>
                  <w:szCs w:val="18"/>
                </w:rPr>
                <w:id w:val="-1781632503"/>
                <w14:checkbox>
                  <w14:checked w14:val="0"/>
                  <w14:checkedState w14:val="2612" w14:font="MS Gothic"/>
                  <w14:uncheckedState w14:val="2610" w14:font="MS Gothic"/>
                </w14:checkbox>
              </w:sdtPr>
              <w:sdtEndPr/>
              <w:sdtContent>
                <w:r w:rsidRPr="00DF0358">
                  <w:rPr>
                    <w:rFonts w:ascii="Segoe UI Symbol" w:eastAsiaTheme="minorHAnsi" w:hAnsi="Segoe UI Symbol" w:cs="Segoe UI Symbol"/>
                    <w:b/>
                    <w:sz w:val="18"/>
                    <w:szCs w:val="18"/>
                  </w:rPr>
                  <w:t>☐</w:t>
                </w:r>
              </w:sdtContent>
            </w:sdt>
            <w:r w:rsidRPr="00DF0358">
              <w:rPr>
                <w:rFonts w:cs="Arial"/>
                <w:b/>
                <w:sz w:val="18"/>
                <w:szCs w:val="18"/>
              </w:rPr>
              <w:tab/>
              <w:t>g/BHP-h</w:t>
            </w:r>
            <w:r w:rsidRPr="00DF0358">
              <w:rPr>
                <w:rFonts w:cs="Arial"/>
                <w:b/>
                <w:sz w:val="18"/>
                <w:szCs w:val="18"/>
              </w:rPr>
              <w:tab/>
            </w:r>
            <w:sdt>
              <w:sdtPr>
                <w:rPr>
                  <w:rFonts w:eastAsiaTheme="minorHAnsi" w:cs="Arial"/>
                  <w:b/>
                  <w:sz w:val="18"/>
                  <w:szCs w:val="18"/>
                </w:rPr>
                <w:id w:val="-1608961387"/>
                <w14:checkbox>
                  <w14:checked w14:val="0"/>
                  <w14:checkedState w14:val="2612" w14:font="MS Gothic"/>
                  <w14:uncheckedState w14:val="2610" w14:font="MS Gothic"/>
                </w14:checkbox>
              </w:sdtPr>
              <w:sdtEndPr/>
              <w:sdtContent>
                <w:r w:rsidRPr="00DF0358">
                  <w:rPr>
                    <w:rFonts w:ascii="Segoe UI Symbol" w:eastAsiaTheme="minorHAnsi" w:hAnsi="Segoe UI Symbol" w:cs="Segoe UI Symbol"/>
                    <w:b/>
                    <w:sz w:val="18"/>
                    <w:szCs w:val="18"/>
                  </w:rPr>
                  <w:t>☐</w:t>
                </w:r>
              </w:sdtContent>
            </w:sdt>
          </w:p>
        </w:tc>
        <w:tc>
          <w:tcPr>
            <w:tcW w:w="934" w:type="pct"/>
            <w:shd w:val="clear" w:color="auto" w:fill="E7E6E6" w:themeFill="background2"/>
            <w:vAlign w:val="center"/>
          </w:tcPr>
          <w:p w14:paraId="33308CE0" w14:textId="77777777" w:rsidR="00DB41E1" w:rsidRPr="00DF0358" w:rsidRDefault="00DB41E1" w:rsidP="00AA7046">
            <w:pPr>
              <w:jc w:val="center"/>
              <w:rPr>
                <w:rFonts w:cs="Arial"/>
                <w:b/>
                <w:sz w:val="18"/>
                <w:szCs w:val="18"/>
              </w:rPr>
            </w:pPr>
            <w:r w:rsidRPr="00DF0358">
              <w:rPr>
                <w:rFonts w:cs="Arial"/>
                <w:b/>
                <w:sz w:val="18"/>
                <w:szCs w:val="18"/>
              </w:rPr>
              <w:t xml:space="preserve">Ciclo 1 </w:t>
            </w:r>
          </w:p>
        </w:tc>
        <w:tc>
          <w:tcPr>
            <w:tcW w:w="801" w:type="pct"/>
            <w:shd w:val="clear" w:color="auto" w:fill="D0CECE" w:themeFill="background2" w:themeFillShade="E6"/>
            <w:vAlign w:val="center"/>
          </w:tcPr>
          <w:p w14:paraId="68992F89" w14:textId="77777777" w:rsidR="00DB41E1" w:rsidRPr="00DF0358" w:rsidRDefault="00DB41E1" w:rsidP="00AA7046">
            <w:pPr>
              <w:jc w:val="center"/>
              <w:rPr>
                <w:rFonts w:cs="Arial"/>
                <w:b/>
                <w:sz w:val="18"/>
                <w:szCs w:val="18"/>
              </w:rPr>
            </w:pPr>
            <w:r w:rsidRPr="00DF0358">
              <w:rPr>
                <w:rFonts w:cs="Arial"/>
                <w:b/>
                <w:sz w:val="18"/>
                <w:szCs w:val="18"/>
              </w:rPr>
              <w:t>Ciclo 2</w:t>
            </w:r>
          </w:p>
        </w:tc>
        <w:tc>
          <w:tcPr>
            <w:tcW w:w="799" w:type="pct"/>
            <w:shd w:val="clear" w:color="auto" w:fill="D0CECE" w:themeFill="background2" w:themeFillShade="E6"/>
            <w:vAlign w:val="center"/>
          </w:tcPr>
          <w:p w14:paraId="57C18385" w14:textId="77777777" w:rsidR="00DB41E1" w:rsidRPr="00DF0358" w:rsidRDefault="00DB41E1" w:rsidP="00AA7046">
            <w:pPr>
              <w:jc w:val="center"/>
              <w:rPr>
                <w:rFonts w:cs="Arial"/>
                <w:b/>
                <w:sz w:val="18"/>
                <w:szCs w:val="18"/>
              </w:rPr>
            </w:pPr>
            <w:r w:rsidRPr="00DF0358">
              <w:rPr>
                <w:rFonts w:cs="Arial"/>
                <w:b/>
                <w:sz w:val="18"/>
                <w:szCs w:val="18"/>
              </w:rPr>
              <w:t>Ciclo 3</w:t>
            </w:r>
          </w:p>
        </w:tc>
      </w:tr>
      <w:tr w:rsidR="00F600EF" w:rsidRPr="00DF0358" w14:paraId="62FA4DE6" w14:textId="77777777" w:rsidTr="0027401D">
        <w:trPr>
          <w:trHeight w:val="64"/>
        </w:trPr>
        <w:tc>
          <w:tcPr>
            <w:tcW w:w="625" w:type="pct"/>
            <w:gridSpan w:val="2"/>
            <w:vMerge/>
            <w:shd w:val="clear" w:color="auto" w:fill="E7E6E6" w:themeFill="background2"/>
            <w:vAlign w:val="center"/>
          </w:tcPr>
          <w:p w14:paraId="54F09799" w14:textId="77777777" w:rsidR="00F600EF" w:rsidRPr="00DF0358" w:rsidRDefault="00F600EF" w:rsidP="00AA7046">
            <w:pPr>
              <w:rPr>
                <w:rFonts w:cs="Arial"/>
                <w:b/>
                <w:sz w:val="18"/>
                <w:szCs w:val="18"/>
              </w:rPr>
            </w:pPr>
          </w:p>
        </w:tc>
        <w:tc>
          <w:tcPr>
            <w:tcW w:w="1841" w:type="pct"/>
            <w:vMerge/>
            <w:vAlign w:val="center"/>
          </w:tcPr>
          <w:p w14:paraId="2CF4BB00" w14:textId="77777777" w:rsidR="00F600EF" w:rsidRPr="00DF0358" w:rsidRDefault="00F600EF" w:rsidP="00AA7046">
            <w:pPr>
              <w:tabs>
                <w:tab w:val="left" w:pos="1168"/>
              </w:tabs>
              <w:rPr>
                <w:rFonts w:cs="Arial"/>
                <w:b/>
                <w:sz w:val="18"/>
                <w:szCs w:val="18"/>
              </w:rPr>
            </w:pPr>
          </w:p>
        </w:tc>
        <w:tc>
          <w:tcPr>
            <w:tcW w:w="934" w:type="pct"/>
            <w:shd w:val="clear" w:color="auto" w:fill="auto"/>
            <w:vAlign w:val="center"/>
          </w:tcPr>
          <w:p w14:paraId="43B6B07D" w14:textId="77777777" w:rsidR="00F600EF" w:rsidRPr="00DF0358" w:rsidRDefault="00F600EF" w:rsidP="00AA7046">
            <w:pPr>
              <w:jc w:val="center"/>
              <w:rPr>
                <w:rFonts w:cs="Arial"/>
                <w:b/>
                <w:sz w:val="18"/>
                <w:szCs w:val="18"/>
              </w:rPr>
            </w:pPr>
          </w:p>
        </w:tc>
        <w:tc>
          <w:tcPr>
            <w:tcW w:w="801" w:type="pct"/>
            <w:shd w:val="clear" w:color="auto" w:fill="auto"/>
            <w:vAlign w:val="center"/>
          </w:tcPr>
          <w:p w14:paraId="529D7BCF" w14:textId="77777777" w:rsidR="00F600EF" w:rsidRPr="00DF0358" w:rsidRDefault="00F600EF" w:rsidP="00AA7046">
            <w:pPr>
              <w:jc w:val="center"/>
              <w:rPr>
                <w:rFonts w:cs="Arial"/>
                <w:b/>
                <w:sz w:val="18"/>
                <w:szCs w:val="18"/>
              </w:rPr>
            </w:pPr>
          </w:p>
        </w:tc>
        <w:tc>
          <w:tcPr>
            <w:tcW w:w="799" w:type="pct"/>
            <w:shd w:val="clear" w:color="auto" w:fill="auto"/>
            <w:vAlign w:val="center"/>
          </w:tcPr>
          <w:p w14:paraId="7EA38A37" w14:textId="77777777" w:rsidR="00F600EF" w:rsidRPr="00DF0358" w:rsidRDefault="00F600EF" w:rsidP="00AA7046">
            <w:pPr>
              <w:jc w:val="center"/>
              <w:rPr>
                <w:rFonts w:cs="Arial"/>
                <w:b/>
                <w:sz w:val="18"/>
                <w:szCs w:val="18"/>
              </w:rPr>
            </w:pPr>
          </w:p>
        </w:tc>
      </w:tr>
      <w:tr w:rsidR="00DB41E1" w:rsidRPr="00DF0358" w14:paraId="17BD23F3" w14:textId="77777777" w:rsidTr="0027401D">
        <w:trPr>
          <w:trHeight w:val="64"/>
        </w:trPr>
        <w:tc>
          <w:tcPr>
            <w:tcW w:w="625" w:type="pct"/>
            <w:gridSpan w:val="2"/>
            <w:vMerge/>
            <w:shd w:val="clear" w:color="auto" w:fill="E7E6E6" w:themeFill="background2"/>
            <w:vAlign w:val="center"/>
          </w:tcPr>
          <w:p w14:paraId="378B5C61" w14:textId="77777777" w:rsidR="00DB41E1" w:rsidRPr="00DF0358" w:rsidRDefault="00DB41E1" w:rsidP="00AA7046">
            <w:pPr>
              <w:rPr>
                <w:rFonts w:cs="Arial"/>
                <w:b/>
                <w:sz w:val="18"/>
                <w:szCs w:val="18"/>
              </w:rPr>
            </w:pPr>
          </w:p>
        </w:tc>
        <w:tc>
          <w:tcPr>
            <w:tcW w:w="1841" w:type="pct"/>
            <w:vMerge/>
            <w:vAlign w:val="center"/>
          </w:tcPr>
          <w:p w14:paraId="7863B752" w14:textId="77777777" w:rsidR="00DB41E1" w:rsidRPr="00DF0358" w:rsidRDefault="00DB41E1" w:rsidP="00AA7046">
            <w:pPr>
              <w:tabs>
                <w:tab w:val="left" w:pos="1168"/>
              </w:tabs>
              <w:rPr>
                <w:rFonts w:cs="Arial"/>
                <w:b/>
                <w:sz w:val="18"/>
                <w:szCs w:val="18"/>
              </w:rPr>
            </w:pPr>
          </w:p>
        </w:tc>
        <w:tc>
          <w:tcPr>
            <w:tcW w:w="934" w:type="pct"/>
            <w:shd w:val="clear" w:color="auto" w:fill="E7E6E6" w:themeFill="background2"/>
            <w:vAlign w:val="center"/>
          </w:tcPr>
          <w:p w14:paraId="247CCCF0" w14:textId="77777777" w:rsidR="00DB41E1" w:rsidRPr="00DF0358" w:rsidRDefault="00DB41E1" w:rsidP="00AA7046">
            <w:pPr>
              <w:jc w:val="center"/>
              <w:rPr>
                <w:rFonts w:cs="Arial"/>
                <w:b/>
                <w:sz w:val="18"/>
                <w:szCs w:val="18"/>
              </w:rPr>
            </w:pPr>
            <w:r w:rsidRPr="00DF0358">
              <w:rPr>
                <w:rFonts w:cs="Arial"/>
                <w:b/>
                <w:sz w:val="18"/>
                <w:szCs w:val="18"/>
              </w:rPr>
              <w:t>Valor</w:t>
            </w:r>
          </w:p>
        </w:tc>
        <w:tc>
          <w:tcPr>
            <w:tcW w:w="801" w:type="pct"/>
            <w:shd w:val="clear" w:color="auto" w:fill="E7E6E6" w:themeFill="background2"/>
            <w:vAlign w:val="center"/>
          </w:tcPr>
          <w:p w14:paraId="62CEC84F" w14:textId="77777777" w:rsidR="00DB41E1" w:rsidRPr="00DF0358" w:rsidRDefault="00DB41E1" w:rsidP="00AA7046">
            <w:pPr>
              <w:jc w:val="center"/>
              <w:rPr>
                <w:rFonts w:cs="Arial"/>
                <w:b/>
                <w:sz w:val="18"/>
                <w:szCs w:val="18"/>
              </w:rPr>
            </w:pPr>
            <w:r w:rsidRPr="00DF0358">
              <w:rPr>
                <w:rFonts w:cs="Arial"/>
                <w:b/>
                <w:sz w:val="18"/>
                <w:szCs w:val="18"/>
              </w:rPr>
              <w:t>Valor</w:t>
            </w:r>
          </w:p>
        </w:tc>
        <w:tc>
          <w:tcPr>
            <w:tcW w:w="799" w:type="pct"/>
            <w:shd w:val="clear" w:color="auto" w:fill="E7E6E6" w:themeFill="background2"/>
            <w:vAlign w:val="center"/>
          </w:tcPr>
          <w:p w14:paraId="31E77696" w14:textId="77777777" w:rsidR="00DB41E1" w:rsidRPr="00DF0358" w:rsidRDefault="00DB41E1" w:rsidP="00AA7046">
            <w:pPr>
              <w:jc w:val="center"/>
              <w:rPr>
                <w:rFonts w:cs="Arial"/>
                <w:b/>
                <w:sz w:val="18"/>
                <w:szCs w:val="18"/>
              </w:rPr>
            </w:pPr>
            <w:r w:rsidRPr="00DF0358">
              <w:rPr>
                <w:rFonts w:cs="Arial"/>
                <w:b/>
                <w:sz w:val="18"/>
                <w:szCs w:val="18"/>
              </w:rPr>
              <w:t>Valor</w:t>
            </w:r>
          </w:p>
        </w:tc>
      </w:tr>
      <w:tr w:rsidR="00DB41E1" w:rsidRPr="00DF0358" w14:paraId="48CAE4E4" w14:textId="77777777" w:rsidTr="0027401D">
        <w:trPr>
          <w:trHeight w:val="20"/>
        </w:trPr>
        <w:tc>
          <w:tcPr>
            <w:tcW w:w="227" w:type="pct"/>
            <w:vMerge w:val="restart"/>
            <w:shd w:val="clear" w:color="auto" w:fill="E7E6E6" w:themeFill="background2"/>
            <w:textDirection w:val="btLr"/>
            <w:vAlign w:val="center"/>
          </w:tcPr>
          <w:p w14:paraId="4E18D161" w14:textId="77777777" w:rsidR="00DB41E1" w:rsidRPr="00DF0358" w:rsidRDefault="00DB41E1" w:rsidP="00DB41E1">
            <w:pPr>
              <w:ind w:left="113" w:right="113"/>
              <w:jc w:val="center"/>
              <w:rPr>
                <w:rFonts w:cs="Arial"/>
                <w:b/>
                <w:sz w:val="18"/>
                <w:szCs w:val="18"/>
                <w:lang w:val="es-CO" w:eastAsia="es-CO"/>
              </w:rPr>
            </w:pPr>
            <w:r w:rsidRPr="00DF0358">
              <w:rPr>
                <w:rFonts w:cs="Arial"/>
                <w:b/>
                <w:sz w:val="18"/>
                <w:szCs w:val="18"/>
                <w:lang w:val="es-CO" w:eastAsia="es-CO"/>
              </w:rPr>
              <w:t>Parámetro</w:t>
            </w:r>
          </w:p>
        </w:tc>
        <w:tc>
          <w:tcPr>
            <w:tcW w:w="2239" w:type="pct"/>
            <w:gridSpan w:val="2"/>
            <w:shd w:val="clear" w:color="auto" w:fill="E7E6E6" w:themeFill="background2"/>
            <w:vAlign w:val="center"/>
          </w:tcPr>
          <w:p w14:paraId="2925679B" w14:textId="77777777" w:rsidR="00DB41E1" w:rsidRPr="00DF0358" w:rsidRDefault="00DB41E1" w:rsidP="00AA7046">
            <w:pPr>
              <w:rPr>
                <w:rFonts w:cs="Arial"/>
                <w:b/>
                <w:sz w:val="18"/>
                <w:szCs w:val="18"/>
                <w:lang w:val="es-CO" w:eastAsia="es-CO"/>
              </w:rPr>
            </w:pPr>
            <w:r w:rsidRPr="00DF0358">
              <w:rPr>
                <w:rFonts w:cs="Arial"/>
                <w:b/>
                <w:sz w:val="18"/>
                <w:szCs w:val="18"/>
                <w:lang w:val="es-CO" w:eastAsia="es-CO"/>
              </w:rPr>
              <w:t>Monóxido de Carbono (CO)</w:t>
            </w:r>
          </w:p>
        </w:tc>
        <w:tc>
          <w:tcPr>
            <w:tcW w:w="934" w:type="pct"/>
            <w:vAlign w:val="center"/>
          </w:tcPr>
          <w:p w14:paraId="1B047855" w14:textId="77777777" w:rsidR="00DB41E1" w:rsidRPr="00DF0358" w:rsidRDefault="00DB41E1" w:rsidP="00AA7046">
            <w:pPr>
              <w:rPr>
                <w:rFonts w:cs="Arial"/>
                <w:sz w:val="18"/>
                <w:szCs w:val="18"/>
              </w:rPr>
            </w:pPr>
          </w:p>
        </w:tc>
        <w:tc>
          <w:tcPr>
            <w:tcW w:w="801" w:type="pct"/>
            <w:vAlign w:val="center"/>
          </w:tcPr>
          <w:p w14:paraId="15891240" w14:textId="77777777" w:rsidR="00DB41E1" w:rsidRPr="00DF0358" w:rsidRDefault="00DB41E1" w:rsidP="00AA7046">
            <w:pPr>
              <w:rPr>
                <w:rFonts w:cs="Arial"/>
                <w:sz w:val="18"/>
                <w:szCs w:val="18"/>
              </w:rPr>
            </w:pPr>
          </w:p>
        </w:tc>
        <w:tc>
          <w:tcPr>
            <w:tcW w:w="799" w:type="pct"/>
            <w:vAlign w:val="center"/>
          </w:tcPr>
          <w:p w14:paraId="468DCBA9" w14:textId="77777777" w:rsidR="00DB41E1" w:rsidRPr="00DF0358" w:rsidRDefault="00DB41E1" w:rsidP="00AA7046">
            <w:pPr>
              <w:rPr>
                <w:rFonts w:cs="Arial"/>
                <w:sz w:val="18"/>
                <w:szCs w:val="18"/>
              </w:rPr>
            </w:pPr>
          </w:p>
        </w:tc>
      </w:tr>
      <w:tr w:rsidR="00DB41E1" w:rsidRPr="00DF0358" w14:paraId="14CF4AF9" w14:textId="77777777" w:rsidTr="0027401D">
        <w:trPr>
          <w:trHeight w:val="20"/>
        </w:trPr>
        <w:tc>
          <w:tcPr>
            <w:tcW w:w="227" w:type="pct"/>
            <w:vMerge/>
            <w:shd w:val="clear" w:color="auto" w:fill="E7E6E6" w:themeFill="background2"/>
            <w:vAlign w:val="center"/>
          </w:tcPr>
          <w:p w14:paraId="2ABBD825" w14:textId="77777777" w:rsidR="00DB41E1" w:rsidRPr="00DF0358" w:rsidRDefault="00DB41E1" w:rsidP="00DB41E1">
            <w:pPr>
              <w:rPr>
                <w:rFonts w:cs="Arial"/>
                <w:b/>
                <w:sz w:val="18"/>
                <w:szCs w:val="18"/>
                <w:lang w:val="es-CO" w:eastAsia="es-CO"/>
              </w:rPr>
            </w:pPr>
          </w:p>
        </w:tc>
        <w:tc>
          <w:tcPr>
            <w:tcW w:w="2239" w:type="pct"/>
            <w:gridSpan w:val="2"/>
            <w:shd w:val="clear" w:color="auto" w:fill="E7E6E6" w:themeFill="background2"/>
            <w:vAlign w:val="center"/>
          </w:tcPr>
          <w:p w14:paraId="035FCAB4" w14:textId="77777777" w:rsidR="00DB41E1" w:rsidRPr="00DF0358" w:rsidRDefault="00DB41E1" w:rsidP="00AA7046">
            <w:pPr>
              <w:rPr>
                <w:rFonts w:cs="Arial"/>
                <w:b/>
                <w:sz w:val="18"/>
                <w:szCs w:val="18"/>
                <w:lang w:val="es-CO" w:eastAsia="es-CO"/>
              </w:rPr>
            </w:pPr>
            <w:r w:rsidRPr="00DF0358">
              <w:rPr>
                <w:rFonts w:cs="Arial"/>
                <w:b/>
                <w:sz w:val="18"/>
                <w:szCs w:val="18"/>
                <w:lang w:val="es-CO" w:eastAsia="es-CO"/>
              </w:rPr>
              <w:t>Hidrocarburos (HC)</w:t>
            </w:r>
          </w:p>
        </w:tc>
        <w:tc>
          <w:tcPr>
            <w:tcW w:w="934" w:type="pct"/>
            <w:vAlign w:val="center"/>
          </w:tcPr>
          <w:p w14:paraId="0CF004E8" w14:textId="77777777" w:rsidR="00DB41E1" w:rsidRPr="00DF0358" w:rsidRDefault="00DB41E1" w:rsidP="00AA7046">
            <w:pPr>
              <w:rPr>
                <w:rFonts w:cs="Arial"/>
                <w:sz w:val="18"/>
                <w:szCs w:val="18"/>
              </w:rPr>
            </w:pPr>
          </w:p>
        </w:tc>
        <w:tc>
          <w:tcPr>
            <w:tcW w:w="801" w:type="pct"/>
            <w:vAlign w:val="center"/>
          </w:tcPr>
          <w:p w14:paraId="6EF8DD85" w14:textId="77777777" w:rsidR="00DB41E1" w:rsidRPr="00DF0358" w:rsidRDefault="00DB41E1" w:rsidP="00AA7046">
            <w:pPr>
              <w:rPr>
                <w:rFonts w:cs="Arial"/>
                <w:sz w:val="18"/>
                <w:szCs w:val="18"/>
              </w:rPr>
            </w:pPr>
          </w:p>
        </w:tc>
        <w:tc>
          <w:tcPr>
            <w:tcW w:w="799" w:type="pct"/>
            <w:vAlign w:val="center"/>
          </w:tcPr>
          <w:p w14:paraId="5C571BB8" w14:textId="77777777" w:rsidR="00DB41E1" w:rsidRPr="00DF0358" w:rsidRDefault="00DB41E1" w:rsidP="00AA7046">
            <w:pPr>
              <w:rPr>
                <w:rFonts w:cs="Arial"/>
                <w:sz w:val="18"/>
                <w:szCs w:val="18"/>
              </w:rPr>
            </w:pPr>
          </w:p>
        </w:tc>
      </w:tr>
      <w:tr w:rsidR="00DB41E1" w:rsidRPr="00DF0358" w14:paraId="1094E5F1" w14:textId="77777777" w:rsidTr="0027401D">
        <w:trPr>
          <w:trHeight w:val="20"/>
        </w:trPr>
        <w:tc>
          <w:tcPr>
            <w:tcW w:w="227" w:type="pct"/>
            <w:vMerge/>
            <w:shd w:val="clear" w:color="auto" w:fill="E7E6E6" w:themeFill="background2"/>
            <w:vAlign w:val="center"/>
          </w:tcPr>
          <w:p w14:paraId="6F7BDFDC" w14:textId="77777777" w:rsidR="00DB41E1" w:rsidRPr="00DF0358" w:rsidRDefault="00DB41E1" w:rsidP="00DB41E1">
            <w:pPr>
              <w:rPr>
                <w:rFonts w:cs="Arial"/>
                <w:b/>
                <w:sz w:val="18"/>
                <w:szCs w:val="18"/>
                <w:lang w:val="es-CO" w:eastAsia="es-CO"/>
              </w:rPr>
            </w:pPr>
          </w:p>
        </w:tc>
        <w:tc>
          <w:tcPr>
            <w:tcW w:w="2239" w:type="pct"/>
            <w:gridSpan w:val="2"/>
            <w:shd w:val="clear" w:color="auto" w:fill="E7E6E6" w:themeFill="background2"/>
            <w:vAlign w:val="center"/>
          </w:tcPr>
          <w:p w14:paraId="7E47FDF8" w14:textId="77777777" w:rsidR="00DB41E1" w:rsidRPr="00DF0358" w:rsidRDefault="00DB41E1" w:rsidP="00AA7046">
            <w:pPr>
              <w:rPr>
                <w:rFonts w:cs="Arial"/>
                <w:b/>
                <w:sz w:val="18"/>
                <w:szCs w:val="18"/>
                <w:lang w:val="es-CO" w:eastAsia="es-CO"/>
              </w:rPr>
            </w:pPr>
            <w:r w:rsidRPr="00DF0358">
              <w:rPr>
                <w:rFonts w:cs="Arial"/>
                <w:b/>
                <w:sz w:val="18"/>
                <w:szCs w:val="18"/>
                <w:lang w:val="es-CO" w:eastAsia="es-CO"/>
              </w:rPr>
              <w:t>Hidroc</w:t>
            </w:r>
            <w:r w:rsidR="00A35F3C">
              <w:rPr>
                <w:rFonts w:cs="Arial"/>
                <w:b/>
                <w:sz w:val="18"/>
                <w:szCs w:val="18"/>
                <w:lang w:val="es-CO" w:eastAsia="es-CO"/>
              </w:rPr>
              <w:t>arburos diferentes al metano (</w:t>
            </w:r>
            <w:r w:rsidRPr="00DF0358">
              <w:rPr>
                <w:rFonts w:cs="Arial"/>
                <w:b/>
                <w:sz w:val="18"/>
                <w:szCs w:val="18"/>
                <w:lang w:val="es-CO" w:eastAsia="es-CO"/>
              </w:rPr>
              <w:t>HC</w:t>
            </w:r>
            <w:r w:rsidR="00A35F3C">
              <w:rPr>
                <w:rFonts w:cs="Arial"/>
                <w:b/>
                <w:sz w:val="18"/>
                <w:szCs w:val="18"/>
                <w:lang w:val="es-CO" w:eastAsia="es-CO"/>
              </w:rPr>
              <w:t>NM</w:t>
            </w:r>
            <w:r w:rsidRPr="00DF0358">
              <w:rPr>
                <w:rFonts w:cs="Arial"/>
                <w:b/>
                <w:sz w:val="18"/>
                <w:szCs w:val="18"/>
                <w:lang w:val="es-CO" w:eastAsia="es-CO"/>
              </w:rPr>
              <w:t xml:space="preserve">) </w:t>
            </w:r>
          </w:p>
        </w:tc>
        <w:tc>
          <w:tcPr>
            <w:tcW w:w="934" w:type="pct"/>
            <w:vAlign w:val="center"/>
          </w:tcPr>
          <w:p w14:paraId="2AE70776" w14:textId="77777777" w:rsidR="00DB41E1" w:rsidRPr="00DF0358" w:rsidRDefault="00DB41E1" w:rsidP="00AA7046">
            <w:pPr>
              <w:rPr>
                <w:rFonts w:cs="Arial"/>
                <w:sz w:val="18"/>
                <w:szCs w:val="18"/>
              </w:rPr>
            </w:pPr>
          </w:p>
        </w:tc>
        <w:tc>
          <w:tcPr>
            <w:tcW w:w="801" w:type="pct"/>
            <w:vAlign w:val="center"/>
          </w:tcPr>
          <w:p w14:paraId="7C15F0C9" w14:textId="77777777" w:rsidR="00DB41E1" w:rsidRPr="00DF0358" w:rsidRDefault="00DB41E1" w:rsidP="00AA7046">
            <w:pPr>
              <w:rPr>
                <w:rFonts w:cs="Arial"/>
                <w:sz w:val="18"/>
                <w:szCs w:val="18"/>
              </w:rPr>
            </w:pPr>
          </w:p>
        </w:tc>
        <w:tc>
          <w:tcPr>
            <w:tcW w:w="799" w:type="pct"/>
            <w:vAlign w:val="center"/>
          </w:tcPr>
          <w:p w14:paraId="70C354B0" w14:textId="77777777" w:rsidR="00DB41E1" w:rsidRPr="00DF0358" w:rsidRDefault="00DB41E1" w:rsidP="00AA7046">
            <w:pPr>
              <w:rPr>
                <w:rFonts w:cs="Arial"/>
                <w:sz w:val="18"/>
                <w:szCs w:val="18"/>
              </w:rPr>
            </w:pPr>
          </w:p>
        </w:tc>
      </w:tr>
      <w:tr w:rsidR="00DB41E1" w:rsidRPr="00DF0358" w14:paraId="4CC6D660" w14:textId="77777777" w:rsidTr="0027401D">
        <w:trPr>
          <w:trHeight w:val="20"/>
        </w:trPr>
        <w:tc>
          <w:tcPr>
            <w:tcW w:w="227" w:type="pct"/>
            <w:vMerge/>
            <w:shd w:val="clear" w:color="auto" w:fill="E7E6E6" w:themeFill="background2"/>
            <w:vAlign w:val="center"/>
          </w:tcPr>
          <w:p w14:paraId="3B4607B9" w14:textId="77777777" w:rsidR="00DB41E1" w:rsidRPr="00DF0358" w:rsidRDefault="00DB41E1" w:rsidP="00DB41E1">
            <w:pPr>
              <w:rPr>
                <w:rFonts w:cs="Arial"/>
                <w:b/>
                <w:sz w:val="18"/>
                <w:szCs w:val="18"/>
                <w:lang w:val="es-CO" w:eastAsia="es-CO"/>
              </w:rPr>
            </w:pPr>
          </w:p>
        </w:tc>
        <w:tc>
          <w:tcPr>
            <w:tcW w:w="2239" w:type="pct"/>
            <w:gridSpan w:val="2"/>
            <w:shd w:val="clear" w:color="auto" w:fill="E7E6E6" w:themeFill="background2"/>
            <w:vAlign w:val="center"/>
          </w:tcPr>
          <w:p w14:paraId="08A30E64" w14:textId="77777777" w:rsidR="00DB41E1" w:rsidRPr="00DF0358" w:rsidRDefault="00DB41E1" w:rsidP="00AA7046">
            <w:pPr>
              <w:rPr>
                <w:rFonts w:cs="Arial"/>
                <w:b/>
                <w:sz w:val="18"/>
                <w:szCs w:val="18"/>
                <w:lang w:val="es-CO" w:eastAsia="es-CO"/>
              </w:rPr>
            </w:pPr>
            <w:r w:rsidRPr="00DF0358">
              <w:rPr>
                <w:rFonts w:cs="Arial"/>
                <w:b/>
                <w:sz w:val="18"/>
                <w:szCs w:val="18"/>
                <w:lang w:val="es-CO" w:eastAsia="es-CO"/>
              </w:rPr>
              <w:t>M</w:t>
            </w:r>
            <w:r w:rsidR="00A35F3C">
              <w:rPr>
                <w:rFonts w:cs="Arial"/>
                <w:b/>
                <w:sz w:val="18"/>
                <w:szCs w:val="18"/>
                <w:lang w:val="es-CO" w:eastAsia="es-CO"/>
              </w:rPr>
              <w:t>etano (HC</w:t>
            </w:r>
            <w:r w:rsidRPr="00DF0358">
              <w:rPr>
                <w:rFonts w:cs="Arial"/>
                <w:b/>
                <w:sz w:val="18"/>
                <w:szCs w:val="18"/>
                <w:lang w:val="es-CO" w:eastAsia="es-CO"/>
              </w:rPr>
              <w:t>)</w:t>
            </w:r>
          </w:p>
        </w:tc>
        <w:tc>
          <w:tcPr>
            <w:tcW w:w="934" w:type="pct"/>
            <w:vAlign w:val="center"/>
          </w:tcPr>
          <w:p w14:paraId="726BBF0F" w14:textId="77777777" w:rsidR="00DB41E1" w:rsidRPr="00DF0358" w:rsidRDefault="00DB41E1" w:rsidP="00AA7046">
            <w:pPr>
              <w:rPr>
                <w:rFonts w:cs="Arial"/>
                <w:sz w:val="18"/>
                <w:szCs w:val="18"/>
              </w:rPr>
            </w:pPr>
          </w:p>
        </w:tc>
        <w:tc>
          <w:tcPr>
            <w:tcW w:w="801" w:type="pct"/>
            <w:vAlign w:val="center"/>
          </w:tcPr>
          <w:p w14:paraId="2A8D8D26" w14:textId="77777777" w:rsidR="00DB41E1" w:rsidRPr="00DF0358" w:rsidRDefault="00DB41E1" w:rsidP="00AA7046">
            <w:pPr>
              <w:rPr>
                <w:rFonts w:cs="Arial"/>
                <w:sz w:val="18"/>
                <w:szCs w:val="18"/>
              </w:rPr>
            </w:pPr>
          </w:p>
        </w:tc>
        <w:tc>
          <w:tcPr>
            <w:tcW w:w="799" w:type="pct"/>
            <w:vAlign w:val="center"/>
          </w:tcPr>
          <w:p w14:paraId="136CB776" w14:textId="77777777" w:rsidR="00DB41E1" w:rsidRPr="00DF0358" w:rsidRDefault="00DB41E1" w:rsidP="00AA7046">
            <w:pPr>
              <w:rPr>
                <w:rFonts w:cs="Arial"/>
                <w:sz w:val="18"/>
                <w:szCs w:val="18"/>
              </w:rPr>
            </w:pPr>
          </w:p>
        </w:tc>
      </w:tr>
      <w:tr w:rsidR="00DB41E1" w:rsidRPr="00DF0358" w14:paraId="65B553E8" w14:textId="77777777" w:rsidTr="0027401D">
        <w:trPr>
          <w:trHeight w:val="20"/>
        </w:trPr>
        <w:tc>
          <w:tcPr>
            <w:tcW w:w="227" w:type="pct"/>
            <w:vMerge/>
            <w:shd w:val="clear" w:color="auto" w:fill="E7E6E6" w:themeFill="background2"/>
            <w:vAlign w:val="center"/>
          </w:tcPr>
          <w:p w14:paraId="031AF6AC" w14:textId="77777777" w:rsidR="00DB41E1" w:rsidRPr="00DF0358" w:rsidRDefault="00DB41E1" w:rsidP="00DB41E1">
            <w:pPr>
              <w:rPr>
                <w:rFonts w:cs="Arial"/>
                <w:b/>
                <w:sz w:val="18"/>
                <w:szCs w:val="18"/>
                <w:lang w:val="es-CO" w:eastAsia="es-CO"/>
              </w:rPr>
            </w:pPr>
          </w:p>
        </w:tc>
        <w:tc>
          <w:tcPr>
            <w:tcW w:w="2239" w:type="pct"/>
            <w:gridSpan w:val="2"/>
            <w:shd w:val="clear" w:color="auto" w:fill="E7E6E6" w:themeFill="background2"/>
            <w:vAlign w:val="center"/>
          </w:tcPr>
          <w:p w14:paraId="3C75D723" w14:textId="77777777" w:rsidR="00DB41E1" w:rsidRPr="00DF0358" w:rsidRDefault="00DB41E1" w:rsidP="00AA7046">
            <w:pPr>
              <w:rPr>
                <w:rFonts w:cs="Arial"/>
                <w:b/>
                <w:sz w:val="18"/>
                <w:szCs w:val="18"/>
                <w:lang w:val="es-CO" w:eastAsia="es-CO"/>
              </w:rPr>
            </w:pPr>
            <w:r w:rsidRPr="00DF0358">
              <w:rPr>
                <w:rFonts w:cs="Arial"/>
                <w:b/>
                <w:sz w:val="18"/>
                <w:szCs w:val="18"/>
                <w:lang w:val="es-CO" w:eastAsia="es-CO"/>
              </w:rPr>
              <w:t>Óxidos de Nitrógeno (NO</w:t>
            </w:r>
            <w:r w:rsidRPr="00DF0358">
              <w:rPr>
                <w:rFonts w:cs="Arial"/>
                <w:b/>
                <w:sz w:val="18"/>
                <w:szCs w:val="18"/>
                <w:vertAlign w:val="subscript"/>
                <w:lang w:val="es-CO" w:eastAsia="es-CO"/>
              </w:rPr>
              <w:t>X</w:t>
            </w:r>
            <w:r w:rsidRPr="00DF0358">
              <w:rPr>
                <w:rFonts w:cs="Arial"/>
                <w:b/>
                <w:sz w:val="18"/>
                <w:szCs w:val="18"/>
                <w:lang w:val="es-CO" w:eastAsia="es-CO"/>
              </w:rPr>
              <w:t>)</w:t>
            </w:r>
          </w:p>
        </w:tc>
        <w:tc>
          <w:tcPr>
            <w:tcW w:w="934" w:type="pct"/>
            <w:vAlign w:val="center"/>
          </w:tcPr>
          <w:p w14:paraId="0FCB2B78" w14:textId="77777777" w:rsidR="00DB41E1" w:rsidRPr="00DF0358" w:rsidRDefault="00DB41E1" w:rsidP="00AA7046">
            <w:pPr>
              <w:rPr>
                <w:rFonts w:cs="Arial"/>
                <w:sz w:val="18"/>
                <w:szCs w:val="18"/>
              </w:rPr>
            </w:pPr>
          </w:p>
        </w:tc>
        <w:tc>
          <w:tcPr>
            <w:tcW w:w="801" w:type="pct"/>
            <w:vAlign w:val="center"/>
          </w:tcPr>
          <w:p w14:paraId="004F453B" w14:textId="77777777" w:rsidR="00DB41E1" w:rsidRPr="00DF0358" w:rsidRDefault="00DB41E1" w:rsidP="00AA7046">
            <w:pPr>
              <w:rPr>
                <w:rFonts w:cs="Arial"/>
                <w:sz w:val="18"/>
                <w:szCs w:val="18"/>
              </w:rPr>
            </w:pPr>
          </w:p>
        </w:tc>
        <w:tc>
          <w:tcPr>
            <w:tcW w:w="799" w:type="pct"/>
            <w:vAlign w:val="center"/>
          </w:tcPr>
          <w:p w14:paraId="7C1FA978" w14:textId="77777777" w:rsidR="00DB41E1" w:rsidRPr="00DF0358" w:rsidRDefault="00DB41E1" w:rsidP="00AA7046">
            <w:pPr>
              <w:rPr>
                <w:rFonts w:cs="Arial"/>
                <w:sz w:val="18"/>
                <w:szCs w:val="18"/>
              </w:rPr>
            </w:pPr>
          </w:p>
        </w:tc>
      </w:tr>
      <w:tr w:rsidR="00DB41E1" w:rsidRPr="00DF0358" w14:paraId="3CEB32F3" w14:textId="77777777" w:rsidTr="0027401D">
        <w:trPr>
          <w:trHeight w:val="20"/>
        </w:trPr>
        <w:tc>
          <w:tcPr>
            <w:tcW w:w="227" w:type="pct"/>
            <w:vMerge/>
            <w:shd w:val="clear" w:color="auto" w:fill="E7E6E6" w:themeFill="background2"/>
            <w:vAlign w:val="center"/>
          </w:tcPr>
          <w:p w14:paraId="7860E87C" w14:textId="77777777" w:rsidR="00DB41E1" w:rsidRPr="00DF0358" w:rsidRDefault="00DB41E1" w:rsidP="00DB41E1">
            <w:pPr>
              <w:rPr>
                <w:rFonts w:cs="Arial"/>
                <w:b/>
                <w:sz w:val="18"/>
                <w:szCs w:val="18"/>
                <w:lang w:val="es-CO" w:eastAsia="es-CO"/>
              </w:rPr>
            </w:pPr>
          </w:p>
        </w:tc>
        <w:tc>
          <w:tcPr>
            <w:tcW w:w="2239" w:type="pct"/>
            <w:gridSpan w:val="2"/>
            <w:shd w:val="clear" w:color="auto" w:fill="E7E6E6" w:themeFill="background2"/>
            <w:vAlign w:val="center"/>
          </w:tcPr>
          <w:p w14:paraId="38C3CAE4" w14:textId="77777777" w:rsidR="00DB41E1" w:rsidRPr="00DF0358" w:rsidRDefault="00DB41E1" w:rsidP="00AA7046">
            <w:pPr>
              <w:rPr>
                <w:rFonts w:cs="Arial"/>
                <w:b/>
                <w:sz w:val="18"/>
                <w:szCs w:val="18"/>
                <w:lang w:val="es-CO" w:eastAsia="es-CO"/>
              </w:rPr>
            </w:pPr>
            <w:r w:rsidRPr="00DF0358">
              <w:rPr>
                <w:rFonts w:cs="Arial"/>
                <w:b/>
                <w:sz w:val="18"/>
                <w:szCs w:val="18"/>
                <w:lang w:val="es-CO" w:eastAsia="es-CO"/>
              </w:rPr>
              <w:t>Hidrocarburos y Óxidos de Nitrógeno (HC+NO</w:t>
            </w:r>
            <w:r w:rsidRPr="00DF0358">
              <w:rPr>
                <w:rFonts w:cs="Arial"/>
                <w:b/>
                <w:sz w:val="18"/>
                <w:szCs w:val="18"/>
                <w:vertAlign w:val="subscript"/>
                <w:lang w:val="es-CO" w:eastAsia="es-CO"/>
              </w:rPr>
              <w:t>X</w:t>
            </w:r>
            <w:r w:rsidRPr="00DF0358">
              <w:rPr>
                <w:rFonts w:cs="Arial"/>
                <w:b/>
                <w:sz w:val="18"/>
                <w:szCs w:val="18"/>
                <w:lang w:val="es-CO" w:eastAsia="es-CO"/>
              </w:rPr>
              <w:t>)</w:t>
            </w:r>
          </w:p>
        </w:tc>
        <w:tc>
          <w:tcPr>
            <w:tcW w:w="934" w:type="pct"/>
            <w:vAlign w:val="center"/>
          </w:tcPr>
          <w:p w14:paraId="4A4B71C2" w14:textId="77777777" w:rsidR="00DB41E1" w:rsidRPr="00DF0358" w:rsidRDefault="00DB41E1" w:rsidP="00AA7046">
            <w:pPr>
              <w:rPr>
                <w:rFonts w:cs="Arial"/>
                <w:sz w:val="18"/>
                <w:szCs w:val="18"/>
              </w:rPr>
            </w:pPr>
          </w:p>
        </w:tc>
        <w:tc>
          <w:tcPr>
            <w:tcW w:w="801" w:type="pct"/>
            <w:vAlign w:val="center"/>
          </w:tcPr>
          <w:p w14:paraId="4B57ECA7" w14:textId="77777777" w:rsidR="00DB41E1" w:rsidRPr="00DF0358" w:rsidRDefault="00DB41E1" w:rsidP="00AA7046">
            <w:pPr>
              <w:rPr>
                <w:rFonts w:cs="Arial"/>
                <w:sz w:val="18"/>
                <w:szCs w:val="18"/>
              </w:rPr>
            </w:pPr>
          </w:p>
        </w:tc>
        <w:tc>
          <w:tcPr>
            <w:tcW w:w="799" w:type="pct"/>
            <w:vAlign w:val="center"/>
          </w:tcPr>
          <w:p w14:paraId="071E9FF5" w14:textId="77777777" w:rsidR="00DB41E1" w:rsidRPr="00DF0358" w:rsidRDefault="00DB41E1" w:rsidP="00AA7046">
            <w:pPr>
              <w:rPr>
                <w:rFonts w:cs="Arial"/>
                <w:sz w:val="18"/>
                <w:szCs w:val="18"/>
              </w:rPr>
            </w:pPr>
          </w:p>
        </w:tc>
      </w:tr>
      <w:tr w:rsidR="00DB41E1" w:rsidRPr="00DF0358" w14:paraId="71903488" w14:textId="77777777" w:rsidTr="0027401D">
        <w:trPr>
          <w:trHeight w:val="20"/>
        </w:trPr>
        <w:tc>
          <w:tcPr>
            <w:tcW w:w="227" w:type="pct"/>
            <w:vMerge/>
            <w:shd w:val="clear" w:color="auto" w:fill="E7E6E6" w:themeFill="background2"/>
            <w:vAlign w:val="center"/>
          </w:tcPr>
          <w:p w14:paraId="260E6FEB" w14:textId="77777777" w:rsidR="00DB41E1" w:rsidRPr="00DF0358" w:rsidRDefault="00DB41E1" w:rsidP="00DB41E1">
            <w:pPr>
              <w:rPr>
                <w:rFonts w:cs="Arial"/>
                <w:b/>
                <w:sz w:val="18"/>
                <w:szCs w:val="18"/>
                <w:lang w:val="es-CO" w:eastAsia="es-CO"/>
              </w:rPr>
            </w:pPr>
          </w:p>
        </w:tc>
        <w:tc>
          <w:tcPr>
            <w:tcW w:w="2239" w:type="pct"/>
            <w:gridSpan w:val="2"/>
            <w:shd w:val="clear" w:color="auto" w:fill="E7E6E6" w:themeFill="background2"/>
            <w:vAlign w:val="center"/>
          </w:tcPr>
          <w:p w14:paraId="12E84378" w14:textId="77777777" w:rsidR="00DB41E1" w:rsidRPr="00DF0358" w:rsidRDefault="00DB41E1" w:rsidP="00AA7046">
            <w:pPr>
              <w:rPr>
                <w:rFonts w:cs="Arial"/>
                <w:b/>
                <w:sz w:val="18"/>
                <w:szCs w:val="18"/>
                <w:lang w:val="es-CO" w:eastAsia="es-CO"/>
              </w:rPr>
            </w:pPr>
            <w:r w:rsidRPr="00DF0358">
              <w:rPr>
                <w:rFonts w:cs="Arial"/>
                <w:b/>
                <w:sz w:val="18"/>
                <w:szCs w:val="18"/>
                <w:lang w:eastAsia="es-CO"/>
              </w:rPr>
              <w:t>Partículas</w:t>
            </w:r>
            <w:r w:rsidR="00A35F3C">
              <w:rPr>
                <w:rFonts w:cs="Arial"/>
                <w:b/>
                <w:sz w:val="18"/>
                <w:szCs w:val="18"/>
                <w:lang w:val="es-CO" w:eastAsia="es-CO"/>
              </w:rPr>
              <w:t xml:space="preserve"> (</w:t>
            </w:r>
            <w:r w:rsidRPr="00DF0358">
              <w:rPr>
                <w:rFonts w:cs="Arial"/>
                <w:b/>
                <w:sz w:val="18"/>
                <w:szCs w:val="18"/>
                <w:lang w:val="es-CO" w:eastAsia="es-CO"/>
              </w:rPr>
              <w:t>M</w:t>
            </w:r>
            <w:r w:rsidR="00A35F3C">
              <w:rPr>
                <w:rFonts w:cs="Arial"/>
                <w:b/>
                <w:sz w:val="18"/>
                <w:szCs w:val="18"/>
                <w:lang w:val="es-CO" w:eastAsia="es-CO"/>
              </w:rPr>
              <w:t>P</w:t>
            </w:r>
            <w:r w:rsidRPr="00DF0358">
              <w:rPr>
                <w:rFonts w:cs="Arial"/>
                <w:b/>
                <w:sz w:val="18"/>
                <w:szCs w:val="18"/>
                <w:lang w:val="es-CO" w:eastAsia="es-CO"/>
              </w:rPr>
              <w:t>)</w:t>
            </w:r>
          </w:p>
        </w:tc>
        <w:tc>
          <w:tcPr>
            <w:tcW w:w="934" w:type="pct"/>
            <w:vAlign w:val="center"/>
          </w:tcPr>
          <w:p w14:paraId="737115CD" w14:textId="77777777" w:rsidR="00DB41E1" w:rsidRPr="00DF0358" w:rsidRDefault="00DB41E1" w:rsidP="00AA7046">
            <w:pPr>
              <w:rPr>
                <w:rFonts w:cs="Arial"/>
                <w:sz w:val="18"/>
                <w:szCs w:val="18"/>
              </w:rPr>
            </w:pPr>
          </w:p>
        </w:tc>
        <w:tc>
          <w:tcPr>
            <w:tcW w:w="801" w:type="pct"/>
            <w:vAlign w:val="center"/>
          </w:tcPr>
          <w:p w14:paraId="545E570D" w14:textId="77777777" w:rsidR="00DB41E1" w:rsidRPr="00DF0358" w:rsidRDefault="00DB41E1" w:rsidP="00AA7046">
            <w:pPr>
              <w:rPr>
                <w:rFonts w:cs="Arial"/>
                <w:sz w:val="18"/>
                <w:szCs w:val="18"/>
              </w:rPr>
            </w:pPr>
          </w:p>
        </w:tc>
        <w:tc>
          <w:tcPr>
            <w:tcW w:w="799" w:type="pct"/>
            <w:vAlign w:val="center"/>
          </w:tcPr>
          <w:p w14:paraId="423E780C" w14:textId="77777777" w:rsidR="00DB41E1" w:rsidRPr="00DF0358" w:rsidRDefault="00DB41E1" w:rsidP="00AA7046">
            <w:pPr>
              <w:rPr>
                <w:rFonts w:cs="Arial"/>
                <w:sz w:val="18"/>
                <w:szCs w:val="18"/>
              </w:rPr>
            </w:pPr>
          </w:p>
        </w:tc>
      </w:tr>
      <w:tr w:rsidR="00DB41E1" w:rsidRPr="00DF0358" w14:paraId="6B1D8EAB" w14:textId="77777777" w:rsidTr="0027401D">
        <w:trPr>
          <w:trHeight w:val="20"/>
        </w:trPr>
        <w:tc>
          <w:tcPr>
            <w:tcW w:w="227" w:type="pct"/>
            <w:vMerge/>
            <w:shd w:val="clear" w:color="auto" w:fill="E7E6E6" w:themeFill="background2"/>
            <w:vAlign w:val="center"/>
          </w:tcPr>
          <w:p w14:paraId="443C2CE2" w14:textId="77777777" w:rsidR="00DB41E1" w:rsidRPr="00DF0358" w:rsidRDefault="00DB41E1" w:rsidP="00DB41E1">
            <w:pPr>
              <w:rPr>
                <w:rFonts w:cs="Arial"/>
                <w:b/>
                <w:sz w:val="18"/>
                <w:szCs w:val="18"/>
                <w:lang w:val="es-CO" w:eastAsia="es-CO"/>
              </w:rPr>
            </w:pPr>
          </w:p>
        </w:tc>
        <w:tc>
          <w:tcPr>
            <w:tcW w:w="2239" w:type="pct"/>
            <w:gridSpan w:val="2"/>
            <w:shd w:val="clear" w:color="auto" w:fill="E7E6E6" w:themeFill="background2"/>
            <w:vAlign w:val="center"/>
          </w:tcPr>
          <w:p w14:paraId="5392AE18" w14:textId="77777777" w:rsidR="00DB41E1" w:rsidRPr="00DF0358" w:rsidRDefault="00DB41E1" w:rsidP="00AA7046">
            <w:pPr>
              <w:rPr>
                <w:rFonts w:cs="Arial"/>
                <w:b/>
                <w:sz w:val="18"/>
                <w:szCs w:val="18"/>
                <w:lang w:val="es-CO" w:eastAsia="es-CO"/>
              </w:rPr>
            </w:pPr>
            <w:r w:rsidRPr="00DF0358">
              <w:rPr>
                <w:rFonts w:cs="Arial"/>
                <w:b/>
                <w:sz w:val="18"/>
                <w:szCs w:val="18"/>
                <w:lang w:val="es-CO" w:eastAsia="es-CO"/>
              </w:rPr>
              <w:t>Opacidad (m</w:t>
            </w:r>
            <w:r w:rsidRPr="00DF0358">
              <w:rPr>
                <w:rFonts w:cs="Arial"/>
                <w:b/>
                <w:sz w:val="18"/>
                <w:szCs w:val="18"/>
                <w:vertAlign w:val="superscript"/>
                <w:lang w:val="es-CO" w:eastAsia="es-CO"/>
              </w:rPr>
              <w:t>-1</w:t>
            </w:r>
            <w:r w:rsidRPr="00DF0358">
              <w:rPr>
                <w:rFonts w:cs="Arial"/>
                <w:b/>
                <w:sz w:val="18"/>
                <w:szCs w:val="18"/>
                <w:lang w:val="es-CO" w:eastAsia="es-CO"/>
              </w:rPr>
              <w:t>)</w:t>
            </w:r>
          </w:p>
        </w:tc>
        <w:tc>
          <w:tcPr>
            <w:tcW w:w="934" w:type="pct"/>
            <w:vAlign w:val="center"/>
          </w:tcPr>
          <w:p w14:paraId="3D2DC04F" w14:textId="77777777" w:rsidR="00DB41E1" w:rsidRPr="00DF0358" w:rsidRDefault="00DB41E1" w:rsidP="00AA7046">
            <w:pPr>
              <w:rPr>
                <w:rFonts w:cs="Arial"/>
                <w:sz w:val="18"/>
                <w:szCs w:val="18"/>
              </w:rPr>
            </w:pPr>
          </w:p>
        </w:tc>
        <w:tc>
          <w:tcPr>
            <w:tcW w:w="801" w:type="pct"/>
            <w:vAlign w:val="center"/>
          </w:tcPr>
          <w:p w14:paraId="1F377EA1" w14:textId="77777777" w:rsidR="00DB41E1" w:rsidRPr="00DF0358" w:rsidRDefault="00DB41E1" w:rsidP="00AA7046">
            <w:pPr>
              <w:rPr>
                <w:rFonts w:cs="Arial"/>
                <w:sz w:val="18"/>
                <w:szCs w:val="18"/>
              </w:rPr>
            </w:pPr>
          </w:p>
        </w:tc>
        <w:tc>
          <w:tcPr>
            <w:tcW w:w="799" w:type="pct"/>
            <w:vAlign w:val="center"/>
          </w:tcPr>
          <w:p w14:paraId="2F01977E" w14:textId="77777777" w:rsidR="00DB41E1" w:rsidRPr="00DF0358" w:rsidRDefault="00DB41E1" w:rsidP="00AA7046">
            <w:pPr>
              <w:rPr>
                <w:rFonts w:cs="Arial"/>
                <w:sz w:val="18"/>
                <w:szCs w:val="18"/>
              </w:rPr>
            </w:pPr>
          </w:p>
        </w:tc>
      </w:tr>
      <w:tr w:rsidR="00DB41E1" w:rsidRPr="00DF0358" w14:paraId="110FBD35" w14:textId="77777777" w:rsidTr="0027401D">
        <w:trPr>
          <w:trHeight w:val="20"/>
        </w:trPr>
        <w:tc>
          <w:tcPr>
            <w:tcW w:w="227" w:type="pct"/>
            <w:vMerge/>
            <w:shd w:val="clear" w:color="auto" w:fill="E7E6E6" w:themeFill="background2"/>
            <w:vAlign w:val="center"/>
          </w:tcPr>
          <w:p w14:paraId="67F7246A" w14:textId="77777777" w:rsidR="00DB41E1" w:rsidRPr="00DF0358" w:rsidRDefault="00DB41E1" w:rsidP="00DB41E1">
            <w:pPr>
              <w:rPr>
                <w:rFonts w:cs="Arial"/>
                <w:b/>
                <w:sz w:val="18"/>
                <w:szCs w:val="18"/>
                <w:lang w:val="es-CO" w:eastAsia="es-CO"/>
              </w:rPr>
            </w:pPr>
          </w:p>
        </w:tc>
        <w:tc>
          <w:tcPr>
            <w:tcW w:w="2239" w:type="pct"/>
            <w:gridSpan w:val="2"/>
            <w:shd w:val="clear" w:color="auto" w:fill="E7E6E6" w:themeFill="background2"/>
            <w:vAlign w:val="center"/>
          </w:tcPr>
          <w:p w14:paraId="0F3CDEBD" w14:textId="77777777" w:rsidR="00DB41E1" w:rsidRPr="00DF0358" w:rsidRDefault="002D33DE" w:rsidP="00AA7046">
            <w:pPr>
              <w:rPr>
                <w:rFonts w:cs="Arial"/>
                <w:b/>
                <w:sz w:val="18"/>
                <w:szCs w:val="18"/>
                <w:lang w:val="es-CO" w:eastAsia="es-CO"/>
              </w:rPr>
            </w:pPr>
            <w:r>
              <w:rPr>
                <w:rFonts w:cs="Arial"/>
                <w:b/>
                <w:sz w:val="18"/>
                <w:szCs w:val="18"/>
                <w:lang w:val="es-CO" w:eastAsia="es-CO"/>
              </w:rPr>
              <w:t>Dióxido de Carbono (</w:t>
            </w:r>
            <w:r w:rsidR="00F600EF" w:rsidRPr="00DF0358">
              <w:rPr>
                <w:rFonts w:cs="Arial"/>
                <w:b/>
                <w:sz w:val="18"/>
                <w:szCs w:val="18"/>
                <w:lang w:val="es-CO" w:eastAsia="es-CO"/>
              </w:rPr>
              <w:t>CO</w:t>
            </w:r>
            <w:r w:rsidR="00F600EF" w:rsidRPr="00DF0358">
              <w:rPr>
                <w:rFonts w:cs="Arial"/>
                <w:b/>
                <w:sz w:val="18"/>
                <w:szCs w:val="18"/>
                <w:vertAlign w:val="subscript"/>
                <w:lang w:val="es-CO" w:eastAsia="es-CO"/>
              </w:rPr>
              <w:t>2</w:t>
            </w:r>
            <w:r w:rsidRPr="002D33DE">
              <w:rPr>
                <w:rFonts w:cs="Arial"/>
                <w:b/>
                <w:sz w:val="18"/>
                <w:szCs w:val="18"/>
                <w:lang w:val="es-CO" w:eastAsia="es-CO"/>
              </w:rPr>
              <w:t>)</w:t>
            </w:r>
          </w:p>
        </w:tc>
        <w:tc>
          <w:tcPr>
            <w:tcW w:w="934" w:type="pct"/>
            <w:vAlign w:val="center"/>
          </w:tcPr>
          <w:p w14:paraId="2D399F2D" w14:textId="77777777" w:rsidR="00DB41E1" w:rsidRPr="00DF0358" w:rsidRDefault="00DB41E1" w:rsidP="00AA7046">
            <w:pPr>
              <w:rPr>
                <w:rFonts w:cs="Arial"/>
                <w:sz w:val="18"/>
                <w:szCs w:val="18"/>
              </w:rPr>
            </w:pPr>
          </w:p>
        </w:tc>
        <w:tc>
          <w:tcPr>
            <w:tcW w:w="801" w:type="pct"/>
            <w:vAlign w:val="center"/>
          </w:tcPr>
          <w:p w14:paraId="169C42C3" w14:textId="77777777" w:rsidR="00DB41E1" w:rsidRPr="00DF0358" w:rsidRDefault="00DB41E1" w:rsidP="00AA7046">
            <w:pPr>
              <w:rPr>
                <w:rFonts w:cs="Arial"/>
                <w:sz w:val="18"/>
                <w:szCs w:val="18"/>
              </w:rPr>
            </w:pPr>
          </w:p>
        </w:tc>
        <w:tc>
          <w:tcPr>
            <w:tcW w:w="799" w:type="pct"/>
            <w:vAlign w:val="center"/>
          </w:tcPr>
          <w:p w14:paraId="03B9FC46" w14:textId="77777777" w:rsidR="00DB41E1" w:rsidRPr="00DF0358" w:rsidRDefault="00DB41E1" w:rsidP="00AA7046">
            <w:pPr>
              <w:rPr>
                <w:rFonts w:cs="Arial"/>
                <w:sz w:val="18"/>
                <w:szCs w:val="18"/>
              </w:rPr>
            </w:pPr>
          </w:p>
        </w:tc>
      </w:tr>
      <w:tr w:rsidR="00DB41E1" w:rsidRPr="00DF0358" w14:paraId="10B3FB86" w14:textId="77777777" w:rsidTr="0027401D">
        <w:trPr>
          <w:trHeight w:val="20"/>
        </w:trPr>
        <w:tc>
          <w:tcPr>
            <w:tcW w:w="227" w:type="pct"/>
            <w:vMerge/>
            <w:shd w:val="clear" w:color="auto" w:fill="E7E6E6" w:themeFill="background2"/>
            <w:vAlign w:val="center"/>
          </w:tcPr>
          <w:p w14:paraId="23DA6170" w14:textId="77777777" w:rsidR="00DB41E1" w:rsidRPr="00DF0358" w:rsidDel="00216DEF" w:rsidRDefault="00DB41E1" w:rsidP="00DB41E1">
            <w:pPr>
              <w:rPr>
                <w:rFonts w:cs="Arial"/>
                <w:b/>
                <w:sz w:val="18"/>
                <w:szCs w:val="18"/>
                <w:lang w:eastAsia="es-CO"/>
              </w:rPr>
            </w:pPr>
          </w:p>
        </w:tc>
        <w:tc>
          <w:tcPr>
            <w:tcW w:w="2239" w:type="pct"/>
            <w:gridSpan w:val="2"/>
            <w:shd w:val="clear" w:color="auto" w:fill="E7E6E6" w:themeFill="background2"/>
            <w:vAlign w:val="center"/>
          </w:tcPr>
          <w:p w14:paraId="0BD8CE99" w14:textId="77777777" w:rsidR="00DB41E1" w:rsidRPr="00DF0358" w:rsidDel="00216DEF" w:rsidRDefault="00DB41E1" w:rsidP="00AA7046">
            <w:pPr>
              <w:rPr>
                <w:rFonts w:cs="Arial"/>
                <w:b/>
                <w:sz w:val="18"/>
                <w:szCs w:val="18"/>
                <w:lang w:eastAsia="es-CO"/>
              </w:rPr>
            </w:pPr>
            <w:r w:rsidRPr="00DF0358">
              <w:rPr>
                <w:rFonts w:cs="Arial"/>
                <w:b/>
                <w:sz w:val="18"/>
                <w:szCs w:val="18"/>
                <w:lang w:val="es-CO" w:eastAsia="es-CO"/>
              </w:rPr>
              <w:t>Otros</w:t>
            </w:r>
          </w:p>
        </w:tc>
        <w:tc>
          <w:tcPr>
            <w:tcW w:w="934" w:type="pct"/>
            <w:vAlign w:val="center"/>
          </w:tcPr>
          <w:p w14:paraId="177A6CF2" w14:textId="77777777" w:rsidR="00DB41E1" w:rsidRPr="00DF0358" w:rsidRDefault="00DB41E1" w:rsidP="00AA7046">
            <w:pPr>
              <w:rPr>
                <w:rFonts w:cs="Arial"/>
                <w:sz w:val="18"/>
                <w:szCs w:val="18"/>
              </w:rPr>
            </w:pPr>
          </w:p>
        </w:tc>
        <w:tc>
          <w:tcPr>
            <w:tcW w:w="801" w:type="pct"/>
            <w:vAlign w:val="center"/>
          </w:tcPr>
          <w:p w14:paraId="4EB23D94" w14:textId="77777777" w:rsidR="00DB41E1" w:rsidRPr="00DF0358" w:rsidRDefault="00DB41E1" w:rsidP="00AA7046">
            <w:pPr>
              <w:rPr>
                <w:rFonts w:cs="Arial"/>
                <w:sz w:val="18"/>
                <w:szCs w:val="18"/>
              </w:rPr>
            </w:pPr>
          </w:p>
        </w:tc>
        <w:tc>
          <w:tcPr>
            <w:tcW w:w="799" w:type="pct"/>
            <w:vAlign w:val="center"/>
          </w:tcPr>
          <w:p w14:paraId="26F1436A" w14:textId="77777777" w:rsidR="00DB41E1" w:rsidRPr="00DF0358" w:rsidRDefault="00DB41E1" w:rsidP="00AA7046">
            <w:pPr>
              <w:rPr>
                <w:rFonts w:cs="Arial"/>
                <w:sz w:val="18"/>
                <w:szCs w:val="18"/>
              </w:rPr>
            </w:pPr>
          </w:p>
        </w:tc>
      </w:tr>
    </w:tbl>
    <w:p w14:paraId="63C4F821" w14:textId="77777777" w:rsidR="00AA7046" w:rsidRPr="006E7DB1" w:rsidRDefault="00AA7046" w:rsidP="00AA7046">
      <w:pPr>
        <w:rPr>
          <w:rFonts w:cs="Arial"/>
          <w:sz w:val="10"/>
          <w:szCs w:val="10"/>
        </w:rPr>
      </w:pPr>
    </w:p>
    <w:tbl>
      <w:tblPr>
        <w:tblStyle w:val="Tablaconcuadrcula"/>
        <w:tblW w:w="5000" w:type="pct"/>
        <w:tblLayout w:type="fixed"/>
        <w:tblLook w:val="04A0" w:firstRow="1" w:lastRow="0" w:firstColumn="1" w:lastColumn="0" w:noHBand="0" w:noVBand="1"/>
      </w:tblPr>
      <w:tblGrid>
        <w:gridCol w:w="2547"/>
        <w:gridCol w:w="2836"/>
        <w:gridCol w:w="993"/>
        <w:gridCol w:w="3134"/>
      </w:tblGrid>
      <w:tr w:rsidR="0027401D" w:rsidRPr="00DF0358" w14:paraId="5E5E83DB" w14:textId="77777777" w:rsidTr="0027401D">
        <w:trPr>
          <w:trHeight w:val="20"/>
        </w:trPr>
        <w:tc>
          <w:tcPr>
            <w:tcW w:w="5000" w:type="pct"/>
            <w:gridSpan w:val="4"/>
            <w:shd w:val="clear" w:color="auto" w:fill="D0CECE" w:themeFill="background2" w:themeFillShade="E6"/>
            <w:vAlign w:val="center"/>
          </w:tcPr>
          <w:p w14:paraId="166FE986" w14:textId="77777777" w:rsidR="0027401D" w:rsidRPr="00DF0358" w:rsidRDefault="0027401D" w:rsidP="0027401D">
            <w:pPr>
              <w:tabs>
                <w:tab w:val="left" w:pos="989"/>
                <w:tab w:val="left" w:pos="1572"/>
                <w:tab w:val="left" w:pos="1873"/>
                <w:tab w:val="left" w:pos="2584"/>
              </w:tabs>
              <w:jc w:val="center"/>
              <w:rPr>
                <w:rFonts w:cs="Arial"/>
                <w:b/>
                <w:sz w:val="18"/>
                <w:szCs w:val="18"/>
              </w:rPr>
            </w:pPr>
            <w:r w:rsidRPr="00DF0358">
              <w:rPr>
                <w:rFonts w:cs="Arial"/>
                <w:b/>
                <w:sz w:val="18"/>
                <w:szCs w:val="18"/>
              </w:rPr>
              <w:t>OTRA INFORMACIÓN REQUERIDA</w:t>
            </w:r>
          </w:p>
        </w:tc>
      </w:tr>
      <w:tr w:rsidR="00AA7046" w:rsidRPr="00DF0358" w14:paraId="5F13A007" w14:textId="77777777" w:rsidTr="0027401D">
        <w:trPr>
          <w:trHeight w:val="20"/>
        </w:trPr>
        <w:tc>
          <w:tcPr>
            <w:tcW w:w="1339" w:type="pct"/>
            <w:shd w:val="clear" w:color="auto" w:fill="E7E6E6" w:themeFill="background2"/>
            <w:vAlign w:val="center"/>
          </w:tcPr>
          <w:p w14:paraId="6AF56204" w14:textId="77777777" w:rsidR="00AA7046" w:rsidRPr="00DF0358" w:rsidDel="00216DEF" w:rsidRDefault="00AA7046" w:rsidP="00AA7046">
            <w:pPr>
              <w:rPr>
                <w:rFonts w:cs="Arial"/>
                <w:b/>
                <w:sz w:val="18"/>
                <w:szCs w:val="18"/>
                <w:lang w:val="es-CO" w:eastAsia="es-CO"/>
              </w:rPr>
            </w:pPr>
            <w:r w:rsidRPr="00DF0358">
              <w:rPr>
                <w:rFonts w:cs="Arial"/>
                <w:b/>
                <w:sz w:val="18"/>
                <w:szCs w:val="18"/>
                <w:lang w:eastAsia="es-CO"/>
              </w:rPr>
              <w:t>Consumo de Combustible</w:t>
            </w:r>
          </w:p>
        </w:tc>
        <w:tc>
          <w:tcPr>
            <w:tcW w:w="1490" w:type="pct"/>
            <w:vAlign w:val="center"/>
          </w:tcPr>
          <w:p w14:paraId="62BE1E26" w14:textId="77777777" w:rsidR="00AA7046" w:rsidRPr="00DF0358" w:rsidRDefault="00AA7046" w:rsidP="00AA7046">
            <w:pPr>
              <w:rPr>
                <w:rFonts w:cs="Arial"/>
                <w:sz w:val="18"/>
                <w:szCs w:val="18"/>
              </w:rPr>
            </w:pPr>
          </w:p>
        </w:tc>
        <w:tc>
          <w:tcPr>
            <w:tcW w:w="522" w:type="pct"/>
            <w:shd w:val="clear" w:color="auto" w:fill="E7E6E6" w:themeFill="background2"/>
            <w:vAlign w:val="center"/>
          </w:tcPr>
          <w:p w14:paraId="32978AD2" w14:textId="77777777" w:rsidR="00AA7046" w:rsidRPr="00DF0358" w:rsidRDefault="00AA7046" w:rsidP="00AA7046">
            <w:pPr>
              <w:rPr>
                <w:rFonts w:cs="Arial"/>
                <w:b/>
                <w:sz w:val="18"/>
                <w:szCs w:val="18"/>
              </w:rPr>
            </w:pPr>
            <w:r w:rsidRPr="00DF0358">
              <w:rPr>
                <w:rFonts w:cs="Arial"/>
                <w:b/>
                <w:sz w:val="18"/>
                <w:szCs w:val="18"/>
              </w:rPr>
              <w:t>Unidades</w:t>
            </w:r>
          </w:p>
        </w:tc>
        <w:tc>
          <w:tcPr>
            <w:tcW w:w="1649" w:type="pct"/>
            <w:vAlign w:val="center"/>
          </w:tcPr>
          <w:p w14:paraId="7AB56D28" w14:textId="77777777" w:rsidR="00AA7046" w:rsidRPr="00DF0358" w:rsidRDefault="00AA7046" w:rsidP="00AA7046">
            <w:pPr>
              <w:tabs>
                <w:tab w:val="left" w:pos="989"/>
                <w:tab w:val="left" w:pos="1572"/>
                <w:tab w:val="left" w:pos="1873"/>
                <w:tab w:val="left" w:pos="2584"/>
              </w:tabs>
              <w:rPr>
                <w:rFonts w:cs="Arial"/>
                <w:b/>
                <w:sz w:val="18"/>
                <w:szCs w:val="18"/>
              </w:rPr>
            </w:pPr>
            <w:r w:rsidRPr="00DF0358">
              <w:rPr>
                <w:rFonts w:cs="Arial"/>
                <w:b/>
                <w:sz w:val="18"/>
                <w:szCs w:val="18"/>
              </w:rPr>
              <w:t>km/galón</w:t>
            </w:r>
            <w:r w:rsidRPr="00DF0358">
              <w:rPr>
                <w:rFonts w:cs="Arial"/>
                <w:b/>
                <w:sz w:val="18"/>
                <w:szCs w:val="18"/>
              </w:rPr>
              <w:tab/>
            </w:r>
            <w:sdt>
              <w:sdtPr>
                <w:rPr>
                  <w:rFonts w:eastAsiaTheme="minorHAnsi" w:cs="Arial"/>
                  <w:b/>
                  <w:sz w:val="18"/>
                  <w:szCs w:val="18"/>
                </w:rPr>
                <w:id w:val="1421223565"/>
                <w14:checkbox>
                  <w14:checked w14:val="0"/>
                  <w14:checkedState w14:val="2612" w14:font="MS Gothic"/>
                  <w14:uncheckedState w14:val="2610" w14:font="MS Gothic"/>
                </w14:checkbox>
              </w:sdtPr>
              <w:sdtEndPr/>
              <w:sdtContent>
                <w:r w:rsidRPr="00DF0358">
                  <w:rPr>
                    <w:rFonts w:ascii="Segoe UI Symbol" w:eastAsiaTheme="minorHAnsi" w:hAnsi="Segoe UI Symbol" w:cs="Segoe UI Symbol"/>
                    <w:b/>
                    <w:sz w:val="18"/>
                    <w:szCs w:val="18"/>
                  </w:rPr>
                  <w:t>☐</w:t>
                </w:r>
              </w:sdtContent>
            </w:sdt>
            <w:r w:rsidRPr="00DF0358">
              <w:rPr>
                <w:rFonts w:cs="Arial"/>
                <w:b/>
                <w:sz w:val="18"/>
                <w:szCs w:val="18"/>
              </w:rPr>
              <w:tab/>
              <w:t xml:space="preserve"> l/100km</w:t>
            </w:r>
            <w:r w:rsidRPr="00DF0358">
              <w:rPr>
                <w:rFonts w:cs="Arial"/>
                <w:b/>
                <w:sz w:val="18"/>
                <w:szCs w:val="18"/>
              </w:rPr>
              <w:tab/>
            </w:r>
            <w:sdt>
              <w:sdtPr>
                <w:rPr>
                  <w:rFonts w:eastAsiaTheme="minorHAnsi" w:cs="Arial"/>
                  <w:b/>
                  <w:sz w:val="18"/>
                  <w:szCs w:val="18"/>
                </w:rPr>
                <w:id w:val="-1397269133"/>
                <w14:checkbox>
                  <w14:checked w14:val="0"/>
                  <w14:checkedState w14:val="2612" w14:font="MS Gothic"/>
                  <w14:uncheckedState w14:val="2610" w14:font="MS Gothic"/>
                </w14:checkbox>
              </w:sdtPr>
              <w:sdtEndPr/>
              <w:sdtContent>
                <w:r w:rsidRPr="00DF0358">
                  <w:rPr>
                    <w:rFonts w:ascii="Segoe UI Symbol" w:eastAsiaTheme="minorHAnsi" w:hAnsi="Segoe UI Symbol" w:cs="Segoe UI Symbol"/>
                    <w:b/>
                    <w:sz w:val="18"/>
                    <w:szCs w:val="18"/>
                  </w:rPr>
                  <w:t>☐</w:t>
                </w:r>
              </w:sdtContent>
            </w:sdt>
          </w:p>
          <w:p w14:paraId="1D2993B1" w14:textId="77777777" w:rsidR="00AA7046" w:rsidRPr="00DF0358" w:rsidRDefault="00AA7046" w:rsidP="00AA7046">
            <w:pPr>
              <w:tabs>
                <w:tab w:val="left" w:pos="989"/>
                <w:tab w:val="left" w:pos="1572"/>
                <w:tab w:val="left" w:pos="1873"/>
                <w:tab w:val="left" w:pos="2584"/>
              </w:tabs>
              <w:rPr>
                <w:rFonts w:cs="Arial"/>
                <w:sz w:val="18"/>
                <w:szCs w:val="18"/>
              </w:rPr>
            </w:pPr>
            <w:r w:rsidRPr="00DF0358">
              <w:rPr>
                <w:rFonts w:cs="Arial"/>
                <w:b/>
                <w:sz w:val="18"/>
                <w:szCs w:val="18"/>
              </w:rPr>
              <w:t>g/kW-h</w:t>
            </w:r>
            <w:r w:rsidRPr="00DF0358">
              <w:rPr>
                <w:rFonts w:cs="Arial"/>
                <w:b/>
                <w:sz w:val="18"/>
                <w:szCs w:val="18"/>
              </w:rPr>
              <w:tab/>
            </w:r>
            <w:sdt>
              <w:sdtPr>
                <w:rPr>
                  <w:rFonts w:eastAsiaTheme="minorHAnsi" w:cs="Arial"/>
                  <w:b/>
                  <w:sz w:val="18"/>
                  <w:szCs w:val="18"/>
                </w:rPr>
                <w:id w:val="1437025384"/>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r w:rsidRPr="00DF0358">
              <w:rPr>
                <w:rFonts w:cs="Arial"/>
                <w:b/>
                <w:sz w:val="18"/>
                <w:szCs w:val="18"/>
              </w:rPr>
              <w:tab/>
              <w:t xml:space="preserve">mi/galón </w:t>
            </w:r>
            <w:r w:rsidRPr="00DF0358">
              <w:rPr>
                <w:rFonts w:cs="Arial"/>
                <w:b/>
                <w:sz w:val="18"/>
                <w:szCs w:val="18"/>
              </w:rPr>
              <w:tab/>
            </w:r>
            <w:sdt>
              <w:sdtPr>
                <w:rPr>
                  <w:rFonts w:eastAsiaTheme="minorHAnsi" w:cs="Arial"/>
                  <w:b/>
                  <w:sz w:val="18"/>
                  <w:szCs w:val="18"/>
                </w:rPr>
                <w:id w:val="1405494115"/>
                <w14:checkbox>
                  <w14:checked w14:val="0"/>
                  <w14:checkedState w14:val="2612" w14:font="MS Gothic"/>
                  <w14:uncheckedState w14:val="2610" w14:font="MS Gothic"/>
                </w14:checkbox>
              </w:sdtPr>
              <w:sdtEndPr/>
              <w:sdtContent>
                <w:r w:rsidRPr="00DF0358">
                  <w:rPr>
                    <w:rFonts w:ascii="Segoe UI Symbol" w:eastAsiaTheme="minorHAnsi" w:hAnsi="Segoe UI Symbol" w:cs="Segoe UI Symbol"/>
                    <w:b/>
                    <w:sz w:val="18"/>
                    <w:szCs w:val="18"/>
                  </w:rPr>
                  <w:t>☐</w:t>
                </w:r>
              </w:sdtContent>
            </w:sdt>
          </w:p>
        </w:tc>
      </w:tr>
      <w:tr w:rsidR="0027401D" w:rsidRPr="00DF0358" w14:paraId="3E34B576" w14:textId="77777777" w:rsidTr="007E3836">
        <w:trPr>
          <w:trHeight w:val="20"/>
        </w:trPr>
        <w:tc>
          <w:tcPr>
            <w:tcW w:w="2830" w:type="pct"/>
            <w:gridSpan w:val="2"/>
            <w:shd w:val="clear" w:color="auto" w:fill="E7E6E6" w:themeFill="background2"/>
            <w:vAlign w:val="center"/>
          </w:tcPr>
          <w:p w14:paraId="0EEF0543" w14:textId="77777777" w:rsidR="0027401D" w:rsidRPr="00DF0358" w:rsidRDefault="0027401D" w:rsidP="007E3836">
            <w:pPr>
              <w:spacing w:before="20" w:after="20"/>
              <w:rPr>
                <w:rFonts w:cs="Arial"/>
                <w:b/>
                <w:sz w:val="18"/>
                <w:szCs w:val="18"/>
                <w:lang w:eastAsia="es-CO"/>
              </w:rPr>
            </w:pPr>
            <w:r w:rsidRPr="00DF0358">
              <w:rPr>
                <w:rFonts w:cs="Arial"/>
                <w:b/>
                <w:sz w:val="18"/>
                <w:szCs w:val="18"/>
                <w:lang w:eastAsia="es-CO"/>
              </w:rPr>
              <w:t>Radio dinámico</w:t>
            </w:r>
            <w:r w:rsidR="007E3836" w:rsidRPr="00DF0358">
              <w:rPr>
                <w:rFonts w:cs="Arial"/>
                <w:b/>
                <w:sz w:val="18"/>
                <w:szCs w:val="18"/>
                <w:lang w:eastAsia="es-CO"/>
              </w:rPr>
              <w:t>, referencia de la llanta y/o circunferencia de rodadura.</w:t>
            </w:r>
          </w:p>
        </w:tc>
        <w:tc>
          <w:tcPr>
            <w:tcW w:w="2170" w:type="pct"/>
            <w:gridSpan w:val="2"/>
            <w:vAlign w:val="center"/>
          </w:tcPr>
          <w:p w14:paraId="02A99138" w14:textId="77777777" w:rsidR="0027401D" w:rsidRPr="00DF0358" w:rsidRDefault="0027401D" w:rsidP="00AA7046">
            <w:pPr>
              <w:tabs>
                <w:tab w:val="left" w:pos="989"/>
                <w:tab w:val="left" w:pos="1572"/>
                <w:tab w:val="left" w:pos="1873"/>
                <w:tab w:val="left" w:pos="2584"/>
              </w:tabs>
              <w:rPr>
                <w:rFonts w:cs="Arial"/>
                <w:b/>
                <w:sz w:val="18"/>
                <w:szCs w:val="18"/>
              </w:rPr>
            </w:pPr>
          </w:p>
        </w:tc>
      </w:tr>
    </w:tbl>
    <w:p w14:paraId="0722387B" w14:textId="77777777" w:rsidR="00AA7046" w:rsidRPr="006E7DB1" w:rsidRDefault="00AA7046" w:rsidP="00AA7046">
      <w:pPr>
        <w:rPr>
          <w:rFonts w:cs="Arial"/>
          <w:sz w:val="10"/>
          <w:szCs w:val="10"/>
          <w:u w:val="single"/>
        </w:rPr>
      </w:pPr>
    </w:p>
    <w:tbl>
      <w:tblPr>
        <w:tblStyle w:val="Tablaconcuadrcula"/>
        <w:tblW w:w="5000" w:type="pct"/>
        <w:tblBorders>
          <w:top w:val="none" w:sz="0" w:space="0" w:color="auto"/>
          <w:bottom w:val="none" w:sz="0" w:space="0" w:color="auto"/>
        </w:tblBorders>
        <w:tblLook w:val="04A0" w:firstRow="1" w:lastRow="0" w:firstColumn="1" w:lastColumn="0" w:noHBand="0" w:noVBand="1"/>
      </w:tblPr>
      <w:tblGrid>
        <w:gridCol w:w="2050"/>
        <w:gridCol w:w="2058"/>
        <w:gridCol w:w="1815"/>
        <w:gridCol w:w="831"/>
        <w:gridCol w:w="1012"/>
        <w:gridCol w:w="17"/>
        <w:gridCol w:w="881"/>
        <w:gridCol w:w="846"/>
      </w:tblGrid>
      <w:tr w:rsidR="001660E7" w:rsidRPr="00DF0358" w14:paraId="3765626F" w14:textId="77777777" w:rsidTr="001660E7">
        <w:trPr>
          <w:trHeight w:val="20"/>
        </w:trPr>
        <w:tc>
          <w:tcPr>
            <w:tcW w:w="5000" w:type="pct"/>
            <w:gridSpan w:val="8"/>
            <w:tcBorders>
              <w:top w:val="single" w:sz="4" w:space="0" w:color="auto"/>
              <w:bottom w:val="single" w:sz="4" w:space="0" w:color="auto"/>
            </w:tcBorders>
            <w:shd w:val="clear" w:color="auto" w:fill="D0CECE" w:themeFill="background2" w:themeFillShade="E6"/>
            <w:vAlign w:val="center"/>
          </w:tcPr>
          <w:p w14:paraId="46DD6B2C" w14:textId="77777777" w:rsidR="001660E7" w:rsidRPr="00DF0358" w:rsidRDefault="001660E7" w:rsidP="00AA7046">
            <w:pPr>
              <w:jc w:val="center"/>
              <w:rPr>
                <w:rFonts w:cs="Arial"/>
                <w:b/>
                <w:sz w:val="18"/>
                <w:szCs w:val="18"/>
              </w:rPr>
            </w:pPr>
            <w:r w:rsidRPr="00DF0358">
              <w:rPr>
                <w:rFonts w:cs="Arial"/>
                <w:b/>
                <w:sz w:val="18"/>
                <w:szCs w:val="18"/>
              </w:rPr>
              <w:t>IDENTIFICACIÓN DE CADA MODELO</w:t>
            </w:r>
          </w:p>
        </w:tc>
      </w:tr>
      <w:tr w:rsidR="00F37C69" w:rsidRPr="00DF0358" w14:paraId="1B434760" w14:textId="77777777" w:rsidTr="00F37C69">
        <w:trPr>
          <w:trHeight w:val="20"/>
        </w:trPr>
        <w:tc>
          <w:tcPr>
            <w:tcW w:w="2160" w:type="pct"/>
            <w:gridSpan w:val="2"/>
            <w:tcBorders>
              <w:top w:val="single" w:sz="4" w:space="0" w:color="auto"/>
              <w:bottom w:val="single" w:sz="4" w:space="0" w:color="auto"/>
            </w:tcBorders>
            <w:shd w:val="clear" w:color="auto" w:fill="D0CECE" w:themeFill="background2" w:themeFillShade="E6"/>
            <w:vAlign w:val="center"/>
          </w:tcPr>
          <w:p w14:paraId="477E01EF" w14:textId="77777777" w:rsidR="00F37C69" w:rsidRPr="00DF0358" w:rsidRDefault="00F37C69" w:rsidP="00AA7046">
            <w:pPr>
              <w:jc w:val="center"/>
              <w:rPr>
                <w:rFonts w:cs="Arial"/>
                <w:b/>
                <w:sz w:val="18"/>
                <w:szCs w:val="18"/>
              </w:rPr>
            </w:pPr>
            <w:r w:rsidRPr="00DF0358">
              <w:rPr>
                <w:rFonts w:cs="Arial"/>
                <w:b/>
                <w:sz w:val="18"/>
                <w:szCs w:val="18"/>
              </w:rPr>
              <w:t>MODELOS CUBIERTOS</w:t>
            </w:r>
          </w:p>
        </w:tc>
        <w:tc>
          <w:tcPr>
            <w:tcW w:w="2840" w:type="pct"/>
            <w:gridSpan w:val="6"/>
            <w:tcBorders>
              <w:top w:val="single" w:sz="4" w:space="0" w:color="auto"/>
              <w:bottom w:val="single" w:sz="4" w:space="0" w:color="auto"/>
            </w:tcBorders>
            <w:shd w:val="clear" w:color="auto" w:fill="D0CECE" w:themeFill="background2" w:themeFillShade="E6"/>
            <w:vAlign w:val="center"/>
          </w:tcPr>
          <w:p w14:paraId="481CFDD9" w14:textId="77777777" w:rsidR="00F37C69" w:rsidRPr="00DF0358" w:rsidRDefault="00F37C69" w:rsidP="00AA7046">
            <w:pPr>
              <w:jc w:val="center"/>
              <w:rPr>
                <w:rFonts w:cs="Arial"/>
                <w:b/>
                <w:sz w:val="18"/>
                <w:szCs w:val="18"/>
              </w:rPr>
            </w:pPr>
            <w:r w:rsidRPr="00DF0358">
              <w:rPr>
                <w:rFonts w:cs="Arial"/>
                <w:b/>
                <w:sz w:val="18"/>
                <w:szCs w:val="18"/>
              </w:rPr>
              <w:t>CARACTERÍSTICAS DEL MODELO</w:t>
            </w:r>
          </w:p>
        </w:tc>
      </w:tr>
      <w:tr w:rsidR="00F37C69" w:rsidRPr="00DF0358" w14:paraId="32DCFD81" w14:textId="77777777" w:rsidTr="00DF0358">
        <w:trPr>
          <w:trHeight w:val="20"/>
        </w:trPr>
        <w:tc>
          <w:tcPr>
            <w:tcW w:w="1078" w:type="pct"/>
            <w:tcBorders>
              <w:top w:val="single" w:sz="4" w:space="0" w:color="auto"/>
              <w:bottom w:val="single" w:sz="4" w:space="0" w:color="auto"/>
            </w:tcBorders>
            <w:shd w:val="clear" w:color="auto" w:fill="E7E6E6" w:themeFill="background2"/>
            <w:vAlign w:val="center"/>
          </w:tcPr>
          <w:p w14:paraId="7F15E3AC" w14:textId="77777777" w:rsidR="00F37C69" w:rsidRPr="00DF0358" w:rsidRDefault="00F37C69" w:rsidP="00AA7046">
            <w:pPr>
              <w:jc w:val="center"/>
              <w:rPr>
                <w:rFonts w:cs="Arial"/>
                <w:b/>
                <w:sz w:val="18"/>
                <w:szCs w:val="18"/>
              </w:rPr>
            </w:pPr>
            <w:r w:rsidRPr="00DF0358">
              <w:rPr>
                <w:rFonts w:cs="Arial"/>
                <w:b/>
                <w:sz w:val="18"/>
                <w:szCs w:val="18"/>
              </w:rPr>
              <w:t>Nombre</w:t>
            </w:r>
          </w:p>
        </w:tc>
        <w:tc>
          <w:tcPr>
            <w:tcW w:w="1081" w:type="pct"/>
            <w:tcBorders>
              <w:top w:val="single" w:sz="4" w:space="0" w:color="auto"/>
              <w:bottom w:val="single" w:sz="4" w:space="0" w:color="auto"/>
            </w:tcBorders>
            <w:shd w:val="clear" w:color="auto" w:fill="E7E6E6" w:themeFill="background2"/>
            <w:vAlign w:val="center"/>
          </w:tcPr>
          <w:p w14:paraId="05CC275D" w14:textId="77777777" w:rsidR="00F37C69" w:rsidRPr="00DF0358" w:rsidRDefault="00F37C69" w:rsidP="00AA7046">
            <w:pPr>
              <w:jc w:val="center"/>
              <w:rPr>
                <w:rFonts w:cs="Arial"/>
                <w:b/>
                <w:sz w:val="18"/>
                <w:szCs w:val="18"/>
              </w:rPr>
            </w:pPr>
            <w:r w:rsidRPr="00DF0358">
              <w:rPr>
                <w:rFonts w:cs="Arial"/>
                <w:b/>
                <w:sz w:val="18"/>
                <w:szCs w:val="18"/>
              </w:rPr>
              <w:t>Código de Identificación</w:t>
            </w:r>
          </w:p>
        </w:tc>
        <w:tc>
          <w:tcPr>
            <w:tcW w:w="954" w:type="pct"/>
            <w:tcBorders>
              <w:top w:val="single" w:sz="4" w:space="0" w:color="auto"/>
              <w:bottom w:val="single" w:sz="4" w:space="0" w:color="auto"/>
            </w:tcBorders>
            <w:shd w:val="clear" w:color="auto" w:fill="E7E6E6" w:themeFill="background2"/>
            <w:vAlign w:val="center"/>
          </w:tcPr>
          <w:p w14:paraId="040EC13A" w14:textId="77777777" w:rsidR="00F37C69" w:rsidRPr="00DF0358" w:rsidRDefault="00F37C69" w:rsidP="00AA7046">
            <w:pPr>
              <w:jc w:val="left"/>
              <w:rPr>
                <w:rFonts w:cs="Arial"/>
                <w:b/>
                <w:sz w:val="18"/>
                <w:szCs w:val="18"/>
              </w:rPr>
            </w:pPr>
            <w:r w:rsidRPr="00DF0358">
              <w:rPr>
                <w:rFonts w:cs="Arial"/>
                <w:b/>
                <w:sz w:val="18"/>
                <w:szCs w:val="18"/>
              </w:rPr>
              <w:t>Clasificación</w:t>
            </w:r>
          </w:p>
        </w:tc>
        <w:tc>
          <w:tcPr>
            <w:tcW w:w="1887" w:type="pct"/>
            <w:gridSpan w:val="5"/>
            <w:tcBorders>
              <w:top w:val="single" w:sz="4" w:space="0" w:color="auto"/>
              <w:bottom w:val="single" w:sz="4" w:space="0" w:color="auto"/>
            </w:tcBorders>
            <w:shd w:val="clear" w:color="auto" w:fill="auto"/>
            <w:vAlign w:val="center"/>
          </w:tcPr>
          <w:p w14:paraId="45178884" w14:textId="77777777" w:rsidR="00F37C69" w:rsidRPr="00DF0358" w:rsidRDefault="00F37C69" w:rsidP="00AA7046">
            <w:pPr>
              <w:jc w:val="center"/>
              <w:rPr>
                <w:rFonts w:cs="Arial"/>
                <w:b/>
                <w:sz w:val="18"/>
                <w:szCs w:val="18"/>
              </w:rPr>
            </w:pPr>
          </w:p>
        </w:tc>
      </w:tr>
      <w:tr w:rsidR="00F37C69" w:rsidRPr="00DF0358" w14:paraId="18A63D5C" w14:textId="77777777" w:rsidTr="00DF0358">
        <w:trPr>
          <w:trHeight w:val="20"/>
        </w:trPr>
        <w:tc>
          <w:tcPr>
            <w:tcW w:w="1078" w:type="pct"/>
            <w:tcBorders>
              <w:top w:val="single" w:sz="4" w:space="0" w:color="auto"/>
              <w:bottom w:val="single" w:sz="4" w:space="0" w:color="auto"/>
            </w:tcBorders>
            <w:shd w:val="clear" w:color="auto" w:fill="auto"/>
            <w:vAlign w:val="center"/>
          </w:tcPr>
          <w:p w14:paraId="62F617A0" w14:textId="77777777" w:rsidR="00F37C69" w:rsidRPr="00DF0358" w:rsidRDefault="00F37C69" w:rsidP="00AA7046">
            <w:pPr>
              <w:jc w:val="center"/>
              <w:rPr>
                <w:rFonts w:cs="Arial"/>
                <w:b/>
                <w:sz w:val="18"/>
                <w:szCs w:val="18"/>
              </w:rPr>
            </w:pPr>
          </w:p>
        </w:tc>
        <w:tc>
          <w:tcPr>
            <w:tcW w:w="1081" w:type="pct"/>
            <w:tcBorders>
              <w:top w:val="single" w:sz="4" w:space="0" w:color="auto"/>
              <w:bottom w:val="single" w:sz="4" w:space="0" w:color="auto"/>
            </w:tcBorders>
            <w:shd w:val="clear" w:color="auto" w:fill="auto"/>
            <w:vAlign w:val="center"/>
          </w:tcPr>
          <w:p w14:paraId="15F54632" w14:textId="77777777" w:rsidR="00F37C69" w:rsidRPr="00DF0358" w:rsidRDefault="00F37C69" w:rsidP="00AA7046">
            <w:pPr>
              <w:jc w:val="center"/>
              <w:rPr>
                <w:rFonts w:cs="Arial"/>
                <w:b/>
                <w:sz w:val="18"/>
                <w:szCs w:val="18"/>
              </w:rPr>
            </w:pPr>
          </w:p>
        </w:tc>
        <w:tc>
          <w:tcPr>
            <w:tcW w:w="954" w:type="pct"/>
            <w:tcBorders>
              <w:top w:val="single" w:sz="4" w:space="0" w:color="auto"/>
              <w:bottom w:val="single" w:sz="4" w:space="0" w:color="auto"/>
            </w:tcBorders>
            <w:shd w:val="clear" w:color="auto" w:fill="E7E6E6" w:themeFill="background2"/>
            <w:vAlign w:val="center"/>
          </w:tcPr>
          <w:p w14:paraId="7D92A34F" w14:textId="77777777" w:rsidR="00F37C69" w:rsidRPr="00DF0358" w:rsidRDefault="00F37C69" w:rsidP="00AA7046">
            <w:pPr>
              <w:jc w:val="left"/>
              <w:rPr>
                <w:rFonts w:cs="Arial"/>
                <w:b/>
                <w:sz w:val="18"/>
                <w:szCs w:val="18"/>
              </w:rPr>
            </w:pPr>
            <w:r w:rsidRPr="00DF0358">
              <w:rPr>
                <w:rFonts w:cs="Arial"/>
                <w:b/>
                <w:sz w:val="18"/>
                <w:szCs w:val="18"/>
              </w:rPr>
              <w:t>Peso Bruto Vehicular</w:t>
            </w:r>
          </w:p>
        </w:tc>
        <w:tc>
          <w:tcPr>
            <w:tcW w:w="1887" w:type="pct"/>
            <w:gridSpan w:val="5"/>
            <w:tcBorders>
              <w:top w:val="single" w:sz="4" w:space="0" w:color="auto"/>
              <w:bottom w:val="single" w:sz="4" w:space="0" w:color="auto"/>
            </w:tcBorders>
            <w:shd w:val="clear" w:color="auto" w:fill="auto"/>
            <w:vAlign w:val="center"/>
          </w:tcPr>
          <w:p w14:paraId="7D9001E9" w14:textId="77777777" w:rsidR="00F37C69" w:rsidRPr="00DF0358" w:rsidRDefault="00F37C69" w:rsidP="00AA7046">
            <w:pPr>
              <w:jc w:val="center"/>
              <w:rPr>
                <w:rFonts w:cs="Arial"/>
                <w:b/>
                <w:sz w:val="18"/>
                <w:szCs w:val="18"/>
              </w:rPr>
            </w:pPr>
          </w:p>
        </w:tc>
      </w:tr>
      <w:tr w:rsidR="00F37C69" w:rsidRPr="00DF0358" w14:paraId="2944F53D" w14:textId="77777777" w:rsidTr="00DF0358">
        <w:trPr>
          <w:trHeight w:val="20"/>
        </w:trPr>
        <w:tc>
          <w:tcPr>
            <w:tcW w:w="1078" w:type="pct"/>
            <w:tcBorders>
              <w:top w:val="single" w:sz="4" w:space="0" w:color="auto"/>
              <w:bottom w:val="single" w:sz="4" w:space="0" w:color="auto"/>
            </w:tcBorders>
            <w:shd w:val="clear" w:color="auto" w:fill="auto"/>
            <w:vAlign w:val="center"/>
          </w:tcPr>
          <w:p w14:paraId="3C8CB3AF" w14:textId="77777777" w:rsidR="00F37C69" w:rsidRPr="00DF0358" w:rsidRDefault="00F37C69" w:rsidP="00AA7046">
            <w:pPr>
              <w:jc w:val="center"/>
              <w:rPr>
                <w:rFonts w:cs="Arial"/>
                <w:b/>
                <w:sz w:val="18"/>
                <w:szCs w:val="18"/>
              </w:rPr>
            </w:pPr>
          </w:p>
        </w:tc>
        <w:tc>
          <w:tcPr>
            <w:tcW w:w="1081" w:type="pct"/>
            <w:tcBorders>
              <w:top w:val="single" w:sz="4" w:space="0" w:color="auto"/>
              <w:bottom w:val="single" w:sz="4" w:space="0" w:color="auto"/>
            </w:tcBorders>
            <w:shd w:val="clear" w:color="auto" w:fill="auto"/>
            <w:vAlign w:val="center"/>
          </w:tcPr>
          <w:p w14:paraId="7CD6226D" w14:textId="77777777" w:rsidR="00F37C69" w:rsidRPr="00DF0358" w:rsidRDefault="00F37C69" w:rsidP="00AA7046">
            <w:pPr>
              <w:jc w:val="center"/>
              <w:rPr>
                <w:rFonts w:cs="Arial"/>
                <w:b/>
                <w:sz w:val="18"/>
                <w:szCs w:val="18"/>
              </w:rPr>
            </w:pPr>
          </w:p>
        </w:tc>
        <w:tc>
          <w:tcPr>
            <w:tcW w:w="954" w:type="pct"/>
            <w:tcBorders>
              <w:top w:val="single" w:sz="4" w:space="0" w:color="auto"/>
              <w:bottom w:val="single" w:sz="4" w:space="0" w:color="auto"/>
            </w:tcBorders>
            <w:shd w:val="clear" w:color="auto" w:fill="E7E6E6" w:themeFill="background2"/>
            <w:vAlign w:val="center"/>
          </w:tcPr>
          <w:p w14:paraId="3DF3B858" w14:textId="77777777" w:rsidR="00F37C69" w:rsidRPr="00DF0358" w:rsidRDefault="00F37C69" w:rsidP="00AA7046">
            <w:pPr>
              <w:jc w:val="left"/>
              <w:rPr>
                <w:rFonts w:cs="Arial"/>
                <w:b/>
                <w:sz w:val="18"/>
                <w:szCs w:val="18"/>
              </w:rPr>
            </w:pPr>
            <w:r w:rsidRPr="00DF0358">
              <w:rPr>
                <w:rFonts w:cs="Arial"/>
                <w:b/>
                <w:sz w:val="18"/>
                <w:szCs w:val="18"/>
              </w:rPr>
              <w:t>Año modelo</w:t>
            </w:r>
          </w:p>
        </w:tc>
        <w:tc>
          <w:tcPr>
            <w:tcW w:w="1887" w:type="pct"/>
            <w:gridSpan w:val="5"/>
            <w:tcBorders>
              <w:top w:val="single" w:sz="4" w:space="0" w:color="auto"/>
              <w:bottom w:val="single" w:sz="4" w:space="0" w:color="auto"/>
            </w:tcBorders>
            <w:shd w:val="clear" w:color="auto" w:fill="auto"/>
            <w:vAlign w:val="center"/>
          </w:tcPr>
          <w:p w14:paraId="49F3CE7A" w14:textId="77777777" w:rsidR="00F37C69" w:rsidRPr="00DF0358" w:rsidRDefault="00F37C69" w:rsidP="00AA7046">
            <w:pPr>
              <w:jc w:val="center"/>
              <w:rPr>
                <w:rFonts w:cs="Arial"/>
                <w:b/>
                <w:sz w:val="18"/>
                <w:szCs w:val="18"/>
              </w:rPr>
            </w:pPr>
          </w:p>
        </w:tc>
      </w:tr>
      <w:tr w:rsidR="00F37C69" w:rsidRPr="00DF0358" w14:paraId="45BD9D9C" w14:textId="77777777" w:rsidTr="00DF0358">
        <w:trPr>
          <w:trHeight w:val="20"/>
        </w:trPr>
        <w:tc>
          <w:tcPr>
            <w:tcW w:w="1078" w:type="pct"/>
            <w:tcBorders>
              <w:top w:val="single" w:sz="4" w:space="0" w:color="auto"/>
              <w:bottom w:val="single" w:sz="4" w:space="0" w:color="auto"/>
            </w:tcBorders>
            <w:shd w:val="clear" w:color="auto" w:fill="auto"/>
            <w:vAlign w:val="center"/>
          </w:tcPr>
          <w:p w14:paraId="5580F39C" w14:textId="77777777" w:rsidR="00F37C69" w:rsidRPr="00DF0358" w:rsidRDefault="00F37C69" w:rsidP="00AA7046">
            <w:pPr>
              <w:jc w:val="center"/>
              <w:rPr>
                <w:rFonts w:cs="Arial"/>
                <w:b/>
                <w:sz w:val="18"/>
                <w:szCs w:val="18"/>
              </w:rPr>
            </w:pPr>
          </w:p>
        </w:tc>
        <w:tc>
          <w:tcPr>
            <w:tcW w:w="1081" w:type="pct"/>
            <w:tcBorders>
              <w:top w:val="single" w:sz="4" w:space="0" w:color="auto"/>
              <w:bottom w:val="single" w:sz="4" w:space="0" w:color="auto"/>
            </w:tcBorders>
            <w:shd w:val="clear" w:color="auto" w:fill="auto"/>
            <w:vAlign w:val="center"/>
          </w:tcPr>
          <w:p w14:paraId="4F0E8854" w14:textId="77777777" w:rsidR="00F37C69" w:rsidRPr="00DF0358" w:rsidRDefault="00F37C69" w:rsidP="00AA7046">
            <w:pPr>
              <w:jc w:val="center"/>
              <w:rPr>
                <w:rFonts w:cs="Arial"/>
                <w:b/>
                <w:sz w:val="18"/>
                <w:szCs w:val="18"/>
              </w:rPr>
            </w:pPr>
          </w:p>
        </w:tc>
        <w:tc>
          <w:tcPr>
            <w:tcW w:w="954" w:type="pct"/>
            <w:tcBorders>
              <w:top w:val="single" w:sz="4" w:space="0" w:color="auto"/>
              <w:bottom w:val="single" w:sz="4" w:space="0" w:color="auto"/>
            </w:tcBorders>
            <w:shd w:val="clear" w:color="auto" w:fill="E7E6E6" w:themeFill="background2"/>
            <w:vAlign w:val="center"/>
          </w:tcPr>
          <w:p w14:paraId="7B90E47D" w14:textId="77777777" w:rsidR="00F37C69" w:rsidRPr="00DF0358" w:rsidRDefault="00F37C69" w:rsidP="00AA7046">
            <w:pPr>
              <w:jc w:val="left"/>
              <w:rPr>
                <w:rFonts w:cs="Arial"/>
                <w:b/>
                <w:sz w:val="18"/>
                <w:szCs w:val="18"/>
              </w:rPr>
            </w:pPr>
            <w:r w:rsidRPr="00DF0358">
              <w:rPr>
                <w:rFonts w:cs="Arial"/>
                <w:b/>
                <w:sz w:val="18"/>
                <w:szCs w:val="18"/>
              </w:rPr>
              <w:t>Código del motor</w:t>
            </w:r>
          </w:p>
        </w:tc>
        <w:tc>
          <w:tcPr>
            <w:tcW w:w="1887" w:type="pct"/>
            <w:gridSpan w:val="5"/>
            <w:tcBorders>
              <w:top w:val="single" w:sz="4" w:space="0" w:color="auto"/>
              <w:bottom w:val="single" w:sz="4" w:space="0" w:color="auto"/>
            </w:tcBorders>
            <w:shd w:val="clear" w:color="auto" w:fill="auto"/>
            <w:vAlign w:val="center"/>
          </w:tcPr>
          <w:p w14:paraId="009A97C9" w14:textId="77777777" w:rsidR="00F37C69" w:rsidRPr="00DF0358" w:rsidRDefault="00F37C69" w:rsidP="00AA7046">
            <w:pPr>
              <w:jc w:val="center"/>
              <w:rPr>
                <w:rFonts w:cs="Arial"/>
                <w:b/>
                <w:sz w:val="18"/>
                <w:szCs w:val="18"/>
              </w:rPr>
            </w:pPr>
          </w:p>
        </w:tc>
      </w:tr>
      <w:tr w:rsidR="00F37C69" w:rsidRPr="00DF0358" w14:paraId="689D5E6F" w14:textId="77777777" w:rsidTr="00DF0358">
        <w:trPr>
          <w:trHeight w:val="20"/>
        </w:trPr>
        <w:tc>
          <w:tcPr>
            <w:tcW w:w="1078" w:type="pct"/>
            <w:tcBorders>
              <w:top w:val="single" w:sz="4" w:space="0" w:color="auto"/>
              <w:bottom w:val="single" w:sz="4" w:space="0" w:color="auto"/>
            </w:tcBorders>
            <w:shd w:val="clear" w:color="auto" w:fill="auto"/>
            <w:vAlign w:val="center"/>
          </w:tcPr>
          <w:p w14:paraId="16544E3B" w14:textId="77777777" w:rsidR="00F37C69" w:rsidRPr="00DF0358" w:rsidRDefault="00F37C69" w:rsidP="00AA7046">
            <w:pPr>
              <w:jc w:val="center"/>
              <w:rPr>
                <w:rFonts w:cs="Arial"/>
                <w:b/>
                <w:sz w:val="18"/>
                <w:szCs w:val="18"/>
              </w:rPr>
            </w:pPr>
          </w:p>
        </w:tc>
        <w:tc>
          <w:tcPr>
            <w:tcW w:w="1081" w:type="pct"/>
            <w:tcBorders>
              <w:top w:val="single" w:sz="4" w:space="0" w:color="auto"/>
              <w:bottom w:val="single" w:sz="4" w:space="0" w:color="auto"/>
            </w:tcBorders>
            <w:shd w:val="clear" w:color="auto" w:fill="auto"/>
            <w:vAlign w:val="center"/>
          </w:tcPr>
          <w:p w14:paraId="3B49E33C" w14:textId="77777777" w:rsidR="00F37C69" w:rsidRPr="00DF0358" w:rsidRDefault="00F37C69" w:rsidP="00AA7046">
            <w:pPr>
              <w:jc w:val="center"/>
              <w:rPr>
                <w:rFonts w:cs="Arial"/>
                <w:b/>
                <w:sz w:val="18"/>
                <w:szCs w:val="18"/>
              </w:rPr>
            </w:pPr>
          </w:p>
        </w:tc>
        <w:tc>
          <w:tcPr>
            <w:tcW w:w="954" w:type="pct"/>
            <w:tcBorders>
              <w:top w:val="single" w:sz="4" w:space="0" w:color="auto"/>
              <w:bottom w:val="single" w:sz="4" w:space="0" w:color="auto"/>
            </w:tcBorders>
            <w:shd w:val="clear" w:color="auto" w:fill="E7E6E6" w:themeFill="background2"/>
            <w:vAlign w:val="center"/>
          </w:tcPr>
          <w:p w14:paraId="1C9F384F" w14:textId="77777777" w:rsidR="00F37C69" w:rsidRPr="00DF0358" w:rsidRDefault="00F37C69" w:rsidP="00AA7046">
            <w:pPr>
              <w:jc w:val="left"/>
              <w:rPr>
                <w:rFonts w:cs="Arial"/>
                <w:b/>
                <w:sz w:val="18"/>
                <w:szCs w:val="18"/>
              </w:rPr>
            </w:pPr>
            <w:r w:rsidRPr="00DF0358">
              <w:rPr>
                <w:rFonts w:cs="Arial"/>
                <w:b/>
                <w:sz w:val="18"/>
                <w:szCs w:val="18"/>
              </w:rPr>
              <w:t>Cilindrada</w:t>
            </w:r>
          </w:p>
        </w:tc>
        <w:tc>
          <w:tcPr>
            <w:tcW w:w="1887" w:type="pct"/>
            <w:gridSpan w:val="5"/>
            <w:tcBorders>
              <w:top w:val="single" w:sz="4" w:space="0" w:color="auto"/>
              <w:bottom w:val="single" w:sz="4" w:space="0" w:color="auto"/>
            </w:tcBorders>
            <w:shd w:val="clear" w:color="auto" w:fill="auto"/>
            <w:vAlign w:val="center"/>
          </w:tcPr>
          <w:p w14:paraId="233FFB6E" w14:textId="77777777" w:rsidR="00F37C69" w:rsidRPr="00DF0358" w:rsidRDefault="00F37C69" w:rsidP="00AA7046">
            <w:pPr>
              <w:jc w:val="center"/>
              <w:rPr>
                <w:rFonts w:cs="Arial"/>
                <w:b/>
                <w:sz w:val="18"/>
                <w:szCs w:val="18"/>
              </w:rPr>
            </w:pPr>
          </w:p>
        </w:tc>
      </w:tr>
      <w:tr w:rsidR="00F37C69" w:rsidRPr="00DF0358" w14:paraId="13689164" w14:textId="77777777" w:rsidTr="00DF0358">
        <w:trPr>
          <w:trHeight w:val="20"/>
        </w:trPr>
        <w:tc>
          <w:tcPr>
            <w:tcW w:w="1078" w:type="pct"/>
            <w:tcBorders>
              <w:top w:val="single" w:sz="4" w:space="0" w:color="auto"/>
              <w:bottom w:val="single" w:sz="4" w:space="0" w:color="auto"/>
            </w:tcBorders>
            <w:shd w:val="clear" w:color="auto" w:fill="auto"/>
            <w:vAlign w:val="center"/>
          </w:tcPr>
          <w:p w14:paraId="783CC05B" w14:textId="77777777" w:rsidR="00F37C69" w:rsidRPr="00DF0358" w:rsidRDefault="00F37C69" w:rsidP="00AA7046">
            <w:pPr>
              <w:jc w:val="center"/>
              <w:rPr>
                <w:rFonts w:cs="Arial"/>
                <w:b/>
                <w:sz w:val="18"/>
                <w:szCs w:val="18"/>
              </w:rPr>
            </w:pPr>
          </w:p>
        </w:tc>
        <w:tc>
          <w:tcPr>
            <w:tcW w:w="1081" w:type="pct"/>
            <w:tcBorders>
              <w:top w:val="single" w:sz="4" w:space="0" w:color="auto"/>
              <w:bottom w:val="single" w:sz="4" w:space="0" w:color="auto"/>
            </w:tcBorders>
            <w:shd w:val="clear" w:color="auto" w:fill="auto"/>
            <w:vAlign w:val="center"/>
          </w:tcPr>
          <w:p w14:paraId="4DAC62D0" w14:textId="77777777" w:rsidR="00F37C69" w:rsidRPr="00DF0358" w:rsidRDefault="00F37C69" w:rsidP="00AA7046">
            <w:pPr>
              <w:jc w:val="center"/>
              <w:rPr>
                <w:rFonts w:cs="Arial"/>
                <w:b/>
                <w:sz w:val="18"/>
                <w:szCs w:val="18"/>
              </w:rPr>
            </w:pPr>
          </w:p>
        </w:tc>
        <w:tc>
          <w:tcPr>
            <w:tcW w:w="954" w:type="pct"/>
            <w:vMerge w:val="restart"/>
            <w:tcBorders>
              <w:top w:val="single" w:sz="4" w:space="0" w:color="auto"/>
              <w:right w:val="single" w:sz="4" w:space="0" w:color="auto"/>
            </w:tcBorders>
            <w:shd w:val="clear" w:color="auto" w:fill="E7E6E6" w:themeFill="background2"/>
            <w:vAlign w:val="center"/>
          </w:tcPr>
          <w:p w14:paraId="695793DC" w14:textId="77777777" w:rsidR="00F37C69" w:rsidRPr="00DF0358" w:rsidRDefault="00F37C69" w:rsidP="00AA7046">
            <w:pPr>
              <w:jc w:val="left"/>
              <w:rPr>
                <w:rFonts w:cs="Arial"/>
                <w:b/>
                <w:sz w:val="18"/>
                <w:szCs w:val="18"/>
              </w:rPr>
            </w:pPr>
            <w:r w:rsidRPr="00DF0358">
              <w:rPr>
                <w:rFonts w:cs="Arial"/>
                <w:b/>
                <w:sz w:val="18"/>
                <w:szCs w:val="18"/>
              </w:rPr>
              <w:t>Combustible</w:t>
            </w:r>
          </w:p>
        </w:tc>
        <w:tc>
          <w:tcPr>
            <w:tcW w:w="978" w:type="pct"/>
            <w:gridSpan w:val="3"/>
            <w:tcBorders>
              <w:top w:val="single" w:sz="4" w:space="0" w:color="auto"/>
              <w:left w:val="single" w:sz="4" w:space="0" w:color="auto"/>
              <w:bottom w:val="nil"/>
              <w:right w:val="nil"/>
            </w:tcBorders>
            <w:shd w:val="clear" w:color="auto" w:fill="auto"/>
            <w:vAlign w:val="center"/>
          </w:tcPr>
          <w:p w14:paraId="5FD05801" w14:textId="77777777" w:rsidR="00F37C69" w:rsidRPr="00DF0358" w:rsidRDefault="00F37C69" w:rsidP="00AA7046">
            <w:pPr>
              <w:jc w:val="left"/>
              <w:rPr>
                <w:rFonts w:cs="Arial"/>
                <w:b/>
                <w:sz w:val="18"/>
                <w:szCs w:val="18"/>
              </w:rPr>
            </w:pPr>
            <w:r w:rsidRPr="00DF0358">
              <w:rPr>
                <w:rFonts w:cs="Arial"/>
                <w:b/>
                <w:sz w:val="18"/>
                <w:szCs w:val="18"/>
              </w:rPr>
              <w:t xml:space="preserve">Gasolina </w:t>
            </w:r>
            <w:r w:rsidRPr="00DF0358">
              <w:rPr>
                <w:rFonts w:ascii="Segoe UI Symbol" w:eastAsia="MS Gothic" w:hAnsi="Segoe UI Symbol" w:cs="Segoe UI Symbol"/>
                <w:b/>
                <w:sz w:val="18"/>
                <w:szCs w:val="18"/>
              </w:rPr>
              <w:t>☐</w:t>
            </w:r>
          </w:p>
        </w:tc>
        <w:tc>
          <w:tcPr>
            <w:tcW w:w="909" w:type="pct"/>
            <w:gridSpan w:val="2"/>
            <w:tcBorders>
              <w:top w:val="single" w:sz="4" w:space="0" w:color="auto"/>
              <w:left w:val="nil"/>
              <w:bottom w:val="nil"/>
              <w:right w:val="single" w:sz="4" w:space="0" w:color="auto"/>
            </w:tcBorders>
            <w:shd w:val="clear" w:color="auto" w:fill="auto"/>
            <w:vAlign w:val="center"/>
          </w:tcPr>
          <w:p w14:paraId="56CD0C95" w14:textId="77777777" w:rsidR="00F37C69" w:rsidRPr="00DF0358" w:rsidRDefault="00F37C69" w:rsidP="00AA7046">
            <w:pPr>
              <w:jc w:val="left"/>
              <w:rPr>
                <w:rFonts w:cs="Arial"/>
                <w:b/>
                <w:sz w:val="18"/>
                <w:szCs w:val="18"/>
              </w:rPr>
            </w:pPr>
            <w:r w:rsidRPr="00DF0358">
              <w:rPr>
                <w:rFonts w:cs="Arial"/>
                <w:b/>
                <w:sz w:val="18"/>
                <w:szCs w:val="18"/>
              </w:rPr>
              <w:t xml:space="preserve">Diésel </w:t>
            </w:r>
            <w:r w:rsidRPr="00DF0358">
              <w:rPr>
                <w:rFonts w:ascii="Segoe UI Symbol" w:eastAsia="MS Gothic" w:hAnsi="Segoe UI Symbol" w:cs="Segoe UI Symbol"/>
                <w:b/>
                <w:sz w:val="18"/>
                <w:szCs w:val="18"/>
              </w:rPr>
              <w:t>☐</w:t>
            </w:r>
          </w:p>
        </w:tc>
      </w:tr>
      <w:tr w:rsidR="00F37C69" w:rsidRPr="00DF0358" w14:paraId="68005C41" w14:textId="77777777" w:rsidTr="00DF0358">
        <w:trPr>
          <w:trHeight w:val="20"/>
        </w:trPr>
        <w:tc>
          <w:tcPr>
            <w:tcW w:w="1078" w:type="pct"/>
            <w:tcBorders>
              <w:top w:val="single" w:sz="4" w:space="0" w:color="auto"/>
              <w:bottom w:val="single" w:sz="4" w:space="0" w:color="auto"/>
            </w:tcBorders>
            <w:shd w:val="clear" w:color="auto" w:fill="auto"/>
            <w:vAlign w:val="center"/>
          </w:tcPr>
          <w:p w14:paraId="2D9E53F7" w14:textId="77777777" w:rsidR="00F37C69" w:rsidRPr="00DF0358" w:rsidRDefault="00F37C69" w:rsidP="00AA7046">
            <w:pPr>
              <w:jc w:val="center"/>
              <w:rPr>
                <w:rFonts w:cs="Arial"/>
                <w:b/>
                <w:sz w:val="18"/>
                <w:szCs w:val="18"/>
              </w:rPr>
            </w:pPr>
          </w:p>
        </w:tc>
        <w:tc>
          <w:tcPr>
            <w:tcW w:w="1081" w:type="pct"/>
            <w:tcBorders>
              <w:top w:val="single" w:sz="4" w:space="0" w:color="auto"/>
              <w:bottom w:val="single" w:sz="4" w:space="0" w:color="auto"/>
            </w:tcBorders>
            <w:shd w:val="clear" w:color="auto" w:fill="auto"/>
            <w:vAlign w:val="center"/>
          </w:tcPr>
          <w:p w14:paraId="2E07EBC5" w14:textId="77777777" w:rsidR="00F37C69" w:rsidRPr="00DF0358" w:rsidRDefault="00F37C69" w:rsidP="00AA7046">
            <w:pPr>
              <w:jc w:val="center"/>
              <w:rPr>
                <w:rFonts w:cs="Arial"/>
                <w:b/>
                <w:sz w:val="18"/>
                <w:szCs w:val="18"/>
              </w:rPr>
            </w:pPr>
          </w:p>
        </w:tc>
        <w:tc>
          <w:tcPr>
            <w:tcW w:w="954" w:type="pct"/>
            <w:vMerge/>
            <w:tcBorders>
              <w:right w:val="single" w:sz="4" w:space="0" w:color="auto"/>
            </w:tcBorders>
            <w:shd w:val="clear" w:color="auto" w:fill="E7E6E6" w:themeFill="background2"/>
            <w:vAlign w:val="center"/>
          </w:tcPr>
          <w:p w14:paraId="00ECB186" w14:textId="77777777" w:rsidR="00F37C69" w:rsidRPr="00DF0358" w:rsidRDefault="00F37C69" w:rsidP="00AA7046">
            <w:pPr>
              <w:jc w:val="center"/>
              <w:rPr>
                <w:rFonts w:cs="Arial"/>
                <w:b/>
                <w:sz w:val="18"/>
                <w:szCs w:val="18"/>
              </w:rPr>
            </w:pPr>
          </w:p>
        </w:tc>
        <w:tc>
          <w:tcPr>
            <w:tcW w:w="978" w:type="pct"/>
            <w:gridSpan w:val="3"/>
            <w:tcBorders>
              <w:top w:val="nil"/>
              <w:left w:val="single" w:sz="4" w:space="0" w:color="auto"/>
              <w:bottom w:val="nil"/>
              <w:right w:val="nil"/>
            </w:tcBorders>
            <w:shd w:val="clear" w:color="auto" w:fill="auto"/>
            <w:vAlign w:val="center"/>
          </w:tcPr>
          <w:p w14:paraId="136303B3" w14:textId="77777777" w:rsidR="00F37C69" w:rsidRPr="00DF0358" w:rsidRDefault="00F37C69" w:rsidP="00AA7046">
            <w:pPr>
              <w:jc w:val="left"/>
              <w:rPr>
                <w:rFonts w:cs="Arial"/>
                <w:b/>
                <w:sz w:val="18"/>
                <w:szCs w:val="18"/>
              </w:rPr>
            </w:pPr>
            <w:r w:rsidRPr="00DF0358">
              <w:rPr>
                <w:rFonts w:cs="Arial"/>
                <w:b/>
                <w:sz w:val="18"/>
                <w:szCs w:val="18"/>
              </w:rPr>
              <w:t xml:space="preserve">Gas Natural </w:t>
            </w:r>
            <w:sdt>
              <w:sdtPr>
                <w:rPr>
                  <w:rFonts w:cs="Arial"/>
                  <w:b/>
                  <w:sz w:val="18"/>
                  <w:szCs w:val="18"/>
                </w:rPr>
                <w:id w:val="626194049"/>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p>
        </w:tc>
        <w:tc>
          <w:tcPr>
            <w:tcW w:w="909" w:type="pct"/>
            <w:gridSpan w:val="2"/>
            <w:tcBorders>
              <w:top w:val="nil"/>
              <w:left w:val="nil"/>
              <w:bottom w:val="nil"/>
              <w:right w:val="single" w:sz="4" w:space="0" w:color="auto"/>
            </w:tcBorders>
            <w:shd w:val="clear" w:color="auto" w:fill="auto"/>
            <w:vAlign w:val="center"/>
          </w:tcPr>
          <w:p w14:paraId="5891AF56" w14:textId="77777777" w:rsidR="00F37C69" w:rsidRPr="00DF0358" w:rsidRDefault="00F37C69" w:rsidP="00AA7046">
            <w:pPr>
              <w:rPr>
                <w:rFonts w:cs="Arial"/>
                <w:b/>
                <w:sz w:val="18"/>
                <w:szCs w:val="18"/>
              </w:rPr>
            </w:pPr>
            <w:r w:rsidRPr="00DF0358">
              <w:rPr>
                <w:rFonts w:cs="Arial"/>
                <w:b/>
                <w:sz w:val="18"/>
                <w:szCs w:val="18"/>
              </w:rPr>
              <w:t xml:space="preserve">Híbrido Gasolina </w:t>
            </w:r>
            <w:sdt>
              <w:sdtPr>
                <w:rPr>
                  <w:rFonts w:cs="Arial"/>
                  <w:b/>
                  <w:sz w:val="18"/>
                  <w:szCs w:val="18"/>
                </w:rPr>
                <w:id w:val="445891633"/>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p>
        </w:tc>
      </w:tr>
      <w:tr w:rsidR="00F37C69" w:rsidRPr="00DF0358" w14:paraId="6B9A1225" w14:textId="77777777" w:rsidTr="00DF0358">
        <w:trPr>
          <w:trHeight w:val="53"/>
        </w:trPr>
        <w:tc>
          <w:tcPr>
            <w:tcW w:w="1078" w:type="pct"/>
            <w:tcBorders>
              <w:top w:val="single" w:sz="4" w:space="0" w:color="auto"/>
              <w:bottom w:val="single" w:sz="4" w:space="0" w:color="auto"/>
            </w:tcBorders>
            <w:shd w:val="clear" w:color="auto" w:fill="auto"/>
            <w:vAlign w:val="center"/>
          </w:tcPr>
          <w:p w14:paraId="70E0223F" w14:textId="77777777" w:rsidR="00F37C69" w:rsidRPr="00DF0358" w:rsidRDefault="00F37C69" w:rsidP="00AA7046">
            <w:pPr>
              <w:jc w:val="center"/>
              <w:rPr>
                <w:rFonts w:cs="Arial"/>
                <w:b/>
                <w:sz w:val="18"/>
                <w:szCs w:val="18"/>
              </w:rPr>
            </w:pPr>
          </w:p>
        </w:tc>
        <w:tc>
          <w:tcPr>
            <w:tcW w:w="1081" w:type="pct"/>
            <w:tcBorders>
              <w:top w:val="single" w:sz="4" w:space="0" w:color="auto"/>
              <w:bottom w:val="single" w:sz="4" w:space="0" w:color="auto"/>
            </w:tcBorders>
            <w:shd w:val="clear" w:color="auto" w:fill="auto"/>
            <w:vAlign w:val="center"/>
          </w:tcPr>
          <w:p w14:paraId="618EB5A8" w14:textId="77777777" w:rsidR="00F37C69" w:rsidRPr="00DF0358" w:rsidRDefault="00F37C69" w:rsidP="00AA7046">
            <w:pPr>
              <w:jc w:val="center"/>
              <w:rPr>
                <w:rFonts w:cs="Arial"/>
                <w:b/>
                <w:sz w:val="18"/>
                <w:szCs w:val="18"/>
              </w:rPr>
            </w:pPr>
          </w:p>
        </w:tc>
        <w:tc>
          <w:tcPr>
            <w:tcW w:w="954" w:type="pct"/>
            <w:vMerge/>
            <w:tcBorders>
              <w:right w:val="single" w:sz="4" w:space="0" w:color="auto"/>
            </w:tcBorders>
            <w:shd w:val="clear" w:color="auto" w:fill="E7E6E6" w:themeFill="background2"/>
            <w:vAlign w:val="center"/>
          </w:tcPr>
          <w:p w14:paraId="3ADBE817" w14:textId="77777777" w:rsidR="00F37C69" w:rsidRPr="00DF0358" w:rsidRDefault="00F37C69" w:rsidP="00AA7046">
            <w:pPr>
              <w:jc w:val="center"/>
              <w:rPr>
                <w:rFonts w:cs="Arial"/>
                <w:b/>
                <w:sz w:val="18"/>
                <w:szCs w:val="18"/>
              </w:rPr>
            </w:pPr>
          </w:p>
        </w:tc>
        <w:tc>
          <w:tcPr>
            <w:tcW w:w="978" w:type="pct"/>
            <w:gridSpan w:val="3"/>
            <w:tcBorders>
              <w:top w:val="nil"/>
              <w:left w:val="single" w:sz="4" w:space="0" w:color="auto"/>
              <w:bottom w:val="nil"/>
              <w:right w:val="nil"/>
            </w:tcBorders>
            <w:shd w:val="clear" w:color="auto" w:fill="auto"/>
            <w:vAlign w:val="center"/>
          </w:tcPr>
          <w:p w14:paraId="21639013" w14:textId="77777777" w:rsidR="00F37C69" w:rsidRPr="00DF0358" w:rsidRDefault="00F37C69" w:rsidP="00AA7046">
            <w:pPr>
              <w:rPr>
                <w:rFonts w:cs="Arial"/>
                <w:b/>
                <w:sz w:val="18"/>
                <w:szCs w:val="18"/>
              </w:rPr>
            </w:pPr>
            <w:r w:rsidRPr="00DF0358">
              <w:rPr>
                <w:rFonts w:cs="Arial"/>
                <w:b/>
                <w:sz w:val="18"/>
                <w:szCs w:val="18"/>
              </w:rPr>
              <w:t xml:space="preserve">Híbrido Diésel </w:t>
            </w:r>
            <w:sdt>
              <w:sdtPr>
                <w:rPr>
                  <w:rFonts w:cs="Arial"/>
                  <w:b/>
                  <w:sz w:val="18"/>
                  <w:szCs w:val="18"/>
                </w:rPr>
                <w:id w:val="1604685038"/>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p>
        </w:tc>
        <w:tc>
          <w:tcPr>
            <w:tcW w:w="909" w:type="pct"/>
            <w:gridSpan w:val="2"/>
            <w:tcBorders>
              <w:top w:val="nil"/>
              <w:left w:val="nil"/>
              <w:bottom w:val="nil"/>
              <w:right w:val="single" w:sz="4" w:space="0" w:color="auto"/>
            </w:tcBorders>
            <w:shd w:val="clear" w:color="auto" w:fill="auto"/>
            <w:vAlign w:val="center"/>
          </w:tcPr>
          <w:p w14:paraId="039AFAF4" w14:textId="77777777" w:rsidR="00F37C69" w:rsidRPr="00DF0358" w:rsidRDefault="00F37C69" w:rsidP="00AA7046">
            <w:pPr>
              <w:rPr>
                <w:rFonts w:cs="Arial"/>
                <w:b/>
                <w:sz w:val="18"/>
                <w:szCs w:val="18"/>
              </w:rPr>
            </w:pPr>
            <w:r w:rsidRPr="00DF0358">
              <w:rPr>
                <w:rFonts w:cs="Arial"/>
                <w:b/>
                <w:sz w:val="18"/>
                <w:szCs w:val="18"/>
              </w:rPr>
              <w:t xml:space="preserve">Otro </w:t>
            </w:r>
            <w:sdt>
              <w:sdtPr>
                <w:rPr>
                  <w:rFonts w:cs="Arial"/>
                  <w:b/>
                  <w:sz w:val="18"/>
                  <w:szCs w:val="18"/>
                </w:rPr>
                <w:id w:val="-674039287"/>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p>
        </w:tc>
      </w:tr>
      <w:tr w:rsidR="00F37C69" w:rsidRPr="00DF0358" w14:paraId="4FC4ECF0" w14:textId="77777777" w:rsidTr="00DF0358">
        <w:trPr>
          <w:trHeight w:val="20"/>
        </w:trPr>
        <w:tc>
          <w:tcPr>
            <w:tcW w:w="1078" w:type="pct"/>
            <w:tcBorders>
              <w:top w:val="single" w:sz="4" w:space="0" w:color="auto"/>
              <w:bottom w:val="single" w:sz="4" w:space="0" w:color="auto"/>
            </w:tcBorders>
            <w:shd w:val="clear" w:color="auto" w:fill="auto"/>
            <w:vAlign w:val="center"/>
          </w:tcPr>
          <w:p w14:paraId="10B6F56E" w14:textId="77777777" w:rsidR="00F37C69" w:rsidRPr="00DF0358" w:rsidRDefault="00F37C69" w:rsidP="00AA7046">
            <w:pPr>
              <w:jc w:val="center"/>
              <w:rPr>
                <w:rFonts w:cs="Arial"/>
                <w:b/>
                <w:sz w:val="18"/>
                <w:szCs w:val="18"/>
              </w:rPr>
            </w:pPr>
          </w:p>
        </w:tc>
        <w:tc>
          <w:tcPr>
            <w:tcW w:w="1081" w:type="pct"/>
            <w:tcBorders>
              <w:top w:val="single" w:sz="4" w:space="0" w:color="auto"/>
              <w:bottom w:val="single" w:sz="4" w:space="0" w:color="auto"/>
            </w:tcBorders>
            <w:shd w:val="clear" w:color="auto" w:fill="auto"/>
            <w:vAlign w:val="center"/>
          </w:tcPr>
          <w:p w14:paraId="55F2244C" w14:textId="77777777" w:rsidR="00F37C69" w:rsidRPr="00DF0358" w:rsidRDefault="00F37C69" w:rsidP="00AA7046">
            <w:pPr>
              <w:jc w:val="center"/>
              <w:rPr>
                <w:rFonts w:cs="Arial"/>
                <w:b/>
                <w:sz w:val="18"/>
                <w:szCs w:val="18"/>
              </w:rPr>
            </w:pPr>
          </w:p>
        </w:tc>
        <w:tc>
          <w:tcPr>
            <w:tcW w:w="954" w:type="pct"/>
            <w:vMerge/>
            <w:tcBorders>
              <w:right w:val="single" w:sz="4" w:space="0" w:color="auto"/>
            </w:tcBorders>
            <w:shd w:val="clear" w:color="auto" w:fill="E7E6E6" w:themeFill="background2"/>
            <w:vAlign w:val="center"/>
          </w:tcPr>
          <w:p w14:paraId="45675F4F" w14:textId="77777777" w:rsidR="00F37C69" w:rsidRPr="00DF0358" w:rsidRDefault="00F37C69" w:rsidP="00AA7046">
            <w:pPr>
              <w:jc w:val="center"/>
              <w:rPr>
                <w:rFonts w:cs="Arial"/>
                <w:b/>
                <w:sz w:val="18"/>
                <w:szCs w:val="18"/>
              </w:rPr>
            </w:pPr>
          </w:p>
        </w:tc>
        <w:tc>
          <w:tcPr>
            <w:tcW w:w="1887" w:type="pct"/>
            <w:gridSpan w:val="5"/>
            <w:tcBorders>
              <w:top w:val="nil"/>
              <w:left w:val="single" w:sz="4" w:space="0" w:color="auto"/>
              <w:bottom w:val="single" w:sz="4" w:space="0" w:color="auto"/>
              <w:right w:val="single" w:sz="4" w:space="0" w:color="auto"/>
            </w:tcBorders>
            <w:shd w:val="clear" w:color="auto" w:fill="auto"/>
            <w:vAlign w:val="center"/>
          </w:tcPr>
          <w:p w14:paraId="29C04287" w14:textId="77777777" w:rsidR="00F37C69" w:rsidRPr="00DF0358" w:rsidRDefault="00F37C69" w:rsidP="00AA7046">
            <w:pPr>
              <w:jc w:val="left"/>
              <w:rPr>
                <w:rFonts w:cs="Arial"/>
                <w:b/>
                <w:sz w:val="18"/>
                <w:szCs w:val="18"/>
              </w:rPr>
            </w:pPr>
            <w:r w:rsidRPr="00DF0358">
              <w:rPr>
                <w:rFonts w:cs="Arial"/>
                <w:b/>
                <w:sz w:val="18"/>
                <w:szCs w:val="18"/>
              </w:rPr>
              <w:t>¿Cuál?  _______________________</w:t>
            </w:r>
          </w:p>
        </w:tc>
      </w:tr>
      <w:tr w:rsidR="00F37C69" w:rsidRPr="00DF0358" w14:paraId="65FA8AEA" w14:textId="77777777" w:rsidTr="00DF0358">
        <w:trPr>
          <w:trHeight w:val="198"/>
        </w:trPr>
        <w:tc>
          <w:tcPr>
            <w:tcW w:w="1078" w:type="pct"/>
            <w:tcBorders>
              <w:top w:val="single" w:sz="4" w:space="0" w:color="auto"/>
              <w:bottom w:val="single" w:sz="4" w:space="0" w:color="auto"/>
            </w:tcBorders>
            <w:shd w:val="clear" w:color="auto" w:fill="auto"/>
            <w:vAlign w:val="center"/>
          </w:tcPr>
          <w:p w14:paraId="50C2A05B" w14:textId="77777777" w:rsidR="00F37C69" w:rsidRPr="00DF0358" w:rsidRDefault="00F37C69" w:rsidP="00AA7046">
            <w:pPr>
              <w:jc w:val="center"/>
              <w:rPr>
                <w:rFonts w:cs="Arial"/>
                <w:b/>
                <w:sz w:val="18"/>
                <w:szCs w:val="18"/>
              </w:rPr>
            </w:pPr>
          </w:p>
        </w:tc>
        <w:tc>
          <w:tcPr>
            <w:tcW w:w="1081" w:type="pct"/>
            <w:tcBorders>
              <w:top w:val="single" w:sz="4" w:space="0" w:color="auto"/>
              <w:bottom w:val="single" w:sz="4" w:space="0" w:color="auto"/>
            </w:tcBorders>
            <w:shd w:val="clear" w:color="auto" w:fill="auto"/>
            <w:vAlign w:val="center"/>
          </w:tcPr>
          <w:p w14:paraId="558EB5D9" w14:textId="77777777" w:rsidR="00F37C69" w:rsidRPr="00DF0358" w:rsidRDefault="00F37C69" w:rsidP="00AA7046">
            <w:pPr>
              <w:jc w:val="center"/>
              <w:rPr>
                <w:rFonts w:cs="Arial"/>
                <w:b/>
                <w:sz w:val="18"/>
                <w:szCs w:val="18"/>
              </w:rPr>
            </w:pPr>
          </w:p>
        </w:tc>
        <w:tc>
          <w:tcPr>
            <w:tcW w:w="954" w:type="pct"/>
            <w:vMerge w:val="restart"/>
            <w:tcBorders>
              <w:right w:val="single" w:sz="4" w:space="0" w:color="auto"/>
            </w:tcBorders>
            <w:shd w:val="clear" w:color="auto" w:fill="E7E6E6" w:themeFill="background2"/>
            <w:vAlign w:val="center"/>
          </w:tcPr>
          <w:p w14:paraId="5EE32A29" w14:textId="77777777" w:rsidR="00F37C69" w:rsidRPr="00DF0358" w:rsidRDefault="00F37C69" w:rsidP="007E3836">
            <w:pPr>
              <w:jc w:val="left"/>
              <w:rPr>
                <w:rFonts w:cs="Arial"/>
                <w:b/>
                <w:sz w:val="18"/>
                <w:szCs w:val="18"/>
              </w:rPr>
            </w:pPr>
            <w:r w:rsidRPr="00DF0358">
              <w:rPr>
                <w:rFonts w:cs="Arial"/>
                <w:b/>
                <w:sz w:val="18"/>
                <w:szCs w:val="18"/>
              </w:rPr>
              <w:t>Sistemas de control de emisiones</w:t>
            </w:r>
          </w:p>
        </w:tc>
        <w:tc>
          <w:tcPr>
            <w:tcW w:w="437" w:type="pct"/>
            <w:vMerge w:val="restart"/>
            <w:tcBorders>
              <w:top w:val="single" w:sz="4" w:space="0" w:color="auto"/>
              <w:left w:val="single" w:sz="4" w:space="0" w:color="auto"/>
              <w:bottom w:val="nil"/>
              <w:right w:val="nil"/>
            </w:tcBorders>
            <w:shd w:val="clear" w:color="auto" w:fill="auto"/>
            <w:vAlign w:val="center"/>
          </w:tcPr>
          <w:p w14:paraId="4BD5490D" w14:textId="77777777" w:rsidR="00F37C69" w:rsidRPr="00DF0358" w:rsidRDefault="00F37C69" w:rsidP="0086669C">
            <w:pPr>
              <w:rPr>
                <w:rFonts w:cs="Arial"/>
                <w:b/>
                <w:sz w:val="18"/>
                <w:szCs w:val="18"/>
              </w:rPr>
            </w:pPr>
            <w:r w:rsidRPr="00DF0358">
              <w:rPr>
                <w:rFonts w:cs="Arial"/>
                <w:b/>
                <w:sz w:val="18"/>
                <w:szCs w:val="18"/>
              </w:rPr>
              <w:t xml:space="preserve">PCV </w:t>
            </w:r>
            <w:sdt>
              <w:sdtPr>
                <w:rPr>
                  <w:rFonts w:cs="Arial"/>
                  <w:b/>
                  <w:sz w:val="18"/>
                  <w:szCs w:val="18"/>
                </w:rPr>
                <w:id w:val="-2058459018"/>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p>
          <w:p w14:paraId="50604F9D" w14:textId="77777777" w:rsidR="00F37C69" w:rsidRPr="00DF0358" w:rsidRDefault="00F37C69" w:rsidP="0086669C">
            <w:pPr>
              <w:rPr>
                <w:rFonts w:cs="Arial"/>
                <w:b/>
                <w:sz w:val="18"/>
                <w:szCs w:val="18"/>
              </w:rPr>
            </w:pPr>
            <w:r w:rsidRPr="00DF0358">
              <w:rPr>
                <w:rFonts w:cs="Arial"/>
                <w:b/>
                <w:sz w:val="18"/>
                <w:szCs w:val="18"/>
              </w:rPr>
              <w:t xml:space="preserve">OBD </w:t>
            </w:r>
            <w:sdt>
              <w:sdtPr>
                <w:rPr>
                  <w:rFonts w:eastAsia="MS Gothic" w:cs="Arial"/>
                  <w:b/>
                  <w:sz w:val="18"/>
                  <w:szCs w:val="18"/>
                </w:rPr>
                <w:id w:val="810375542"/>
                <w14:checkbox>
                  <w14:checked w14:val="0"/>
                  <w14:checkedState w14:val="2612" w14:font="MS Gothic"/>
                  <w14:uncheckedState w14:val="2610" w14:font="MS Gothic"/>
                </w14:checkbox>
              </w:sdtPr>
              <w:sdtEndPr/>
              <w:sdtContent>
                <w:r w:rsidR="002472C9" w:rsidRPr="00DF0358">
                  <w:rPr>
                    <w:rFonts w:ascii="Segoe UI Symbol" w:eastAsia="MS Gothic" w:hAnsi="Segoe UI Symbol" w:cs="Segoe UI Symbol"/>
                    <w:b/>
                    <w:sz w:val="18"/>
                    <w:szCs w:val="18"/>
                  </w:rPr>
                  <w:t>☐</w:t>
                </w:r>
              </w:sdtContent>
            </w:sdt>
          </w:p>
          <w:p w14:paraId="19DB1659" w14:textId="77777777" w:rsidR="00F37C69" w:rsidRPr="00DF0358" w:rsidRDefault="00F37C69" w:rsidP="0086669C">
            <w:pPr>
              <w:rPr>
                <w:rFonts w:cs="Arial"/>
                <w:b/>
                <w:sz w:val="18"/>
                <w:szCs w:val="18"/>
              </w:rPr>
            </w:pPr>
            <w:r w:rsidRPr="00DF0358">
              <w:rPr>
                <w:rFonts w:cs="Arial"/>
                <w:b/>
                <w:sz w:val="18"/>
                <w:szCs w:val="18"/>
              </w:rPr>
              <w:t xml:space="preserve">DOC </w:t>
            </w:r>
            <w:sdt>
              <w:sdtPr>
                <w:rPr>
                  <w:rFonts w:eastAsia="MS Gothic" w:cs="Arial"/>
                  <w:b/>
                  <w:sz w:val="18"/>
                  <w:szCs w:val="18"/>
                </w:rPr>
                <w:id w:val="-1559622179"/>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p>
        </w:tc>
        <w:tc>
          <w:tcPr>
            <w:tcW w:w="532" w:type="pct"/>
            <w:vMerge w:val="restart"/>
            <w:tcBorders>
              <w:top w:val="single" w:sz="4" w:space="0" w:color="auto"/>
              <w:left w:val="nil"/>
              <w:bottom w:val="nil"/>
              <w:right w:val="nil"/>
            </w:tcBorders>
            <w:shd w:val="clear" w:color="auto" w:fill="auto"/>
            <w:vAlign w:val="center"/>
          </w:tcPr>
          <w:p w14:paraId="04F525C8" w14:textId="77777777" w:rsidR="00F37C69" w:rsidRPr="00DF0358" w:rsidRDefault="00F37C69" w:rsidP="0086669C">
            <w:pPr>
              <w:rPr>
                <w:rFonts w:cs="Arial"/>
                <w:b/>
                <w:sz w:val="18"/>
                <w:szCs w:val="18"/>
              </w:rPr>
            </w:pPr>
            <w:r w:rsidRPr="00DF0358">
              <w:rPr>
                <w:rFonts w:cs="Arial"/>
                <w:b/>
                <w:sz w:val="18"/>
                <w:szCs w:val="18"/>
              </w:rPr>
              <w:t xml:space="preserve">Canister </w:t>
            </w:r>
            <w:sdt>
              <w:sdtPr>
                <w:rPr>
                  <w:rFonts w:eastAsia="MS Gothic" w:cs="Arial"/>
                  <w:b/>
                  <w:sz w:val="18"/>
                  <w:szCs w:val="18"/>
                </w:rPr>
                <w:id w:val="1728023990"/>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p>
          <w:p w14:paraId="4BB72E24" w14:textId="77777777" w:rsidR="00F37C69" w:rsidRPr="00DF0358" w:rsidRDefault="00F37C69" w:rsidP="0086669C">
            <w:pPr>
              <w:rPr>
                <w:rFonts w:cs="Arial"/>
                <w:b/>
                <w:sz w:val="18"/>
                <w:szCs w:val="18"/>
              </w:rPr>
            </w:pPr>
            <w:r w:rsidRPr="00DF0358">
              <w:rPr>
                <w:rFonts w:cs="Arial"/>
                <w:b/>
                <w:sz w:val="18"/>
                <w:szCs w:val="18"/>
              </w:rPr>
              <w:t xml:space="preserve">OS </w:t>
            </w:r>
            <w:sdt>
              <w:sdtPr>
                <w:rPr>
                  <w:rFonts w:eastAsia="MS Gothic" w:cs="Arial"/>
                  <w:b/>
                  <w:sz w:val="18"/>
                  <w:szCs w:val="18"/>
                </w:rPr>
                <w:id w:val="-1167240733"/>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p>
          <w:p w14:paraId="4D71F5AA" w14:textId="77777777" w:rsidR="00F37C69" w:rsidRPr="00DF0358" w:rsidRDefault="00F37C69" w:rsidP="0086669C">
            <w:pPr>
              <w:rPr>
                <w:rFonts w:cs="Arial"/>
                <w:b/>
                <w:sz w:val="18"/>
                <w:szCs w:val="18"/>
              </w:rPr>
            </w:pPr>
            <w:r w:rsidRPr="00DF0358">
              <w:rPr>
                <w:rFonts w:cs="Arial"/>
                <w:b/>
                <w:sz w:val="18"/>
                <w:szCs w:val="18"/>
              </w:rPr>
              <w:t xml:space="preserve">DPF </w:t>
            </w:r>
            <w:sdt>
              <w:sdtPr>
                <w:rPr>
                  <w:rFonts w:eastAsia="MS Gothic" w:cs="Arial"/>
                  <w:b/>
                  <w:sz w:val="18"/>
                  <w:szCs w:val="18"/>
                </w:rPr>
                <w:id w:val="-1703318048"/>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p>
        </w:tc>
        <w:tc>
          <w:tcPr>
            <w:tcW w:w="472" w:type="pct"/>
            <w:gridSpan w:val="2"/>
            <w:vMerge w:val="restart"/>
            <w:tcBorders>
              <w:top w:val="single" w:sz="4" w:space="0" w:color="auto"/>
              <w:left w:val="nil"/>
              <w:bottom w:val="nil"/>
              <w:right w:val="nil"/>
            </w:tcBorders>
            <w:shd w:val="clear" w:color="auto" w:fill="auto"/>
            <w:vAlign w:val="center"/>
          </w:tcPr>
          <w:p w14:paraId="27EA6BC0" w14:textId="77777777" w:rsidR="00F37C69" w:rsidRPr="00DF0358" w:rsidRDefault="00F37C69" w:rsidP="0086669C">
            <w:pPr>
              <w:rPr>
                <w:rFonts w:cs="Arial"/>
                <w:b/>
                <w:sz w:val="18"/>
                <w:szCs w:val="18"/>
              </w:rPr>
            </w:pPr>
            <w:r w:rsidRPr="00DF0358">
              <w:rPr>
                <w:rFonts w:cs="Arial"/>
                <w:b/>
                <w:sz w:val="18"/>
                <w:szCs w:val="18"/>
              </w:rPr>
              <w:t xml:space="preserve">TWC </w:t>
            </w:r>
            <w:sdt>
              <w:sdtPr>
                <w:rPr>
                  <w:rFonts w:cs="Arial"/>
                  <w:b/>
                  <w:sz w:val="18"/>
                  <w:szCs w:val="18"/>
                </w:rPr>
                <w:id w:val="-899052029"/>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p>
          <w:p w14:paraId="67347B4A" w14:textId="77777777" w:rsidR="00F37C69" w:rsidRPr="00DF0358" w:rsidRDefault="00F37C69" w:rsidP="0086669C">
            <w:pPr>
              <w:rPr>
                <w:rFonts w:cs="Arial"/>
                <w:b/>
                <w:sz w:val="18"/>
                <w:szCs w:val="18"/>
              </w:rPr>
            </w:pPr>
            <w:r w:rsidRPr="00DF0358">
              <w:rPr>
                <w:rFonts w:cs="Arial"/>
                <w:b/>
                <w:sz w:val="18"/>
                <w:szCs w:val="18"/>
              </w:rPr>
              <w:t xml:space="preserve">TC </w:t>
            </w:r>
            <w:sdt>
              <w:sdtPr>
                <w:rPr>
                  <w:rFonts w:eastAsia="MS Gothic" w:cs="Arial"/>
                  <w:b/>
                  <w:sz w:val="18"/>
                  <w:szCs w:val="18"/>
                </w:rPr>
                <w:id w:val="-1186363395"/>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p>
          <w:p w14:paraId="636ABE37" w14:textId="77777777" w:rsidR="00F37C69" w:rsidRPr="00DF0358" w:rsidRDefault="00F37C69" w:rsidP="0086669C">
            <w:pPr>
              <w:rPr>
                <w:rFonts w:cs="Arial"/>
                <w:b/>
                <w:sz w:val="18"/>
                <w:szCs w:val="18"/>
              </w:rPr>
            </w:pPr>
            <w:r w:rsidRPr="00DF0358">
              <w:rPr>
                <w:rFonts w:cs="Arial"/>
                <w:b/>
                <w:sz w:val="18"/>
                <w:szCs w:val="18"/>
              </w:rPr>
              <w:t xml:space="preserve">ECU </w:t>
            </w:r>
            <w:sdt>
              <w:sdtPr>
                <w:rPr>
                  <w:rFonts w:eastAsia="MS Gothic" w:cs="Arial"/>
                  <w:b/>
                  <w:sz w:val="18"/>
                  <w:szCs w:val="18"/>
                </w:rPr>
                <w:id w:val="760885307"/>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p>
        </w:tc>
        <w:tc>
          <w:tcPr>
            <w:tcW w:w="446" w:type="pct"/>
            <w:vMerge w:val="restart"/>
            <w:tcBorders>
              <w:top w:val="single" w:sz="4" w:space="0" w:color="auto"/>
              <w:left w:val="nil"/>
              <w:bottom w:val="nil"/>
              <w:right w:val="single" w:sz="4" w:space="0" w:color="auto"/>
            </w:tcBorders>
            <w:shd w:val="clear" w:color="auto" w:fill="auto"/>
            <w:vAlign w:val="center"/>
          </w:tcPr>
          <w:p w14:paraId="1110393F" w14:textId="77777777" w:rsidR="00F37C69" w:rsidRPr="00DF0358" w:rsidRDefault="00F37C69" w:rsidP="0086669C">
            <w:pPr>
              <w:rPr>
                <w:rFonts w:cs="Arial"/>
                <w:b/>
                <w:sz w:val="18"/>
                <w:szCs w:val="18"/>
              </w:rPr>
            </w:pPr>
            <w:r w:rsidRPr="00DF0358">
              <w:rPr>
                <w:rFonts w:cs="Arial"/>
                <w:b/>
                <w:sz w:val="18"/>
                <w:szCs w:val="18"/>
              </w:rPr>
              <w:t xml:space="preserve">EGR </w:t>
            </w:r>
            <w:sdt>
              <w:sdtPr>
                <w:rPr>
                  <w:rFonts w:cs="Arial"/>
                  <w:b/>
                  <w:sz w:val="18"/>
                  <w:szCs w:val="18"/>
                </w:rPr>
                <w:id w:val="-1105111501"/>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p>
          <w:p w14:paraId="3670E3A1" w14:textId="77777777" w:rsidR="00F37C69" w:rsidRPr="00DF0358" w:rsidRDefault="00F37C69" w:rsidP="0086669C">
            <w:pPr>
              <w:rPr>
                <w:rFonts w:cs="Arial"/>
                <w:b/>
                <w:sz w:val="18"/>
                <w:szCs w:val="18"/>
              </w:rPr>
            </w:pPr>
            <w:r w:rsidRPr="00DF0358">
              <w:rPr>
                <w:rFonts w:cs="Arial"/>
                <w:b/>
                <w:sz w:val="18"/>
                <w:szCs w:val="18"/>
              </w:rPr>
              <w:t xml:space="preserve">SCR </w:t>
            </w:r>
            <w:sdt>
              <w:sdtPr>
                <w:rPr>
                  <w:rFonts w:eastAsia="MS Gothic" w:cs="Arial"/>
                  <w:b/>
                  <w:sz w:val="18"/>
                  <w:szCs w:val="18"/>
                </w:rPr>
                <w:id w:val="-2047588086"/>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p>
          <w:p w14:paraId="23D964BE" w14:textId="77777777" w:rsidR="00F37C69" w:rsidRPr="00DF0358" w:rsidRDefault="00F37C69" w:rsidP="0086669C">
            <w:pPr>
              <w:rPr>
                <w:rFonts w:cs="Arial"/>
                <w:b/>
                <w:sz w:val="18"/>
                <w:szCs w:val="18"/>
              </w:rPr>
            </w:pPr>
            <w:r w:rsidRPr="00DF0358">
              <w:rPr>
                <w:rFonts w:cs="Arial"/>
                <w:b/>
                <w:sz w:val="18"/>
                <w:szCs w:val="18"/>
              </w:rPr>
              <w:t xml:space="preserve">Otro </w:t>
            </w:r>
            <w:sdt>
              <w:sdtPr>
                <w:rPr>
                  <w:rFonts w:eastAsia="MS Gothic" w:cs="Arial"/>
                  <w:b/>
                  <w:sz w:val="18"/>
                  <w:szCs w:val="18"/>
                </w:rPr>
                <w:id w:val="25065251"/>
                <w14:checkbox>
                  <w14:checked w14:val="0"/>
                  <w14:checkedState w14:val="2612" w14:font="MS Gothic"/>
                  <w14:uncheckedState w14:val="2610" w14:font="MS Gothic"/>
                </w14:checkbox>
              </w:sdtPr>
              <w:sdtEndPr/>
              <w:sdtContent>
                <w:r w:rsidRPr="00DF0358">
                  <w:rPr>
                    <w:rFonts w:ascii="Segoe UI Symbol" w:eastAsia="MS Gothic" w:hAnsi="Segoe UI Symbol" w:cs="Segoe UI Symbol"/>
                    <w:b/>
                    <w:sz w:val="18"/>
                    <w:szCs w:val="18"/>
                  </w:rPr>
                  <w:t>☐</w:t>
                </w:r>
              </w:sdtContent>
            </w:sdt>
          </w:p>
        </w:tc>
      </w:tr>
      <w:tr w:rsidR="00F37C69" w:rsidRPr="00DF0358" w14:paraId="53F25AD2" w14:textId="77777777" w:rsidTr="00DF0358">
        <w:trPr>
          <w:trHeight w:val="182"/>
        </w:trPr>
        <w:tc>
          <w:tcPr>
            <w:tcW w:w="1078" w:type="pct"/>
            <w:tcBorders>
              <w:top w:val="single" w:sz="4" w:space="0" w:color="auto"/>
              <w:bottom w:val="single" w:sz="4" w:space="0" w:color="auto"/>
            </w:tcBorders>
            <w:shd w:val="clear" w:color="auto" w:fill="auto"/>
            <w:vAlign w:val="center"/>
          </w:tcPr>
          <w:p w14:paraId="57B00E32" w14:textId="77777777" w:rsidR="00F37C69" w:rsidRPr="00DF0358" w:rsidRDefault="00F37C69" w:rsidP="00AA7046">
            <w:pPr>
              <w:jc w:val="center"/>
              <w:rPr>
                <w:rFonts w:cs="Arial"/>
                <w:b/>
                <w:sz w:val="18"/>
                <w:szCs w:val="18"/>
              </w:rPr>
            </w:pPr>
          </w:p>
        </w:tc>
        <w:tc>
          <w:tcPr>
            <w:tcW w:w="1081" w:type="pct"/>
            <w:tcBorders>
              <w:top w:val="single" w:sz="4" w:space="0" w:color="auto"/>
              <w:bottom w:val="single" w:sz="4" w:space="0" w:color="auto"/>
            </w:tcBorders>
            <w:shd w:val="clear" w:color="auto" w:fill="auto"/>
            <w:vAlign w:val="center"/>
          </w:tcPr>
          <w:p w14:paraId="181D702E" w14:textId="77777777" w:rsidR="00F37C69" w:rsidRPr="00DF0358" w:rsidRDefault="00F37C69" w:rsidP="00AA7046">
            <w:pPr>
              <w:jc w:val="center"/>
              <w:rPr>
                <w:rFonts w:cs="Arial"/>
                <w:b/>
                <w:sz w:val="18"/>
                <w:szCs w:val="18"/>
              </w:rPr>
            </w:pPr>
          </w:p>
        </w:tc>
        <w:tc>
          <w:tcPr>
            <w:tcW w:w="954" w:type="pct"/>
            <w:vMerge/>
            <w:tcBorders>
              <w:right w:val="single" w:sz="4" w:space="0" w:color="auto"/>
            </w:tcBorders>
            <w:shd w:val="clear" w:color="auto" w:fill="E7E6E6" w:themeFill="background2"/>
            <w:vAlign w:val="center"/>
          </w:tcPr>
          <w:p w14:paraId="3C654A49" w14:textId="77777777" w:rsidR="00F37C69" w:rsidRPr="00DF0358" w:rsidRDefault="00F37C69" w:rsidP="007E3836">
            <w:pPr>
              <w:jc w:val="left"/>
              <w:rPr>
                <w:rFonts w:cs="Arial"/>
                <w:b/>
                <w:sz w:val="18"/>
                <w:szCs w:val="18"/>
              </w:rPr>
            </w:pPr>
          </w:p>
        </w:tc>
        <w:tc>
          <w:tcPr>
            <w:tcW w:w="437" w:type="pct"/>
            <w:vMerge/>
            <w:tcBorders>
              <w:top w:val="nil"/>
              <w:left w:val="single" w:sz="4" w:space="0" w:color="auto"/>
              <w:bottom w:val="nil"/>
              <w:right w:val="nil"/>
            </w:tcBorders>
            <w:shd w:val="clear" w:color="auto" w:fill="auto"/>
            <w:vAlign w:val="center"/>
          </w:tcPr>
          <w:p w14:paraId="14DFA77E" w14:textId="77777777" w:rsidR="00F37C69" w:rsidRPr="00DF0358" w:rsidRDefault="00F37C69" w:rsidP="00AA7046">
            <w:pPr>
              <w:jc w:val="left"/>
              <w:rPr>
                <w:rFonts w:cs="Arial"/>
                <w:b/>
                <w:sz w:val="18"/>
                <w:szCs w:val="18"/>
              </w:rPr>
            </w:pPr>
          </w:p>
        </w:tc>
        <w:tc>
          <w:tcPr>
            <w:tcW w:w="532" w:type="pct"/>
            <w:vMerge/>
            <w:tcBorders>
              <w:top w:val="nil"/>
              <w:left w:val="nil"/>
              <w:bottom w:val="nil"/>
              <w:right w:val="nil"/>
            </w:tcBorders>
            <w:shd w:val="clear" w:color="auto" w:fill="auto"/>
            <w:vAlign w:val="center"/>
          </w:tcPr>
          <w:p w14:paraId="63293F80" w14:textId="77777777" w:rsidR="00F37C69" w:rsidRPr="00DF0358" w:rsidRDefault="00F37C69" w:rsidP="00AA7046">
            <w:pPr>
              <w:jc w:val="left"/>
              <w:rPr>
                <w:rFonts w:cs="Arial"/>
                <w:b/>
                <w:sz w:val="18"/>
                <w:szCs w:val="18"/>
              </w:rPr>
            </w:pPr>
          </w:p>
        </w:tc>
        <w:tc>
          <w:tcPr>
            <w:tcW w:w="472" w:type="pct"/>
            <w:gridSpan w:val="2"/>
            <w:vMerge/>
            <w:tcBorders>
              <w:top w:val="nil"/>
              <w:left w:val="nil"/>
              <w:bottom w:val="nil"/>
              <w:right w:val="nil"/>
            </w:tcBorders>
            <w:shd w:val="clear" w:color="auto" w:fill="auto"/>
            <w:vAlign w:val="center"/>
          </w:tcPr>
          <w:p w14:paraId="4075EA37" w14:textId="77777777" w:rsidR="00F37C69" w:rsidRPr="00DF0358" w:rsidRDefault="00F37C69" w:rsidP="00AA7046">
            <w:pPr>
              <w:jc w:val="left"/>
              <w:rPr>
                <w:rFonts w:cs="Arial"/>
                <w:b/>
                <w:sz w:val="18"/>
                <w:szCs w:val="18"/>
              </w:rPr>
            </w:pPr>
          </w:p>
        </w:tc>
        <w:tc>
          <w:tcPr>
            <w:tcW w:w="446" w:type="pct"/>
            <w:vMerge/>
            <w:tcBorders>
              <w:top w:val="nil"/>
              <w:left w:val="nil"/>
              <w:bottom w:val="nil"/>
              <w:right w:val="single" w:sz="4" w:space="0" w:color="auto"/>
            </w:tcBorders>
            <w:shd w:val="clear" w:color="auto" w:fill="auto"/>
            <w:vAlign w:val="center"/>
          </w:tcPr>
          <w:p w14:paraId="06A71C39" w14:textId="77777777" w:rsidR="00F37C69" w:rsidRPr="00DF0358" w:rsidRDefault="00F37C69" w:rsidP="00AA7046">
            <w:pPr>
              <w:jc w:val="left"/>
              <w:rPr>
                <w:rFonts w:cs="Arial"/>
                <w:b/>
                <w:sz w:val="18"/>
                <w:szCs w:val="18"/>
              </w:rPr>
            </w:pPr>
          </w:p>
        </w:tc>
      </w:tr>
      <w:tr w:rsidR="00F37C69" w:rsidRPr="00DF0358" w14:paraId="62A2CFD5" w14:textId="77777777" w:rsidTr="00DF0358">
        <w:trPr>
          <w:trHeight w:val="215"/>
        </w:trPr>
        <w:tc>
          <w:tcPr>
            <w:tcW w:w="1078" w:type="pct"/>
            <w:tcBorders>
              <w:top w:val="single" w:sz="4" w:space="0" w:color="auto"/>
              <w:bottom w:val="single" w:sz="4" w:space="0" w:color="auto"/>
            </w:tcBorders>
            <w:shd w:val="clear" w:color="auto" w:fill="auto"/>
            <w:vAlign w:val="center"/>
          </w:tcPr>
          <w:p w14:paraId="13931943" w14:textId="77777777" w:rsidR="00F37C69" w:rsidRPr="00DF0358" w:rsidRDefault="00F37C69" w:rsidP="00AA7046">
            <w:pPr>
              <w:jc w:val="center"/>
              <w:rPr>
                <w:rFonts w:cs="Arial"/>
                <w:b/>
                <w:sz w:val="18"/>
                <w:szCs w:val="18"/>
              </w:rPr>
            </w:pPr>
          </w:p>
        </w:tc>
        <w:tc>
          <w:tcPr>
            <w:tcW w:w="1081" w:type="pct"/>
            <w:tcBorders>
              <w:top w:val="single" w:sz="4" w:space="0" w:color="auto"/>
              <w:bottom w:val="single" w:sz="4" w:space="0" w:color="auto"/>
            </w:tcBorders>
            <w:shd w:val="clear" w:color="auto" w:fill="auto"/>
            <w:vAlign w:val="center"/>
          </w:tcPr>
          <w:p w14:paraId="0D3CD332" w14:textId="77777777" w:rsidR="00F37C69" w:rsidRPr="00DF0358" w:rsidRDefault="00F37C69" w:rsidP="00AA7046">
            <w:pPr>
              <w:jc w:val="center"/>
              <w:rPr>
                <w:rFonts w:cs="Arial"/>
                <w:b/>
                <w:sz w:val="18"/>
                <w:szCs w:val="18"/>
              </w:rPr>
            </w:pPr>
          </w:p>
        </w:tc>
        <w:tc>
          <w:tcPr>
            <w:tcW w:w="954" w:type="pct"/>
            <w:vMerge/>
            <w:tcBorders>
              <w:right w:val="single" w:sz="4" w:space="0" w:color="auto"/>
            </w:tcBorders>
            <w:shd w:val="clear" w:color="auto" w:fill="E7E6E6" w:themeFill="background2"/>
            <w:vAlign w:val="center"/>
          </w:tcPr>
          <w:p w14:paraId="717ECCF3" w14:textId="77777777" w:rsidR="00F37C69" w:rsidRPr="00DF0358" w:rsidRDefault="00F37C69" w:rsidP="007E3836">
            <w:pPr>
              <w:jc w:val="left"/>
              <w:rPr>
                <w:rFonts w:cs="Arial"/>
                <w:b/>
                <w:sz w:val="18"/>
                <w:szCs w:val="18"/>
              </w:rPr>
            </w:pPr>
          </w:p>
        </w:tc>
        <w:tc>
          <w:tcPr>
            <w:tcW w:w="437" w:type="pct"/>
            <w:vMerge/>
            <w:tcBorders>
              <w:top w:val="nil"/>
              <w:left w:val="single" w:sz="4" w:space="0" w:color="auto"/>
              <w:bottom w:val="nil"/>
              <w:right w:val="nil"/>
            </w:tcBorders>
            <w:shd w:val="clear" w:color="auto" w:fill="auto"/>
            <w:vAlign w:val="center"/>
          </w:tcPr>
          <w:p w14:paraId="2889716D" w14:textId="77777777" w:rsidR="00F37C69" w:rsidRPr="00DF0358" w:rsidRDefault="00F37C69" w:rsidP="00AA7046">
            <w:pPr>
              <w:jc w:val="left"/>
              <w:rPr>
                <w:rFonts w:cs="Arial"/>
                <w:b/>
                <w:sz w:val="18"/>
                <w:szCs w:val="18"/>
              </w:rPr>
            </w:pPr>
          </w:p>
        </w:tc>
        <w:tc>
          <w:tcPr>
            <w:tcW w:w="532" w:type="pct"/>
            <w:vMerge/>
            <w:tcBorders>
              <w:top w:val="nil"/>
              <w:left w:val="nil"/>
              <w:bottom w:val="nil"/>
              <w:right w:val="nil"/>
            </w:tcBorders>
            <w:shd w:val="clear" w:color="auto" w:fill="auto"/>
            <w:vAlign w:val="center"/>
          </w:tcPr>
          <w:p w14:paraId="3BD132D9" w14:textId="77777777" w:rsidR="00F37C69" w:rsidRPr="00DF0358" w:rsidRDefault="00F37C69" w:rsidP="00AA7046">
            <w:pPr>
              <w:jc w:val="left"/>
              <w:rPr>
                <w:rFonts w:cs="Arial"/>
                <w:b/>
                <w:sz w:val="18"/>
                <w:szCs w:val="18"/>
              </w:rPr>
            </w:pPr>
          </w:p>
        </w:tc>
        <w:tc>
          <w:tcPr>
            <w:tcW w:w="472" w:type="pct"/>
            <w:gridSpan w:val="2"/>
            <w:vMerge/>
            <w:tcBorders>
              <w:top w:val="nil"/>
              <w:left w:val="nil"/>
              <w:bottom w:val="nil"/>
              <w:right w:val="nil"/>
            </w:tcBorders>
            <w:shd w:val="clear" w:color="auto" w:fill="auto"/>
            <w:vAlign w:val="center"/>
          </w:tcPr>
          <w:p w14:paraId="639876E9" w14:textId="77777777" w:rsidR="00F37C69" w:rsidRPr="00DF0358" w:rsidRDefault="00F37C69" w:rsidP="00AA7046">
            <w:pPr>
              <w:jc w:val="left"/>
              <w:rPr>
                <w:rFonts w:cs="Arial"/>
                <w:b/>
                <w:sz w:val="18"/>
                <w:szCs w:val="18"/>
              </w:rPr>
            </w:pPr>
          </w:p>
        </w:tc>
        <w:tc>
          <w:tcPr>
            <w:tcW w:w="446" w:type="pct"/>
            <w:vMerge/>
            <w:tcBorders>
              <w:top w:val="nil"/>
              <w:left w:val="nil"/>
              <w:bottom w:val="nil"/>
              <w:right w:val="single" w:sz="4" w:space="0" w:color="auto"/>
            </w:tcBorders>
            <w:shd w:val="clear" w:color="auto" w:fill="auto"/>
            <w:vAlign w:val="center"/>
          </w:tcPr>
          <w:p w14:paraId="6B16BECE" w14:textId="77777777" w:rsidR="00F37C69" w:rsidRPr="00DF0358" w:rsidRDefault="00F37C69" w:rsidP="00AA7046">
            <w:pPr>
              <w:jc w:val="left"/>
              <w:rPr>
                <w:rFonts w:cs="Arial"/>
                <w:b/>
                <w:sz w:val="18"/>
                <w:szCs w:val="18"/>
              </w:rPr>
            </w:pPr>
          </w:p>
        </w:tc>
      </w:tr>
      <w:tr w:rsidR="00F37C69" w:rsidRPr="00DF0358" w14:paraId="7C1D60BD" w14:textId="77777777" w:rsidTr="00DF0358">
        <w:trPr>
          <w:trHeight w:val="204"/>
        </w:trPr>
        <w:tc>
          <w:tcPr>
            <w:tcW w:w="1078" w:type="pct"/>
            <w:tcBorders>
              <w:top w:val="single" w:sz="4" w:space="0" w:color="auto"/>
              <w:bottom w:val="single" w:sz="4" w:space="0" w:color="auto"/>
            </w:tcBorders>
            <w:shd w:val="clear" w:color="auto" w:fill="auto"/>
            <w:vAlign w:val="center"/>
          </w:tcPr>
          <w:p w14:paraId="1B0C06E8" w14:textId="77777777" w:rsidR="00F37C69" w:rsidRPr="00DF0358" w:rsidRDefault="00F37C69" w:rsidP="00AA7046">
            <w:pPr>
              <w:jc w:val="center"/>
              <w:rPr>
                <w:rFonts w:cs="Arial"/>
                <w:b/>
                <w:sz w:val="18"/>
                <w:szCs w:val="18"/>
              </w:rPr>
            </w:pPr>
          </w:p>
        </w:tc>
        <w:tc>
          <w:tcPr>
            <w:tcW w:w="1081" w:type="pct"/>
            <w:tcBorders>
              <w:top w:val="single" w:sz="4" w:space="0" w:color="auto"/>
              <w:bottom w:val="single" w:sz="4" w:space="0" w:color="auto"/>
            </w:tcBorders>
            <w:shd w:val="clear" w:color="auto" w:fill="auto"/>
            <w:vAlign w:val="center"/>
          </w:tcPr>
          <w:p w14:paraId="3771B4AB" w14:textId="77777777" w:rsidR="00F37C69" w:rsidRPr="00DF0358" w:rsidRDefault="00F37C69" w:rsidP="00AA7046">
            <w:pPr>
              <w:jc w:val="center"/>
              <w:rPr>
                <w:rFonts w:cs="Arial"/>
                <w:b/>
                <w:sz w:val="18"/>
                <w:szCs w:val="18"/>
              </w:rPr>
            </w:pPr>
          </w:p>
        </w:tc>
        <w:tc>
          <w:tcPr>
            <w:tcW w:w="954" w:type="pct"/>
            <w:vMerge/>
            <w:tcBorders>
              <w:bottom w:val="single" w:sz="4" w:space="0" w:color="auto"/>
            </w:tcBorders>
            <w:shd w:val="clear" w:color="auto" w:fill="E7E6E6" w:themeFill="background2"/>
            <w:vAlign w:val="center"/>
          </w:tcPr>
          <w:p w14:paraId="202CDB6A" w14:textId="77777777" w:rsidR="00F37C69" w:rsidRPr="00DF0358" w:rsidRDefault="00F37C69" w:rsidP="007E3836">
            <w:pPr>
              <w:jc w:val="left"/>
              <w:rPr>
                <w:rFonts w:cs="Arial"/>
                <w:b/>
                <w:sz w:val="18"/>
                <w:szCs w:val="18"/>
              </w:rPr>
            </w:pPr>
          </w:p>
        </w:tc>
        <w:tc>
          <w:tcPr>
            <w:tcW w:w="1887" w:type="pct"/>
            <w:gridSpan w:val="5"/>
            <w:tcBorders>
              <w:top w:val="nil"/>
              <w:bottom w:val="single" w:sz="4" w:space="0" w:color="auto"/>
            </w:tcBorders>
            <w:shd w:val="clear" w:color="auto" w:fill="auto"/>
            <w:vAlign w:val="center"/>
          </w:tcPr>
          <w:p w14:paraId="73EA3C6F" w14:textId="77777777" w:rsidR="00F37C69" w:rsidRPr="00DF0358" w:rsidRDefault="00F37C69" w:rsidP="00AA7046">
            <w:pPr>
              <w:jc w:val="left"/>
              <w:rPr>
                <w:rFonts w:cs="Arial"/>
                <w:b/>
                <w:sz w:val="18"/>
                <w:szCs w:val="18"/>
              </w:rPr>
            </w:pPr>
            <w:r w:rsidRPr="00DF0358">
              <w:rPr>
                <w:rFonts w:cs="Arial"/>
                <w:b/>
                <w:sz w:val="18"/>
                <w:szCs w:val="18"/>
              </w:rPr>
              <w:t>¿Cuál?</w:t>
            </w:r>
            <w:r w:rsidR="001660E7" w:rsidRPr="00DF0358">
              <w:rPr>
                <w:rFonts w:cs="Arial"/>
                <w:b/>
                <w:sz w:val="18"/>
                <w:szCs w:val="18"/>
              </w:rPr>
              <w:t xml:space="preserve">  _______________________</w:t>
            </w:r>
          </w:p>
        </w:tc>
      </w:tr>
    </w:tbl>
    <w:p w14:paraId="0E151A97" w14:textId="77777777" w:rsidR="00AA7046" w:rsidRPr="00DF0358" w:rsidRDefault="00AA7046" w:rsidP="00AA7046">
      <w:pPr>
        <w:rPr>
          <w:rFonts w:cs="Arial"/>
          <w:sz w:val="10"/>
          <w:szCs w:val="10"/>
          <w:u w:val="single"/>
        </w:rPr>
      </w:pPr>
    </w:p>
    <w:tbl>
      <w:tblPr>
        <w:tblW w:w="5000" w:type="pct"/>
        <w:jc w:val="center"/>
        <w:tblCellMar>
          <w:left w:w="70" w:type="dxa"/>
          <w:right w:w="70" w:type="dxa"/>
        </w:tblCellMar>
        <w:tblLook w:val="00A0" w:firstRow="1" w:lastRow="0" w:firstColumn="1" w:lastColumn="0" w:noHBand="0" w:noVBand="0"/>
      </w:tblPr>
      <w:tblGrid>
        <w:gridCol w:w="2547"/>
        <w:gridCol w:w="6963"/>
      </w:tblGrid>
      <w:tr w:rsidR="00C764B0" w:rsidRPr="00660B46" w14:paraId="362BCA1D" w14:textId="77777777" w:rsidTr="00DD30C8">
        <w:trPr>
          <w:cantSplit/>
          <w:trHeight w:val="130"/>
          <w:jc w:val="center"/>
        </w:trPr>
        <w:tc>
          <w:tcPr>
            <w:tcW w:w="1339"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AA9C3EF" w14:textId="77777777" w:rsidR="00C764B0" w:rsidRPr="00DF0358" w:rsidRDefault="00C764B0" w:rsidP="00DD30C8">
            <w:pPr>
              <w:jc w:val="left"/>
              <w:rPr>
                <w:rFonts w:cs="Arial"/>
                <w:b/>
                <w:sz w:val="18"/>
                <w:szCs w:val="18"/>
              </w:rPr>
            </w:pPr>
            <w:r w:rsidRPr="00DF0358">
              <w:rPr>
                <w:rFonts w:cs="Arial"/>
                <w:b/>
                <w:sz w:val="18"/>
                <w:szCs w:val="18"/>
              </w:rPr>
              <w:t>Sistema de transmisión</w:t>
            </w:r>
          </w:p>
        </w:tc>
        <w:tc>
          <w:tcPr>
            <w:tcW w:w="3661" w:type="pct"/>
            <w:tcBorders>
              <w:top w:val="single" w:sz="4" w:space="0" w:color="auto"/>
              <w:left w:val="single" w:sz="4" w:space="0" w:color="auto"/>
              <w:bottom w:val="single" w:sz="4" w:space="0" w:color="auto"/>
              <w:right w:val="single" w:sz="4" w:space="0" w:color="auto"/>
            </w:tcBorders>
            <w:shd w:val="clear" w:color="auto" w:fill="auto"/>
            <w:vAlign w:val="center"/>
          </w:tcPr>
          <w:p w14:paraId="3DCE80B1" w14:textId="77777777" w:rsidR="00C764B0" w:rsidRPr="00DF0358" w:rsidRDefault="00C764B0" w:rsidP="00DD30C8">
            <w:pPr>
              <w:rPr>
                <w:rFonts w:cs="Arial"/>
                <w:sz w:val="18"/>
                <w:szCs w:val="18"/>
                <w:lang w:val="es-CO" w:eastAsia="en-US"/>
              </w:rPr>
            </w:pPr>
            <w:r w:rsidRPr="00DF0358">
              <w:rPr>
                <w:rFonts w:cs="Arial"/>
                <w:b/>
                <w:sz w:val="18"/>
                <w:szCs w:val="18"/>
              </w:rPr>
              <w:t xml:space="preserve">Mecánico </w:t>
            </w:r>
            <w:sdt>
              <w:sdtPr>
                <w:rPr>
                  <w:rFonts w:ascii="MS Gothic" w:eastAsia="MS Gothic" w:hAnsi="MS Gothic" w:cs="Arial"/>
                  <w:b/>
                  <w:sz w:val="18"/>
                  <w:szCs w:val="18"/>
                </w:rPr>
                <w:id w:val="-461727602"/>
                <w14:checkbox>
                  <w14:checked w14:val="0"/>
                  <w14:checkedState w14:val="2612" w14:font="MS Gothic"/>
                  <w14:uncheckedState w14:val="2610" w14:font="MS Gothic"/>
                </w14:checkbox>
              </w:sdtPr>
              <w:sdtEndPr/>
              <w:sdtContent>
                <w:r w:rsidRPr="00DF0358">
                  <w:rPr>
                    <w:rFonts w:ascii="MS Gothic" w:eastAsia="MS Gothic" w:hAnsi="MS Gothic" w:cs="Arial"/>
                    <w:b/>
                    <w:sz w:val="18"/>
                    <w:szCs w:val="18"/>
                  </w:rPr>
                  <w:t>☐</w:t>
                </w:r>
              </w:sdtContent>
            </w:sdt>
            <w:r w:rsidRPr="00DF0358">
              <w:rPr>
                <w:rFonts w:cs="Arial"/>
                <w:sz w:val="18"/>
                <w:szCs w:val="18"/>
              </w:rPr>
              <w:t xml:space="preserve">       </w:t>
            </w:r>
            <w:r w:rsidRPr="00DF0358">
              <w:rPr>
                <w:rFonts w:cs="Arial"/>
                <w:b/>
                <w:sz w:val="18"/>
                <w:szCs w:val="18"/>
              </w:rPr>
              <w:t xml:space="preserve">Automático </w:t>
            </w:r>
            <w:sdt>
              <w:sdtPr>
                <w:rPr>
                  <w:rFonts w:ascii="MS Gothic" w:eastAsia="MS Gothic" w:hAnsi="MS Gothic" w:cs="Arial"/>
                  <w:b/>
                  <w:sz w:val="18"/>
                  <w:szCs w:val="18"/>
                </w:rPr>
                <w:id w:val="-586611228"/>
                <w14:checkbox>
                  <w14:checked w14:val="0"/>
                  <w14:checkedState w14:val="2612" w14:font="MS Gothic"/>
                  <w14:uncheckedState w14:val="2610" w14:font="MS Gothic"/>
                </w14:checkbox>
              </w:sdtPr>
              <w:sdtEndPr/>
              <w:sdtContent>
                <w:r w:rsidRPr="00DF0358">
                  <w:rPr>
                    <w:rFonts w:ascii="MS Gothic" w:eastAsia="MS Gothic" w:hAnsi="MS Gothic" w:cs="Arial"/>
                    <w:b/>
                    <w:sz w:val="18"/>
                    <w:szCs w:val="18"/>
                  </w:rPr>
                  <w:t>☐</w:t>
                </w:r>
              </w:sdtContent>
            </w:sdt>
            <w:r w:rsidRPr="00DF0358">
              <w:rPr>
                <w:rFonts w:cs="Arial"/>
                <w:b/>
                <w:sz w:val="18"/>
                <w:szCs w:val="18"/>
              </w:rPr>
              <w:t xml:space="preserve">       CVT </w:t>
            </w:r>
            <w:sdt>
              <w:sdtPr>
                <w:rPr>
                  <w:rFonts w:ascii="MS Gothic" w:eastAsia="MS Gothic" w:hAnsi="MS Gothic" w:cs="Arial"/>
                  <w:b/>
                  <w:sz w:val="18"/>
                  <w:szCs w:val="18"/>
                </w:rPr>
                <w:id w:val="-1317799478"/>
                <w14:checkbox>
                  <w14:checked w14:val="0"/>
                  <w14:checkedState w14:val="2612" w14:font="MS Gothic"/>
                  <w14:uncheckedState w14:val="2610" w14:font="MS Gothic"/>
                </w14:checkbox>
              </w:sdtPr>
              <w:sdtEndPr/>
              <w:sdtContent>
                <w:r w:rsidRPr="00DF0358">
                  <w:rPr>
                    <w:rFonts w:ascii="MS Gothic" w:eastAsia="MS Gothic" w:hAnsi="MS Gothic" w:cs="Arial"/>
                    <w:b/>
                    <w:sz w:val="18"/>
                    <w:szCs w:val="18"/>
                  </w:rPr>
                  <w:t>☐</w:t>
                </w:r>
              </w:sdtContent>
            </w:sdt>
            <w:r w:rsidRPr="00DF0358">
              <w:rPr>
                <w:rFonts w:cs="Arial"/>
                <w:b/>
                <w:sz w:val="18"/>
                <w:szCs w:val="18"/>
              </w:rPr>
              <w:t xml:space="preserve">       Otro  </w:t>
            </w:r>
            <w:sdt>
              <w:sdtPr>
                <w:rPr>
                  <w:rFonts w:ascii="MS Gothic" w:eastAsia="MS Gothic" w:hAnsi="MS Gothic" w:cs="Arial"/>
                  <w:b/>
                  <w:sz w:val="18"/>
                  <w:szCs w:val="18"/>
                </w:rPr>
                <w:id w:val="-193305959"/>
                <w14:checkbox>
                  <w14:checked w14:val="0"/>
                  <w14:checkedState w14:val="2612" w14:font="MS Gothic"/>
                  <w14:uncheckedState w14:val="2610" w14:font="MS Gothic"/>
                </w14:checkbox>
              </w:sdtPr>
              <w:sdtEndPr/>
              <w:sdtContent>
                <w:r w:rsidRPr="00DF0358">
                  <w:rPr>
                    <w:rFonts w:ascii="MS Gothic" w:eastAsia="MS Gothic" w:hAnsi="MS Gothic" w:cs="Arial"/>
                    <w:b/>
                    <w:sz w:val="18"/>
                    <w:szCs w:val="18"/>
                  </w:rPr>
                  <w:t>☐</w:t>
                </w:r>
              </w:sdtContent>
            </w:sdt>
            <w:r w:rsidRPr="00DF0358">
              <w:rPr>
                <w:rFonts w:cs="Arial"/>
                <w:b/>
                <w:sz w:val="18"/>
                <w:szCs w:val="18"/>
              </w:rPr>
              <w:t xml:space="preserve">   ¿Cuál?  ______________________</w:t>
            </w:r>
          </w:p>
        </w:tc>
      </w:tr>
      <w:tr w:rsidR="00C764B0" w:rsidRPr="00660B46" w14:paraId="502CA0B0" w14:textId="77777777" w:rsidTr="00DD30C8">
        <w:trPr>
          <w:cantSplit/>
          <w:trHeight w:val="55"/>
          <w:jc w:val="center"/>
        </w:trPr>
        <w:tc>
          <w:tcPr>
            <w:tcW w:w="1339"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8F57CC6" w14:textId="77777777" w:rsidR="00C764B0" w:rsidRPr="00DF0358" w:rsidRDefault="00C764B0" w:rsidP="00DD30C8">
            <w:pPr>
              <w:jc w:val="left"/>
              <w:rPr>
                <w:rFonts w:cs="Arial"/>
                <w:b/>
                <w:sz w:val="18"/>
                <w:szCs w:val="18"/>
                <w:lang w:val="es-CO" w:eastAsia="en-US"/>
              </w:rPr>
            </w:pPr>
            <w:r w:rsidRPr="00DF0358">
              <w:rPr>
                <w:rFonts w:cs="Arial"/>
                <w:b/>
                <w:sz w:val="18"/>
                <w:szCs w:val="18"/>
                <w:lang w:val="es-CO" w:eastAsia="en-US"/>
              </w:rPr>
              <w:t>Sistema de alimentación</w:t>
            </w:r>
          </w:p>
        </w:tc>
        <w:tc>
          <w:tcPr>
            <w:tcW w:w="3661" w:type="pct"/>
            <w:tcBorders>
              <w:top w:val="single" w:sz="4" w:space="0" w:color="auto"/>
              <w:left w:val="nil"/>
              <w:bottom w:val="single" w:sz="4" w:space="0" w:color="auto"/>
              <w:right w:val="single" w:sz="4" w:space="0" w:color="auto"/>
            </w:tcBorders>
            <w:vAlign w:val="center"/>
          </w:tcPr>
          <w:p w14:paraId="0CC0814A" w14:textId="77777777" w:rsidR="00C764B0" w:rsidRPr="00DF0358" w:rsidRDefault="00C764B0" w:rsidP="00DD30C8">
            <w:pPr>
              <w:rPr>
                <w:rFonts w:cs="Arial"/>
                <w:b/>
                <w:sz w:val="18"/>
                <w:szCs w:val="18"/>
                <w:lang w:val="es-CO" w:eastAsia="en-US"/>
              </w:rPr>
            </w:pPr>
          </w:p>
        </w:tc>
      </w:tr>
    </w:tbl>
    <w:p w14:paraId="5B1D719A" w14:textId="77777777" w:rsidR="00642915" w:rsidRDefault="00642915" w:rsidP="00642915">
      <w:pPr>
        <w:jc w:val="right"/>
        <w:rPr>
          <w:rFonts w:ascii="Arial" w:hAnsi="Arial" w:cs="Arial"/>
          <w:sz w:val="10"/>
          <w:szCs w:val="10"/>
          <w:u w:val="single"/>
        </w:rPr>
      </w:pPr>
      <w:r w:rsidRPr="006E7DB1">
        <w:rPr>
          <w:rFonts w:ascii="Arial" w:hAnsi="Arial" w:cs="Arial"/>
          <w:color w:val="767171" w:themeColor="background2" w:themeShade="80"/>
          <w:sz w:val="14"/>
          <w:szCs w:val="14"/>
        </w:rPr>
        <w:t>Página 1/2</w:t>
      </w:r>
    </w:p>
    <w:p w14:paraId="139C0FD8" w14:textId="7EFB94D2" w:rsidR="00642915" w:rsidRPr="00605FFB" w:rsidRDefault="00642915" w:rsidP="004F0E3B">
      <w:pPr>
        <w:pStyle w:val="Puesto"/>
      </w:pPr>
      <w:r w:rsidRPr="00605FFB">
        <w:lastRenderedPageBreak/>
        <w:t>CERTIFICADO DE EMISIONES POR PRUEBA DINÁMICA</w:t>
      </w:r>
      <w:r w:rsidR="005A1D86">
        <w:t xml:space="preserve"> (CEPD)</w:t>
      </w:r>
      <w:r w:rsidRPr="00605FFB">
        <w:t xml:space="preserve"> Y VISTO BUENO POR PROTOCOLO DE MONTREAL.</w:t>
      </w:r>
    </w:p>
    <w:p w14:paraId="65187E59" w14:textId="77777777" w:rsidR="00C764B0" w:rsidRPr="00254645" w:rsidRDefault="00642915" w:rsidP="00C764B0">
      <w:pPr>
        <w:jc w:val="right"/>
        <w:rPr>
          <w:rFonts w:ascii="Arial" w:hAnsi="Arial" w:cs="Arial"/>
          <w:sz w:val="10"/>
          <w:szCs w:val="10"/>
        </w:rPr>
      </w:pPr>
      <w:r w:rsidRPr="00254645">
        <w:rPr>
          <w:rFonts w:ascii="Arial" w:hAnsi="Arial" w:cs="Arial"/>
          <w:sz w:val="10"/>
          <w:szCs w:val="10"/>
        </w:rPr>
        <w:tab/>
      </w:r>
    </w:p>
    <w:p w14:paraId="77B414F7" w14:textId="77777777" w:rsidR="002472C9" w:rsidRPr="006E7DB1" w:rsidRDefault="002472C9" w:rsidP="00AA7046">
      <w:pPr>
        <w:rPr>
          <w:rFonts w:ascii="Arial" w:hAnsi="Arial" w:cs="Arial"/>
          <w:sz w:val="2"/>
          <w:szCs w:val="14"/>
          <w:u w:val="single"/>
        </w:rPr>
      </w:pPr>
    </w:p>
    <w:p w14:paraId="52953281" w14:textId="77777777" w:rsidR="00E31BCD" w:rsidRPr="006E7DB1" w:rsidRDefault="00E31BCD" w:rsidP="00AA7046">
      <w:pPr>
        <w:rPr>
          <w:rFonts w:ascii="Arial" w:hAnsi="Arial" w:cs="Arial"/>
          <w:sz w:val="14"/>
          <w:szCs w:val="14"/>
          <w:u w:val="single"/>
        </w:rPr>
      </w:pPr>
    </w:p>
    <w:tbl>
      <w:tblPr>
        <w:tblStyle w:val="Tablaconcuadrcula"/>
        <w:tblW w:w="5000" w:type="pct"/>
        <w:tblBorders>
          <w:top w:val="none" w:sz="0" w:space="0" w:color="auto"/>
          <w:bottom w:val="none" w:sz="0" w:space="0" w:color="auto"/>
        </w:tblBorders>
        <w:tblLook w:val="04A0" w:firstRow="1" w:lastRow="0" w:firstColumn="1" w:lastColumn="0" w:noHBand="0" w:noVBand="1"/>
      </w:tblPr>
      <w:tblGrid>
        <w:gridCol w:w="2377"/>
        <w:gridCol w:w="595"/>
        <w:gridCol w:w="1560"/>
        <w:gridCol w:w="3827"/>
        <w:gridCol w:w="1151"/>
      </w:tblGrid>
      <w:tr w:rsidR="001660E7" w:rsidRPr="00660B46" w14:paraId="06CF0DAC" w14:textId="77777777" w:rsidTr="00B34883">
        <w:trPr>
          <w:trHeight w:val="20"/>
        </w:trPr>
        <w:tc>
          <w:tcPr>
            <w:tcW w:w="5000" w:type="pct"/>
            <w:gridSpan w:val="5"/>
            <w:tcBorders>
              <w:top w:val="single" w:sz="4" w:space="0" w:color="auto"/>
              <w:bottom w:val="single" w:sz="4" w:space="0" w:color="auto"/>
            </w:tcBorders>
            <w:shd w:val="clear" w:color="auto" w:fill="D0CECE" w:themeFill="background2" w:themeFillShade="E6"/>
            <w:vAlign w:val="center"/>
          </w:tcPr>
          <w:p w14:paraId="40BF528F" w14:textId="77777777" w:rsidR="001660E7" w:rsidRPr="006E7DB1" w:rsidRDefault="001660E7" w:rsidP="00DD30C8">
            <w:pPr>
              <w:jc w:val="center"/>
              <w:rPr>
                <w:rFonts w:cs="Arial"/>
                <w:b/>
                <w:sz w:val="18"/>
                <w:szCs w:val="18"/>
              </w:rPr>
            </w:pPr>
            <w:r w:rsidRPr="006E7DB1">
              <w:rPr>
                <w:rFonts w:cs="Arial"/>
                <w:b/>
                <w:sz w:val="18"/>
                <w:szCs w:val="18"/>
              </w:rPr>
              <w:t>DESCRIPCIÓN DEL VEHÍCULO</w:t>
            </w:r>
          </w:p>
        </w:tc>
      </w:tr>
      <w:tr w:rsidR="00481681" w:rsidRPr="00660B46" w14:paraId="0F736529" w14:textId="77777777" w:rsidTr="00B34883">
        <w:trPr>
          <w:trHeight w:val="20"/>
        </w:trPr>
        <w:tc>
          <w:tcPr>
            <w:tcW w:w="1250" w:type="pct"/>
            <w:tcBorders>
              <w:top w:val="single" w:sz="4" w:space="0" w:color="auto"/>
              <w:left w:val="single" w:sz="4" w:space="0" w:color="auto"/>
              <w:bottom w:val="nil"/>
              <w:right w:val="nil"/>
            </w:tcBorders>
            <w:shd w:val="clear" w:color="auto" w:fill="auto"/>
            <w:vAlign w:val="center"/>
          </w:tcPr>
          <w:p w14:paraId="504C2B2B" w14:textId="77777777" w:rsidR="00481681" w:rsidRPr="006E7DB1" w:rsidRDefault="00481681" w:rsidP="00481681">
            <w:pPr>
              <w:jc w:val="left"/>
              <w:rPr>
                <w:rFonts w:cs="Arial"/>
                <w:b/>
                <w:sz w:val="18"/>
                <w:szCs w:val="18"/>
              </w:rPr>
            </w:pPr>
            <w:r w:rsidRPr="006E7DB1">
              <w:rPr>
                <w:rFonts w:cs="Arial"/>
                <w:b/>
                <w:sz w:val="18"/>
                <w:szCs w:val="18"/>
              </w:rPr>
              <w:t>Vehículo pesado de pasajeros</w:t>
            </w:r>
          </w:p>
        </w:tc>
        <w:sdt>
          <w:sdtPr>
            <w:rPr>
              <w:rFonts w:cs="Arial"/>
              <w:b/>
              <w:sz w:val="18"/>
              <w:szCs w:val="18"/>
            </w:rPr>
            <w:id w:val="1080034159"/>
            <w14:checkbox>
              <w14:checked w14:val="0"/>
              <w14:checkedState w14:val="2612" w14:font="MS Gothic"/>
              <w14:uncheckedState w14:val="2610" w14:font="MS Gothic"/>
            </w14:checkbox>
          </w:sdtPr>
          <w:sdtEndPr/>
          <w:sdtContent>
            <w:tc>
              <w:tcPr>
                <w:tcW w:w="313" w:type="pct"/>
                <w:tcBorders>
                  <w:top w:val="single" w:sz="4" w:space="0" w:color="auto"/>
                  <w:left w:val="nil"/>
                  <w:bottom w:val="nil"/>
                  <w:right w:val="nil"/>
                </w:tcBorders>
                <w:shd w:val="clear" w:color="auto" w:fill="auto"/>
                <w:vAlign w:val="center"/>
              </w:tcPr>
              <w:p w14:paraId="1520E67E" w14:textId="77777777" w:rsidR="00481681" w:rsidRPr="006E7DB1" w:rsidRDefault="00481681" w:rsidP="00481681">
                <w:pPr>
                  <w:jc w:val="left"/>
                  <w:rPr>
                    <w:rFonts w:cs="Arial"/>
                    <w:b/>
                    <w:sz w:val="18"/>
                    <w:szCs w:val="18"/>
                  </w:rPr>
                </w:pPr>
                <w:r w:rsidRPr="006E7DB1">
                  <w:rPr>
                    <w:rFonts w:ascii="Segoe UI Symbol" w:eastAsia="MS Gothic" w:hAnsi="Segoe UI Symbol" w:cs="Segoe UI Symbol"/>
                    <w:b/>
                    <w:sz w:val="18"/>
                    <w:szCs w:val="18"/>
                  </w:rPr>
                  <w:t>☐</w:t>
                </w:r>
              </w:p>
            </w:tc>
          </w:sdtContent>
        </w:sdt>
        <w:tc>
          <w:tcPr>
            <w:tcW w:w="820" w:type="pct"/>
            <w:tcBorders>
              <w:top w:val="single" w:sz="4" w:space="0" w:color="auto"/>
              <w:left w:val="nil"/>
              <w:bottom w:val="nil"/>
              <w:right w:val="nil"/>
            </w:tcBorders>
            <w:shd w:val="clear" w:color="auto" w:fill="auto"/>
            <w:vAlign w:val="center"/>
          </w:tcPr>
          <w:p w14:paraId="2A372965" w14:textId="77777777" w:rsidR="00481681" w:rsidRPr="006E7DB1" w:rsidRDefault="00481681" w:rsidP="00481681">
            <w:pPr>
              <w:jc w:val="left"/>
              <w:rPr>
                <w:rFonts w:cs="Arial"/>
                <w:b/>
                <w:sz w:val="18"/>
                <w:szCs w:val="18"/>
              </w:rPr>
            </w:pPr>
            <w:r w:rsidRPr="006E7DB1">
              <w:rPr>
                <w:rFonts w:cs="Arial"/>
                <w:b/>
                <w:sz w:val="18"/>
                <w:szCs w:val="18"/>
              </w:rPr>
              <w:t>Vehículo liviano</w:t>
            </w:r>
          </w:p>
        </w:tc>
        <w:tc>
          <w:tcPr>
            <w:tcW w:w="2617" w:type="pct"/>
            <w:gridSpan w:val="2"/>
            <w:tcBorders>
              <w:top w:val="single" w:sz="4" w:space="0" w:color="auto"/>
              <w:left w:val="nil"/>
              <w:bottom w:val="nil"/>
              <w:right w:val="single" w:sz="4" w:space="0" w:color="auto"/>
            </w:tcBorders>
            <w:shd w:val="clear" w:color="auto" w:fill="auto"/>
            <w:vAlign w:val="center"/>
          </w:tcPr>
          <w:p w14:paraId="213BD552" w14:textId="77777777" w:rsidR="00481681" w:rsidRPr="00642915" w:rsidRDefault="00AA75E0" w:rsidP="00642915">
            <w:pPr>
              <w:rPr>
                <w:rFonts w:ascii="Arial" w:hAnsi="Arial" w:cs="Arial"/>
                <w:sz w:val="10"/>
                <w:szCs w:val="10"/>
                <w:u w:val="single"/>
              </w:rPr>
            </w:pPr>
            <w:sdt>
              <w:sdtPr>
                <w:rPr>
                  <w:rFonts w:cs="Arial"/>
                  <w:b/>
                  <w:sz w:val="18"/>
                  <w:szCs w:val="18"/>
                </w:rPr>
                <w:id w:val="-833764033"/>
                <w14:checkbox>
                  <w14:checked w14:val="0"/>
                  <w14:checkedState w14:val="2612" w14:font="MS Gothic"/>
                  <w14:uncheckedState w14:val="2610" w14:font="MS Gothic"/>
                </w14:checkbox>
              </w:sdtPr>
              <w:sdtEndPr/>
              <w:sdtContent>
                <w:r w:rsidR="00642915">
                  <w:rPr>
                    <w:rFonts w:ascii="MS Gothic" w:eastAsia="MS Gothic" w:hAnsi="MS Gothic" w:cs="Arial" w:hint="eastAsia"/>
                    <w:b/>
                    <w:sz w:val="18"/>
                    <w:szCs w:val="18"/>
                  </w:rPr>
                  <w:t>☐</w:t>
                </w:r>
              </w:sdtContent>
            </w:sdt>
            <w:r w:rsidR="00642915" w:rsidRPr="008E5D1E">
              <w:rPr>
                <w:rFonts w:ascii="Arial" w:hAnsi="Arial" w:cs="Arial"/>
                <w:sz w:val="10"/>
                <w:szCs w:val="10"/>
              </w:rPr>
              <w:tab/>
            </w:r>
            <w:r w:rsidR="00642915" w:rsidRPr="00642915">
              <w:rPr>
                <w:rFonts w:cs="Arial"/>
                <w:b/>
                <w:sz w:val="18"/>
                <w:szCs w:val="18"/>
              </w:rPr>
              <w:t>Vehículo mediano</w:t>
            </w:r>
            <w:r w:rsidR="00642915">
              <w:rPr>
                <w:rFonts w:cs="Arial"/>
                <w:b/>
                <w:sz w:val="18"/>
                <w:szCs w:val="18"/>
              </w:rPr>
              <w:t xml:space="preserve">          </w:t>
            </w:r>
            <w:sdt>
              <w:sdtPr>
                <w:rPr>
                  <w:rFonts w:cs="Arial"/>
                  <w:b/>
                  <w:sz w:val="18"/>
                  <w:szCs w:val="18"/>
                </w:rPr>
                <w:id w:val="1028151300"/>
                <w14:checkbox>
                  <w14:checked w14:val="0"/>
                  <w14:checkedState w14:val="2612" w14:font="MS Gothic"/>
                  <w14:uncheckedState w14:val="2610" w14:font="MS Gothic"/>
                </w14:checkbox>
              </w:sdtPr>
              <w:sdtEndPr/>
              <w:sdtContent>
                <w:r w:rsidR="00642915">
                  <w:rPr>
                    <w:rFonts w:ascii="MS Gothic" w:eastAsia="MS Gothic" w:hAnsi="MS Gothic" w:cs="Arial" w:hint="eastAsia"/>
                    <w:b/>
                    <w:sz w:val="18"/>
                    <w:szCs w:val="18"/>
                  </w:rPr>
                  <w:t>☐</w:t>
                </w:r>
              </w:sdtContent>
            </w:sdt>
          </w:p>
        </w:tc>
      </w:tr>
      <w:tr w:rsidR="00481681" w:rsidRPr="00660B46" w14:paraId="3F5C355A" w14:textId="77777777" w:rsidTr="00B34883">
        <w:trPr>
          <w:trHeight w:val="20"/>
        </w:trPr>
        <w:tc>
          <w:tcPr>
            <w:tcW w:w="1250" w:type="pct"/>
            <w:tcBorders>
              <w:top w:val="nil"/>
              <w:left w:val="single" w:sz="4" w:space="0" w:color="auto"/>
              <w:bottom w:val="single" w:sz="4" w:space="0" w:color="auto"/>
              <w:right w:val="nil"/>
            </w:tcBorders>
            <w:shd w:val="clear" w:color="auto" w:fill="auto"/>
            <w:vAlign w:val="center"/>
          </w:tcPr>
          <w:p w14:paraId="58FC9C7A" w14:textId="77777777" w:rsidR="00481681" w:rsidRPr="006E7DB1" w:rsidRDefault="00481681" w:rsidP="00481681">
            <w:pPr>
              <w:jc w:val="left"/>
              <w:rPr>
                <w:rFonts w:cs="Arial"/>
                <w:b/>
                <w:sz w:val="18"/>
                <w:szCs w:val="18"/>
              </w:rPr>
            </w:pPr>
            <w:r w:rsidRPr="006E7DB1">
              <w:rPr>
                <w:rFonts w:cs="Arial"/>
                <w:b/>
                <w:sz w:val="18"/>
                <w:szCs w:val="18"/>
              </w:rPr>
              <w:t>Vehículo pesado de carga</w:t>
            </w:r>
          </w:p>
        </w:tc>
        <w:sdt>
          <w:sdtPr>
            <w:rPr>
              <w:rFonts w:cs="Arial"/>
              <w:b/>
              <w:sz w:val="18"/>
              <w:szCs w:val="18"/>
            </w:rPr>
            <w:id w:val="1495911661"/>
            <w14:checkbox>
              <w14:checked w14:val="0"/>
              <w14:checkedState w14:val="2612" w14:font="MS Gothic"/>
              <w14:uncheckedState w14:val="2610" w14:font="MS Gothic"/>
            </w14:checkbox>
          </w:sdtPr>
          <w:sdtEndPr/>
          <w:sdtContent>
            <w:tc>
              <w:tcPr>
                <w:tcW w:w="313" w:type="pct"/>
                <w:tcBorders>
                  <w:top w:val="nil"/>
                  <w:left w:val="nil"/>
                  <w:bottom w:val="single" w:sz="4" w:space="0" w:color="auto"/>
                  <w:right w:val="nil"/>
                </w:tcBorders>
                <w:shd w:val="clear" w:color="auto" w:fill="auto"/>
                <w:vAlign w:val="center"/>
              </w:tcPr>
              <w:p w14:paraId="6E0BD234" w14:textId="77777777" w:rsidR="00481681" w:rsidRPr="006E7DB1" w:rsidRDefault="00481681" w:rsidP="00481681">
                <w:pPr>
                  <w:jc w:val="left"/>
                  <w:rPr>
                    <w:rFonts w:cs="Arial"/>
                    <w:b/>
                    <w:sz w:val="18"/>
                    <w:szCs w:val="18"/>
                  </w:rPr>
                </w:pPr>
                <w:r w:rsidRPr="006E7DB1">
                  <w:rPr>
                    <w:rFonts w:ascii="Segoe UI Symbol" w:eastAsia="MS Gothic" w:hAnsi="Segoe UI Symbol" w:cs="Segoe UI Symbol"/>
                    <w:b/>
                    <w:sz w:val="18"/>
                    <w:szCs w:val="18"/>
                  </w:rPr>
                  <w:t>☐</w:t>
                </w:r>
              </w:p>
            </w:tc>
          </w:sdtContent>
        </w:sdt>
        <w:tc>
          <w:tcPr>
            <w:tcW w:w="2832" w:type="pct"/>
            <w:gridSpan w:val="2"/>
            <w:tcBorders>
              <w:top w:val="nil"/>
              <w:left w:val="nil"/>
              <w:bottom w:val="single" w:sz="4" w:space="0" w:color="auto"/>
              <w:right w:val="nil"/>
            </w:tcBorders>
            <w:shd w:val="clear" w:color="auto" w:fill="auto"/>
            <w:vAlign w:val="center"/>
          </w:tcPr>
          <w:p w14:paraId="568C0595" w14:textId="7EAFEFB3" w:rsidR="00481681" w:rsidRPr="006E7DB1" w:rsidRDefault="00481681" w:rsidP="00BA2966">
            <w:pPr>
              <w:jc w:val="left"/>
              <w:rPr>
                <w:rFonts w:cs="Arial"/>
                <w:b/>
                <w:sz w:val="18"/>
                <w:szCs w:val="18"/>
              </w:rPr>
            </w:pPr>
            <w:r w:rsidRPr="006E7DB1">
              <w:rPr>
                <w:rFonts w:cs="Arial"/>
                <w:b/>
                <w:sz w:val="18"/>
                <w:szCs w:val="18"/>
              </w:rPr>
              <w:t xml:space="preserve">Motocicletas, vehículos de 3 ruedas, </w:t>
            </w:r>
            <w:r w:rsidR="00A43A52">
              <w:rPr>
                <w:rFonts w:cs="Arial"/>
                <w:b/>
                <w:sz w:val="18"/>
                <w:szCs w:val="18"/>
              </w:rPr>
              <w:t>cuadriciclos</w:t>
            </w:r>
            <w:r w:rsidRPr="006E7DB1">
              <w:rPr>
                <w:rFonts w:cs="Arial"/>
                <w:b/>
                <w:sz w:val="18"/>
                <w:szCs w:val="18"/>
              </w:rPr>
              <w:t xml:space="preserve">, </w:t>
            </w:r>
            <w:r w:rsidR="00BA2966">
              <w:rPr>
                <w:rFonts w:cs="Arial"/>
                <w:b/>
                <w:sz w:val="18"/>
                <w:szCs w:val="18"/>
              </w:rPr>
              <w:t>y demás vehículos con componentes mecánicos de motocicleta</w:t>
            </w:r>
          </w:p>
        </w:tc>
        <w:sdt>
          <w:sdtPr>
            <w:rPr>
              <w:rFonts w:cs="Arial"/>
              <w:b/>
              <w:sz w:val="18"/>
              <w:szCs w:val="18"/>
            </w:rPr>
            <w:id w:val="-1028170538"/>
            <w14:checkbox>
              <w14:checked w14:val="0"/>
              <w14:checkedState w14:val="2612" w14:font="MS Gothic"/>
              <w14:uncheckedState w14:val="2610" w14:font="MS Gothic"/>
            </w14:checkbox>
          </w:sdtPr>
          <w:sdtEndPr/>
          <w:sdtContent>
            <w:tc>
              <w:tcPr>
                <w:tcW w:w="605" w:type="pct"/>
                <w:tcBorders>
                  <w:top w:val="nil"/>
                  <w:left w:val="nil"/>
                  <w:bottom w:val="single" w:sz="4" w:space="0" w:color="auto"/>
                  <w:right w:val="single" w:sz="4" w:space="0" w:color="auto"/>
                </w:tcBorders>
                <w:shd w:val="clear" w:color="auto" w:fill="auto"/>
                <w:vAlign w:val="center"/>
              </w:tcPr>
              <w:p w14:paraId="54BF0629" w14:textId="77777777" w:rsidR="00481681" w:rsidRPr="006E7DB1" w:rsidRDefault="00B34883" w:rsidP="00B34883">
                <w:pPr>
                  <w:jc w:val="left"/>
                  <w:rPr>
                    <w:rFonts w:cs="Arial"/>
                    <w:b/>
                    <w:sz w:val="18"/>
                    <w:szCs w:val="18"/>
                  </w:rPr>
                </w:pPr>
                <w:r w:rsidRPr="006E7DB1">
                  <w:rPr>
                    <w:rFonts w:ascii="Segoe UI Symbol" w:eastAsia="MS Gothic" w:hAnsi="Segoe UI Symbol" w:cs="Segoe UI Symbol"/>
                    <w:b/>
                    <w:sz w:val="18"/>
                    <w:szCs w:val="18"/>
                  </w:rPr>
                  <w:t>☐</w:t>
                </w:r>
              </w:p>
            </w:tc>
          </w:sdtContent>
        </w:sdt>
      </w:tr>
    </w:tbl>
    <w:p w14:paraId="4F778B18" w14:textId="77777777" w:rsidR="001660E7" w:rsidRPr="006E7DB1" w:rsidRDefault="001660E7" w:rsidP="00AA7046">
      <w:pPr>
        <w:rPr>
          <w:rFonts w:ascii="Arial" w:hAnsi="Arial" w:cs="Arial"/>
          <w:sz w:val="14"/>
          <w:szCs w:val="14"/>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547"/>
        <w:gridCol w:w="2206"/>
        <w:gridCol w:w="2473"/>
        <w:gridCol w:w="2284"/>
      </w:tblGrid>
      <w:tr w:rsidR="00AA7046" w:rsidRPr="006E7DB1" w14:paraId="40290297" w14:textId="77777777" w:rsidTr="00E24DF6">
        <w:trPr>
          <w:cantSplit/>
          <w:trHeight w:val="94"/>
          <w:jc w:val="center"/>
        </w:trPr>
        <w:tc>
          <w:tcPr>
            <w:tcW w:w="5000" w:type="pct"/>
            <w:gridSpan w:val="4"/>
            <w:shd w:val="clear" w:color="auto" w:fill="D0CECE" w:themeFill="background2" w:themeFillShade="E6"/>
            <w:vAlign w:val="center"/>
            <w:hideMark/>
          </w:tcPr>
          <w:p w14:paraId="382009E9" w14:textId="77777777" w:rsidR="00AA7046" w:rsidRPr="006E7DB1" w:rsidRDefault="00AA7046" w:rsidP="00AA7046">
            <w:pPr>
              <w:jc w:val="center"/>
              <w:rPr>
                <w:rFonts w:cs="Arial"/>
                <w:b/>
                <w:sz w:val="18"/>
                <w:szCs w:val="18"/>
                <w:lang w:val="es-CO" w:eastAsia="en-US"/>
              </w:rPr>
            </w:pPr>
            <w:r w:rsidRPr="006E7DB1">
              <w:rPr>
                <w:rFonts w:cs="Arial"/>
                <w:b/>
                <w:sz w:val="18"/>
                <w:szCs w:val="18"/>
                <w:lang w:val="es-CO" w:eastAsia="en-US"/>
              </w:rPr>
              <w:t>VISTO BUENO POR PROTOCOLO DE MONTREAL</w:t>
            </w:r>
          </w:p>
        </w:tc>
      </w:tr>
      <w:tr w:rsidR="00AA7046" w:rsidRPr="006E7DB1" w14:paraId="5200A894" w14:textId="77777777" w:rsidTr="00E24DF6">
        <w:trPr>
          <w:cantSplit/>
          <w:trHeight w:val="130"/>
          <w:jc w:val="center"/>
        </w:trPr>
        <w:tc>
          <w:tcPr>
            <w:tcW w:w="1339" w:type="pct"/>
            <w:shd w:val="clear" w:color="auto" w:fill="E7E6E6" w:themeFill="background2"/>
            <w:vAlign w:val="center"/>
            <w:hideMark/>
          </w:tcPr>
          <w:p w14:paraId="0055379F" w14:textId="77777777" w:rsidR="00AA7046" w:rsidRPr="006E7DB1" w:rsidRDefault="00AA7046" w:rsidP="00AA7046">
            <w:pPr>
              <w:jc w:val="left"/>
              <w:rPr>
                <w:rFonts w:cs="Arial"/>
                <w:b/>
                <w:sz w:val="18"/>
                <w:szCs w:val="18"/>
              </w:rPr>
            </w:pPr>
            <w:r w:rsidRPr="006E7DB1">
              <w:rPr>
                <w:rFonts w:cs="Arial"/>
                <w:b/>
                <w:sz w:val="18"/>
                <w:szCs w:val="18"/>
              </w:rPr>
              <w:t>Sistema de aire acondicionado</w:t>
            </w:r>
          </w:p>
        </w:tc>
        <w:tc>
          <w:tcPr>
            <w:tcW w:w="1160" w:type="pct"/>
            <w:shd w:val="clear" w:color="auto" w:fill="auto"/>
            <w:vAlign w:val="center"/>
          </w:tcPr>
          <w:p w14:paraId="60437D4A" w14:textId="77777777" w:rsidR="00AA7046" w:rsidRPr="006E7DB1" w:rsidRDefault="00AA7046" w:rsidP="00AA7046">
            <w:pPr>
              <w:rPr>
                <w:rFonts w:cs="Arial"/>
                <w:sz w:val="18"/>
                <w:szCs w:val="18"/>
                <w:lang w:val="es-CO" w:eastAsia="en-US"/>
              </w:rPr>
            </w:pPr>
            <w:r w:rsidRPr="006E7DB1">
              <w:rPr>
                <w:rFonts w:cs="Arial"/>
                <w:b/>
                <w:sz w:val="18"/>
                <w:szCs w:val="18"/>
              </w:rPr>
              <w:t xml:space="preserve">Sí     </w:t>
            </w:r>
            <w:sdt>
              <w:sdtPr>
                <w:rPr>
                  <w:rFonts w:cs="Arial"/>
                  <w:b/>
                  <w:sz w:val="18"/>
                  <w:szCs w:val="18"/>
                </w:rPr>
                <w:id w:val="-490324330"/>
                <w14:checkbox>
                  <w14:checked w14:val="0"/>
                  <w14:checkedState w14:val="2612" w14:font="MS Gothic"/>
                  <w14:uncheckedState w14:val="2610" w14:font="MS Gothic"/>
                </w14:checkbox>
              </w:sdtPr>
              <w:sdtEndPr/>
              <w:sdtContent>
                <w:r w:rsidR="001123CD" w:rsidRPr="006E7DB1">
                  <w:rPr>
                    <w:rFonts w:ascii="Segoe UI Symbol" w:eastAsia="MS Gothic" w:hAnsi="Segoe UI Symbol" w:cs="Segoe UI Symbol"/>
                    <w:b/>
                    <w:sz w:val="18"/>
                    <w:szCs w:val="18"/>
                  </w:rPr>
                  <w:t>☐</w:t>
                </w:r>
              </w:sdtContent>
            </w:sdt>
            <w:r w:rsidRPr="006E7DB1">
              <w:rPr>
                <w:rFonts w:cs="Arial"/>
                <w:sz w:val="18"/>
                <w:szCs w:val="18"/>
              </w:rPr>
              <w:tab/>
            </w:r>
            <w:r w:rsidRPr="006E7DB1">
              <w:rPr>
                <w:rFonts w:cs="Arial"/>
                <w:b/>
                <w:sz w:val="18"/>
                <w:szCs w:val="18"/>
              </w:rPr>
              <w:t xml:space="preserve">No     </w:t>
            </w:r>
            <w:sdt>
              <w:sdtPr>
                <w:rPr>
                  <w:rFonts w:cs="Arial"/>
                  <w:b/>
                  <w:sz w:val="18"/>
                  <w:szCs w:val="18"/>
                </w:rPr>
                <w:id w:val="602991812"/>
                <w14:checkbox>
                  <w14:checked w14:val="0"/>
                  <w14:checkedState w14:val="2612" w14:font="MS Gothic"/>
                  <w14:uncheckedState w14:val="2610" w14:font="MS Gothic"/>
                </w14:checkbox>
              </w:sdtPr>
              <w:sdtEndPr/>
              <w:sdtContent>
                <w:r w:rsidRPr="006E7DB1">
                  <w:rPr>
                    <w:rFonts w:ascii="Segoe UI Symbol" w:eastAsia="MS Gothic" w:hAnsi="Segoe UI Symbol" w:cs="Segoe UI Symbol"/>
                    <w:b/>
                    <w:sz w:val="18"/>
                    <w:szCs w:val="18"/>
                  </w:rPr>
                  <w:t>☐</w:t>
                </w:r>
              </w:sdtContent>
            </w:sdt>
          </w:p>
        </w:tc>
        <w:tc>
          <w:tcPr>
            <w:tcW w:w="1300" w:type="pct"/>
            <w:shd w:val="clear" w:color="auto" w:fill="E7E6E6" w:themeFill="background2"/>
            <w:vAlign w:val="center"/>
            <w:hideMark/>
          </w:tcPr>
          <w:p w14:paraId="182A785F" w14:textId="77777777" w:rsidR="00AA7046" w:rsidRPr="006E7DB1" w:rsidRDefault="00AA7046" w:rsidP="00AA7046">
            <w:pPr>
              <w:jc w:val="left"/>
              <w:rPr>
                <w:rFonts w:cs="Arial"/>
                <w:b/>
                <w:sz w:val="18"/>
                <w:szCs w:val="18"/>
              </w:rPr>
            </w:pPr>
            <w:r w:rsidRPr="006E7DB1">
              <w:rPr>
                <w:rFonts w:cs="Arial"/>
                <w:b/>
                <w:sz w:val="18"/>
                <w:szCs w:val="18"/>
              </w:rPr>
              <w:t>Sistema de refrigeración</w:t>
            </w:r>
          </w:p>
        </w:tc>
        <w:tc>
          <w:tcPr>
            <w:tcW w:w="1201" w:type="pct"/>
            <w:shd w:val="clear" w:color="auto" w:fill="auto"/>
            <w:vAlign w:val="center"/>
          </w:tcPr>
          <w:p w14:paraId="3058995F" w14:textId="77777777" w:rsidR="00AA7046" w:rsidRPr="006E7DB1" w:rsidRDefault="00AA7046" w:rsidP="00AA7046">
            <w:pPr>
              <w:rPr>
                <w:rFonts w:cs="Arial"/>
                <w:sz w:val="18"/>
                <w:szCs w:val="18"/>
                <w:lang w:val="es-CO" w:eastAsia="en-US"/>
              </w:rPr>
            </w:pPr>
            <w:r w:rsidRPr="006E7DB1">
              <w:rPr>
                <w:rFonts w:cs="Arial"/>
                <w:b/>
                <w:sz w:val="18"/>
                <w:szCs w:val="18"/>
              </w:rPr>
              <w:t xml:space="preserve">Sí     </w:t>
            </w:r>
            <w:sdt>
              <w:sdtPr>
                <w:rPr>
                  <w:rFonts w:cs="Arial"/>
                  <w:b/>
                  <w:sz w:val="18"/>
                  <w:szCs w:val="18"/>
                </w:rPr>
                <w:id w:val="30535828"/>
                <w14:checkbox>
                  <w14:checked w14:val="0"/>
                  <w14:checkedState w14:val="2612" w14:font="MS Gothic"/>
                  <w14:uncheckedState w14:val="2610" w14:font="MS Gothic"/>
                </w14:checkbox>
              </w:sdtPr>
              <w:sdtEndPr/>
              <w:sdtContent>
                <w:r w:rsidRPr="006E7DB1">
                  <w:rPr>
                    <w:rFonts w:ascii="Segoe UI Symbol" w:eastAsia="MS Gothic" w:hAnsi="Segoe UI Symbol" w:cs="Segoe UI Symbol"/>
                    <w:b/>
                    <w:sz w:val="18"/>
                    <w:szCs w:val="18"/>
                  </w:rPr>
                  <w:t>☐</w:t>
                </w:r>
              </w:sdtContent>
            </w:sdt>
            <w:r w:rsidRPr="006E7DB1">
              <w:rPr>
                <w:rFonts w:cs="Arial"/>
                <w:sz w:val="18"/>
                <w:szCs w:val="18"/>
              </w:rPr>
              <w:tab/>
            </w:r>
            <w:r w:rsidRPr="006E7DB1">
              <w:rPr>
                <w:rFonts w:cs="Arial"/>
                <w:b/>
                <w:sz w:val="18"/>
                <w:szCs w:val="18"/>
              </w:rPr>
              <w:t xml:space="preserve">No     </w:t>
            </w:r>
            <w:sdt>
              <w:sdtPr>
                <w:rPr>
                  <w:rFonts w:cs="Arial"/>
                  <w:b/>
                  <w:sz w:val="18"/>
                  <w:szCs w:val="18"/>
                </w:rPr>
                <w:id w:val="-818034639"/>
                <w14:checkbox>
                  <w14:checked w14:val="0"/>
                  <w14:checkedState w14:val="2612" w14:font="MS Gothic"/>
                  <w14:uncheckedState w14:val="2610" w14:font="MS Gothic"/>
                </w14:checkbox>
              </w:sdtPr>
              <w:sdtEndPr/>
              <w:sdtContent>
                <w:r w:rsidRPr="006E7DB1">
                  <w:rPr>
                    <w:rFonts w:ascii="Segoe UI Symbol" w:eastAsia="MS Gothic" w:hAnsi="Segoe UI Symbol" w:cs="Segoe UI Symbol"/>
                    <w:b/>
                    <w:sz w:val="18"/>
                    <w:szCs w:val="18"/>
                  </w:rPr>
                  <w:t>☐</w:t>
                </w:r>
              </w:sdtContent>
            </w:sdt>
          </w:p>
        </w:tc>
      </w:tr>
      <w:tr w:rsidR="00AA7046" w:rsidRPr="006E7DB1" w14:paraId="203503F0" w14:textId="77777777" w:rsidTr="00E24DF6">
        <w:trPr>
          <w:cantSplit/>
          <w:trHeight w:val="55"/>
          <w:jc w:val="center"/>
        </w:trPr>
        <w:tc>
          <w:tcPr>
            <w:tcW w:w="1339" w:type="pct"/>
            <w:shd w:val="clear" w:color="auto" w:fill="E7E6E6" w:themeFill="background2"/>
            <w:vAlign w:val="center"/>
            <w:hideMark/>
          </w:tcPr>
          <w:p w14:paraId="7E501226" w14:textId="77777777" w:rsidR="00AA7046" w:rsidRPr="006E7DB1" w:rsidRDefault="00AA7046" w:rsidP="00AA7046">
            <w:pPr>
              <w:jc w:val="left"/>
              <w:rPr>
                <w:rFonts w:cs="Arial"/>
                <w:b/>
                <w:sz w:val="18"/>
                <w:szCs w:val="18"/>
                <w:lang w:val="es-CO" w:eastAsia="en-US"/>
              </w:rPr>
            </w:pPr>
            <w:r w:rsidRPr="006E7DB1">
              <w:rPr>
                <w:rFonts w:cs="Arial"/>
                <w:b/>
                <w:sz w:val="18"/>
                <w:szCs w:val="18"/>
              </w:rPr>
              <w:t>Sustancia refrigerante de diseño</w:t>
            </w:r>
          </w:p>
        </w:tc>
        <w:tc>
          <w:tcPr>
            <w:tcW w:w="1160" w:type="pct"/>
            <w:vAlign w:val="center"/>
          </w:tcPr>
          <w:p w14:paraId="60D53A95" w14:textId="77777777" w:rsidR="00AA7046" w:rsidRPr="006E7DB1" w:rsidRDefault="00AA7046" w:rsidP="00AA7046">
            <w:pPr>
              <w:jc w:val="left"/>
              <w:rPr>
                <w:rFonts w:cs="Arial"/>
                <w:b/>
                <w:sz w:val="18"/>
                <w:szCs w:val="18"/>
                <w:lang w:val="es-CO" w:eastAsia="en-US"/>
              </w:rPr>
            </w:pPr>
          </w:p>
        </w:tc>
        <w:tc>
          <w:tcPr>
            <w:tcW w:w="1300" w:type="pct"/>
            <w:shd w:val="clear" w:color="auto" w:fill="E7E6E6" w:themeFill="background2"/>
            <w:vAlign w:val="center"/>
            <w:hideMark/>
          </w:tcPr>
          <w:p w14:paraId="6F354CDA" w14:textId="77777777" w:rsidR="00AA7046" w:rsidRPr="006E7DB1" w:rsidRDefault="00AA7046" w:rsidP="00AA7046">
            <w:pPr>
              <w:jc w:val="left"/>
              <w:rPr>
                <w:rFonts w:cs="Arial"/>
                <w:b/>
                <w:sz w:val="18"/>
                <w:szCs w:val="18"/>
                <w:lang w:val="es-CO" w:eastAsia="en-US"/>
              </w:rPr>
            </w:pPr>
            <w:r w:rsidRPr="006E7DB1">
              <w:rPr>
                <w:rFonts w:cs="Arial"/>
                <w:b/>
                <w:sz w:val="18"/>
                <w:szCs w:val="18"/>
              </w:rPr>
              <w:t>Sustancia refrigerante de diseño</w:t>
            </w:r>
          </w:p>
        </w:tc>
        <w:tc>
          <w:tcPr>
            <w:tcW w:w="1201" w:type="pct"/>
            <w:vAlign w:val="center"/>
          </w:tcPr>
          <w:p w14:paraId="6AD24885" w14:textId="77777777" w:rsidR="00AA7046" w:rsidRPr="006E7DB1" w:rsidRDefault="00AA7046" w:rsidP="00AA7046">
            <w:pPr>
              <w:jc w:val="center"/>
              <w:rPr>
                <w:rFonts w:cs="Arial"/>
                <w:b/>
                <w:sz w:val="18"/>
                <w:szCs w:val="18"/>
                <w:lang w:val="es-CO" w:eastAsia="en-US"/>
              </w:rPr>
            </w:pPr>
          </w:p>
        </w:tc>
      </w:tr>
    </w:tbl>
    <w:p w14:paraId="2CE4DE23" w14:textId="77777777" w:rsidR="00AA7046" w:rsidRPr="006E7DB1" w:rsidRDefault="00AA7046" w:rsidP="00AA7046">
      <w:pPr>
        <w:rPr>
          <w:rFonts w:ascii="Arial" w:hAnsi="Arial" w:cs="Arial"/>
          <w:sz w:val="14"/>
          <w:szCs w:val="14"/>
          <w:u w:val="single"/>
        </w:rPr>
      </w:pPr>
    </w:p>
    <w:tbl>
      <w:tblPr>
        <w:tblW w:w="5000" w:type="pct"/>
        <w:jc w:val="center"/>
        <w:tblCellMar>
          <w:left w:w="70" w:type="dxa"/>
          <w:right w:w="70" w:type="dxa"/>
        </w:tblCellMar>
        <w:tblLook w:val="00A0" w:firstRow="1" w:lastRow="0" w:firstColumn="1" w:lastColumn="0" w:noHBand="0" w:noVBand="0"/>
      </w:tblPr>
      <w:tblGrid>
        <w:gridCol w:w="1721"/>
        <w:gridCol w:w="7789"/>
      </w:tblGrid>
      <w:tr w:rsidR="00AA7046" w:rsidRPr="00660B46" w14:paraId="2EB367D6" w14:textId="77777777" w:rsidTr="00E31BCD">
        <w:trPr>
          <w:cantSplit/>
          <w:trHeight w:val="428"/>
          <w:jc w:val="center"/>
        </w:trPr>
        <w:tc>
          <w:tcPr>
            <w:tcW w:w="818"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32AB749" w14:textId="77777777" w:rsidR="00AA7046" w:rsidRPr="006E7DB1" w:rsidRDefault="00E31BCD" w:rsidP="00AA7046">
            <w:pPr>
              <w:rPr>
                <w:rFonts w:ascii="Arial" w:hAnsi="Arial" w:cs="Arial"/>
                <w:b/>
                <w:sz w:val="18"/>
                <w:szCs w:val="18"/>
              </w:rPr>
            </w:pPr>
            <w:r w:rsidRPr="006E7DB1">
              <w:rPr>
                <w:rFonts w:ascii="Arial" w:hAnsi="Arial" w:cs="Arial"/>
                <w:b/>
                <w:sz w:val="18"/>
                <w:szCs w:val="18"/>
              </w:rPr>
              <w:t>OBSERVACIONES</w:t>
            </w:r>
          </w:p>
        </w:tc>
        <w:tc>
          <w:tcPr>
            <w:tcW w:w="4182" w:type="pct"/>
            <w:tcBorders>
              <w:top w:val="single" w:sz="4" w:space="0" w:color="auto"/>
              <w:left w:val="single" w:sz="4" w:space="0" w:color="auto"/>
              <w:bottom w:val="single" w:sz="4" w:space="0" w:color="auto"/>
              <w:right w:val="single" w:sz="4" w:space="0" w:color="auto"/>
            </w:tcBorders>
            <w:shd w:val="clear" w:color="auto" w:fill="auto"/>
            <w:vAlign w:val="center"/>
          </w:tcPr>
          <w:p w14:paraId="78C64BCD" w14:textId="77777777" w:rsidR="00AA7046" w:rsidRDefault="00AA7046" w:rsidP="00AA7046">
            <w:pPr>
              <w:jc w:val="left"/>
              <w:rPr>
                <w:rFonts w:ascii="Arial" w:hAnsi="Arial" w:cs="Arial"/>
                <w:b/>
                <w:sz w:val="18"/>
                <w:szCs w:val="18"/>
                <w:lang w:val="es-CO" w:eastAsia="en-US"/>
              </w:rPr>
            </w:pPr>
          </w:p>
          <w:p w14:paraId="6A56E0F8" w14:textId="77777777" w:rsidR="006E7DB1" w:rsidRDefault="006E7DB1" w:rsidP="00AA7046">
            <w:pPr>
              <w:jc w:val="left"/>
              <w:rPr>
                <w:rFonts w:ascii="Arial" w:hAnsi="Arial" w:cs="Arial"/>
                <w:b/>
                <w:sz w:val="18"/>
                <w:szCs w:val="18"/>
                <w:lang w:val="es-CO" w:eastAsia="en-US"/>
              </w:rPr>
            </w:pPr>
          </w:p>
          <w:p w14:paraId="220180B5" w14:textId="77777777" w:rsidR="006E7DB1" w:rsidRPr="006E7DB1" w:rsidRDefault="006E7DB1" w:rsidP="00AA7046">
            <w:pPr>
              <w:jc w:val="left"/>
              <w:rPr>
                <w:rFonts w:ascii="Arial" w:hAnsi="Arial" w:cs="Arial"/>
                <w:b/>
                <w:sz w:val="18"/>
                <w:szCs w:val="18"/>
                <w:lang w:val="es-CO" w:eastAsia="en-US"/>
              </w:rPr>
            </w:pPr>
          </w:p>
        </w:tc>
      </w:tr>
    </w:tbl>
    <w:p w14:paraId="33A34C8B" w14:textId="77777777" w:rsidR="00AA7046" w:rsidRPr="006E7DB1" w:rsidRDefault="00AA7046" w:rsidP="00AA7046">
      <w:pPr>
        <w:rPr>
          <w:rFonts w:ascii="Arial" w:hAnsi="Arial" w:cs="Arial"/>
          <w:sz w:val="14"/>
          <w:szCs w:val="14"/>
          <w:u w:val="single"/>
        </w:rPr>
      </w:pPr>
    </w:p>
    <w:tbl>
      <w:tblPr>
        <w:tblW w:w="5000" w:type="pct"/>
        <w:jc w:val="center"/>
        <w:tblCellMar>
          <w:left w:w="70" w:type="dxa"/>
          <w:right w:w="70" w:type="dxa"/>
        </w:tblCellMar>
        <w:tblLook w:val="00A0" w:firstRow="1" w:lastRow="0" w:firstColumn="1" w:lastColumn="0" w:noHBand="0" w:noVBand="0"/>
      </w:tblPr>
      <w:tblGrid>
        <w:gridCol w:w="847"/>
        <w:gridCol w:w="3450"/>
        <w:gridCol w:w="1795"/>
        <w:gridCol w:w="3418"/>
      </w:tblGrid>
      <w:tr w:rsidR="00AA7046" w:rsidRPr="00660B46" w14:paraId="414F1B83" w14:textId="77777777" w:rsidTr="001C240C">
        <w:trPr>
          <w:trHeight w:val="182"/>
          <w:jc w:val="center"/>
        </w:trPr>
        <w:tc>
          <w:tcPr>
            <w:tcW w:w="5000" w:type="pct"/>
            <w:gridSpan w:val="4"/>
            <w:tcBorders>
              <w:top w:val="single" w:sz="4" w:space="0" w:color="auto"/>
              <w:left w:val="single" w:sz="4" w:space="0" w:color="auto"/>
              <w:bottom w:val="single" w:sz="4" w:space="0" w:color="auto"/>
              <w:right w:val="single" w:sz="4" w:space="0" w:color="000000"/>
            </w:tcBorders>
            <w:shd w:val="clear" w:color="auto" w:fill="D0CECE" w:themeFill="background2" w:themeFillShade="E6"/>
            <w:vAlign w:val="center"/>
          </w:tcPr>
          <w:p w14:paraId="1ABC3522" w14:textId="77777777" w:rsidR="00AA7046" w:rsidRPr="006E7DB1" w:rsidRDefault="00AA7046" w:rsidP="00AA7046">
            <w:pPr>
              <w:jc w:val="center"/>
              <w:rPr>
                <w:rFonts w:ascii="Arial" w:hAnsi="Arial" w:cs="Arial"/>
                <w:b/>
                <w:sz w:val="18"/>
                <w:szCs w:val="18"/>
              </w:rPr>
            </w:pPr>
            <w:r w:rsidRPr="006E7DB1">
              <w:rPr>
                <w:rFonts w:ascii="Arial" w:hAnsi="Arial" w:cs="Arial"/>
                <w:b/>
                <w:sz w:val="18"/>
                <w:szCs w:val="18"/>
              </w:rPr>
              <w:t>FIRMAN</w:t>
            </w:r>
          </w:p>
        </w:tc>
      </w:tr>
      <w:tr w:rsidR="00AA7046" w:rsidRPr="00660B46" w14:paraId="67E7837B" w14:textId="77777777" w:rsidTr="001C240C">
        <w:trPr>
          <w:trHeight w:val="182"/>
          <w:jc w:val="center"/>
        </w:trPr>
        <w:tc>
          <w:tcPr>
            <w:tcW w:w="2259"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2DF5958" w14:textId="77777777" w:rsidR="00AA7046" w:rsidRPr="006E7DB1" w:rsidRDefault="00AA7046" w:rsidP="00AA7046">
            <w:pPr>
              <w:jc w:val="center"/>
              <w:rPr>
                <w:rFonts w:ascii="Arial" w:hAnsi="Arial" w:cs="Arial"/>
                <w:b/>
                <w:sz w:val="18"/>
                <w:szCs w:val="18"/>
                <w:lang w:val="es-CO" w:eastAsia="en-US"/>
              </w:rPr>
            </w:pPr>
            <w:r w:rsidRPr="006E7DB1">
              <w:rPr>
                <w:rFonts w:ascii="Arial" w:hAnsi="Arial" w:cs="Arial"/>
                <w:b/>
                <w:sz w:val="18"/>
                <w:szCs w:val="18"/>
              </w:rPr>
              <w:t>Casa matriz o firma propietaria del diseño</w:t>
            </w:r>
          </w:p>
        </w:tc>
        <w:tc>
          <w:tcPr>
            <w:tcW w:w="2741" w:type="pct"/>
            <w:gridSpan w:val="2"/>
            <w:tcBorders>
              <w:top w:val="single" w:sz="4" w:space="0" w:color="auto"/>
              <w:left w:val="nil"/>
              <w:bottom w:val="single" w:sz="4" w:space="0" w:color="auto"/>
              <w:right w:val="single" w:sz="4" w:space="0" w:color="000000"/>
            </w:tcBorders>
            <w:shd w:val="clear" w:color="auto" w:fill="D0CECE" w:themeFill="background2" w:themeFillShade="E6"/>
            <w:vAlign w:val="center"/>
            <w:hideMark/>
          </w:tcPr>
          <w:p w14:paraId="1D7335E6" w14:textId="77777777" w:rsidR="00AA7046" w:rsidRPr="006E7DB1" w:rsidRDefault="00AA7046" w:rsidP="00AA7046">
            <w:pPr>
              <w:jc w:val="center"/>
              <w:rPr>
                <w:rFonts w:ascii="Arial" w:hAnsi="Arial" w:cs="Arial"/>
                <w:b/>
                <w:sz w:val="18"/>
                <w:szCs w:val="18"/>
                <w:lang w:val="es-CO" w:eastAsia="en-US"/>
              </w:rPr>
            </w:pPr>
            <w:r w:rsidRPr="006E7DB1">
              <w:rPr>
                <w:rFonts w:ascii="Arial" w:hAnsi="Arial" w:cs="Arial"/>
                <w:b/>
                <w:sz w:val="18"/>
                <w:szCs w:val="18"/>
              </w:rPr>
              <w:t>Autoridad Nacional de Licencias Ambientales o quien haga sus veces</w:t>
            </w:r>
          </w:p>
        </w:tc>
      </w:tr>
      <w:tr w:rsidR="00AA7046" w:rsidRPr="00660B46" w14:paraId="55BA0572" w14:textId="77777777" w:rsidTr="001C240C">
        <w:trPr>
          <w:trHeight w:val="574"/>
          <w:jc w:val="center"/>
        </w:trPr>
        <w:tc>
          <w:tcPr>
            <w:tcW w:w="22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ABF81A" w14:textId="77777777" w:rsidR="00AA7046" w:rsidRPr="006E7DB1" w:rsidRDefault="00AA7046" w:rsidP="00AA7046">
            <w:pPr>
              <w:jc w:val="left"/>
              <w:rPr>
                <w:rFonts w:ascii="Arial" w:hAnsi="Arial" w:cs="Arial"/>
                <w:b/>
                <w:sz w:val="18"/>
                <w:szCs w:val="18"/>
              </w:rPr>
            </w:pPr>
          </w:p>
          <w:p w14:paraId="5B59BEEE" w14:textId="77777777" w:rsidR="00AA7046" w:rsidRPr="006E7DB1" w:rsidRDefault="00AA7046" w:rsidP="00AA7046">
            <w:pPr>
              <w:jc w:val="left"/>
              <w:rPr>
                <w:rFonts w:ascii="Arial" w:hAnsi="Arial" w:cs="Arial"/>
                <w:b/>
                <w:sz w:val="18"/>
                <w:szCs w:val="18"/>
              </w:rPr>
            </w:pPr>
          </w:p>
          <w:p w14:paraId="1CFEA73A" w14:textId="77777777" w:rsidR="00E31BCD" w:rsidRPr="006E7DB1" w:rsidRDefault="00E31BCD" w:rsidP="00AA7046">
            <w:pPr>
              <w:jc w:val="left"/>
              <w:rPr>
                <w:rFonts w:ascii="Arial" w:hAnsi="Arial" w:cs="Arial"/>
                <w:b/>
                <w:sz w:val="18"/>
                <w:szCs w:val="18"/>
              </w:rPr>
            </w:pPr>
          </w:p>
          <w:p w14:paraId="70620BB9" w14:textId="77777777" w:rsidR="00AA7046" w:rsidRPr="006E7DB1" w:rsidRDefault="00AA7046" w:rsidP="00AA7046">
            <w:pPr>
              <w:jc w:val="left"/>
              <w:rPr>
                <w:rFonts w:ascii="Arial" w:hAnsi="Arial" w:cs="Arial"/>
                <w:b/>
                <w:sz w:val="18"/>
                <w:szCs w:val="18"/>
                <w:lang w:val="es-CO" w:eastAsia="en-US"/>
              </w:rPr>
            </w:pPr>
          </w:p>
        </w:tc>
        <w:tc>
          <w:tcPr>
            <w:tcW w:w="2741" w:type="pct"/>
            <w:gridSpan w:val="2"/>
            <w:vMerge w:val="restart"/>
            <w:tcBorders>
              <w:top w:val="single" w:sz="4" w:space="0" w:color="auto"/>
              <w:left w:val="single" w:sz="4" w:space="0" w:color="auto"/>
              <w:right w:val="single" w:sz="4" w:space="0" w:color="auto"/>
            </w:tcBorders>
            <w:noWrap/>
            <w:vAlign w:val="center"/>
          </w:tcPr>
          <w:p w14:paraId="7C68A620" w14:textId="77777777" w:rsidR="00AA7046" w:rsidRPr="006E7DB1" w:rsidRDefault="00AA7046" w:rsidP="00AA7046">
            <w:pPr>
              <w:jc w:val="left"/>
              <w:rPr>
                <w:rFonts w:ascii="Arial" w:hAnsi="Arial" w:cs="Arial"/>
                <w:b/>
                <w:sz w:val="18"/>
                <w:szCs w:val="18"/>
                <w:lang w:val="es-CO" w:eastAsia="en-US"/>
              </w:rPr>
            </w:pPr>
          </w:p>
        </w:tc>
      </w:tr>
      <w:tr w:rsidR="00AA7046" w:rsidRPr="00660B46" w14:paraId="7A8F2C9C" w14:textId="77777777" w:rsidTr="00E31BCD">
        <w:trPr>
          <w:trHeight w:val="43"/>
          <w:jc w:val="center"/>
        </w:trPr>
        <w:tc>
          <w:tcPr>
            <w:tcW w:w="445" w:type="pct"/>
            <w:tcBorders>
              <w:top w:val="nil"/>
              <w:left w:val="single" w:sz="4" w:space="0" w:color="auto"/>
              <w:bottom w:val="single" w:sz="4" w:space="0" w:color="auto"/>
              <w:right w:val="single" w:sz="4" w:space="0" w:color="auto"/>
            </w:tcBorders>
            <w:shd w:val="clear" w:color="auto" w:fill="D0CECE" w:themeFill="background2" w:themeFillShade="E6"/>
            <w:vAlign w:val="center"/>
            <w:hideMark/>
          </w:tcPr>
          <w:p w14:paraId="5C6FCEF0" w14:textId="77777777" w:rsidR="00AA7046" w:rsidRPr="006E7DB1" w:rsidRDefault="00AA7046" w:rsidP="00AA7046">
            <w:pPr>
              <w:rPr>
                <w:rFonts w:ascii="Arial" w:hAnsi="Arial" w:cs="Arial"/>
                <w:b/>
                <w:sz w:val="18"/>
                <w:szCs w:val="18"/>
                <w:lang w:val="es-CO" w:eastAsia="en-US"/>
              </w:rPr>
            </w:pPr>
            <w:r w:rsidRPr="006E7DB1">
              <w:rPr>
                <w:rFonts w:ascii="Arial" w:hAnsi="Arial" w:cs="Arial"/>
                <w:b/>
                <w:sz w:val="18"/>
                <w:szCs w:val="18"/>
                <w:lang w:eastAsia="en-US"/>
              </w:rPr>
              <w:t>Nombre</w:t>
            </w:r>
          </w:p>
        </w:tc>
        <w:tc>
          <w:tcPr>
            <w:tcW w:w="1814" w:type="pct"/>
            <w:tcBorders>
              <w:top w:val="nil"/>
              <w:left w:val="nil"/>
              <w:bottom w:val="single" w:sz="4" w:space="0" w:color="auto"/>
              <w:right w:val="single" w:sz="4" w:space="0" w:color="auto"/>
            </w:tcBorders>
            <w:vAlign w:val="center"/>
          </w:tcPr>
          <w:p w14:paraId="4862B5F0" w14:textId="77777777" w:rsidR="00AA7046" w:rsidRPr="006E7DB1" w:rsidRDefault="00AA7046" w:rsidP="00AA7046">
            <w:pPr>
              <w:rPr>
                <w:rFonts w:ascii="Arial" w:hAnsi="Arial" w:cs="Arial"/>
                <w:sz w:val="18"/>
                <w:szCs w:val="18"/>
                <w:lang w:val="es-CO" w:eastAsia="es-CO"/>
              </w:rPr>
            </w:pPr>
          </w:p>
        </w:tc>
        <w:tc>
          <w:tcPr>
            <w:tcW w:w="2741" w:type="pct"/>
            <w:gridSpan w:val="2"/>
            <w:vMerge/>
            <w:tcBorders>
              <w:left w:val="single" w:sz="4" w:space="0" w:color="auto"/>
              <w:right w:val="single" w:sz="4" w:space="0" w:color="auto"/>
            </w:tcBorders>
            <w:vAlign w:val="center"/>
            <w:hideMark/>
          </w:tcPr>
          <w:p w14:paraId="0DEA8F7B" w14:textId="77777777" w:rsidR="00AA7046" w:rsidRPr="006E7DB1" w:rsidRDefault="00AA7046" w:rsidP="00AA7046">
            <w:pPr>
              <w:rPr>
                <w:rFonts w:ascii="Arial" w:hAnsi="Arial" w:cs="Arial"/>
                <w:sz w:val="18"/>
                <w:szCs w:val="18"/>
                <w:lang w:val="es-CO" w:eastAsia="es-CO"/>
              </w:rPr>
            </w:pPr>
          </w:p>
        </w:tc>
      </w:tr>
      <w:tr w:rsidR="00AA7046" w:rsidRPr="00660B46" w14:paraId="5B35D08E" w14:textId="77777777" w:rsidTr="00E31BCD">
        <w:trPr>
          <w:trHeight w:val="43"/>
          <w:jc w:val="center"/>
        </w:trPr>
        <w:tc>
          <w:tcPr>
            <w:tcW w:w="445" w:type="pct"/>
            <w:tcBorders>
              <w:top w:val="nil"/>
              <w:left w:val="single" w:sz="4" w:space="0" w:color="auto"/>
              <w:bottom w:val="single" w:sz="4" w:space="0" w:color="auto"/>
              <w:right w:val="single" w:sz="4" w:space="0" w:color="auto"/>
            </w:tcBorders>
            <w:shd w:val="clear" w:color="auto" w:fill="D0CECE" w:themeFill="background2" w:themeFillShade="E6"/>
            <w:vAlign w:val="center"/>
            <w:hideMark/>
          </w:tcPr>
          <w:p w14:paraId="61AF4F16" w14:textId="77777777" w:rsidR="00AA7046" w:rsidRPr="006E7DB1" w:rsidRDefault="00AA7046" w:rsidP="00AA7046">
            <w:pPr>
              <w:rPr>
                <w:rFonts w:ascii="Arial" w:hAnsi="Arial" w:cs="Arial"/>
                <w:b/>
                <w:sz w:val="18"/>
                <w:szCs w:val="18"/>
                <w:lang w:val="es-CO" w:eastAsia="en-US"/>
              </w:rPr>
            </w:pPr>
            <w:r w:rsidRPr="006E7DB1">
              <w:rPr>
                <w:rFonts w:ascii="Arial" w:hAnsi="Arial" w:cs="Arial"/>
                <w:b/>
                <w:sz w:val="18"/>
                <w:szCs w:val="18"/>
                <w:lang w:eastAsia="en-US"/>
              </w:rPr>
              <w:t>Cargo</w:t>
            </w:r>
          </w:p>
        </w:tc>
        <w:tc>
          <w:tcPr>
            <w:tcW w:w="1814" w:type="pct"/>
            <w:tcBorders>
              <w:top w:val="nil"/>
              <w:left w:val="nil"/>
              <w:bottom w:val="single" w:sz="4" w:space="0" w:color="auto"/>
              <w:right w:val="single" w:sz="4" w:space="0" w:color="auto"/>
            </w:tcBorders>
            <w:vAlign w:val="center"/>
          </w:tcPr>
          <w:p w14:paraId="1D79E6EC" w14:textId="77777777" w:rsidR="00AA7046" w:rsidRPr="006E7DB1" w:rsidRDefault="00AA7046" w:rsidP="00AA7046">
            <w:pPr>
              <w:rPr>
                <w:rFonts w:ascii="Arial" w:hAnsi="Arial" w:cs="Arial"/>
                <w:sz w:val="18"/>
                <w:szCs w:val="18"/>
                <w:lang w:val="es-CO" w:eastAsia="es-CO"/>
              </w:rPr>
            </w:pPr>
          </w:p>
        </w:tc>
        <w:tc>
          <w:tcPr>
            <w:tcW w:w="2741" w:type="pct"/>
            <w:gridSpan w:val="2"/>
            <w:vMerge/>
            <w:tcBorders>
              <w:left w:val="single" w:sz="4" w:space="0" w:color="auto"/>
              <w:right w:val="single" w:sz="4" w:space="0" w:color="auto"/>
            </w:tcBorders>
            <w:vAlign w:val="center"/>
            <w:hideMark/>
          </w:tcPr>
          <w:p w14:paraId="689C9CBC" w14:textId="77777777" w:rsidR="00AA7046" w:rsidRPr="006E7DB1" w:rsidRDefault="00AA7046" w:rsidP="00AA7046">
            <w:pPr>
              <w:rPr>
                <w:rFonts w:ascii="Arial" w:hAnsi="Arial" w:cs="Arial"/>
                <w:sz w:val="18"/>
                <w:szCs w:val="18"/>
                <w:lang w:val="es-CO" w:eastAsia="es-CO"/>
              </w:rPr>
            </w:pPr>
          </w:p>
        </w:tc>
      </w:tr>
      <w:tr w:rsidR="00AA7046" w:rsidRPr="00660B46" w14:paraId="4345409B" w14:textId="77777777" w:rsidTr="001C240C">
        <w:trPr>
          <w:trHeight w:val="43"/>
          <w:jc w:val="center"/>
        </w:trPr>
        <w:tc>
          <w:tcPr>
            <w:tcW w:w="2259" w:type="pct"/>
            <w:gridSpan w:val="2"/>
            <w:tcBorders>
              <w:top w:val="nil"/>
              <w:left w:val="single" w:sz="4" w:space="0" w:color="auto"/>
              <w:bottom w:val="single" w:sz="4" w:space="0" w:color="auto"/>
              <w:right w:val="single" w:sz="4" w:space="0" w:color="auto"/>
            </w:tcBorders>
            <w:shd w:val="clear" w:color="auto" w:fill="D0CECE" w:themeFill="background2" w:themeFillShade="E6"/>
            <w:vAlign w:val="center"/>
          </w:tcPr>
          <w:p w14:paraId="3A8EC5E2" w14:textId="77777777" w:rsidR="00AA7046" w:rsidRPr="006E7DB1" w:rsidRDefault="00AA7046" w:rsidP="00C74D99">
            <w:pPr>
              <w:jc w:val="center"/>
              <w:rPr>
                <w:rFonts w:ascii="Arial" w:hAnsi="Arial" w:cs="Arial"/>
                <w:b/>
                <w:sz w:val="18"/>
                <w:szCs w:val="18"/>
                <w:lang w:eastAsia="es-CO"/>
              </w:rPr>
            </w:pPr>
            <w:r w:rsidRPr="006E7DB1">
              <w:rPr>
                <w:rFonts w:ascii="Arial" w:hAnsi="Arial" w:cs="Arial"/>
                <w:b/>
                <w:sz w:val="18"/>
                <w:szCs w:val="18"/>
                <w:lang w:eastAsia="es-CO"/>
              </w:rPr>
              <w:t>Comercializador representante de marca, ensamblador, importador</w:t>
            </w:r>
            <w:r w:rsidR="00C74D99" w:rsidRPr="006E7DB1">
              <w:rPr>
                <w:rFonts w:ascii="Arial" w:hAnsi="Arial" w:cs="Arial"/>
                <w:b/>
                <w:sz w:val="18"/>
                <w:szCs w:val="18"/>
                <w:lang w:eastAsia="es-CO"/>
              </w:rPr>
              <w:t xml:space="preserve"> o</w:t>
            </w:r>
            <w:r w:rsidRPr="006E7DB1">
              <w:rPr>
                <w:rFonts w:ascii="Arial" w:hAnsi="Arial" w:cs="Arial"/>
                <w:b/>
                <w:sz w:val="18"/>
                <w:szCs w:val="18"/>
                <w:lang w:eastAsia="es-CO"/>
              </w:rPr>
              <w:t xml:space="preserve"> fabricante </w:t>
            </w:r>
            <w:r w:rsidR="00C74D99" w:rsidRPr="006E7DB1">
              <w:rPr>
                <w:rFonts w:ascii="Arial" w:hAnsi="Arial" w:cs="Arial"/>
                <w:b/>
                <w:sz w:val="18"/>
                <w:szCs w:val="18"/>
                <w:lang w:eastAsia="es-CO"/>
              </w:rPr>
              <w:t>de vehículos</w:t>
            </w:r>
          </w:p>
        </w:tc>
        <w:tc>
          <w:tcPr>
            <w:tcW w:w="2741" w:type="pct"/>
            <w:gridSpan w:val="2"/>
            <w:vMerge/>
            <w:tcBorders>
              <w:left w:val="single" w:sz="4" w:space="0" w:color="auto"/>
              <w:right w:val="single" w:sz="4" w:space="0" w:color="auto"/>
            </w:tcBorders>
            <w:vAlign w:val="center"/>
          </w:tcPr>
          <w:p w14:paraId="124A30F7" w14:textId="77777777" w:rsidR="00AA7046" w:rsidRPr="006E7DB1" w:rsidRDefault="00AA7046" w:rsidP="00AA7046">
            <w:pPr>
              <w:rPr>
                <w:rFonts w:ascii="Arial" w:hAnsi="Arial" w:cs="Arial"/>
                <w:sz w:val="18"/>
                <w:szCs w:val="18"/>
                <w:lang w:eastAsia="es-CO"/>
              </w:rPr>
            </w:pPr>
          </w:p>
        </w:tc>
      </w:tr>
      <w:tr w:rsidR="00AA7046" w:rsidRPr="00660B46" w14:paraId="047260C9" w14:textId="77777777" w:rsidTr="001C240C">
        <w:trPr>
          <w:trHeight w:val="43"/>
          <w:jc w:val="center"/>
        </w:trPr>
        <w:tc>
          <w:tcPr>
            <w:tcW w:w="2259" w:type="pct"/>
            <w:gridSpan w:val="2"/>
            <w:tcBorders>
              <w:top w:val="nil"/>
              <w:left w:val="single" w:sz="4" w:space="0" w:color="auto"/>
              <w:bottom w:val="single" w:sz="4" w:space="0" w:color="auto"/>
              <w:right w:val="single" w:sz="4" w:space="0" w:color="auto"/>
            </w:tcBorders>
            <w:shd w:val="clear" w:color="auto" w:fill="auto"/>
            <w:vAlign w:val="center"/>
          </w:tcPr>
          <w:p w14:paraId="52CC6215" w14:textId="77777777" w:rsidR="00AA7046" w:rsidRPr="006E7DB1" w:rsidRDefault="00AA7046" w:rsidP="00AA7046">
            <w:pPr>
              <w:jc w:val="left"/>
              <w:rPr>
                <w:rFonts w:ascii="Arial" w:hAnsi="Arial" w:cs="Arial"/>
                <w:b/>
                <w:sz w:val="18"/>
                <w:szCs w:val="18"/>
                <w:lang w:eastAsia="es-CO"/>
              </w:rPr>
            </w:pPr>
          </w:p>
          <w:p w14:paraId="05DBAF6D" w14:textId="77777777" w:rsidR="00AA7046" w:rsidRPr="006E7DB1" w:rsidRDefault="00AA7046" w:rsidP="00AA7046">
            <w:pPr>
              <w:jc w:val="left"/>
              <w:rPr>
                <w:rFonts w:ascii="Arial" w:hAnsi="Arial" w:cs="Arial"/>
                <w:b/>
                <w:sz w:val="18"/>
                <w:szCs w:val="18"/>
                <w:lang w:eastAsia="es-CO"/>
              </w:rPr>
            </w:pPr>
          </w:p>
          <w:p w14:paraId="57E59C5F" w14:textId="77777777" w:rsidR="00E31BCD" w:rsidRPr="006E7DB1" w:rsidRDefault="00E31BCD" w:rsidP="00AA7046">
            <w:pPr>
              <w:jc w:val="left"/>
              <w:rPr>
                <w:rFonts w:ascii="Arial" w:hAnsi="Arial" w:cs="Arial"/>
                <w:b/>
                <w:sz w:val="18"/>
                <w:szCs w:val="18"/>
                <w:lang w:eastAsia="es-CO"/>
              </w:rPr>
            </w:pPr>
          </w:p>
          <w:p w14:paraId="1EACD60F" w14:textId="77777777" w:rsidR="00AA7046" w:rsidRPr="006E7DB1" w:rsidRDefault="00AA7046" w:rsidP="00AA7046">
            <w:pPr>
              <w:jc w:val="left"/>
              <w:rPr>
                <w:rFonts w:ascii="Arial" w:hAnsi="Arial" w:cs="Arial"/>
                <w:b/>
                <w:sz w:val="18"/>
                <w:szCs w:val="18"/>
                <w:lang w:eastAsia="es-CO"/>
              </w:rPr>
            </w:pPr>
          </w:p>
        </w:tc>
        <w:tc>
          <w:tcPr>
            <w:tcW w:w="2741" w:type="pct"/>
            <w:gridSpan w:val="2"/>
            <w:vMerge/>
            <w:tcBorders>
              <w:left w:val="single" w:sz="4" w:space="0" w:color="auto"/>
              <w:bottom w:val="single" w:sz="4" w:space="0" w:color="auto"/>
              <w:right w:val="single" w:sz="4" w:space="0" w:color="auto"/>
            </w:tcBorders>
            <w:vAlign w:val="center"/>
          </w:tcPr>
          <w:p w14:paraId="679CC65A" w14:textId="77777777" w:rsidR="00AA7046" w:rsidRPr="006E7DB1" w:rsidRDefault="00AA7046" w:rsidP="00AA7046">
            <w:pPr>
              <w:rPr>
                <w:rFonts w:ascii="Arial" w:hAnsi="Arial" w:cs="Arial"/>
                <w:sz w:val="18"/>
                <w:szCs w:val="18"/>
                <w:lang w:eastAsia="es-CO"/>
              </w:rPr>
            </w:pPr>
          </w:p>
        </w:tc>
      </w:tr>
      <w:tr w:rsidR="00AA7046" w:rsidRPr="00660B46" w14:paraId="62308B90" w14:textId="77777777" w:rsidTr="00E31BCD">
        <w:trPr>
          <w:trHeight w:val="43"/>
          <w:jc w:val="center"/>
        </w:trPr>
        <w:tc>
          <w:tcPr>
            <w:tcW w:w="44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2F7BCB0" w14:textId="77777777" w:rsidR="00AA7046" w:rsidRPr="006E7DB1" w:rsidRDefault="00AA7046" w:rsidP="00AA7046">
            <w:pPr>
              <w:rPr>
                <w:rFonts w:ascii="Arial" w:hAnsi="Arial" w:cs="Arial"/>
                <w:b/>
                <w:sz w:val="18"/>
                <w:szCs w:val="18"/>
                <w:lang w:val="es-CO" w:eastAsia="en-US"/>
              </w:rPr>
            </w:pPr>
            <w:r w:rsidRPr="006E7DB1">
              <w:rPr>
                <w:rFonts w:ascii="Arial" w:hAnsi="Arial" w:cs="Arial"/>
                <w:b/>
                <w:sz w:val="18"/>
                <w:szCs w:val="18"/>
                <w:lang w:eastAsia="en-US"/>
              </w:rPr>
              <w:t>Nombre</w:t>
            </w:r>
          </w:p>
        </w:tc>
        <w:tc>
          <w:tcPr>
            <w:tcW w:w="1814" w:type="pct"/>
            <w:tcBorders>
              <w:top w:val="single" w:sz="4" w:space="0" w:color="auto"/>
              <w:left w:val="nil"/>
              <w:bottom w:val="single" w:sz="4" w:space="0" w:color="auto"/>
              <w:right w:val="single" w:sz="4" w:space="0" w:color="auto"/>
            </w:tcBorders>
            <w:vAlign w:val="center"/>
          </w:tcPr>
          <w:p w14:paraId="650E7238" w14:textId="77777777" w:rsidR="00AA7046" w:rsidRPr="006E7DB1" w:rsidRDefault="00AA7046" w:rsidP="00AA7046">
            <w:pPr>
              <w:rPr>
                <w:rFonts w:ascii="Arial" w:hAnsi="Arial" w:cs="Arial"/>
                <w:sz w:val="18"/>
                <w:szCs w:val="18"/>
                <w:lang w:val="es-CO" w:eastAsia="es-CO"/>
              </w:rPr>
            </w:pPr>
          </w:p>
        </w:tc>
        <w:tc>
          <w:tcPr>
            <w:tcW w:w="94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640B6B7" w14:textId="77777777" w:rsidR="00AA7046" w:rsidRPr="006E7DB1" w:rsidRDefault="00AA7046" w:rsidP="00AA7046">
            <w:pPr>
              <w:rPr>
                <w:rFonts w:ascii="Arial" w:hAnsi="Arial" w:cs="Arial"/>
                <w:b/>
                <w:sz w:val="18"/>
                <w:szCs w:val="18"/>
                <w:lang w:eastAsia="es-CO"/>
              </w:rPr>
            </w:pPr>
            <w:r w:rsidRPr="006E7DB1">
              <w:rPr>
                <w:rFonts w:ascii="Arial" w:hAnsi="Arial" w:cs="Arial"/>
                <w:b/>
                <w:sz w:val="18"/>
                <w:szCs w:val="18"/>
                <w:lang w:eastAsia="es-CO"/>
              </w:rPr>
              <w:t>Aprobación técnica</w:t>
            </w:r>
          </w:p>
        </w:tc>
        <w:tc>
          <w:tcPr>
            <w:tcW w:w="1797" w:type="pct"/>
            <w:tcBorders>
              <w:top w:val="single" w:sz="4" w:space="0" w:color="auto"/>
              <w:left w:val="single" w:sz="4" w:space="0" w:color="auto"/>
              <w:bottom w:val="single" w:sz="4" w:space="0" w:color="auto"/>
              <w:right w:val="single" w:sz="4" w:space="0" w:color="auto"/>
            </w:tcBorders>
            <w:vAlign w:val="center"/>
          </w:tcPr>
          <w:p w14:paraId="2BAE8BA9" w14:textId="77777777" w:rsidR="00AA7046" w:rsidRPr="006E7DB1" w:rsidRDefault="00AA7046" w:rsidP="00AA7046">
            <w:pPr>
              <w:rPr>
                <w:rFonts w:ascii="Arial" w:hAnsi="Arial" w:cs="Arial"/>
                <w:sz w:val="18"/>
                <w:szCs w:val="18"/>
                <w:lang w:eastAsia="es-CO"/>
              </w:rPr>
            </w:pPr>
          </w:p>
        </w:tc>
      </w:tr>
      <w:tr w:rsidR="00AA7046" w:rsidRPr="00660B46" w14:paraId="6FCBEF3B" w14:textId="77777777" w:rsidTr="00E31BCD">
        <w:trPr>
          <w:trHeight w:val="43"/>
          <w:jc w:val="center"/>
        </w:trPr>
        <w:tc>
          <w:tcPr>
            <w:tcW w:w="44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B6703DA" w14:textId="77777777" w:rsidR="00AA7046" w:rsidRPr="006E7DB1" w:rsidRDefault="00AA7046" w:rsidP="00AA7046">
            <w:pPr>
              <w:rPr>
                <w:rFonts w:ascii="Arial" w:hAnsi="Arial" w:cs="Arial"/>
                <w:b/>
                <w:sz w:val="18"/>
                <w:szCs w:val="18"/>
                <w:lang w:val="es-CO" w:eastAsia="en-US"/>
              </w:rPr>
            </w:pPr>
            <w:r w:rsidRPr="006E7DB1">
              <w:rPr>
                <w:rFonts w:ascii="Arial" w:hAnsi="Arial" w:cs="Arial"/>
                <w:b/>
                <w:sz w:val="18"/>
                <w:szCs w:val="18"/>
                <w:lang w:eastAsia="en-US"/>
              </w:rPr>
              <w:t>Cargo</w:t>
            </w:r>
          </w:p>
        </w:tc>
        <w:tc>
          <w:tcPr>
            <w:tcW w:w="1814" w:type="pct"/>
            <w:tcBorders>
              <w:top w:val="single" w:sz="4" w:space="0" w:color="auto"/>
              <w:left w:val="nil"/>
              <w:bottom w:val="single" w:sz="4" w:space="0" w:color="auto"/>
              <w:right w:val="single" w:sz="4" w:space="0" w:color="auto"/>
            </w:tcBorders>
            <w:vAlign w:val="center"/>
          </w:tcPr>
          <w:p w14:paraId="3A0BBBA8" w14:textId="77777777" w:rsidR="00AA7046" w:rsidRPr="006E7DB1" w:rsidRDefault="00AA7046" w:rsidP="00AA7046">
            <w:pPr>
              <w:rPr>
                <w:rFonts w:ascii="Arial" w:hAnsi="Arial" w:cs="Arial"/>
                <w:sz w:val="18"/>
                <w:szCs w:val="18"/>
                <w:lang w:val="es-CO" w:eastAsia="es-CO"/>
              </w:rPr>
            </w:pPr>
          </w:p>
        </w:tc>
        <w:tc>
          <w:tcPr>
            <w:tcW w:w="94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F2AE070" w14:textId="77777777" w:rsidR="00AA7046" w:rsidRPr="006E7DB1" w:rsidRDefault="00AA7046" w:rsidP="00AA7046">
            <w:pPr>
              <w:rPr>
                <w:rFonts w:ascii="Arial" w:hAnsi="Arial" w:cs="Arial"/>
                <w:b/>
                <w:sz w:val="18"/>
                <w:szCs w:val="18"/>
                <w:lang w:eastAsia="es-CO"/>
              </w:rPr>
            </w:pPr>
            <w:r w:rsidRPr="006E7DB1">
              <w:rPr>
                <w:rFonts w:ascii="Arial" w:hAnsi="Arial" w:cs="Arial"/>
                <w:b/>
                <w:sz w:val="18"/>
                <w:szCs w:val="18"/>
                <w:lang w:eastAsia="es-CO"/>
              </w:rPr>
              <w:t>Fecha de aprobación</w:t>
            </w:r>
          </w:p>
        </w:tc>
        <w:tc>
          <w:tcPr>
            <w:tcW w:w="1797" w:type="pct"/>
            <w:tcBorders>
              <w:top w:val="single" w:sz="4" w:space="0" w:color="auto"/>
              <w:left w:val="single" w:sz="4" w:space="0" w:color="auto"/>
              <w:bottom w:val="single" w:sz="4" w:space="0" w:color="auto"/>
              <w:right w:val="single" w:sz="4" w:space="0" w:color="auto"/>
            </w:tcBorders>
            <w:vAlign w:val="center"/>
          </w:tcPr>
          <w:p w14:paraId="5AF122AB" w14:textId="77777777" w:rsidR="00AA7046" w:rsidRPr="006E7DB1" w:rsidRDefault="00AA7046" w:rsidP="00AA7046">
            <w:pPr>
              <w:rPr>
                <w:rFonts w:ascii="Arial" w:hAnsi="Arial" w:cs="Arial"/>
                <w:sz w:val="18"/>
                <w:szCs w:val="18"/>
                <w:lang w:eastAsia="es-CO"/>
              </w:rPr>
            </w:pPr>
          </w:p>
        </w:tc>
      </w:tr>
    </w:tbl>
    <w:p w14:paraId="7DA5A6F6" w14:textId="77777777" w:rsidR="00DC5C0C" w:rsidRPr="006E7DB1" w:rsidRDefault="00DC5C0C" w:rsidP="004F0E3B">
      <w:pPr>
        <w:pStyle w:val="Puesto"/>
      </w:pPr>
    </w:p>
    <w:p w14:paraId="5703275F" w14:textId="77777777" w:rsidR="00C764B0" w:rsidRPr="006E7DB1" w:rsidRDefault="00C764B0" w:rsidP="00C764B0">
      <w:pPr>
        <w:jc w:val="right"/>
        <w:rPr>
          <w:rFonts w:ascii="Arial" w:hAnsi="Arial" w:cs="Arial"/>
          <w:color w:val="767171" w:themeColor="background2" w:themeShade="80"/>
          <w:sz w:val="14"/>
          <w:szCs w:val="14"/>
        </w:rPr>
      </w:pPr>
    </w:p>
    <w:p w14:paraId="2F0A5908" w14:textId="77777777" w:rsidR="00C764B0" w:rsidRPr="006E7DB1" w:rsidRDefault="00C764B0" w:rsidP="00C764B0">
      <w:pPr>
        <w:jc w:val="right"/>
        <w:rPr>
          <w:rFonts w:ascii="Arial" w:hAnsi="Arial" w:cs="Arial"/>
          <w:color w:val="767171" w:themeColor="background2" w:themeShade="80"/>
          <w:sz w:val="14"/>
          <w:szCs w:val="14"/>
        </w:rPr>
      </w:pPr>
    </w:p>
    <w:p w14:paraId="3B064280" w14:textId="77777777" w:rsidR="00C764B0" w:rsidRPr="006E7DB1" w:rsidRDefault="00C764B0" w:rsidP="00C764B0">
      <w:pPr>
        <w:jc w:val="right"/>
        <w:rPr>
          <w:rFonts w:ascii="Arial" w:hAnsi="Arial" w:cs="Arial"/>
          <w:color w:val="767171" w:themeColor="background2" w:themeShade="80"/>
          <w:sz w:val="14"/>
          <w:szCs w:val="14"/>
        </w:rPr>
      </w:pPr>
    </w:p>
    <w:p w14:paraId="7A3203FC" w14:textId="77777777" w:rsidR="00C764B0" w:rsidRPr="006E7DB1" w:rsidRDefault="00C764B0" w:rsidP="00C764B0">
      <w:pPr>
        <w:jc w:val="right"/>
        <w:rPr>
          <w:rFonts w:ascii="Arial" w:hAnsi="Arial" w:cs="Arial"/>
          <w:color w:val="767171" w:themeColor="background2" w:themeShade="80"/>
          <w:sz w:val="14"/>
          <w:szCs w:val="14"/>
        </w:rPr>
      </w:pPr>
    </w:p>
    <w:p w14:paraId="6BCFD26E" w14:textId="77777777" w:rsidR="00C764B0" w:rsidRPr="006E7DB1" w:rsidRDefault="00C764B0" w:rsidP="00C764B0">
      <w:pPr>
        <w:jc w:val="right"/>
        <w:rPr>
          <w:rFonts w:ascii="Arial" w:hAnsi="Arial" w:cs="Arial"/>
          <w:color w:val="767171" w:themeColor="background2" w:themeShade="80"/>
          <w:sz w:val="14"/>
          <w:szCs w:val="14"/>
        </w:rPr>
      </w:pPr>
    </w:p>
    <w:p w14:paraId="1EC8B7C8" w14:textId="77777777" w:rsidR="00C764B0" w:rsidRPr="006E7DB1" w:rsidRDefault="00C764B0" w:rsidP="00C764B0">
      <w:pPr>
        <w:jc w:val="right"/>
        <w:rPr>
          <w:rFonts w:ascii="Arial" w:hAnsi="Arial" w:cs="Arial"/>
          <w:color w:val="767171" w:themeColor="background2" w:themeShade="80"/>
          <w:sz w:val="14"/>
          <w:szCs w:val="14"/>
        </w:rPr>
      </w:pPr>
    </w:p>
    <w:p w14:paraId="153F23D7" w14:textId="77777777" w:rsidR="00C764B0" w:rsidRPr="006E7DB1" w:rsidRDefault="00C764B0" w:rsidP="00C764B0">
      <w:pPr>
        <w:jc w:val="right"/>
        <w:rPr>
          <w:rFonts w:ascii="Arial" w:hAnsi="Arial" w:cs="Arial"/>
          <w:color w:val="767171" w:themeColor="background2" w:themeShade="80"/>
          <w:sz w:val="14"/>
          <w:szCs w:val="14"/>
        </w:rPr>
      </w:pPr>
    </w:p>
    <w:p w14:paraId="324E9AB7" w14:textId="77777777" w:rsidR="00C764B0" w:rsidRPr="006E7DB1" w:rsidRDefault="00C764B0" w:rsidP="00C764B0">
      <w:pPr>
        <w:jc w:val="right"/>
        <w:rPr>
          <w:rFonts w:ascii="Arial" w:hAnsi="Arial" w:cs="Arial"/>
          <w:color w:val="767171" w:themeColor="background2" w:themeShade="80"/>
          <w:sz w:val="14"/>
          <w:szCs w:val="14"/>
        </w:rPr>
      </w:pPr>
    </w:p>
    <w:p w14:paraId="0C922D62" w14:textId="77777777" w:rsidR="00C764B0" w:rsidRPr="006E7DB1" w:rsidRDefault="00C764B0" w:rsidP="00C764B0">
      <w:pPr>
        <w:jc w:val="right"/>
        <w:rPr>
          <w:rFonts w:ascii="Arial" w:hAnsi="Arial" w:cs="Arial"/>
          <w:color w:val="767171" w:themeColor="background2" w:themeShade="80"/>
          <w:sz w:val="14"/>
          <w:szCs w:val="14"/>
        </w:rPr>
      </w:pPr>
    </w:p>
    <w:p w14:paraId="5EE3C657" w14:textId="77777777" w:rsidR="00C764B0" w:rsidRPr="006E7DB1" w:rsidRDefault="00C764B0" w:rsidP="00C764B0">
      <w:pPr>
        <w:jc w:val="right"/>
        <w:rPr>
          <w:rFonts w:ascii="Arial" w:hAnsi="Arial" w:cs="Arial"/>
          <w:color w:val="767171" w:themeColor="background2" w:themeShade="80"/>
          <w:sz w:val="14"/>
          <w:szCs w:val="14"/>
        </w:rPr>
      </w:pPr>
    </w:p>
    <w:p w14:paraId="633CEB38" w14:textId="77777777" w:rsidR="00C764B0" w:rsidRPr="006E7DB1" w:rsidRDefault="00C764B0" w:rsidP="00C764B0">
      <w:pPr>
        <w:jc w:val="right"/>
        <w:rPr>
          <w:rFonts w:ascii="Arial" w:hAnsi="Arial" w:cs="Arial"/>
          <w:color w:val="767171" w:themeColor="background2" w:themeShade="80"/>
          <w:sz w:val="14"/>
          <w:szCs w:val="14"/>
        </w:rPr>
      </w:pPr>
    </w:p>
    <w:p w14:paraId="3318A799" w14:textId="77777777" w:rsidR="00C764B0" w:rsidRPr="006E7DB1" w:rsidRDefault="00C764B0" w:rsidP="00C764B0">
      <w:pPr>
        <w:jc w:val="right"/>
        <w:rPr>
          <w:rFonts w:ascii="Arial" w:hAnsi="Arial" w:cs="Arial"/>
          <w:color w:val="767171" w:themeColor="background2" w:themeShade="80"/>
          <w:sz w:val="14"/>
          <w:szCs w:val="14"/>
        </w:rPr>
      </w:pPr>
    </w:p>
    <w:p w14:paraId="53E273C5" w14:textId="77777777" w:rsidR="00C764B0" w:rsidRPr="006E7DB1" w:rsidRDefault="00C764B0" w:rsidP="00C764B0">
      <w:pPr>
        <w:jc w:val="right"/>
        <w:rPr>
          <w:rFonts w:ascii="Arial" w:hAnsi="Arial" w:cs="Arial"/>
          <w:color w:val="767171" w:themeColor="background2" w:themeShade="80"/>
          <w:sz w:val="14"/>
          <w:szCs w:val="14"/>
        </w:rPr>
      </w:pPr>
    </w:p>
    <w:p w14:paraId="31802894" w14:textId="77777777" w:rsidR="00C764B0" w:rsidRPr="006E7DB1" w:rsidRDefault="00C764B0" w:rsidP="00C764B0">
      <w:pPr>
        <w:jc w:val="right"/>
        <w:rPr>
          <w:rFonts w:ascii="Arial" w:hAnsi="Arial" w:cs="Arial"/>
          <w:color w:val="767171" w:themeColor="background2" w:themeShade="80"/>
          <w:sz w:val="14"/>
          <w:szCs w:val="14"/>
        </w:rPr>
      </w:pPr>
    </w:p>
    <w:p w14:paraId="1CA191B5" w14:textId="77777777" w:rsidR="00C764B0" w:rsidRPr="006E7DB1" w:rsidRDefault="00C764B0" w:rsidP="00C764B0">
      <w:pPr>
        <w:jc w:val="right"/>
        <w:rPr>
          <w:rFonts w:ascii="Arial" w:hAnsi="Arial" w:cs="Arial"/>
          <w:color w:val="767171" w:themeColor="background2" w:themeShade="80"/>
          <w:sz w:val="14"/>
          <w:szCs w:val="14"/>
        </w:rPr>
      </w:pPr>
    </w:p>
    <w:p w14:paraId="7D5F7B5B" w14:textId="77777777" w:rsidR="00C764B0" w:rsidRPr="006E7DB1" w:rsidRDefault="00C764B0" w:rsidP="00C764B0">
      <w:pPr>
        <w:jc w:val="right"/>
        <w:rPr>
          <w:rFonts w:ascii="Arial" w:hAnsi="Arial" w:cs="Arial"/>
          <w:color w:val="767171" w:themeColor="background2" w:themeShade="80"/>
          <w:sz w:val="14"/>
          <w:szCs w:val="14"/>
        </w:rPr>
      </w:pPr>
    </w:p>
    <w:p w14:paraId="530C5183" w14:textId="77777777" w:rsidR="00C764B0" w:rsidRPr="006E7DB1" w:rsidRDefault="00C764B0" w:rsidP="00C764B0">
      <w:pPr>
        <w:jc w:val="right"/>
        <w:rPr>
          <w:rFonts w:ascii="Arial" w:hAnsi="Arial" w:cs="Arial"/>
          <w:color w:val="767171" w:themeColor="background2" w:themeShade="80"/>
          <w:sz w:val="14"/>
          <w:szCs w:val="14"/>
        </w:rPr>
      </w:pPr>
    </w:p>
    <w:p w14:paraId="1A9FE762" w14:textId="77777777" w:rsidR="00C764B0" w:rsidRPr="006E7DB1" w:rsidRDefault="00C764B0" w:rsidP="00C764B0">
      <w:pPr>
        <w:jc w:val="right"/>
        <w:rPr>
          <w:rFonts w:ascii="Arial" w:hAnsi="Arial" w:cs="Arial"/>
          <w:color w:val="767171" w:themeColor="background2" w:themeShade="80"/>
          <w:sz w:val="14"/>
          <w:szCs w:val="14"/>
        </w:rPr>
      </w:pPr>
    </w:p>
    <w:p w14:paraId="037C5773" w14:textId="77777777" w:rsidR="00C764B0" w:rsidRPr="006E7DB1" w:rsidRDefault="00C764B0" w:rsidP="00C764B0">
      <w:pPr>
        <w:jc w:val="right"/>
        <w:rPr>
          <w:rFonts w:ascii="Arial" w:hAnsi="Arial" w:cs="Arial"/>
          <w:color w:val="767171" w:themeColor="background2" w:themeShade="80"/>
          <w:sz w:val="14"/>
          <w:szCs w:val="14"/>
        </w:rPr>
      </w:pPr>
    </w:p>
    <w:p w14:paraId="543376C5" w14:textId="77777777" w:rsidR="00C764B0" w:rsidRPr="006E7DB1" w:rsidRDefault="00C764B0" w:rsidP="00C764B0">
      <w:pPr>
        <w:jc w:val="right"/>
        <w:rPr>
          <w:rFonts w:ascii="Arial" w:hAnsi="Arial" w:cs="Arial"/>
          <w:color w:val="767171" w:themeColor="background2" w:themeShade="80"/>
          <w:sz w:val="14"/>
          <w:szCs w:val="14"/>
        </w:rPr>
      </w:pPr>
    </w:p>
    <w:p w14:paraId="556052E9" w14:textId="77777777" w:rsidR="00C764B0" w:rsidRPr="006E7DB1" w:rsidRDefault="00C764B0" w:rsidP="00C764B0">
      <w:pPr>
        <w:jc w:val="right"/>
        <w:rPr>
          <w:rFonts w:ascii="Arial" w:hAnsi="Arial" w:cs="Arial"/>
          <w:color w:val="767171" w:themeColor="background2" w:themeShade="80"/>
          <w:sz w:val="14"/>
          <w:szCs w:val="14"/>
        </w:rPr>
      </w:pPr>
    </w:p>
    <w:p w14:paraId="6B598B56" w14:textId="77777777" w:rsidR="00C764B0" w:rsidRPr="006E7DB1" w:rsidRDefault="00C764B0" w:rsidP="00C764B0">
      <w:pPr>
        <w:jc w:val="right"/>
        <w:rPr>
          <w:rFonts w:ascii="Arial" w:hAnsi="Arial" w:cs="Arial"/>
          <w:color w:val="767171" w:themeColor="background2" w:themeShade="80"/>
          <w:sz w:val="14"/>
          <w:szCs w:val="14"/>
        </w:rPr>
      </w:pPr>
    </w:p>
    <w:p w14:paraId="65434226" w14:textId="77777777" w:rsidR="00C764B0" w:rsidRPr="006E7DB1" w:rsidRDefault="00C764B0" w:rsidP="00C764B0">
      <w:pPr>
        <w:jc w:val="right"/>
        <w:rPr>
          <w:rFonts w:ascii="Arial" w:hAnsi="Arial" w:cs="Arial"/>
          <w:color w:val="767171" w:themeColor="background2" w:themeShade="80"/>
          <w:sz w:val="14"/>
          <w:szCs w:val="14"/>
        </w:rPr>
      </w:pPr>
    </w:p>
    <w:p w14:paraId="604D98D3" w14:textId="77777777" w:rsidR="00C764B0" w:rsidRPr="006E7DB1" w:rsidRDefault="00C764B0" w:rsidP="00C764B0">
      <w:pPr>
        <w:jc w:val="right"/>
        <w:rPr>
          <w:rFonts w:ascii="Arial" w:hAnsi="Arial" w:cs="Arial"/>
          <w:color w:val="767171" w:themeColor="background2" w:themeShade="80"/>
          <w:sz w:val="14"/>
          <w:szCs w:val="14"/>
        </w:rPr>
      </w:pPr>
    </w:p>
    <w:p w14:paraId="1BECBB82" w14:textId="77777777" w:rsidR="00C764B0" w:rsidRPr="006E7DB1" w:rsidRDefault="00C764B0" w:rsidP="00C764B0">
      <w:pPr>
        <w:jc w:val="right"/>
        <w:rPr>
          <w:rFonts w:ascii="Arial" w:hAnsi="Arial" w:cs="Arial"/>
          <w:color w:val="767171" w:themeColor="background2" w:themeShade="80"/>
          <w:sz w:val="14"/>
          <w:szCs w:val="14"/>
        </w:rPr>
      </w:pPr>
    </w:p>
    <w:p w14:paraId="63E2306F" w14:textId="77777777" w:rsidR="00C764B0" w:rsidRPr="006E7DB1" w:rsidRDefault="00C764B0" w:rsidP="00C764B0">
      <w:pPr>
        <w:jc w:val="right"/>
        <w:rPr>
          <w:rFonts w:ascii="Arial" w:hAnsi="Arial" w:cs="Arial"/>
          <w:color w:val="767171" w:themeColor="background2" w:themeShade="80"/>
          <w:sz w:val="14"/>
          <w:szCs w:val="14"/>
        </w:rPr>
      </w:pPr>
    </w:p>
    <w:p w14:paraId="7768F3BA" w14:textId="77777777" w:rsidR="00C764B0" w:rsidRPr="006E7DB1" w:rsidRDefault="00C764B0" w:rsidP="00C764B0">
      <w:pPr>
        <w:jc w:val="right"/>
        <w:rPr>
          <w:rFonts w:ascii="Arial" w:hAnsi="Arial" w:cs="Arial"/>
          <w:color w:val="767171" w:themeColor="background2" w:themeShade="80"/>
          <w:sz w:val="14"/>
          <w:szCs w:val="14"/>
        </w:rPr>
      </w:pPr>
    </w:p>
    <w:p w14:paraId="105B2BDF" w14:textId="77777777" w:rsidR="00C764B0" w:rsidRDefault="00C764B0" w:rsidP="00C764B0">
      <w:pPr>
        <w:jc w:val="right"/>
        <w:rPr>
          <w:rFonts w:ascii="Arial" w:hAnsi="Arial" w:cs="Arial"/>
          <w:color w:val="767171" w:themeColor="background2" w:themeShade="80"/>
          <w:sz w:val="14"/>
          <w:szCs w:val="14"/>
        </w:rPr>
      </w:pPr>
    </w:p>
    <w:p w14:paraId="14AEC2E3" w14:textId="77777777" w:rsidR="00642915" w:rsidRDefault="00642915" w:rsidP="00C764B0">
      <w:pPr>
        <w:jc w:val="right"/>
        <w:rPr>
          <w:rFonts w:ascii="Arial" w:hAnsi="Arial" w:cs="Arial"/>
          <w:color w:val="767171" w:themeColor="background2" w:themeShade="80"/>
          <w:sz w:val="14"/>
          <w:szCs w:val="14"/>
        </w:rPr>
      </w:pPr>
    </w:p>
    <w:p w14:paraId="0F772CC6" w14:textId="77777777" w:rsidR="00642915" w:rsidRDefault="00642915" w:rsidP="00C764B0">
      <w:pPr>
        <w:jc w:val="right"/>
        <w:rPr>
          <w:rFonts w:ascii="Arial" w:hAnsi="Arial" w:cs="Arial"/>
          <w:color w:val="767171" w:themeColor="background2" w:themeShade="80"/>
          <w:sz w:val="14"/>
          <w:szCs w:val="14"/>
        </w:rPr>
      </w:pPr>
    </w:p>
    <w:p w14:paraId="69FD6525" w14:textId="77777777" w:rsidR="00642915" w:rsidRDefault="00642915" w:rsidP="00C764B0">
      <w:pPr>
        <w:jc w:val="right"/>
        <w:rPr>
          <w:rFonts w:ascii="Arial" w:hAnsi="Arial" w:cs="Arial"/>
          <w:color w:val="767171" w:themeColor="background2" w:themeShade="80"/>
          <w:sz w:val="14"/>
          <w:szCs w:val="14"/>
        </w:rPr>
      </w:pPr>
    </w:p>
    <w:p w14:paraId="391E25A4" w14:textId="77777777" w:rsidR="00642915" w:rsidRDefault="00642915" w:rsidP="00C764B0">
      <w:pPr>
        <w:jc w:val="right"/>
        <w:rPr>
          <w:rFonts w:ascii="Arial" w:hAnsi="Arial" w:cs="Arial"/>
          <w:color w:val="767171" w:themeColor="background2" w:themeShade="80"/>
          <w:sz w:val="14"/>
          <w:szCs w:val="14"/>
        </w:rPr>
      </w:pPr>
    </w:p>
    <w:p w14:paraId="5496DF51" w14:textId="77777777" w:rsidR="00642915" w:rsidRDefault="00642915" w:rsidP="00C764B0">
      <w:pPr>
        <w:jc w:val="right"/>
        <w:rPr>
          <w:rFonts w:ascii="Arial" w:hAnsi="Arial" w:cs="Arial"/>
          <w:color w:val="767171" w:themeColor="background2" w:themeShade="80"/>
          <w:sz w:val="14"/>
          <w:szCs w:val="14"/>
        </w:rPr>
      </w:pPr>
    </w:p>
    <w:p w14:paraId="3B01FEFE" w14:textId="77777777" w:rsidR="00642915" w:rsidRDefault="00642915" w:rsidP="00C764B0">
      <w:pPr>
        <w:jc w:val="right"/>
        <w:rPr>
          <w:rFonts w:ascii="Arial" w:hAnsi="Arial" w:cs="Arial"/>
          <w:color w:val="767171" w:themeColor="background2" w:themeShade="80"/>
          <w:sz w:val="14"/>
          <w:szCs w:val="14"/>
        </w:rPr>
      </w:pPr>
    </w:p>
    <w:p w14:paraId="56A02493" w14:textId="77777777" w:rsidR="00642915" w:rsidRDefault="00642915" w:rsidP="00C764B0">
      <w:pPr>
        <w:jc w:val="right"/>
        <w:rPr>
          <w:rFonts w:ascii="Arial" w:hAnsi="Arial" w:cs="Arial"/>
          <w:color w:val="767171" w:themeColor="background2" w:themeShade="80"/>
          <w:sz w:val="14"/>
          <w:szCs w:val="14"/>
        </w:rPr>
      </w:pPr>
    </w:p>
    <w:p w14:paraId="58A7EE1F" w14:textId="77777777" w:rsidR="00642915" w:rsidRDefault="00642915" w:rsidP="00C764B0">
      <w:pPr>
        <w:jc w:val="right"/>
        <w:rPr>
          <w:rFonts w:ascii="Arial" w:hAnsi="Arial" w:cs="Arial"/>
          <w:color w:val="767171" w:themeColor="background2" w:themeShade="80"/>
          <w:sz w:val="14"/>
          <w:szCs w:val="14"/>
        </w:rPr>
      </w:pPr>
    </w:p>
    <w:p w14:paraId="3D67097B" w14:textId="77777777" w:rsidR="00642915" w:rsidRDefault="00642915" w:rsidP="00C764B0">
      <w:pPr>
        <w:jc w:val="right"/>
        <w:rPr>
          <w:rFonts w:ascii="Arial" w:hAnsi="Arial" w:cs="Arial"/>
          <w:color w:val="767171" w:themeColor="background2" w:themeShade="80"/>
          <w:sz w:val="14"/>
          <w:szCs w:val="14"/>
        </w:rPr>
      </w:pPr>
    </w:p>
    <w:p w14:paraId="34E394F1" w14:textId="77777777" w:rsidR="00642915" w:rsidRDefault="00642915" w:rsidP="00C764B0">
      <w:pPr>
        <w:jc w:val="right"/>
        <w:rPr>
          <w:rFonts w:ascii="Arial" w:hAnsi="Arial" w:cs="Arial"/>
          <w:color w:val="767171" w:themeColor="background2" w:themeShade="80"/>
          <w:sz w:val="14"/>
          <w:szCs w:val="14"/>
        </w:rPr>
      </w:pPr>
    </w:p>
    <w:p w14:paraId="19D5B28D" w14:textId="77777777" w:rsidR="00642915" w:rsidRDefault="00642915" w:rsidP="00C764B0">
      <w:pPr>
        <w:jc w:val="right"/>
        <w:rPr>
          <w:rFonts w:ascii="Arial" w:hAnsi="Arial" w:cs="Arial"/>
          <w:color w:val="767171" w:themeColor="background2" w:themeShade="80"/>
          <w:sz w:val="14"/>
          <w:szCs w:val="14"/>
        </w:rPr>
      </w:pPr>
    </w:p>
    <w:p w14:paraId="362F8C43" w14:textId="77777777" w:rsidR="00642915" w:rsidRPr="006E7DB1" w:rsidRDefault="00642915" w:rsidP="00C764B0">
      <w:pPr>
        <w:jc w:val="right"/>
        <w:rPr>
          <w:rFonts w:ascii="Arial" w:hAnsi="Arial" w:cs="Arial"/>
          <w:color w:val="767171" w:themeColor="background2" w:themeShade="80"/>
          <w:sz w:val="14"/>
          <w:szCs w:val="14"/>
        </w:rPr>
      </w:pPr>
    </w:p>
    <w:p w14:paraId="5924B34A" w14:textId="77777777" w:rsidR="003E4D91" w:rsidRPr="00233260" w:rsidRDefault="00C764B0" w:rsidP="00233260">
      <w:pPr>
        <w:jc w:val="right"/>
        <w:rPr>
          <w:rFonts w:ascii="Arial" w:hAnsi="Arial" w:cs="Arial"/>
          <w:color w:val="767171" w:themeColor="background2" w:themeShade="80"/>
          <w:sz w:val="14"/>
          <w:szCs w:val="14"/>
        </w:rPr>
      </w:pPr>
      <w:r w:rsidRPr="006E7DB1">
        <w:rPr>
          <w:rFonts w:ascii="Arial" w:hAnsi="Arial" w:cs="Arial"/>
          <w:color w:val="767171" w:themeColor="background2" w:themeShade="80"/>
          <w:sz w:val="14"/>
          <w:szCs w:val="14"/>
        </w:rPr>
        <w:t>Página 2/2</w:t>
      </w:r>
      <w:r w:rsidR="003E4D91" w:rsidRPr="006E7DB1">
        <w:rPr>
          <w:rFonts w:ascii="Arial" w:hAnsi="Arial" w:cs="Arial"/>
          <w:b/>
          <w:sz w:val="14"/>
          <w:szCs w:val="14"/>
        </w:rPr>
        <w:br w:type="page"/>
      </w:r>
    </w:p>
    <w:p w14:paraId="6FFF0CA0" w14:textId="77777777" w:rsidR="008B33D3" w:rsidRPr="006E7DB1" w:rsidRDefault="00A533ED" w:rsidP="00BF4755">
      <w:pPr>
        <w:jc w:val="center"/>
        <w:rPr>
          <w:rFonts w:ascii="Arial" w:hAnsi="Arial" w:cs="Arial"/>
          <w:b/>
        </w:rPr>
      </w:pPr>
      <w:r w:rsidRPr="006E7DB1">
        <w:rPr>
          <w:rFonts w:ascii="Arial" w:hAnsi="Arial" w:cs="Arial"/>
          <w:b/>
        </w:rPr>
        <w:lastRenderedPageBreak/>
        <w:t>INSTRUCCIONES</w:t>
      </w:r>
      <w:r w:rsidR="008B33D3" w:rsidRPr="006E7DB1">
        <w:rPr>
          <w:rFonts w:ascii="Arial" w:hAnsi="Arial" w:cs="Arial"/>
          <w:b/>
        </w:rPr>
        <w:t xml:space="preserve"> </w:t>
      </w:r>
    </w:p>
    <w:p w14:paraId="269441CD" w14:textId="77777777" w:rsidR="00A533ED" w:rsidRPr="006E7DB1" w:rsidRDefault="00A533ED" w:rsidP="00BF4755">
      <w:pPr>
        <w:jc w:val="center"/>
        <w:rPr>
          <w:rFonts w:ascii="Arial" w:hAnsi="Arial" w:cs="Arial"/>
          <w:b/>
        </w:rPr>
      </w:pPr>
      <w:r w:rsidRPr="006E7DB1">
        <w:rPr>
          <w:rFonts w:ascii="Arial" w:hAnsi="Arial" w:cs="Arial"/>
          <w:b/>
        </w:rPr>
        <w:t xml:space="preserve">PARA EL DILIGENCIAMIENTO DEL FORMATO ESTABLECIDO EN EL ANEXO </w:t>
      </w:r>
      <w:r w:rsidR="00203679" w:rsidRPr="006E7DB1">
        <w:rPr>
          <w:rFonts w:ascii="Arial" w:hAnsi="Arial" w:cs="Arial"/>
          <w:b/>
        </w:rPr>
        <w:t>2</w:t>
      </w:r>
    </w:p>
    <w:p w14:paraId="20AD09B3" w14:textId="77777777" w:rsidR="00A533ED" w:rsidRPr="006E7DB1" w:rsidRDefault="00A533ED" w:rsidP="00BF4755">
      <w:pPr>
        <w:jc w:val="center"/>
        <w:rPr>
          <w:rFonts w:ascii="Arial" w:hAnsi="Arial" w:cs="Arial"/>
        </w:rPr>
      </w:pPr>
    </w:p>
    <w:p w14:paraId="2959E2A8" w14:textId="77777777" w:rsidR="00A533ED" w:rsidRPr="006E7DB1" w:rsidRDefault="00A533ED" w:rsidP="00BF4755">
      <w:pPr>
        <w:rPr>
          <w:rFonts w:ascii="Arial" w:hAnsi="Arial" w:cs="Arial"/>
          <w:b/>
        </w:rPr>
      </w:pPr>
      <w:r w:rsidRPr="006E7DB1">
        <w:rPr>
          <w:rFonts w:ascii="Arial" w:hAnsi="Arial" w:cs="Arial"/>
          <w:b/>
        </w:rPr>
        <w:t>ASPECTOS GENERALES</w:t>
      </w:r>
    </w:p>
    <w:p w14:paraId="78591D92" w14:textId="77777777" w:rsidR="00A533ED" w:rsidRPr="006E7DB1" w:rsidRDefault="00A533ED" w:rsidP="00421ACF">
      <w:pPr>
        <w:numPr>
          <w:ilvl w:val="0"/>
          <w:numId w:val="6"/>
        </w:numPr>
        <w:tabs>
          <w:tab w:val="num" w:pos="360"/>
        </w:tabs>
        <w:spacing w:before="120"/>
        <w:ind w:left="357" w:hanging="357"/>
        <w:rPr>
          <w:rFonts w:ascii="Arial" w:hAnsi="Arial" w:cs="Arial"/>
        </w:rPr>
      </w:pPr>
      <w:r w:rsidRPr="006E7DB1">
        <w:rPr>
          <w:rFonts w:ascii="Arial" w:hAnsi="Arial" w:cs="Arial"/>
        </w:rPr>
        <w:t>Nombre del fabricante, ensamblador, importador o comercializador representante de marca.</w:t>
      </w:r>
    </w:p>
    <w:p w14:paraId="0DD06261" w14:textId="77777777" w:rsidR="00A533ED" w:rsidRPr="006E7DB1" w:rsidRDefault="00A533ED" w:rsidP="00421ACF">
      <w:pPr>
        <w:numPr>
          <w:ilvl w:val="0"/>
          <w:numId w:val="6"/>
        </w:numPr>
        <w:tabs>
          <w:tab w:val="num" w:pos="360"/>
        </w:tabs>
        <w:ind w:left="360" w:hanging="360"/>
        <w:rPr>
          <w:rFonts w:ascii="Arial" w:hAnsi="Arial" w:cs="Arial"/>
        </w:rPr>
      </w:pPr>
      <w:r w:rsidRPr="006E7DB1">
        <w:rPr>
          <w:rFonts w:ascii="Arial" w:hAnsi="Arial" w:cs="Arial"/>
        </w:rPr>
        <w:t>Marca de los vehículos objeto de la solicitud.</w:t>
      </w:r>
    </w:p>
    <w:p w14:paraId="0E5ACBED" w14:textId="77777777" w:rsidR="00A533ED" w:rsidRPr="006E7DB1" w:rsidRDefault="00A533ED" w:rsidP="00421ACF">
      <w:pPr>
        <w:numPr>
          <w:ilvl w:val="0"/>
          <w:numId w:val="6"/>
        </w:numPr>
        <w:tabs>
          <w:tab w:val="num" w:pos="360"/>
        </w:tabs>
        <w:ind w:left="360" w:hanging="360"/>
        <w:rPr>
          <w:rFonts w:ascii="Arial" w:hAnsi="Arial" w:cs="Arial"/>
        </w:rPr>
      </w:pPr>
      <w:r w:rsidRPr="006E7DB1">
        <w:rPr>
          <w:rFonts w:ascii="Arial" w:hAnsi="Arial" w:cs="Arial"/>
        </w:rPr>
        <w:t>Número de la resolución vigente en cuanto a límites de emisión de fuentes móviles en prueba dinámica.</w:t>
      </w:r>
    </w:p>
    <w:p w14:paraId="4C4E0EC6" w14:textId="77777777" w:rsidR="00A533ED" w:rsidRPr="006E7DB1" w:rsidRDefault="00A533ED" w:rsidP="00421ACF">
      <w:pPr>
        <w:numPr>
          <w:ilvl w:val="0"/>
          <w:numId w:val="6"/>
        </w:numPr>
        <w:tabs>
          <w:tab w:val="num" w:pos="360"/>
        </w:tabs>
        <w:ind w:left="360" w:hanging="360"/>
        <w:rPr>
          <w:rFonts w:ascii="Arial" w:hAnsi="Arial" w:cs="Arial"/>
        </w:rPr>
      </w:pPr>
      <w:r w:rsidRPr="006E7DB1">
        <w:rPr>
          <w:rFonts w:ascii="Arial" w:hAnsi="Arial" w:cs="Arial"/>
        </w:rPr>
        <w:t>Fecha de publicación de la resolución vigente en cuanto a límites de emisión de fuentes móviles en prueba dinámica.</w:t>
      </w:r>
    </w:p>
    <w:p w14:paraId="6999AD4D" w14:textId="77777777" w:rsidR="00A533ED" w:rsidRPr="006E7DB1" w:rsidRDefault="00A533ED" w:rsidP="00A533ED">
      <w:pPr>
        <w:rPr>
          <w:rFonts w:ascii="Arial" w:hAnsi="Arial" w:cs="Arial"/>
        </w:rPr>
      </w:pPr>
    </w:p>
    <w:p w14:paraId="479A47FA" w14:textId="77777777" w:rsidR="00A533ED" w:rsidRPr="006E7DB1" w:rsidRDefault="00A533ED" w:rsidP="00A533ED">
      <w:pPr>
        <w:rPr>
          <w:rFonts w:ascii="Arial" w:hAnsi="Arial" w:cs="Arial"/>
          <w:b/>
        </w:rPr>
      </w:pPr>
      <w:r w:rsidRPr="006E7DB1">
        <w:rPr>
          <w:rFonts w:ascii="Arial" w:hAnsi="Arial" w:cs="Arial"/>
          <w:b/>
        </w:rPr>
        <w:t>TITULARES DEL CERTIFICADO</w:t>
      </w:r>
    </w:p>
    <w:p w14:paraId="04C815F8" w14:textId="77777777" w:rsidR="00A533ED" w:rsidRPr="006E7DB1" w:rsidRDefault="00BF4755" w:rsidP="00421ACF">
      <w:pPr>
        <w:numPr>
          <w:ilvl w:val="0"/>
          <w:numId w:val="7"/>
        </w:numPr>
        <w:spacing w:before="120"/>
        <w:ind w:left="357" w:hanging="357"/>
        <w:rPr>
          <w:rFonts w:ascii="Arial" w:hAnsi="Arial" w:cs="Arial"/>
        </w:rPr>
      </w:pPr>
      <w:r w:rsidRPr="006E7DB1">
        <w:rPr>
          <w:rFonts w:ascii="Arial" w:hAnsi="Arial" w:cs="Arial"/>
          <w:u w:val="single"/>
        </w:rPr>
        <w:t>Nombre(s)</w:t>
      </w:r>
      <w:r w:rsidR="00A533ED" w:rsidRPr="006E7DB1">
        <w:rPr>
          <w:rFonts w:ascii="Arial" w:hAnsi="Arial" w:cs="Arial"/>
          <w:u w:val="single"/>
        </w:rPr>
        <w:t>:</w:t>
      </w:r>
      <w:r w:rsidR="00A533ED" w:rsidRPr="006E7DB1">
        <w:rPr>
          <w:rFonts w:ascii="Arial" w:hAnsi="Arial" w:cs="Arial"/>
        </w:rPr>
        <w:t xml:space="preserve"> Espacio reservado para incluir el nombre(s) del(los) titular(es) del certificado.</w:t>
      </w:r>
    </w:p>
    <w:p w14:paraId="0AFF7DE6" w14:textId="77777777" w:rsidR="00A533ED" w:rsidRPr="006E7DB1" w:rsidRDefault="00A533ED" w:rsidP="00421ACF">
      <w:pPr>
        <w:numPr>
          <w:ilvl w:val="0"/>
          <w:numId w:val="7"/>
        </w:numPr>
        <w:rPr>
          <w:rFonts w:ascii="Arial" w:hAnsi="Arial" w:cs="Arial"/>
        </w:rPr>
      </w:pPr>
      <w:r w:rsidRPr="006E7DB1">
        <w:rPr>
          <w:rFonts w:ascii="Arial" w:hAnsi="Arial" w:cs="Arial"/>
          <w:u w:val="single"/>
        </w:rPr>
        <w:t>Número del documento de identificación:</w:t>
      </w:r>
      <w:r w:rsidRPr="006E7DB1">
        <w:rPr>
          <w:rFonts w:ascii="Arial" w:hAnsi="Arial" w:cs="Arial"/>
        </w:rPr>
        <w:t xml:space="preserve"> Espacio reservado para </w:t>
      </w:r>
      <w:r w:rsidR="00BF4755" w:rsidRPr="006E7DB1">
        <w:rPr>
          <w:rFonts w:ascii="Arial" w:hAnsi="Arial" w:cs="Arial"/>
        </w:rPr>
        <w:t>incluir el n</w:t>
      </w:r>
      <w:r w:rsidRPr="006E7DB1">
        <w:rPr>
          <w:rFonts w:ascii="Arial" w:hAnsi="Arial" w:cs="Arial"/>
        </w:rPr>
        <w:t>úmero del documento de Identificación que corresponda al titular del certificado según corresponda</w:t>
      </w:r>
      <w:r w:rsidR="00BF4755" w:rsidRPr="006E7DB1">
        <w:rPr>
          <w:rFonts w:ascii="Arial" w:hAnsi="Arial" w:cs="Arial"/>
        </w:rPr>
        <w:t xml:space="preserve"> (NIT, cédula de extranjería, cédula de ciudadanía)</w:t>
      </w:r>
    </w:p>
    <w:p w14:paraId="068D99E1" w14:textId="77777777" w:rsidR="005B08FF" w:rsidRPr="006E7DB1" w:rsidRDefault="005B08FF" w:rsidP="005B08FF">
      <w:pPr>
        <w:spacing w:before="120"/>
        <w:rPr>
          <w:rFonts w:ascii="Arial" w:hAnsi="Arial" w:cs="Arial"/>
        </w:rPr>
      </w:pPr>
      <w:r w:rsidRPr="006E7DB1">
        <w:rPr>
          <w:rFonts w:ascii="Arial" w:hAnsi="Arial" w:cs="Arial"/>
        </w:rPr>
        <w:t>Incluya tantas filas como titulares sean necesarios</w:t>
      </w:r>
    </w:p>
    <w:p w14:paraId="0154FE7F" w14:textId="77777777" w:rsidR="00A533ED" w:rsidRPr="006E7DB1" w:rsidRDefault="00A533ED" w:rsidP="00A533ED">
      <w:pPr>
        <w:rPr>
          <w:rFonts w:ascii="Arial" w:hAnsi="Arial" w:cs="Arial"/>
        </w:rPr>
      </w:pPr>
    </w:p>
    <w:p w14:paraId="34B3F2A1" w14:textId="77777777" w:rsidR="00BF4755" w:rsidRPr="006E7DB1" w:rsidRDefault="00E31BCD" w:rsidP="00BF4755">
      <w:pPr>
        <w:rPr>
          <w:rFonts w:ascii="Arial" w:hAnsi="Arial" w:cs="Arial"/>
          <w:b/>
        </w:rPr>
      </w:pPr>
      <w:r w:rsidRPr="006E7DB1">
        <w:rPr>
          <w:rFonts w:ascii="Arial" w:hAnsi="Arial" w:cs="Arial"/>
          <w:b/>
        </w:rPr>
        <w:t>IDENTIFICACIÓN DE LA PRUEBA</w:t>
      </w:r>
    </w:p>
    <w:p w14:paraId="766FCF92" w14:textId="77777777" w:rsidR="00BF4755" w:rsidRPr="006E7DB1" w:rsidRDefault="00E31BCD" w:rsidP="00421ACF">
      <w:pPr>
        <w:numPr>
          <w:ilvl w:val="0"/>
          <w:numId w:val="7"/>
        </w:numPr>
        <w:spacing w:before="120"/>
        <w:ind w:left="357" w:hanging="357"/>
        <w:rPr>
          <w:rFonts w:ascii="Arial" w:hAnsi="Arial" w:cs="Arial"/>
        </w:rPr>
      </w:pPr>
      <w:r w:rsidRPr="006E7DB1">
        <w:rPr>
          <w:rFonts w:ascii="Arial" w:hAnsi="Arial" w:cs="Arial"/>
          <w:u w:val="single"/>
        </w:rPr>
        <w:t>Organismo que expide el reporte técnico:</w:t>
      </w:r>
      <w:r w:rsidRPr="006E7DB1">
        <w:rPr>
          <w:rFonts w:ascii="Arial" w:hAnsi="Arial" w:cs="Arial"/>
        </w:rPr>
        <w:t xml:space="preserve"> </w:t>
      </w:r>
      <w:r w:rsidR="00BF4755" w:rsidRPr="006E7DB1">
        <w:rPr>
          <w:rFonts w:ascii="Arial" w:hAnsi="Arial" w:cs="Arial"/>
        </w:rPr>
        <w:t>Espacio reservado para incluir el organismo que expide el reporte técnico.</w:t>
      </w:r>
    </w:p>
    <w:p w14:paraId="3A7B0B83" w14:textId="77777777" w:rsidR="00E31BCD" w:rsidRPr="006E7DB1" w:rsidRDefault="00E31BCD" w:rsidP="00E31BCD">
      <w:pPr>
        <w:numPr>
          <w:ilvl w:val="0"/>
          <w:numId w:val="7"/>
        </w:numPr>
        <w:rPr>
          <w:rFonts w:ascii="Arial" w:hAnsi="Arial" w:cs="Arial"/>
          <w:u w:val="single"/>
        </w:rPr>
      </w:pPr>
      <w:r w:rsidRPr="006E7DB1">
        <w:rPr>
          <w:rFonts w:ascii="Arial" w:hAnsi="Arial" w:cs="Arial"/>
          <w:u w:val="single"/>
        </w:rPr>
        <w:t>Organismo de certificación:</w:t>
      </w:r>
      <w:r w:rsidR="00A12339" w:rsidRPr="006E7DB1">
        <w:rPr>
          <w:rFonts w:ascii="Arial" w:hAnsi="Arial" w:cs="Arial"/>
        </w:rPr>
        <w:t xml:space="preserve"> Identifique el organismo que certifica la prueba.</w:t>
      </w:r>
    </w:p>
    <w:p w14:paraId="1D757F60" w14:textId="77777777" w:rsidR="00E31BCD" w:rsidRPr="006E7DB1" w:rsidRDefault="00E31BCD" w:rsidP="00E31BCD">
      <w:pPr>
        <w:numPr>
          <w:ilvl w:val="0"/>
          <w:numId w:val="7"/>
        </w:numPr>
        <w:rPr>
          <w:rFonts w:ascii="Arial" w:hAnsi="Arial" w:cs="Arial"/>
          <w:u w:val="single"/>
        </w:rPr>
      </w:pPr>
      <w:r w:rsidRPr="006E7DB1">
        <w:rPr>
          <w:rFonts w:ascii="Arial" w:hAnsi="Arial" w:cs="Arial"/>
          <w:u w:val="single"/>
        </w:rPr>
        <w:t>Organismo de acreditación:</w:t>
      </w:r>
      <w:r w:rsidRPr="006E7DB1">
        <w:rPr>
          <w:rFonts w:ascii="Arial" w:hAnsi="Arial" w:cs="Arial"/>
        </w:rPr>
        <w:t xml:space="preserve"> </w:t>
      </w:r>
      <w:r w:rsidR="00A12339" w:rsidRPr="006E7DB1">
        <w:rPr>
          <w:rFonts w:ascii="Arial" w:hAnsi="Arial" w:cs="Arial"/>
        </w:rPr>
        <w:t>Identifique el organismo que acredita la prueba.</w:t>
      </w:r>
    </w:p>
    <w:p w14:paraId="3FA45719" w14:textId="77777777" w:rsidR="00E31BCD" w:rsidRPr="006E7DB1" w:rsidRDefault="00A12339" w:rsidP="00E31BCD">
      <w:pPr>
        <w:numPr>
          <w:ilvl w:val="0"/>
          <w:numId w:val="7"/>
        </w:numPr>
        <w:rPr>
          <w:rFonts w:ascii="Arial" w:hAnsi="Arial" w:cs="Arial"/>
          <w:u w:val="single"/>
        </w:rPr>
      </w:pPr>
      <w:r w:rsidRPr="006E7DB1">
        <w:rPr>
          <w:rFonts w:ascii="Arial" w:hAnsi="Arial" w:cs="Arial"/>
          <w:u w:val="single"/>
        </w:rPr>
        <w:t>Autoridad Ambiental o quien haga sus veces:</w:t>
      </w:r>
      <w:r w:rsidRPr="006E7DB1">
        <w:rPr>
          <w:rFonts w:ascii="Arial" w:hAnsi="Arial" w:cs="Arial"/>
        </w:rPr>
        <w:t xml:space="preserve"> Identifique la Autoridad Ambiental del país donde se realiza la prueba.</w:t>
      </w:r>
    </w:p>
    <w:p w14:paraId="1EAE3007" w14:textId="77777777" w:rsidR="00A12339" w:rsidRPr="006E7DB1" w:rsidRDefault="00A12339" w:rsidP="00E31BCD">
      <w:pPr>
        <w:numPr>
          <w:ilvl w:val="0"/>
          <w:numId w:val="7"/>
        </w:numPr>
        <w:rPr>
          <w:rFonts w:ascii="Arial" w:hAnsi="Arial" w:cs="Arial"/>
          <w:u w:val="single"/>
        </w:rPr>
      </w:pPr>
      <w:r w:rsidRPr="006E7DB1">
        <w:rPr>
          <w:rFonts w:ascii="Arial" w:hAnsi="Arial" w:cs="Arial"/>
          <w:u w:val="single"/>
        </w:rPr>
        <w:t>Laboratorio de pruebas o ensayos:</w:t>
      </w:r>
      <w:r w:rsidRPr="006E7DB1">
        <w:rPr>
          <w:rFonts w:ascii="Arial" w:hAnsi="Arial" w:cs="Arial"/>
        </w:rPr>
        <w:t xml:space="preserve"> Identifique el laboratorio que realizó la prueba.</w:t>
      </w:r>
    </w:p>
    <w:p w14:paraId="1B753D22" w14:textId="77777777" w:rsidR="00BF4755" w:rsidRPr="006E7DB1" w:rsidRDefault="00BF4755" w:rsidP="00421ACF">
      <w:pPr>
        <w:numPr>
          <w:ilvl w:val="0"/>
          <w:numId w:val="7"/>
        </w:numPr>
        <w:rPr>
          <w:rFonts w:ascii="Arial" w:hAnsi="Arial" w:cs="Arial"/>
        </w:rPr>
      </w:pPr>
      <w:r w:rsidRPr="006E7DB1">
        <w:rPr>
          <w:rFonts w:ascii="Arial" w:hAnsi="Arial" w:cs="Arial"/>
          <w:u w:val="single"/>
        </w:rPr>
        <w:t>Consecutivo del reporte:</w:t>
      </w:r>
      <w:r w:rsidRPr="006E7DB1">
        <w:rPr>
          <w:rFonts w:ascii="Arial" w:hAnsi="Arial" w:cs="Arial"/>
        </w:rPr>
        <w:t xml:space="preserve"> Espacio reservado para incluir el número consecutivo que otorga el laboratorio al reporte técnico o el número de aprobación técnica/número de homologación.</w:t>
      </w:r>
    </w:p>
    <w:p w14:paraId="7BB70ADA" w14:textId="77777777" w:rsidR="00E31BCD" w:rsidRPr="006E7DB1" w:rsidRDefault="00E31BCD" w:rsidP="00A533ED">
      <w:pPr>
        <w:rPr>
          <w:rFonts w:ascii="Arial" w:hAnsi="Arial" w:cs="Arial"/>
        </w:rPr>
      </w:pPr>
    </w:p>
    <w:p w14:paraId="382854AB" w14:textId="77777777" w:rsidR="00A533ED" w:rsidRPr="006E7DB1" w:rsidRDefault="00127934" w:rsidP="00A533ED">
      <w:pPr>
        <w:rPr>
          <w:rFonts w:ascii="Arial" w:hAnsi="Arial" w:cs="Arial"/>
          <w:b/>
        </w:rPr>
      </w:pPr>
      <w:r w:rsidRPr="006E7DB1">
        <w:rPr>
          <w:rFonts w:ascii="Arial" w:hAnsi="Arial" w:cs="Arial"/>
          <w:b/>
        </w:rPr>
        <w:t>PRINCIPIO DE OPERACIÓN</w:t>
      </w:r>
    </w:p>
    <w:p w14:paraId="7E44E72E" w14:textId="77777777" w:rsidR="00A533ED" w:rsidRPr="006E7DB1" w:rsidRDefault="006E7DB1" w:rsidP="00421ACF">
      <w:pPr>
        <w:numPr>
          <w:ilvl w:val="0"/>
          <w:numId w:val="7"/>
        </w:numPr>
        <w:spacing w:before="120"/>
        <w:ind w:left="357" w:hanging="357"/>
        <w:rPr>
          <w:rFonts w:ascii="Arial" w:hAnsi="Arial" w:cs="Arial"/>
        </w:rPr>
      </w:pPr>
      <w:r>
        <w:rPr>
          <w:rFonts w:ascii="Arial" w:hAnsi="Arial" w:cs="Arial"/>
          <w:u w:val="single"/>
        </w:rPr>
        <w:t>Ciclo otto</w:t>
      </w:r>
      <w:r w:rsidR="00A533ED" w:rsidRPr="006E7DB1">
        <w:rPr>
          <w:rFonts w:ascii="Arial" w:hAnsi="Arial" w:cs="Arial"/>
          <w:u w:val="single"/>
        </w:rPr>
        <w:t>:</w:t>
      </w:r>
      <w:r w:rsidR="00A533ED" w:rsidRPr="006E7DB1">
        <w:rPr>
          <w:rFonts w:ascii="Arial" w:hAnsi="Arial" w:cs="Arial"/>
        </w:rPr>
        <w:t xml:space="preserve"> Seleccione esta casilla si el motor de combustión interna opera bajo el principio de encendido por chispa.</w:t>
      </w:r>
    </w:p>
    <w:p w14:paraId="3465BF5B" w14:textId="77777777" w:rsidR="00A533ED" w:rsidRPr="006E7DB1" w:rsidRDefault="006E7DB1" w:rsidP="00421ACF">
      <w:pPr>
        <w:numPr>
          <w:ilvl w:val="0"/>
          <w:numId w:val="7"/>
        </w:numPr>
        <w:rPr>
          <w:rFonts w:ascii="Arial" w:hAnsi="Arial" w:cs="Arial"/>
        </w:rPr>
      </w:pPr>
      <w:r>
        <w:rPr>
          <w:rFonts w:ascii="Arial" w:hAnsi="Arial" w:cs="Arial"/>
          <w:u w:val="single"/>
        </w:rPr>
        <w:t xml:space="preserve">Ciclo </w:t>
      </w:r>
      <w:r w:rsidR="00233260">
        <w:rPr>
          <w:rFonts w:ascii="Arial" w:hAnsi="Arial" w:cs="Arial"/>
          <w:u w:val="single"/>
        </w:rPr>
        <w:t>diésel</w:t>
      </w:r>
      <w:r w:rsidR="00A533ED" w:rsidRPr="006E7DB1">
        <w:rPr>
          <w:rFonts w:ascii="Arial" w:hAnsi="Arial" w:cs="Arial"/>
          <w:u w:val="single"/>
        </w:rPr>
        <w:t>:</w:t>
      </w:r>
      <w:r w:rsidR="00A533ED" w:rsidRPr="006E7DB1">
        <w:rPr>
          <w:rFonts w:ascii="Arial" w:hAnsi="Arial" w:cs="Arial"/>
        </w:rPr>
        <w:t xml:space="preserve"> Seleccione esta casilla si el motor de combustión interna opera bajo el principio de encendido por compresión.</w:t>
      </w:r>
    </w:p>
    <w:p w14:paraId="3E6AD269" w14:textId="77777777" w:rsidR="00A533ED" w:rsidRPr="006E7DB1" w:rsidRDefault="00A533ED" w:rsidP="00A533ED">
      <w:pPr>
        <w:rPr>
          <w:rFonts w:ascii="Arial" w:hAnsi="Arial" w:cs="Arial"/>
        </w:rPr>
      </w:pPr>
    </w:p>
    <w:p w14:paraId="2316E382" w14:textId="77777777" w:rsidR="00A533ED" w:rsidRPr="006E7DB1" w:rsidRDefault="00A533ED" w:rsidP="00A533ED">
      <w:pPr>
        <w:rPr>
          <w:rFonts w:ascii="Arial" w:hAnsi="Arial" w:cs="Arial"/>
          <w:b/>
        </w:rPr>
      </w:pPr>
      <w:r w:rsidRPr="006E7DB1">
        <w:rPr>
          <w:rFonts w:ascii="Arial" w:hAnsi="Arial" w:cs="Arial"/>
          <w:b/>
        </w:rPr>
        <w:t>RESULTADOS DE LAS PRUEBAS DE EMISIONES</w:t>
      </w:r>
    </w:p>
    <w:p w14:paraId="4022B224" w14:textId="77777777" w:rsidR="00203679" w:rsidRPr="006E7DB1" w:rsidRDefault="00203679" w:rsidP="00421ACF">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Estándar:</w:t>
      </w:r>
      <w:r w:rsidRPr="006E7DB1">
        <w:rPr>
          <w:rFonts w:ascii="Arial" w:hAnsi="Arial" w:cs="Arial"/>
        </w:rPr>
        <w:t xml:space="preserve"> Sólo aplica para vehículos livianos</w:t>
      </w:r>
      <w:r w:rsidR="007D4DA9">
        <w:rPr>
          <w:rFonts w:ascii="Arial" w:hAnsi="Arial" w:cs="Arial"/>
        </w:rPr>
        <w:t xml:space="preserve"> y medianos</w:t>
      </w:r>
      <w:r w:rsidRPr="006E7DB1">
        <w:rPr>
          <w:rFonts w:ascii="Arial" w:hAnsi="Arial" w:cs="Arial"/>
        </w:rPr>
        <w:t xml:space="preserve"> medidos por el ciclo de Estados Unidos. Indique la casilla correspondiente al estándar con el cual fue realizada la prueba de acuerdo con las definiciones establecidas en el anexo 1.</w:t>
      </w:r>
    </w:p>
    <w:p w14:paraId="0E18E699" w14:textId="77777777" w:rsidR="00203679" w:rsidRPr="006E7DB1" w:rsidRDefault="00203679" w:rsidP="00421ACF">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Estándar de emisión:</w:t>
      </w:r>
      <w:r w:rsidRPr="006E7DB1">
        <w:rPr>
          <w:rFonts w:ascii="Arial" w:hAnsi="Arial" w:cs="Arial"/>
        </w:rPr>
        <w:t xml:space="preserve"> Espacio destinado para diligenciar el estándar de emisiones sobre el cual fue evaluado el vehículo en la prueba dinámica de emisiones descrita en el reporte técnico.</w:t>
      </w:r>
    </w:p>
    <w:p w14:paraId="6C53350D" w14:textId="77777777" w:rsidR="00BC5A6E" w:rsidRPr="006E7DB1" w:rsidRDefault="00BC5A6E" w:rsidP="00421ACF">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Unidades:</w:t>
      </w:r>
      <w:r w:rsidRPr="006E7DB1">
        <w:rPr>
          <w:rFonts w:ascii="Arial" w:hAnsi="Arial" w:cs="Arial"/>
        </w:rPr>
        <w:t xml:space="preserve"> Espacio reservado para indicar la unidad utilizada durante la medición de los contaminantes evaluados. Sólo se debe marcar una unidad por certificado</w:t>
      </w:r>
      <w:r w:rsidR="00127934" w:rsidRPr="006E7DB1">
        <w:rPr>
          <w:rFonts w:ascii="Arial" w:hAnsi="Arial" w:cs="Arial"/>
        </w:rPr>
        <w:t>. Para el caso de opacidad la unidad es m</w:t>
      </w:r>
      <w:r w:rsidR="00127934" w:rsidRPr="006E7DB1">
        <w:rPr>
          <w:rFonts w:ascii="Arial" w:hAnsi="Arial" w:cs="Arial"/>
          <w:vertAlign w:val="superscript"/>
        </w:rPr>
        <w:t>-1</w:t>
      </w:r>
      <w:r w:rsidR="00127934" w:rsidRPr="006E7DB1">
        <w:rPr>
          <w:rFonts w:ascii="Arial" w:hAnsi="Arial" w:cs="Arial"/>
        </w:rPr>
        <w:t>.</w:t>
      </w:r>
    </w:p>
    <w:p w14:paraId="4F2719C6" w14:textId="77777777" w:rsidR="00BC5A6E" w:rsidRPr="006E7DB1" w:rsidRDefault="00BC5A6E" w:rsidP="00421ACF">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Ciclo 1, Ciclo 2, Ciclo 3:</w:t>
      </w:r>
      <w:r w:rsidRPr="006E7DB1">
        <w:rPr>
          <w:rFonts w:ascii="Arial" w:hAnsi="Arial" w:cs="Arial"/>
        </w:rPr>
        <w:t xml:space="preserve"> Espacio reservado para incluir cada ciclo, método o procedimiento de prueba dinámico utilizado para la determinación de las emisiones. En </w:t>
      </w:r>
      <w:r w:rsidRPr="006E7DB1">
        <w:rPr>
          <w:rFonts w:ascii="Arial" w:hAnsi="Arial" w:cs="Arial"/>
        </w:rPr>
        <w:lastRenderedPageBreak/>
        <w:t xml:space="preserve">caso de que en la medición solo se utilice un ciclo, solo es necesario diligenciar la columna </w:t>
      </w:r>
      <w:r w:rsidRPr="006E7DB1">
        <w:rPr>
          <w:rFonts w:ascii="Arial" w:hAnsi="Arial" w:cs="Arial"/>
          <w:i/>
        </w:rPr>
        <w:t>Ciclo 1</w:t>
      </w:r>
      <w:r w:rsidRPr="006E7DB1">
        <w:rPr>
          <w:rFonts w:ascii="Arial" w:hAnsi="Arial" w:cs="Arial"/>
        </w:rPr>
        <w:t>.</w:t>
      </w:r>
    </w:p>
    <w:p w14:paraId="2A14AA0E" w14:textId="77777777" w:rsidR="00A533ED" w:rsidRPr="006E7DB1" w:rsidRDefault="00DB41E1" w:rsidP="00421ACF">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Parámetro</w:t>
      </w:r>
      <w:r w:rsidR="00BC5A6E" w:rsidRPr="006E7DB1">
        <w:rPr>
          <w:rFonts w:ascii="Arial" w:hAnsi="Arial" w:cs="Arial"/>
          <w:u w:val="single"/>
        </w:rPr>
        <w:t>:</w:t>
      </w:r>
      <w:r w:rsidR="00A533ED" w:rsidRPr="006E7DB1">
        <w:rPr>
          <w:rFonts w:ascii="Arial" w:hAnsi="Arial" w:cs="Arial"/>
        </w:rPr>
        <w:t xml:space="preserve"> Identificación</w:t>
      </w:r>
      <w:r w:rsidR="00BC5A6E" w:rsidRPr="006E7DB1">
        <w:rPr>
          <w:rFonts w:ascii="Arial" w:hAnsi="Arial" w:cs="Arial"/>
        </w:rPr>
        <w:t xml:space="preserve"> de cada contaminante evaluado.</w:t>
      </w:r>
    </w:p>
    <w:p w14:paraId="75CCAEDA" w14:textId="77777777" w:rsidR="00A533ED" w:rsidRPr="006E7DB1" w:rsidRDefault="00DB41E1" w:rsidP="00421ACF">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Valor:</w:t>
      </w:r>
      <w:r w:rsidR="00A533ED" w:rsidRPr="006E7DB1">
        <w:rPr>
          <w:rFonts w:ascii="Arial" w:hAnsi="Arial" w:cs="Arial"/>
        </w:rPr>
        <w:t xml:space="preserve"> Espacio reservado para incluir </w:t>
      </w:r>
      <w:r w:rsidRPr="006E7DB1">
        <w:rPr>
          <w:rFonts w:ascii="Arial" w:hAnsi="Arial" w:cs="Arial"/>
        </w:rPr>
        <w:t xml:space="preserve">los resultados </w:t>
      </w:r>
      <w:r w:rsidR="008B33D3" w:rsidRPr="006E7DB1">
        <w:rPr>
          <w:rFonts w:ascii="Arial" w:hAnsi="Arial" w:cs="Arial"/>
        </w:rPr>
        <w:t>de las emisiones obtenida</w:t>
      </w:r>
      <w:r w:rsidRPr="006E7DB1">
        <w:rPr>
          <w:rFonts w:ascii="Arial" w:hAnsi="Arial" w:cs="Arial"/>
        </w:rPr>
        <w:t xml:space="preserve">s </w:t>
      </w:r>
      <w:r w:rsidR="008B33D3" w:rsidRPr="006E7DB1">
        <w:rPr>
          <w:rFonts w:ascii="Arial" w:hAnsi="Arial" w:cs="Arial"/>
        </w:rPr>
        <w:t xml:space="preserve">durante la prueba para el parámetro </w:t>
      </w:r>
      <w:r w:rsidR="00A533ED" w:rsidRPr="006E7DB1">
        <w:rPr>
          <w:rFonts w:ascii="Arial" w:hAnsi="Arial" w:cs="Arial"/>
        </w:rPr>
        <w:t>evaluado.</w:t>
      </w:r>
    </w:p>
    <w:p w14:paraId="485CE43F" w14:textId="77777777" w:rsidR="00A533ED" w:rsidRPr="006E7DB1" w:rsidRDefault="00A533ED" w:rsidP="00A533ED">
      <w:pPr>
        <w:rPr>
          <w:rFonts w:ascii="Arial" w:hAnsi="Arial" w:cs="Arial"/>
        </w:rPr>
      </w:pPr>
    </w:p>
    <w:p w14:paraId="2EAD12E3" w14:textId="77777777" w:rsidR="00A533ED" w:rsidRPr="006E7DB1" w:rsidRDefault="007F42B5" w:rsidP="00A533ED">
      <w:pPr>
        <w:rPr>
          <w:rFonts w:ascii="Arial" w:hAnsi="Arial" w:cs="Arial"/>
          <w:b/>
        </w:rPr>
      </w:pPr>
      <w:r w:rsidRPr="006E7DB1">
        <w:rPr>
          <w:rFonts w:ascii="Arial" w:hAnsi="Arial" w:cs="Arial"/>
          <w:b/>
        </w:rPr>
        <w:t>OTRA INFORMACIÓN REQUERIDA</w:t>
      </w:r>
    </w:p>
    <w:p w14:paraId="40BA6BAD" w14:textId="77777777" w:rsidR="008B33D3" w:rsidRPr="006E7DB1" w:rsidRDefault="007F42B5" w:rsidP="00421ACF">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Consumo de combustible:</w:t>
      </w:r>
      <w:r w:rsidRPr="006E7DB1">
        <w:rPr>
          <w:rFonts w:ascii="Arial" w:hAnsi="Arial" w:cs="Arial"/>
        </w:rPr>
        <w:t xml:space="preserve"> </w:t>
      </w:r>
      <w:r w:rsidR="00A533ED" w:rsidRPr="006E7DB1">
        <w:rPr>
          <w:rFonts w:ascii="Arial" w:hAnsi="Arial" w:cs="Arial"/>
        </w:rPr>
        <w:t xml:space="preserve">Espacio destinado para diligenciar el valor del consumo de combustible. </w:t>
      </w:r>
    </w:p>
    <w:p w14:paraId="4AC1A430" w14:textId="77777777" w:rsidR="007F42B5" w:rsidRPr="006E7DB1" w:rsidRDefault="008B33D3" w:rsidP="007F42B5">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Unidades:</w:t>
      </w:r>
      <w:r w:rsidRPr="006E7DB1">
        <w:rPr>
          <w:rFonts w:ascii="Arial" w:hAnsi="Arial" w:cs="Arial"/>
        </w:rPr>
        <w:t xml:space="preserve"> Seleccione</w:t>
      </w:r>
      <w:r w:rsidR="00A533ED" w:rsidRPr="006E7DB1">
        <w:rPr>
          <w:rFonts w:ascii="Arial" w:hAnsi="Arial" w:cs="Arial"/>
        </w:rPr>
        <w:t xml:space="preserve"> la casilla con la unidad en la cual se reporta este valor. Sólo se debe marcar una unidad de medición de consumo de combustible por certificado.</w:t>
      </w:r>
    </w:p>
    <w:p w14:paraId="01C4A533" w14:textId="77777777" w:rsidR="007F42B5" w:rsidRPr="006E7DB1" w:rsidRDefault="007F42B5" w:rsidP="007F42B5">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Radio dinámico, referencia de la llanta y/o circunferencia de rodadura:</w:t>
      </w:r>
      <w:r w:rsidRPr="006E7DB1">
        <w:rPr>
          <w:rFonts w:ascii="Arial" w:hAnsi="Arial" w:cs="Arial"/>
        </w:rPr>
        <w:t xml:space="preserve"> Espacio reservado para incluir el valor del radio dinámico o en su defecto</w:t>
      </w:r>
      <w:r w:rsidR="00127934" w:rsidRPr="006E7DB1">
        <w:rPr>
          <w:rFonts w:ascii="Arial" w:hAnsi="Arial" w:cs="Arial"/>
        </w:rPr>
        <w:t xml:space="preserve"> l</w:t>
      </w:r>
      <w:r w:rsidRPr="006E7DB1">
        <w:rPr>
          <w:rFonts w:ascii="Arial" w:hAnsi="Arial" w:cs="Arial"/>
        </w:rPr>
        <w:t>a referencia de la llanta y/o circunferencia de rodadura</w:t>
      </w:r>
      <w:r w:rsidR="00127934" w:rsidRPr="006E7DB1">
        <w:rPr>
          <w:rFonts w:ascii="Arial" w:hAnsi="Arial" w:cs="Arial"/>
        </w:rPr>
        <w:t>.</w:t>
      </w:r>
    </w:p>
    <w:p w14:paraId="70024E3F" w14:textId="77777777" w:rsidR="00A533ED" w:rsidRPr="006E7DB1" w:rsidRDefault="00A533ED" w:rsidP="00A533ED">
      <w:pPr>
        <w:rPr>
          <w:rFonts w:ascii="Arial" w:hAnsi="Arial" w:cs="Arial"/>
        </w:rPr>
      </w:pPr>
    </w:p>
    <w:p w14:paraId="2380B3FD" w14:textId="77777777" w:rsidR="00A533ED" w:rsidRPr="006E7DB1" w:rsidRDefault="00A533ED" w:rsidP="00A533ED">
      <w:pPr>
        <w:rPr>
          <w:rFonts w:ascii="Arial" w:hAnsi="Arial" w:cs="Arial"/>
          <w:b/>
        </w:rPr>
      </w:pPr>
      <w:r w:rsidRPr="006E7DB1">
        <w:rPr>
          <w:rFonts w:ascii="Arial" w:hAnsi="Arial" w:cs="Arial"/>
          <w:b/>
        </w:rPr>
        <w:t>MODELO</w:t>
      </w:r>
      <w:r w:rsidR="008B33D3" w:rsidRPr="006E7DB1">
        <w:rPr>
          <w:rFonts w:ascii="Arial" w:hAnsi="Arial" w:cs="Arial"/>
          <w:b/>
        </w:rPr>
        <w:t>S</w:t>
      </w:r>
      <w:r w:rsidRPr="006E7DB1">
        <w:rPr>
          <w:rFonts w:ascii="Arial" w:hAnsi="Arial" w:cs="Arial"/>
          <w:b/>
        </w:rPr>
        <w:t xml:space="preserve"> CUBIERTO</w:t>
      </w:r>
      <w:r w:rsidR="008B33D3" w:rsidRPr="006E7DB1">
        <w:rPr>
          <w:rFonts w:ascii="Arial" w:hAnsi="Arial" w:cs="Arial"/>
          <w:b/>
        </w:rPr>
        <w:t>S</w:t>
      </w:r>
      <w:r w:rsidRPr="006E7DB1">
        <w:rPr>
          <w:rFonts w:ascii="Arial" w:hAnsi="Arial" w:cs="Arial"/>
          <w:b/>
        </w:rPr>
        <w:t xml:space="preserve"> </w:t>
      </w:r>
    </w:p>
    <w:p w14:paraId="1B85A716" w14:textId="77777777" w:rsidR="00A533ED" w:rsidRPr="006E7DB1" w:rsidRDefault="008B33D3" w:rsidP="00421ACF">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Nombre:</w:t>
      </w:r>
      <w:r w:rsidRPr="006E7DB1">
        <w:rPr>
          <w:rFonts w:ascii="Arial" w:hAnsi="Arial" w:cs="Arial"/>
        </w:rPr>
        <w:t xml:space="preserve"> </w:t>
      </w:r>
      <w:r w:rsidR="00A533ED" w:rsidRPr="006E7DB1">
        <w:rPr>
          <w:rFonts w:ascii="Arial" w:hAnsi="Arial" w:cs="Arial"/>
        </w:rPr>
        <w:t>Espacio reservado para incluir cada uno de los modelos cubiertos por el certificado. En caso de que la prueba dinámica haya sido realizada al motor, no es necesario diligenciar este campo.</w:t>
      </w:r>
    </w:p>
    <w:p w14:paraId="7167B6FA" w14:textId="77777777" w:rsidR="00A533ED" w:rsidRPr="006E7DB1" w:rsidRDefault="008B33D3" w:rsidP="00421ACF">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Código de identificación:</w:t>
      </w:r>
      <w:r w:rsidRPr="006E7DB1">
        <w:rPr>
          <w:rFonts w:ascii="Arial" w:hAnsi="Arial" w:cs="Arial"/>
        </w:rPr>
        <w:t xml:space="preserve"> </w:t>
      </w:r>
      <w:r w:rsidR="00A533ED" w:rsidRPr="006E7DB1">
        <w:rPr>
          <w:rFonts w:ascii="Arial" w:hAnsi="Arial" w:cs="Arial"/>
        </w:rPr>
        <w:t xml:space="preserve">Espacio reservado para incluir el código </w:t>
      </w:r>
      <w:r w:rsidRPr="006E7DB1">
        <w:rPr>
          <w:rFonts w:ascii="Arial" w:hAnsi="Arial" w:cs="Arial"/>
        </w:rPr>
        <w:t xml:space="preserve">de la Sección Descriptora del </w:t>
      </w:r>
      <w:r w:rsidR="007B5DF1" w:rsidRPr="006E7DB1">
        <w:rPr>
          <w:rFonts w:ascii="Arial" w:hAnsi="Arial" w:cs="Arial"/>
        </w:rPr>
        <w:t>Vehículo</w:t>
      </w:r>
      <w:r w:rsidRPr="006E7DB1">
        <w:rPr>
          <w:rFonts w:ascii="Arial" w:hAnsi="Arial" w:cs="Arial"/>
        </w:rPr>
        <w:t xml:space="preserve"> (</w:t>
      </w:r>
      <w:r w:rsidR="00A533ED" w:rsidRPr="006E7DB1">
        <w:rPr>
          <w:rFonts w:ascii="Arial" w:hAnsi="Arial" w:cs="Arial"/>
        </w:rPr>
        <w:t>VDS</w:t>
      </w:r>
      <w:r w:rsidRPr="006E7DB1">
        <w:rPr>
          <w:rFonts w:ascii="Arial" w:hAnsi="Arial" w:cs="Arial"/>
        </w:rPr>
        <w:t>)</w:t>
      </w:r>
      <w:r w:rsidR="00A533ED" w:rsidRPr="006E7DB1">
        <w:rPr>
          <w:rFonts w:ascii="Arial" w:hAnsi="Arial" w:cs="Arial"/>
        </w:rPr>
        <w:t xml:space="preserve"> del Número de Identificación del Vehículo (VIN) de cada uno de los modelos cubiertos por el certificado en caso de que el CEPD venga firmado por e</w:t>
      </w:r>
      <w:r w:rsidR="007B5DF1" w:rsidRPr="006E7DB1">
        <w:rPr>
          <w:rFonts w:ascii="Arial" w:hAnsi="Arial" w:cs="Arial"/>
        </w:rPr>
        <w:t>l representante del fabricante.</w:t>
      </w:r>
      <w:r w:rsidR="00A533ED" w:rsidRPr="006E7DB1">
        <w:rPr>
          <w:rFonts w:ascii="Arial" w:hAnsi="Arial" w:cs="Arial"/>
        </w:rPr>
        <w:t xml:space="preserve"> </w:t>
      </w:r>
      <w:r w:rsidR="004C6E34" w:rsidRPr="00F75A79">
        <w:rPr>
          <w:rFonts w:ascii="Arial" w:hAnsi="Arial" w:cs="Arial"/>
        </w:rPr>
        <w:t>La persona natural interesad</w:t>
      </w:r>
      <w:r w:rsidR="004C6E34">
        <w:rPr>
          <w:rFonts w:ascii="Arial" w:hAnsi="Arial" w:cs="Arial"/>
        </w:rPr>
        <w:t>a</w:t>
      </w:r>
      <w:r w:rsidR="004C6E34" w:rsidRPr="00F75A79">
        <w:rPr>
          <w:rFonts w:ascii="Arial" w:hAnsi="Arial" w:cs="Arial"/>
        </w:rPr>
        <w:t xml:space="preserve"> en importar </w:t>
      </w:r>
      <w:r w:rsidR="004C6E34">
        <w:rPr>
          <w:rFonts w:ascii="Arial" w:hAnsi="Arial" w:cs="Arial"/>
        </w:rPr>
        <w:t>una fuente móvil</w:t>
      </w:r>
      <w:r w:rsidR="004C6E34" w:rsidRPr="00F75A79">
        <w:rPr>
          <w:rFonts w:ascii="Arial" w:hAnsi="Arial" w:cs="Arial"/>
        </w:rPr>
        <w:t xml:space="preserve"> para su uso personal</w:t>
      </w:r>
      <w:r w:rsidR="00A533ED" w:rsidRPr="006E7DB1">
        <w:rPr>
          <w:rFonts w:ascii="Arial" w:hAnsi="Arial" w:cs="Arial"/>
        </w:rPr>
        <w:t xml:space="preserve"> deberá diligenciar en este campo los 17 </w:t>
      </w:r>
      <w:r w:rsidR="007B5DF1" w:rsidRPr="006E7DB1">
        <w:rPr>
          <w:rFonts w:ascii="Arial" w:hAnsi="Arial" w:cs="Arial"/>
        </w:rPr>
        <w:t>caracteres</w:t>
      </w:r>
      <w:r w:rsidR="00A533ED" w:rsidRPr="006E7DB1">
        <w:rPr>
          <w:rFonts w:ascii="Arial" w:hAnsi="Arial" w:cs="Arial"/>
        </w:rPr>
        <w:t xml:space="preserve"> del número VIN de las unidades específicas que desee importar. En caso de que la prueba dinámica haya sido realizada al motor, no es necesario diligenciar este campo. </w:t>
      </w:r>
    </w:p>
    <w:p w14:paraId="32E399AB" w14:textId="77777777" w:rsidR="00A533ED" w:rsidRPr="006E7DB1" w:rsidRDefault="00A533ED" w:rsidP="007B5DF1">
      <w:pPr>
        <w:rPr>
          <w:rFonts w:ascii="Arial" w:hAnsi="Arial" w:cs="Arial"/>
        </w:rPr>
      </w:pPr>
    </w:p>
    <w:p w14:paraId="608B10E8" w14:textId="77777777" w:rsidR="00A533ED" w:rsidRPr="006E7DB1" w:rsidRDefault="00A533ED" w:rsidP="00A533ED">
      <w:pPr>
        <w:rPr>
          <w:rFonts w:ascii="Arial" w:hAnsi="Arial" w:cs="Arial"/>
          <w:b/>
        </w:rPr>
      </w:pPr>
      <w:r w:rsidRPr="006E7DB1">
        <w:rPr>
          <w:rFonts w:ascii="Arial" w:hAnsi="Arial" w:cs="Arial"/>
          <w:b/>
        </w:rPr>
        <w:t>CARACTERÍSTICAS DE CADA MODELO:</w:t>
      </w:r>
    </w:p>
    <w:p w14:paraId="521481AD" w14:textId="77777777" w:rsidR="00BF402A" w:rsidRPr="006E7DB1" w:rsidRDefault="007B5DF1" w:rsidP="00BF402A">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Clasificación</w:t>
      </w:r>
      <w:r w:rsidR="00A533ED" w:rsidRPr="006E7DB1">
        <w:rPr>
          <w:rFonts w:ascii="Arial" w:hAnsi="Arial" w:cs="Arial"/>
          <w:u w:val="single"/>
        </w:rPr>
        <w:t>:</w:t>
      </w:r>
      <w:r w:rsidR="00A533ED" w:rsidRPr="006E7DB1">
        <w:rPr>
          <w:rFonts w:ascii="Arial" w:hAnsi="Arial" w:cs="Arial"/>
        </w:rPr>
        <w:t xml:space="preserve"> Clasificación de la fuente móvil, de acuerdo a lo establecido en la</w:t>
      </w:r>
      <w:r w:rsidRPr="006E7DB1">
        <w:rPr>
          <w:rFonts w:ascii="Arial" w:hAnsi="Arial" w:cs="Arial"/>
        </w:rPr>
        <w:t>s tablas 1 y 2 de la</w:t>
      </w:r>
      <w:r w:rsidR="00A533ED" w:rsidRPr="006E7DB1">
        <w:rPr>
          <w:rFonts w:ascii="Arial" w:hAnsi="Arial" w:cs="Arial"/>
        </w:rPr>
        <w:t xml:space="preserve"> presente resolución.</w:t>
      </w:r>
    </w:p>
    <w:p w14:paraId="77BFAB2D" w14:textId="77777777" w:rsidR="00BF402A" w:rsidRPr="006E7DB1" w:rsidRDefault="00BF402A" w:rsidP="00BF402A">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Peso bruto vehicular:</w:t>
      </w:r>
      <w:r w:rsidRPr="006E7DB1">
        <w:rPr>
          <w:rFonts w:ascii="Arial" w:hAnsi="Arial" w:cs="Arial"/>
        </w:rPr>
        <w:t xml:space="preserve"> Peso bruto vehicular utilizado para determinar la clasificación de la fuente móvil. En caso de que el certificado cubra varios modelos de vehículos diferentes con los mismos dígitos del VIN del 4 al 8, es necesario registrar el peso bruto vehicular de cada uno de los modelos</w:t>
      </w:r>
    </w:p>
    <w:p w14:paraId="0F16DBAE" w14:textId="77777777" w:rsidR="00A533ED" w:rsidRPr="006E7DB1" w:rsidRDefault="007B5DF1" w:rsidP="00421ACF">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A</w:t>
      </w:r>
      <w:r w:rsidR="00A533ED" w:rsidRPr="006E7DB1">
        <w:rPr>
          <w:rFonts w:ascii="Arial" w:hAnsi="Arial" w:cs="Arial"/>
          <w:u w:val="single"/>
        </w:rPr>
        <w:t>ño modelo</w:t>
      </w:r>
      <w:r w:rsidRPr="006E7DB1">
        <w:rPr>
          <w:rFonts w:ascii="Arial" w:hAnsi="Arial" w:cs="Arial"/>
          <w:u w:val="single"/>
        </w:rPr>
        <w:t xml:space="preserve">: </w:t>
      </w:r>
      <w:r w:rsidRPr="006E7DB1">
        <w:rPr>
          <w:rFonts w:ascii="Arial" w:hAnsi="Arial" w:cs="Arial"/>
        </w:rPr>
        <w:t>Año que asigna el fabricante o ensamblador al modelo del vehículo de acuerdo con la declaración de despacho para consumo.</w:t>
      </w:r>
    </w:p>
    <w:p w14:paraId="7AF65F46" w14:textId="77777777" w:rsidR="00BF402A" w:rsidRPr="006E7DB1" w:rsidRDefault="001123CD" w:rsidP="00BF402A">
      <w:pPr>
        <w:pStyle w:val="Prrafodelista"/>
        <w:numPr>
          <w:ilvl w:val="0"/>
          <w:numId w:val="8"/>
        </w:numPr>
        <w:tabs>
          <w:tab w:val="num" w:pos="-2520"/>
        </w:tabs>
        <w:spacing w:before="120"/>
        <w:ind w:left="360"/>
        <w:rPr>
          <w:rFonts w:ascii="Arial" w:hAnsi="Arial" w:cs="Arial"/>
          <w:u w:val="single"/>
        </w:rPr>
      </w:pPr>
      <w:r w:rsidRPr="006E7DB1">
        <w:rPr>
          <w:rFonts w:ascii="Arial" w:hAnsi="Arial" w:cs="Arial"/>
          <w:u w:val="single"/>
        </w:rPr>
        <w:t>Código del motor:</w:t>
      </w:r>
      <w:r w:rsidR="00A533ED" w:rsidRPr="006E7DB1">
        <w:rPr>
          <w:rFonts w:ascii="Arial" w:hAnsi="Arial" w:cs="Arial"/>
        </w:rPr>
        <w:t xml:space="preserve"> Corresponde al código del fabricante que identifica la familia del motor. En el caso de las pruebas dinámicas de emisiones realizadas en banco motor, se debe diligenciar la familia de motor y el certificado tendrá validez para las diferentes versiones de potencia asociadas a esta familia de motor, según lo descrito en el reporte técnico.</w:t>
      </w:r>
    </w:p>
    <w:p w14:paraId="58B2020E" w14:textId="77777777" w:rsidR="00BF402A" w:rsidRPr="006E7DB1" w:rsidRDefault="00BF402A" w:rsidP="00BF402A">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Cilindrada:</w:t>
      </w:r>
      <w:r w:rsidRPr="006E7DB1">
        <w:rPr>
          <w:rFonts w:ascii="Arial" w:hAnsi="Arial" w:cs="Arial"/>
        </w:rPr>
        <w:t xml:space="preserve"> Espacio reservado para incluir la cilindrada del motor del vehículo en centímetros cúbicos (cc).</w:t>
      </w:r>
    </w:p>
    <w:p w14:paraId="4005B637" w14:textId="77777777" w:rsidR="00BF402A" w:rsidRPr="006E7DB1" w:rsidRDefault="001123CD" w:rsidP="00BF402A">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Combustible</w:t>
      </w:r>
      <w:r w:rsidR="00A533ED" w:rsidRPr="006E7DB1">
        <w:rPr>
          <w:rFonts w:ascii="Arial" w:hAnsi="Arial" w:cs="Arial"/>
          <w:u w:val="single"/>
        </w:rPr>
        <w:t>:</w:t>
      </w:r>
      <w:r w:rsidR="00A533ED" w:rsidRPr="006E7DB1">
        <w:rPr>
          <w:rFonts w:ascii="Arial" w:hAnsi="Arial" w:cs="Arial"/>
        </w:rPr>
        <w:t xml:space="preserve"> </w:t>
      </w:r>
      <w:r w:rsidRPr="006E7DB1">
        <w:rPr>
          <w:rFonts w:ascii="Arial" w:hAnsi="Arial" w:cs="Arial"/>
        </w:rPr>
        <w:t>Seleccione la casilla correspondiente a</w:t>
      </w:r>
      <w:r w:rsidR="00A533ED" w:rsidRPr="006E7DB1">
        <w:rPr>
          <w:rFonts w:ascii="Arial" w:hAnsi="Arial" w:cs="Arial"/>
        </w:rPr>
        <w:t>l tipo de combustible de la fuente móvil a importar</w:t>
      </w:r>
      <w:r w:rsidRPr="006E7DB1">
        <w:rPr>
          <w:rFonts w:ascii="Arial" w:hAnsi="Arial" w:cs="Arial"/>
        </w:rPr>
        <w:t xml:space="preserve"> o ensamblar</w:t>
      </w:r>
      <w:r w:rsidR="00A533ED" w:rsidRPr="006E7DB1">
        <w:rPr>
          <w:rFonts w:ascii="Arial" w:hAnsi="Arial" w:cs="Arial"/>
        </w:rPr>
        <w:t>.</w:t>
      </w:r>
    </w:p>
    <w:p w14:paraId="362C41BC" w14:textId="77777777" w:rsidR="00BF402A" w:rsidRPr="006E7DB1" w:rsidRDefault="00BF402A" w:rsidP="00BF402A">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Sistema de control de emisiones:</w:t>
      </w:r>
      <w:r w:rsidRPr="006E7DB1">
        <w:rPr>
          <w:rFonts w:ascii="Arial" w:hAnsi="Arial" w:cs="Arial"/>
        </w:rPr>
        <w:t xml:space="preserve"> </w:t>
      </w:r>
      <w:r w:rsidR="0083115E" w:rsidRPr="006E7DB1">
        <w:rPr>
          <w:rFonts w:ascii="Arial" w:hAnsi="Arial" w:cs="Arial"/>
        </w:rPr>
        <w:t xml:space="preserve">Se señalan </w:t>
      </w:r>
      <w:r w:rsidRPr="006E7DB1">
        <w:rPr>
          <w:rFonts w:ascii="Arial" w:hAnsi="Arial" w:cs="Arial"/>
        </w:rPr>
        <w:t>los equipos o sistemas de control de emisiones incorporados al vehículo</w:t>
      </w:r>
      <w:r w:rsidR="0083115E" w:rsidRPr="006E7DB1">
        <w:rPr>
          <w:rFonts w:ascii="Arial" w:hAnsi="Arial" w:cs="Arial"/>
        </w:rPr>
        <w:t xml:space="preserve"> (no cantidades)</w:t>
      </w:r>
      <w:r w:rsidRPr="006E7DB1">
        <w:rPr>
          <w:rFonts w:ascii="Arial" w:hAnsi="Arial" w:cs="Arial"/>
        </w:rPr>
        <w:t xml:space="preserve">, los cuales deben corresponder a los del modelo para el cual </w:t>
      </w:r>
      <w:r w:rsidR="0083115E" w:rsidRPr="006E7DB1">
        <w:rPr>
          <w:rFonts w:ascii="Arial" w:hAnsi="Arial" w:cs="Arial"/>
        </w:rPr>
        <w:t>se efectuó la prueba</w:t>
      </w:r>
    </w:p>
    <w:p w14:paraId="5AE29666" w14:textId="77777777" w:rsidR="00BF402A" w:rsidRPr="006E7DB1" w:rsidRDefault="00BF402A" w:rsidP="00BF402A">
      <w:pPr>
        <w:pStyle w:val="Prrafodelista"/>
        <w:numPr>
          <w:ilvl w:val="0"/>
          <w:numId w:val="12"/>
        </w:numPr>
        <w:spacing w:before="120"/>
        <w:rPr>
          <w:rFonts w:ascii="Arial" w:hAnsi="Arial" w:cs="Arial"/>
        </w:rPr>
      </w:pPr>
      <w:r w:rsidRPr="006E7DB1">
        <w:rPr>
          <w:rFonts w:ascii="Arial" w:hAnsi="Arial" w:cs="Arial"/>
        </w:rPr>
        <w:t>PCV: Válvula de Ventilación Positiva del Cárter.</w:t>
      </w:r>
    </w:p>
    <w:p w14:paraId="41B09D5F" w14:textId="77777777" w:rsidR="00BF402A" w:rsidRPr="006E7DB1" w:rsidRDefault="00BF402A" w:rsidP="00BF402A">
      <w:pPr>
        <w:pStyle w:val="Prrafodelista"/>
        <w:numPr>
          <w:ilvl w:val="0"/>
          <w:numId w:val="12"/>
        </w:numPr>
        <w:spacing w:before="120"/>
        <w:rPr>
          <w:rFonts w:ascii="Arial" w:hAnsi="Arial" w:cs="Arial"/>
        </w:rPr>
      </w:pPr>
      <w:r w:rsidRPr="006E7DB1">
        <w:rPr>
          <w:rFonts w:ascii="Arial" w:hAnsi="Arial" w:cs="Arial"/>
        </w:rPr>
        <w:t>Canister.</w:t>
      </w:r>
    </w:p>
    <w:p w14:paraId="2F9228F1" w14:textId="77777777" w:rsidR="00BF402A" w:rsidRPr="006E7DB1" w:rsidRDefault="00BF402A" w:rsidP="00BF402A">
      <w:pPr>
        <w:pStyle w:val="Prrafodelista"/>
        <w:numPr>
          <w:ilvl w:val="0"/>
          <w:numId w:val="12"/>
        </w:numPr>
        <w:spacing w:before="120"/>
        <w:rPr>
          <w:rFonts w:ascii="Arial" w:hAnsi="Arial" w:cs="Arial"/>
        </w:rPr>
      </w:pPr>
      <w:r w:rsidRPr="006E7DB1">
        <w:rPr>
          <w:rFonts w:ascii="Arial" w:hAnsi="Arial" w:cs="Arial"/>
        </w:rPr>
        <w:lastRenderedPageBreak/>
        <w:t>TWC: Convertidor Catalítico de Tres Vías.</w:t>
      </w:r>
    </w:p>
    <w:p w14:paraId="153980D1" w14:textId="77777777" w:rsidR="00BF402A" w:rsidRPr="006E7DB1" w:rsidRDefault="00BF402A" w:rsidP="00BF402A">
      <w:pPr>
        <w:pStyle w:val="Prrafodelista"/>
        <w:numPr>
          <w:ilvl w:val="0"/>
          <w:numId w:val="12"/>
        </w:numPr>
        <w:spacing w:before="120"/>
        <w:rPr>
          <w:rFonts w:ascii="Arial" w:hAnsi="Arial" w:cs="Arial"/>
        </w:rPr>
      </w:pPr>
      <w:r w:rsidRPr="006E7DB1">
        <w:rPr>
          <w:rFonts w:ascii="Arial" w:hAnsi="Arial" w:cs="Arial"/>
        </w:rPr>
        <w:t>EGR: Recirculación de Gases de Escape.</w:t>
      </w:r>
    </w:p>
    <w:p w14:paraId="5A0F8E8B" w14:textId="77777777" w:rsidR="00BF402A" w:rsidRPr="006E7DB1" w:rsidRDefault="00BF402A" w:rsidP="00BF402A">
      <w:pPr>
        <w:pStyle w:val="Prrafodelista"/>
        <w:numPr>
          <w:ilvl w:val="0"/>
          <w:numId w:val="12"/>
        </w:numPr>
        <w:spacing w:before="120"/>
        <w:rPr>
          <w:rFonts w:ascii="Arial" w:hAnsi="Arial" w:cs="Arial"/>
        </w:rPr>
      </w:pPr>
      <w:r w:rsidRPr="006E7DB1">
        <w:rPr>
          <w:rFonts w:ascii="Arial" w:hAnsi="Arial" w:cs="Arial"/>
        </w:rPr>
        <w:t>OBD: Diagnóstico a bordo.</w:t>
      </w:r>
    </w:p>
    <w:p w14:paraId="21DC4250" w14:textId="77777777" w:rsidR="00BF402A" w:rsidRPr="006E7DB1" w:rsidRDefault="00BF402A" w:rsidP="00BF402A">
      <w:pPr>
        <w:pStyle w:val="Prrafodelista"/>
        <w:numPr>
          <w:ilvl w:val="0"/>
          <w:numId w:val="12"/>
        </w:numPr>
        <w:spacing w:before="120"/>
        <w:rPr>
          <w:rFonts w:ascii="Arial" w:hAnsi="Arial" w:cs="Arial"/>
        </w:rPr>
      </w:pPr>
      <w:r w:rsidRPr="006E7DB1">
        <w:rPr>
          <w:rFonts w:ascii="Arial" w:hAnsi="Arial" w:cs="Arial"/>
        </w:rPr>
        <w:t>O.S: Sensor de Oxígeno</w:t>
      </w:r>
    </w:p>
    <w:p w14:paraId="19E8CC69" w14:textId="77777777" w:rsidR="00BF402A" w:rsidRPr="006E7DB1" w:rsidRDefault="00BF402A" w:rsidP="00BF402A">
      <w:pPr>
        <w:pStyle w:val="Prrafodelista"/>
        <w:numPr>
          <w:ilvl w:val="0"/>
          <w:numId w:val="12"/>
        </w:numPr>
        <w:spacing w:before="120"/>
        <w:rPr>
          <w:rFonts w:ascii="Arial" w:hAnsi="Arial" w:cs="Arial"/>
        </w:rPr>
      </w:pPr>
      <w:r w:rsidRPr="006E7DB1">
        <w:rPr>
          <w:rFonts w:ascii="Arial" w:hAnsi="Arial" w:cs="Arial"/>
        </w:rPr>
        <w:t>T.C: Turbocargado</w:t>
      </w:r>
    </w:p>
    <w:p w14:paraId="12F6875A" w14:textId="77777777" w:rsidR="00BF402A" w:rsidRPr="006E7DB1" w:rsidRDefault="00BF402A" w:rsidP="00BF402A">
      <w:pPr>
        <w:pStyle w:val="Prrafodelista"/>
        <w:numPr>
          <w:ilvl w:val="0"/>
          <w:numId w:val="12"/>
        </w:numPr>
        <w:spacing w:before="120"/>
        <w:rPr>
          <w:rFonts w:ascii="Arial" w:hAnsi="Arial" w:cs="Arial"/>
        </w:rPr>
      </w:pPr>
      <w:r w:rsidRPr="006E7DB1">
        <w:rPr>
          <w:rFonts w:ascii="Arial" w:hAnsi="Arial" w:cs="Arial"/>
        </w:rPr>
        <w:t>SCR: Reducción catalítica selectiva</w:t>
      </w:r>
    </w:p>
    <w:p w14:paraId="16B34BCF" w14:textId="77777777" w:rsidR="00BF402A" w:rsidRPr="006E7DB1" w:rsidRDefault="00BF402A" w:rsidP="00BF402A">
      <w:pPr>
        <w:pStyle w:val="Prrafodelista"/>
        <w:numPr>
          <w:ilvl w:val="0"/>
          <w:numId w:val="12"/>
        </w:numPr>
        <w:spacing w:before="120"/>
        <w:rPr>
          <w:rFonts w:ascii="Arial" w:hAnsi="Arial" w:cs="Arial"/>
        </w:rPr>
      </w:pPr>
      <w:r w:rsidRPr="006E7DB1">
        <w:rPr>
          <w:rFonts w:ascii="Arial" w:hAnsi="Arial" w:cs="Arial"/>
        </w:rPr>
        <w:t>DOC: Catalizadores de oxidación diésel</w:t>
      </w:r>
    </w:p>
    <w:p w14:paraId="776FFBF1" w14:textId="77777777" w:rsidR="00BF402A" w:rsidRPr="006E7DB1" w:rsidRDefault="00BF402A" w:rsidP="00BF402A">
      <w:pPr>
        <w:pStyle w:val="Prrafodelista"/>
        <w:numPr>
          <w:ilvl w:val="0"/>
          <w:numId w:val="12"/>
        </w:numPr>
        <w:spacing w:before="120"/>
        <w:rPr>
          <w:rFonts w:ascii="Arial" w:hAnsi="Arial" w:cs="Arial"/>
        </w:rPr>
      </w:pPr>
      <w:r w:rsidRPr="006E7DB1">
        <w:rPr>
          <w:rFonts w:ascii="Arial" w:hAnsi="Arial" w:cs="Arial"/>
        </w:rPr>
        <w:t>DPF: Filtro de partículas diésel</w:t>
      </w:r>
    </w:p>
    <w:p w14:paraId="1E215226" w14:textId="77777777" w:rsidR="00BF402A" w:rsidRPr="006E7DB1" w:rsidRDefault="00BF402A" w:rsidP="00BF402A">
      <w:pPr>
        <w:pStyle w:val="Prrafodelista"/>
        <w:numPr>
          <w:ilvl w:val="0"/>
          <w:numId w:val="12"/>
        </w:numPr>
        <w:spacing w:before="120"/>
        <w:rPr>
          <w:rFonts w:ascii="Arial" w:hAnsi="Arial" w:cs="Arial"/>
        </w:rPr>
      </w:pPr>
      <w:r w:rsidRPr="006E7DB1">
        <w:rPr>
          <w:rFonts w:ascii="Arial" w:hAnsi="Arial" w:cs="Arial"/>
        </w:rPr>
        <w:t xml:space="preserve">ECU: Unidad (módulo o sistema) de control electrónico </w:t>
      </w:r>
    </w:p>
    <w:p w14:paraId="7F59508C" w14:textId="77777777" w:rsidR="00BF402A" w:rsidRPr="006E7DB1" w:rsidRDefault="00BF402A" w:rsidP="00BF402A">
      <w:pPr>
        <w:pStyle w:val="Prrafodelista"/>
        <w:numPr>
          <w:ilvl w:val="0"/>
          <w:numId w:val="12"/>
        </w:numPr>
        <w:spacing w:before="120"/>
        <w:rPr>
          <w:rFonts w:ascii="Arial" w:hAnsi="Arial" w:cs="Arial"/>
        </w:rPr>
      </w:pPr>
      <w:r w:rsidRPr="006E7DB1">
        <w:rPr>
          <w:rFonts w:ascii="Arial" w:hAnsi="Arial" w:cs="Arial"/>
        </w:rPr>
        <w:t>OTRO: Espacio reservado para incluir el nombre de otros sistemas de control.</w:t>
      </w:r>
    </w:p>
    <w:p w14:paraId="2073F569" w14:textId="77777777" w:rsidR="00C764B0" w:rsidRPr="006E7DB1" w:rsidRDefault="00C764B0" w:rsidP="00C764B0">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Sistema de transmisión:</w:t>
      </w:r>
      <w:r w:rsidRPr="006E7DB1">
        <w:rPr>
          <w:rFonts w:ascii="Arial" w:hAnsi="Arial" w:cs="Arial"/>
        </w:rPr>
        <w:t xml:space="preserve"> Identifique si la transmisión es mecánica, automática o transmisión </w:t>
      </w:r>
      <w:r w:rsidR="004C6E34" w:rsidRPr="006E7DB1">
        <w:rPr>
          <w:rFonts w:ascii="Arial" w:hAnsi="Arial" w:cs="Arial"/>
        </w:rPr>
        <w:t>cont</w:t>
      </w:r>
      <w:r w:rsidR="004C6E34">
        <w:rPr>
          <w:rFonts w:ascii="Arial" w:hAnsi="Arial" w:cs="Arial"/>
        </w:rPr>
        <w:t>i</w:t>
      </w:r>
      <w:r w:rsidR="004C6E34" w:rsidRPr="006E7DB1">
        <w:rPr>
          <w:rFonts w:ascii="Arial" w:hAnsi="Arial" w:cs="Arial"/>
        </w:rPr>
        <w:t>nua</w:t>
      </w:r>
      <w:r w:rsidRPr="006E7DB1">
        <w:rPr>
          <w:rFonts w:ascii="Arial" w:hAnsi="Arial" w:cs="Arial"/>
        </w:rPr>
        <w:t xml:space="preserve"> variable (CVT).</w:t>
      </w:r>
    </w:p>
    <w:p w14:paraId="1B9A7C03" w14:textId="77777777" w:rsidR="00E13CCD" w:rsidRPr="006E7DB1" w:rsidRDefault="00E13CCD" w:rsidP="00E13CCD">
      <w:pPr>
        <w:rPr>
          <w:rFonts w:ascii="Arial" w:hAnsi="Arial" w:cs="Arial"/>
        </w:rPr>
      </w:pPr>
    </w:p>
    <w:p w14:paraId="109441C7" w14:textId="77777777" w:rsidR="00E13CCD" w:rsidRPr="006E7DB1" w:rsidRDefault="00E13CCD" w:rsidP="00E13CCD">
      <w:pPr>
        <w:tabs>
          <w:tab w:val="num" w:pos="-2520"/>
        </w:tabs>
        <w:spacing w:before="120"/>
        <w:rPr>
          <w:rFonts w:ascii="Arial" w:hAnsi="Arial" w:cs="Arial"/>
          <w:b/>
        </w:rPr>
      </w:pPr>
      <w:r w:rsidRPr="006E7DB1">
        <w:rPr>
          <w:rFonts w:ascii="Arial" w:hAnsi="Arial" w:cs="Arial"/>
          <w:b/>
        </w:rPr>
        <w:t>DESCRIPCIÓN DEL VEHÍCULO</w:t>
      </w:r>
    </w:p>
    <w:p w14:paraId="22AC3C19" w14:textId="77777777" w:rsidR="00E13CCD" w:rsidRPr="006E7DB1" w:rsidRDefault="00E13CCD" w:rsidP="00E13CCD">
      <w:pPr>
        <w:pStyle w:val="Prrafodelista"/>
        <w:numPr>
          <w:ilvl w:val="0"/>
          <w:numId w:val="13"/>
        </w:numPr>
        <w:tabs>
          <w:tab w:val="num" w:pos="-2520"/>
        </w:tabs>
        <w:spacing w:before="120"/>
        <w:rPr>
          <w:rFonts w:ascii="Arial" w:hAnsi="Arial" w:cs="Arial"/>
        </w:rPr>
      </w:pPr>
      <w:r w:rsidRPr="006E7DB1">
        <w:rPr>
          <w:rFonts w:ascii="Arial" w:hAnsi="Arial" w:cs="Arial"/>
        </w:rPr>
        <w:t>Espacio reservado para identificar la clase del vehículo a importar, ensamblar o fabricar.</w:t>
      </w:r>
    </w:p>
    <w:p w14:paraId="448A4587" w14:textId="77777777" w:rsidR="00A533ED" w:rsidRPr="006E7DB1" w:rsidRDefault="00A533ED" w:rsidP="00A533ED">
      <w:pPr>
        <w:rPr>
          <w:rFonts w:ascii="Arial" w:hAnsi="Arial" w:cs="Arial"/>
        </w:rPr>
      </w:pPr>
    </w:p>
    <w:p w14:paraId="079A1999" w14:textId="77777777" w:rsidR="00234F4A" w:rsidRPr="006E7DB1" w:rsidRDefault="00234F4A" w:rsidP="00A533ED">
      <w:pPr>
        <w:rPr>
          <w:rFonts w:ascii="Arial" w:hAnsi="Arial" w:cs="Arial"/>
        </w:rPr>
      </w:pPr>
    </w:p>
    <w:p w14:paraId="3DD4B5FC" w14:textId="77777777" w:rsidR="00A533ED" w:rsidRPr="006E7DB1" w:rsidRDefault="00A533ED" w:rsidP="00A533ED">
      <w:pPr>
        <w:rPr>
          <w:rFonts w:ascii="Arial" w:hAnsi="Arial" w:cs="Arial"/>
          <w:b/>
        </w:rPr>
      </w:pPr>
      <w:r w:rsidRPr="006E7DB1">
        <w:rPr>
          <w:rFonts w:ascii="Arial" w:hAnsi="Arial" w:cs="Arial"/>
          <w:b/>
        </w:rPr>
        <w:t>VISTO BUENO POR PROTOCOLO DE MONTREAL</w:t>
      </w:r>
    </w:p>
    <w:p w14:paraId="24564F41" w14:textId="77777777" w:rsidR="00A533ED" w:rsidRPr="006E7DB1" w:rsidRDefault="001123CD" w:rsidP="00421ACF">
      <w:pPr>
        <w:pStyle w:val="Prrafodelista"/>
        <w:numPr>
          <w:ilvl w:val="0"/>
          <w:numId w:val="8"/>
        </w:numPr>
        <w:tabs>
          <w:tab w:val="num" w:pos="-2520"/>
        </w:tabs>
        <w:spacing w:before="120"/>
        <w:ind w:left="360"/>
        <w:rPr>
          <w:rFonts w:ascii="Arial" w:hAnsi="Arial" w:cs="Arial"/>
        </w:rPr>
      </w:pPr>
      <w:r w:rsidRPr="006E7DB1">
        <w:rPr>
          <w:rFonts w:ascii="Arial" w:hAnsi="Arial" w:cs="Arial"/>
          <w:u w:val="single"/>
        </w:rPr>
        <w:t>Sistema de aire acondicionado</w:t>
      </w:r>
      <w:r w:rsidR="00A533ED" w:rsidRPr="006E7DB1">
        <w:rPr>
          <w:rFonts w:ascii="Arial" w:hAnsi="Arial" w:cs="Arial"/>
          <w:u w:val="single"/>
        </w:rPr>
        <w:t>:</w:t>
      </w:r>
      <w:r w:rsidR="00A533ED" w:rsidRPr="006E7DB1">
        <w:rPr>
          <w:rFonts w:ascii="Arial" w:hAnsi="Arial" w:cs="Arial"/>
        </w:rPr>
        <w:t xml:space="preserve"> </w:t>
      </w:r>
      <w:r w:rsidR="00BD2BC3" w:rsidRPr="006E7DB1">
        <w:rPr>
          <w:rFonts w:ascii="Arial" w:hAnsi="Arial" w:cs="Arial"/>
        </w:rPr>
        <w:t xml:space="preserve">Identificar </w:t>
      </w:r>
      <w:r w:rsidR="00A533ED" w:rsidRPr="006E7DB1">
        <w:rPr>
          <w:rFonts w:ascii="Arial" w:hAnsi="Arial" w:cs="Arial"/>
        </w:rPr>
        <w:t xml:space="preserve">si la fuente móvil cuenta con </w:t>
      </w:r>
      <w:r w:rsidRPr="006E7DB1">
        <w:rPr>
          <w:rFonts w:ascii="Arial" w:hAnsi="Arial" w:cs="Arial"/>
        </w:rPr>
        <w:t xml:space="preserve">sistema de aire acondicionado. </w:t>
      </w:r>
      <w:r w:rsidR="00A533ED" w:rsidRPr="006E7DB1">
        <w:rPr>
          <w:rFonts w:ascii="Arial" w:hAnsi="Arial" w:cs="Arial"/>
        </w:rPr>
        <w:t>En caso afirmativo, indicar la sustancia utilizada como agente refrigerante.</w:t>
      </w:r>
    </w:p>
    <w:p w14:paraId="1E2B27C3" w14:textId="77777777" w:rsidR="00A533ED" w:rsidRPr="006E7DB1" w:rsidRDefault="001123CD" w:rsidP="00421ACF">
      <w:pPr>
        <w:pStyle w:val="Prrafodelista"/>
        <w:numPr>
          <w:ilvl w:val="0"/>
          <w:numId w:val="8"/>
        </w:numPr>
        <w:tabs>
          <w:tab w:val="num" w:pos="-2520"/>
        </w:tabs>
        <w:spacing w:before="120"/>
        <w:ind w:left="360"/>
        <w:rPr>
          <w:rFonts w:ascii="Arial" w:hAnsi="Arial" w:cs="Arial"/>
          <w:u w:val="single"/>
        </w:rPr>
      </w:pPr>
      <w:r w:rsidRPr="006E7DB1">
        <w:rPr>
          <w:rFonts w:ascii="Arial" w:hAnsi="Arial" w:cs="Arial"/>
          <w:u w:val="single"/>
        </w:rPr>
        <w:t>Sistema de refrigeración:</w:t>
      </w:r>
      <w:r w:rsidR="00A533ED" w:rsidRPr="006E7DB1">
        <w:rPr>
          <w:rFonts w:ascii="Arial" w:hAnsi="Arial" w:cs="Arial"/>
        </w:rPr>
        <w:t xml:space="preserve"> </w:t>
      </w:r>
      <w:r w:rsidR="00BD2BC3" w:rsidRPr="006E7DB1">
        <w:rPr>
          <w:rFonts w:ascii="Arial" w:hAnsi="Arial" w:cs="Arial"/>
        </w:rPr>
        <w:t>Identificar si la fuente móvil</w:t>
      </w:r>
      <w:r w:rsidR="00A533ED" w:rsidRPr="006E7DB1">
        <w:rPr>
          <w:rFonts w:ascii="Arial" w:hAnsi="Arial" w:cs="Arial"/>
        </w:rPr>
        <w:t xml:space="preserve"> cuenta con sistema </w:t>
      </w:r>
      <w:r w:rsidR="00BD2BC3" w:rsidRPr="006E7DB1">
        <w:rPr>
          <w:rFonts w:ascii="Arial" w:hAnsi="Arial" w:cs="Arial"/>
        </w:rPr>
        <w:t xml:space="preserve">de refrigeración (se incluye </w:t>
      </w:r>
      <w:r w:rsidR="00A533ED" w:rsidRPr="006E7DB1">
        <w:rPr>
          <w:rFonts w:ascii="Arial" w:hAnsi="Arial" w:cs="Arial"/>
        </w:rPr>
        <w:t>transporte refrigerado</w:t>
      </w:r>
      <w:r w:rsidR="00AA743C" w:rsidRPr="006E7DB1">
        <w:rPr>
          <w:rFonts w:ascii="Arial" w:hAnsi="Arial" w:cs="Arial"/>
        </w:rPr>
        <w:t xml:space="preserve"> y </w:t>
      </w:r>
      <w:r w:rsidR="00A533ED" w:rsidRPr="006E7DB1">
        <w:rPr>
          <w:rFonts w:ascii="Arial" w:hAnsi="Arial" w:cs="Arial"/>
        </w:rPr>
        <w:t xml:space="preserve">se excluye la refrigeración del motor). En el caso de que el vehículo descrito en la solicitud de aprobación cuente con la posibilidad de estar configurado en versiones con y sin aire acondicionado y/o con y sin sistema de refrigeración, el certificado deberá ser tramitado declarando las sustancias refrigerantes de diseño con la respectiva documentación de soporte. En dicho caso, el certificado aprobado tendrá validez para aquellas versiones NO equipadas con los sistemas de aire acondicionado y/o refrigeración. </w:t>
      </w:r>
    </w:p>
    <w:p w14:paraId="78A131B0" w14:textId="77777777" w:rsidR="00A533ED" w:rsidRPr="006E7DB1" w:rsidRDefault="00BD2BC3" w:rsidP="00421ACF">
      <w:pPr>
        <w:pStyle w:val="Prrafodelista"/>
        <w:numPr>
          <w:ilvl w:val="0"/>
          <w:numId w:val="8"/>
        </w:numPr>
        <w:tabs>
          <w:tab w:val="num" w:pos="-2520"/>
        </w:tabs>
        <w:spacing w:before="120"/>
        <w:ind w:left="360"/>
        <w:rPr>
          <w:rFonts w:ascii="Arial" w:hAnsi="Arial" w:cs="Arial"/>
          <w:u w:val="single"/>
        </w:rPr>
      </w:pPr>
      <w:r w:rsidRPr="006E7DB1">
        <w:rPr>
          <w:rFonts w:ascii="Arial" w:hAnsi="Arial" w:cs="Arial"/>
          <w:u w:val="single"/>
        </w:rPr>
        <w:t>Sustancia refrigerante de diseño:</w:t>
      </w:r>
      <w:r w:rsidRPr="006E7DB1">
        <w:rPr>
          <w:rFonts w:ascii="Arial" w:hAnsi="Arial" w:cs="Arial"/>
        </w:rPr>
        <w:t xml:space="preserve"> en caso de que alguna de las respuestas de los ítems anteriormente señalados sea positivo indique la sustancia utilizada como agente refrigerante.</w:t>
      </w:r>
    </w:p>
    <w:p w14:paraId="5AFC2293" w14:textId="77777777" w:rsidR="00E13CCD" w:rsidRPr="006E7DB1" w:rsidRDefault="00E13CCD" w:rsidP="00E13CCD">
      <w:pPr>
        <w:rPr>
          <w:rFonts w:ascii="Arial" w:hAnsi="Arial" w:cs="Arial"/>
        </w:rPr>
      </w:pPr>
    </w:p>
    <w:p w14:paraId="15C74223" w14:textId="77777777" w:rsidR="00AA743C" w:rsidRPr="006E7DB1" w:rsidRDefault="00AA743C" w:rsidP="00AA743C">
      <w:pPr>
        <w:tabs>
          <w:tab w:val="num" w:pos="-2520"/>
        </w:tabs>
        <w:spacing w:before="120"/>
        <w:rPr>
          <w:rFonts w:ascii="Arial" w:hAnsi="Arial" w:cs="Arial"/>
          <w:b/>
        </w:rPr>
      </w:pPr>
      <w:r w:rsidRPr="006E7DB1">
        <w:rPr>
          <w:rFonts w:ascii="Arial" w:hAnsi="Arial" w:cs="Arial"/>
          <w:b/>
        </w:rPr>
        <w:t>OBSERVACIONES</w:t>
      </w:r>
    </w:p>
    <w:p w14:paraId="1840FF4D" w14:textId="0CE2F7F9" w:rsidR="00AA743C" w:rsidRPr="006E7DB1" w:rsidRDefault="00AA743C" w:rsidP="00421ACF">
      <w:pPr>
        <w:pStyle w:val="Prrafodelista"/>
        <w:numPr>
          <w:ilvl w:val="0"/>
          <w:numId w:val="9"/>
        </w:numPr>
        <w:tabs>
          <w:tab w:val="num" w:pos="-2520"/>
        </w:tabs>
        <w:spacing w:before="120"/>
        <w:rPr>
          <w:rFonts w:ascii="Arial" w:hAnsi="Arial" w:cs="Arial"/>
          <w:b/>
        </w:rPr>
      </w:pPr>
      <w:r w:rsidRPr="006E7DB1">
        <w:rPr>
          <w:rFonts w:ascii="Arial" w:hAnsi="Arial" w:cs="Arial"/>
        </w:rPr>
        <w:t xml:space="preserve">Espacio destinado a información considerada relevante para el trámite del </w:t>
      </w:r>
      <w:r w:rsidR="00095159" w:rsidRPr="006E7DB1">
        <w:rPr>
          <w:rFonts w:ascii="Arial" w:hAnsi="Arial" w:cs="Arial"/>
        </w:rPr>
        <w:t xml:space="preserve">Certificado de Emisiones en Prueba Dinámica </w:t>
      </w:r>
      <w:r w:rsidR="00095159">
        <w:rPr>
          <w:rFonts w:ascii="Arial" w:hAnsi="Arial" w:cs="Arial"/>
        </w:rPr>
        <w:t xml:space="preserve">(CEPD) </w:t>
      </w:r>
      <w:r w:rsidR="00095159" w:rsidRPr="006E7DB1">
        <w:rPr>
          <w:rFonts w:ascii="Arial" w:hAnsi="Arial" w:cs="Arial"/>
        </w:rPr>
        <w:t>y Visto Bueno del Protocolo de Montreal</w:t>
      </w:r>
      <w:r w:rsidR="00095159" w:rsidRPr="006E7DB1">
        <w:rPr>
          <w:rFonts w:ascii="Arial" w:hAnsi="Arial" w:cs="Arial"/>
          <w:b/>
        </w:rPr>
        <w:t>.</w:t>
      </w:r>
    </w:p>
    <w:p w14:paraId="108EE47F" w14:textId="77777777" w:rsidR="00AA743C" w:rsidRPr="006E7DB1" w:rsidRDefault="00AA743C" w:rsidP="00A533ED">
      <w:pPr>
        <w:rPr>
          <w:rFonts w:ascii="Arial" w:hAnsi="Arial" w:cs="Arial"/>
        </w:rPr>
      </w:pPr>
    </w:p>
    <w:p w14:paraId="54E0A677" w14:textId="77777777" w:rsidR="00AA743C" w:rsidRPr="006E7DB1" w:rsidRDefault="00AA743C" w:rsidP="00A533ED">
      <w:pPr>
        <w:rPr>
          <w:rFonts w:ascii="Arial" w:hAnsi="Arial" w:cs="Arial"/>
          <w:b/>
        </w:rPr>
      </w:pPr>
      <w:r w:rsidRPr="006E7DB1">
        <w:rPr>
          <w:rFonts w:ascii="Arial" w:hAnsi="Arial" w:cs="Arial"/>
          <w:b/>
        </w:rPr>
        <w:t>FIRMAN</w:t>
      </w:r>
    </w:p>
    <w:p w14:paraId="495F0443" w14:textId="77777777" w:rsidR="00AA743C" w:rsidRPr="006E7DB1" w:rsidRDefault="00AA743C" w:rsidP="00421ACF">
      <w:pPr>
        <w:pStyle w:val="Prrafodelista"/>
        <w:numPr>
          <w:ilvl w:val="0"/>
          <w:numId w:val="9"/>
        </w:numPr>
        <w:tabs>
          <w:tab w:val="num" w:pos="-2520"/>
        </w:tabs>
        <w:spacing w:before="120"/>
        <w:rPr>
          <w:rFonts w:ascii="Arial" w:hAnsi="Arial" w:cs="Arial"/>
        </w:rPr>
      </w:pPr>
      <w:r w:rsidRPr="006E7DB1">
        <w:rPr>
          <w:rFonts w:ascii="Arial" w:hAnsi="Arial" w:cs="Arial"/>
          <w:u w:val="single"/>
        </w:rPr>
        <w:t>Casa matriz o firma propietaria del diseño:</w:t>
      </w:r>
      <w:r w:rsidRPr="006E7DB1">
        <w:rPr>
          <w:rFonts w:ascii="Arial" w:hAnsi="Arial" w:cs="Arial"/>
        </w:rPr>
        <w:t xml:space="preserve"> </w:t>
      </w:r>
      <w:r w:rsidR="00A533ED" w:rsidRPr="006E7DB1">
        <w:rPr>
          <w:rFonts w:ascii="Arial" w:hAnsi="Arial" w:cs="Arial"/>
        </w:rPr>
        <w:t>Espacio reservado para incluir la firma del representante de la casa matriz o firma propietaria del diseño.</w:t>
      </w:r>
    </w:p>
    <w:p w14:paraId="5D3360CB" w14:textId="77777777" w:rsidR="00AA743C" w:rsidRPr="006E7DB1" w:rsidRDefault="00AA743C" w:rsidP="00421ACF">
      <w:pPr>
        <w:pStyle w:val="Prrafodelista"/>
        <w:numPr>
          <w:ilvl w:val="0"/>
          <w:numId w:val="9"/>
        </w:numPr>
        <w:rPr>
          <w:rFonts w:ascii="Arial" w:hAnsi="Arial" w:cs="Arial"/>
        </w:rPr>
      </w:pPr>
      <w:r w:rsidRPr="006E7DB1">
        <w:rPr>
          <w:rFonts w:ascii="Arial" w:hAnsi="Arial" w:cs="Arial"/>
          <w:u w:val="single"/>
        </w:rPr>
        <w:t>Nombre</w:t>
      </w:r>
      <w:r w:rsidR="00A533ED" w:rsidRPr="006E7DB1">
        <w:rPr>
          <w:rFonts w:ascii="Arial" w:hAnsi="Arial" w:cs="Arial"/>
          <w:u w:val="single"/>
        </w:rPr>
        <w:t>:</w:t>
      </w:r>
      <w:r w:rsidR="00A533ED" w:rsidRPr="006E7DB1">
        <w:rPr>
          <w:rFonts w:ascii="Arial" w:hAnsi="Arial" w:cs="Arial"/>
        </w:rPr>
        <w:t xml:space="preserve"> Nombre del representante de la casa matriz o firma propietaria del diseño.</w:t>
      </w:r>
    </w:p>
    <w:p w14:paraId="17153F83" w14:textId="77777777" w:rsidR="00C74D99" w:rsidRPr="006E7DB1" w:rsidRDefault="00AA743C" w:rsidP="00421ACF">
      <w:pPr>
        <w:pStyle w:val="Prrafodelista"/>
        <w:numPr>
          <w:ilvl w:val="0"/>
          <w:numId w:val="9"/>
        </w:numPr>
        <w:rPr>
          <w:rFonts w:ascii="Arial" w:hAnsi="Arial" w:cs="Arial"/>
        </w:rPr>
      </w:pPr>
      <w:r w:rsidRPr="006E7DB1">
        <w:rPr>
          <w:rFonts w:ascii="Arial" w:hAnsi="Arial" w:cs="Arial"/>
          <w:u w:val="single"/>
        </w:rPr>
        <w:t>Cargo:</w:t>
      </w:r>
      <w:r w:rsidR="00A533ED" w:rsidRPr="006E7DB1">
        <w:rPr>
          <w:rFonts w:ascii="Arial" w:hAnsi="Arial" w:cs="Arial"/>
        </w:rPr>
        <w:t xml:space="preserve"> Cargo del representante de la casa matriz o firma propietaria del diseño.</w:t>
      </w:r>
    </w:p>
    <w:p w14:paraId="2532506B" w14:textId="77777777" w:rsidR="00C74D99" w:rsidRPr="006E7DB1" w:rsidRDefault="00C74D99" w:rsidP="00421ACF">
      <w:pPr>
        <w:pStyle w:val="Prrafodelista"/>
        <w:numPr>
          <w:ilvl w:val="0"/>
          <w:numId w:val="9"/>
        </w:numPr>
        <w:rPr>
          <w:rFonts w:ascii="Arial" w:hAnsi="Arial" w:cs="Arial"/>
        </w:rPr>
      </w:pPr>
      <w:r w:rsidRPr="006E7DB1">
        <w:rPr>
          <w:rFonts w:ascii="Arial" w:hAnsi="Arial" w:cs="Arial"/>
          <w:u w:val="single"/>
        </w:rPr>
        <w:t>Comercializador representante de marca, ensamblador, importador o fabricante de vehículos:</w:t>
      </w:r>
      <w:r w:rsidRPr="006E7DB1">
        <w:rPr>
          <w:rFonts w:ascii="Arial" w:hAnsi="Arial" w:cs="Arial"/>
        </w:rPr>
        <w:t xml:space="preserve"> </w:t>
      </w:r>
      <w:r w:rsidR="00A533ED" w:rsidRPr="006E7DB1">
        <w:rPr>
          <w:rFonts w:ascii="Arial" w:hAnsi="Arial" w:cs="Arial"/>
        </w:rPr>
        <w:t xml:space="preserve">Espacio reservado para incluir la firma del </w:t>
      </w:r>
      <w:r w:rsidRPr="006E7DB1">
        <w:rPr>
          <w:rFonts w:ascii="Arial" w:hAnsi="Arial" w:cs="Arial"/>
        </w:rPr>
        <w:t xml:space="preserve">comercializador </w:t>
      </w:r>
      <w:r w:rsidR="00A533ED" w:rsidRPr="006E7DB1">
        <w:rPr>
          <w:rFonts w:ascii="Arial" w:hAnsi="Arial" w:cs="Arial"/>
        </w:rPr>
        <w:t xml:space="preserve">representante </w:t>
      </w:r>
      <w:r w:rsidRPr="006E7DB1">
        <w:rPr>
          <w:rFonts w:ascii="Arial" w:hAnsi="Arial" w:cs="Arial"/>
        </w:rPr>
        <w:t xml:space="preserve">de marca, </w:t>
      </w:r>
      <w:r w:rsidR="00A533ED" w:rsidRPr="006E7DB1">
        <w:rPr>
          <w:rFonts w:ascii="Arial" w:hAnsi="Arial" w:cs="Arial"/>
        </w:rPr>
        <w:t>importador, fabricante o ensamblador.</w:t>
      </w:r>
    </w:p>
    <w:p w14:paraId="1643EBD2" w14:textId="77777777" w:rsidR="00C74D99" w:rsidRPr="006E7DB1" w:rsidRDefault="00C74D99" w:rsidP="00421ACF">
      <w:pPr>
        <w:pStyle w:val="Prrafodelista"/>
        <w:numPr>
          <w:ilvl w:val="0"/>
          <w:numId w:val="9"/>
        </w:numPr>
        <w:rPr>
          <w:rFonts w:ascii="Arial" w:hAnsi="Arial" w:cs="Arial"/>
        </w:rPr>
      </w:pPr>
      <w:r w:rsidRPr="006E7DB1">
        <w:rPr>
          <w:rFonts w:ascii="Arial" w:hAnsi="Arial" w:cs="Arial"/>
          <w:u w:val="single"/>
        </w:rPr>
        <w:t>Nombre:</w:t>
      </w:r>
      <w:r w:rsidRPr="006E7DB1">
        <w:rPr>
          <w:rFonts w:ascii="Arial" w:hAnsi="Arial" w:cs="Arial"/>
        </w:rPr>
        <w:t xml:space="preserve"> Nombre </w:t>
      </w:r>
      <w:r w:rsidR="00A533ED" w:rsidRPr="006E7DB1">
        <w:rPr>
          <w:rFonts w:ascii="Arial" w:hAnsi="Arial" w:cs="Arial"/>
        </w:rPr>
        <w:t>del</w:t>
      </w:r>
      <w:r w:rsidRPr="006E7DB1">
        <w:rPr>
          <w:rFonts w:ascii="Arial" w:hAnsi="Arial" w:cs="Arial"/>
        </w:rPr>
        <w:t xml:space="preserve"> comercializador representante de marca,</w:t>
      </w:r>
      <w:r w:rsidR="00A533ED" w:rsidRPr="006E7DB1">
        <w:rPr>
          <w:rFonts w:ascii="Arial" w:hAnsi="Arial" w:cs="Arial"/>
        </w:rPr>
        <w:t xml:space="preserve"> importador, fabricante o ensamblador.</w:t>
      </w:r>
    </w:p>
    <w:p w14:paraId="46BA8DB0" w14:textId="77777777" w:rsidR="00E1671E" w:rsidRPr="006E7DB1" w:rsidRDefault="00C74D99" w:rsidP="00421ACF">
      <w:pPr>
        <w:pStyle w:val="Prrafodelista"/>
        <w:numPr>
          <w:ilvl w:val="0"/>
          <w:numId w:val="9"/>
        </w:numPr>
        <w:rPr>
          <w:rFonts w:ascii="Arial" w:hAnsi="Arial" w:cs="Arial"/>
        </w:rPr>
      </w:pPr>
      <w:r w:rsidRPr="006E7DB1">
        <w:rPr>
          <w:rFonts w:ascii="Arial" w:hAnsi="Arial" w:cs="Arial"/>
          <w:u w:val="single"/>
        </w:rPr>
        <w:t>Cargo:</w:t>
      </w:r>
      <w:r w:rsidR="00A533ED" w:rsidRPr="006E7DB1">
        <w:rPr>
          <w:rFonts w:ascii="Arial" w:hAnsi="Arial" w:cs="Arial"/>
        </w:rPr>
        <w:t xml:space="preserve"> Cargo del </w:t>
      </w:r>
      <w:r w:rsidRPr="006E7DB1">
        <w:rPr>
          <w:rFonts w:ascii="Arial" w:hAnsi="Arial" w:cs="Arial"/>
        </w:rPr>
        <w:t xml:space="preserve">comercializador representante de marca, </w:t>
      </w:r>
      <w:r w:rsidR="00A533ED" w:rsidRPr="006E7DB1">
        <w:rPr>
          <w:rFonts w:ascii="Arial" w:hAnsi="Arial" w:cs="Arial"/>
        </w:rPr>
        <w:t>importador, fabricante o ensamblador.</w:t>
      </w:r>
    </w:p>
    <w:p w14:paraId="7DDA6DD4" w14:textId="77777777" w:rsidR="00E1671E" w:rsidRPr="006E7DB1" w:rsidRDefault="00E1671E" w:rsidP="00421ACF">
      <w:pPr>
        <w:pStyle w:val="Prrafodelista"/>
        <w:numPr>
          <w:ilvl w:val="0"/>
          <w:numId w:val="9"/>
        </w:numPr>
        <w:rPr>
          <w:rFonts w:ascii="Arial" w:hAnsi="Arial" w:cs="Arial"/>
        </w:rPr>
      </w:pPr>
      <w:r w:rsidRPr="006E7DB1">
        <w:rPr>
          <w:rFonts w:ascii="Arial" w:hAnsi="Arial" w:cs="Arial"/>
          <w:u w:val="single"/>
        </w:rPr>
        <w:lastRenderedPageBreak/>
        <w:t>Aprobación técnica:</w:t>
      </w:r>
      <w:r w:rsidR="00A533ED" w:rsidRPr="006E7DB1">
        <w:rPr>
          <w:rFonts w:ascii="Arial" w:hAnsi="Arial" w:cs="Arial"/>
        </w:rPr>
        <w:t xml:space="preserve"> Espacio reservado para incluir la firma de aprobación de la dependencia que realiza el concepto técnico.</w:t>
      </w:r>
    </w:p>
    <w:p w14:paraId="3FB45680" w14:textId="77777777" w:rsidR="004A1C05" w:rsidRPr="006E7DB1" w:rsidRDefault="00E1671E" w:rsidP="00421ACF">
      <w:pPr>
        <w:pStyle w:val="Prrafodelista"/>
        <w:numPr>
          <w:ilvl w:val="0"/>
          <w:numId w:val="9"/>
        </w:numPr>
        <w:rPr>
          <w:rFonts w:ascii="Arial" w:hAnsi="Arial" w:cs="Arial"/>
        </w:rPr>
      </w:pPr>
      <w:r w:rsidRPr="006E7DB1">
        <w:rPr>
          <w:rFonts w:ascii="Arial" w:hAnsi="Arial" w:cs="Arial"/>
          <w:u w:val="single"/>
        </w:rPr>
        <w:t>Fecha de aprobación técnica:</w:t>
      </w:r>
      <w:r w:rsidR="00A533ED" w:rsidRPr="006E7DB1">
        <w:rPr>
          <w:rFonts w:ascii="Arial" w:hAnsi="Arial" w:cs="Arial"/>
        </w:rPr>
        <w:t xml:space="preserve"> Corresponde a la fecha en la que la Autoridad Nacional de Licencias Ambientales </w:t>
      </w:r>
      <w:r w:rsidRPr="006E7DB1">
        <w:rPr>
          <w:rFonts w:ascii="Arial" w:hAnsi="Arial" w:cs="Arial"/>
        </w:rPr>
        <w:t xml:space="preserve">o quien haga sus veces </w:t>
      </w:r>
      <w:r w:rsidR="00A533ED" w:rsidRPr="006E7DB1">
        <w:rPr>
          <w:rFonts w:ascii="Arial" w:hAnsi="Arial" w:cs="Arial"/>
        </w:rPr>
        <w:t>aprueba el certificado.</w:t>
      </w:r>
      <w:r w:rsidR="00CB0741" w:rsidRPr="006E7DB1">
        <w:rPr>
          <w:rFonts w:ascii="Arial" w:hAnsi="Arial" w:cs="Arial"/>
        </w:rPr>
        <w:br w:type="page"/>
      </w:r>
    </w:p>
    <w:p w14:paraId="04674957" w14:textId="77777777" w:rsidR="001927B9" w:rsidRPr="006E7DB1" w:rsidRDefault="001927B9" w:rsidP="004F0E3B">
      <w:pPr>
        <w:pStyle w:val="Puesto"/>
        <w:sectPr w:rsidR="001927B9" w:rsidRPr="006E7DB1" w:rsidSect="00181C7F">
          <w:headerReference w:type="default" r:id="rId8"/>
          <w:footerReference w:type="even" r:id="rId9"/>
          <w:headerReference w:type="first" r:id="rId10"/>
          <w:pgSz w:w="12242" w:h="18705" w:code="125"/>
          <w:pgMar w:top="1361" w:right="1361" w:bottom="1361" w:left="1361" w:header="709" w:footer="584" w:gutter="0"/>
          <w:cols w:space="708"/>
          <w:titlePg/>
          <w:docGrid w:linePitch="360"/>
        </w:sectPr>
      </w:pPr>
    </w:p>
    <w:p w14:paraId="0975441C" w14:textId="77777777" w:rsidR="00154188" w:rsidRPr="006E7DB1" w:rsidRDefault="00154188" w:rsidP="004F0E3B">
      <w:pPr>
        <w:pStyle w:val="Puesto"/>
      </w:pPr>
    </w:p>
    <w:p w14:paraId="72C28DCE" w14:textId="77777777" w:rsidR="004C6E34" w:rsidRDefault="000D7793" w:rsidP="004F0E3B">
      <w:pPr>
        <w:pStyle w:val="Puesto"/>
      </w:pPr>
      <w:r w:rsidRPr="006E7DB1">
        <w:t xml:space="preserve">ANEXO 3. FORMATO </w:t>
      </w:r>
    </w:p>
    <w:p w14:paraId="2CC71B69" w14:textId="77777777" w:rsidR="000D7793" w:rsidRPr="006E7DB1" w:rsidRDefault="000D7793" w:rsidP="004F0E3B">
      <w:pPr>
        <w:pStyle w:val="Puesto"/>
      </w:pPr>
      <w:r w:rsidRPr="006E7DB1">
        <w:t>CERTIFICACIÓN INICIAL DE LAS EMISIONES CONTAMINANTES DE MOTOCICLETAS</w:t>
      </w:r>
    </w:p>
    <w:p w14:paraId="6D73637C" w14:textId="0E387338" w:rsidR="000D7793" w:rsidRPr="006E7DB1" w:rsidRDefault="0041422A" w:rsidP="004F0E3B">
      <w:pPr>
        <w:pStyle w:val="Puesto"/>
      </w:pPr>
      <w:r w:rsidRPr="006E7DB1">
        <w:t>VEHÍC</w:t>
      </w:r>
      <w:r w:rsidR="005B200C">
        <w:t>U</w:t>
      </w:r>
      <w:r w:rsidRPr="006E7DB1">
        <w:t xml:space="preserve">LOS DE 3 RUEDAS, </w:t>
      </w:r>
      <w:r w:rsidR="00A43A52">
        <w:t>CUADRICICLOS</w:t>
      </w:r>
      <w:r w:rsidR="00507E1E">
        <w:t xml:space="preserve"> Y DEMÁ</w:t>
      </w:r>
      <w:r w:rsidR="005B200C">
        <w:t xml:space="preserve">S VEHÍCULOS </w:t>
      </w:r>
      <w:r w:rsidR="00233260">
        <w:t>CON COMPONENTES MECÁNICOS DE MOTOCICLETA</w:t>
      </w:r>
    </w:p>
    <w:p w14:paraId="7EBC6BCD" w14:textId="77777777" w:rsidR="0041422A" w:rsidRPr="006E7DB1" w:rsidRDefault="0041422A" w:rsidP="004F0E3B">
      <w:pPr>
        <w:pStyle w:val="Puesto"/>
      </w:pPr>
    </w:p>
    <w:p w14:paraId="1D809D12" w14:textId="77777777" w:rsidR="0041422A" w:rsidRPr="006E7DB1" w:rsidRDefault="0041422A" w:rsidP="004F0E3B">
      <w:pPr>
        <w:pStyle w:val="Puesto"/>
      </w:pPr>
    </w:p>
    <w:p w14:paraId="6A169048" w14:textId="77777777" w:rsidR="0041422A" w:rsidRPr="006E7DB1" w:rsidRDefault="004F0E3B" w:rsidP="00254645">
      <w:pPr>
        <w:pStyle w:val="Descripcin"/>
      </w:pPr>
      <w:r w:rsidRPr="004F0E3B">
        <w:rPr>
          <w:noProof/>
          <w:lang w:val="es-CO" w:eastAsia="es-CO"/>
        </w:rPr>
        <w:drawing>
          <wp:inline distT="0" distB="0" distL="0" distR="0" wp14:anchorId="6D457F5F" wp14:editId="1E346051">
            <wp:extent cx="10149120" cy="2714625"/>
            <wp:effectExtent l="0" t="0" r="508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l="2719" r="4367"/>
                    <a:stretch/>
                  </pic:blipFill>
                  <pic:spPr bwMode="auto">
                    <a:xfrm>
                      <a:off x="0" y="0"/>
                      <a:ext cx="10154659" cy="2716107"/>
                    </a:xfrm>
                    <a:prstGeom prst="rect">
                      <a:avLst/>
                    </a:prstGeom>
                    <a:noFill/>
                    <a:ln>
                      <a:noFill/>
                    </a:ln>
                    <a:extLst>
                      <a:ext uri="{53640926-AAD7-44D8-BBD7-CCE9431645EC}">
                        <a14:shadowObscured xmlns:a14="http://schemas.microsoft.com/office/drawing/2010/main"/>
                      </a:ext>
                    </a:extLst>
                  </pic:spPr>
                </pic:pic>
              </a:graphicData>
            </a:graphic>
          </wp:inline>
        </w:drawing>
      </w:r>
    </w:p>
    <w:p w14:paraId="7EAA04B3" w14:textId="77777777" w:rsidR="004F0E3B" w:rsidRDefault="004F0E3B">
      <w:pPr>
        <w:spacing w:after="160" w:line="259" w:lineRule="auto"/>
        <w:jc w:val="left"/>
        <w:rPr>
          <w:b/>
          <w:bCs/>
        </w:rPr>
      </w:pPr>
      <w:r>
        <w:br w:type="page"/>
      </w:r>
    </w:p>
    <w:p w14:paraId="5B835278" w14:textId="77777777" w:rsidR="00886EC5" w:rsidRPr="002D4808" w:rsidRDefault="00886EC5" w:rsidP="004F0E3B">
      <w:pPr>
        <w:pStyle w:val="Puesto"/>
      </w:pPr>
    </w:p>
    <w:p w14:paraId="57FFA0C8" w14:textId="77777777" w:rsidR="004F0E3B" w:rsidRDefault="006C56CE" w:rsidP="004F0E3B">
      <w:pPr>
        <w:pStyle w:val="Puesto"/>
      </w:pPr>
      <w:r w:rsidRPr="002D4808">
        <w:t>ANEXO 4. FORMATO</w:t>
      </w:r>
    </w:p>
    <w:p w14:paraId="04C7F4AC" w14:textId="77777777" w:rsidR="00F81F14" w:rsidRPr="00CC7258" w:rsidRDefault="006C56CE" w:rsidP="004F0E3B">
      <w:pPr>
        <w:pStyle w:val="Puesto"/>
      </w:pPr>
      <w:r w:rsidRPr="002D4808">
        <w:t>CERTIFICACIÓN INICIAL DE LAS EMISIONES CONTAMINANTES</w:t>
      </w:r>
      <w:r w:rsidR="004F0E3B">
        <w:t xml:space="preserve"> </w:t>
      </w:r>
      <w:r w:rsidRPr="002D4808">
        <w:t xml:space="preserve">DE VEHÍCULOS </w:t>
      </w:r>
      <w:r w:rsidRPr="00CC7258">
        <w:t xml:space="preserve">AUTOMOTORES </w:t>
      </w:r>
      <w:r w:rsidR="006E7DB1">
        <w:t>CON MOTOR CICLO OTTO</w:t>
      </w:r>
    </w:p>
    <w:p w14:paraId="06022010" w14:textId="77777777" w:rsidR="006C56CE" w:rsidRPr="00CC7258" w:rsidRDefault="006C56CE" w:rsidP="004F0E3B">
      <w:pPr>
        <w:pStyle w:val="Puesto"/>
      </w:pPr>
    </w:p>
    <w:p w14:paraId="1A94B46C" w14:textId="77777777" w:rsidR="008444A3" w:rsidRPr="00CC7258" w:rsidRDefault="001F059B" w:rsidP="004F0E3B">
      <w:pPr>
        <w:pStyle w:val="Puesto"/>
        <w:rPr>
          <w:rFonts w:ascii="Arial" w:hAnsi="Arial" w:cs="Arial"/>
        </w:rPr>
      </w:pPr>
      <w:r w:rsidRPr="001F059B">
        <w:rPr>
          <w:noProof/>
          <w:lang w:val="es-CO" w:eastAsia="es-CO"/>
        </w:rPr>
        <w:drawing>
          <wp:anchor distT="0" distB="0" distL="114300" distR="114300" simplePos="0" relativeHeight="251661312" behindDoc="0" locked="0" layoutInCell="1" allowOverlap="1" wp14:anchorId="5877FDB0" wp14:editId="0E4C1F42">
            <wp:simplePos x="0" y="0"/>
            <wp:positionH relativeFrom="column">
              <wp:posOffset>-3810</wp:posOffset>
            </wp:positionH>
            <wp:positionV relativeFrom="paragraph">
              <wp:posOffset>301625</wp:posOffset>
            </wp:positionV>
            <wp:extent cx="10191115" cy="2352675"/>
            <wp:effectExtent l="0" t="0" r="635" b="9525"/>
            <wp:wrapTopAndBottom/>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3566" r="3544"/>
                    <a:stretch/>
                  </pic:blipFill>
                  <pic:spPr bwMode="auto">
                    <a:xfrm>
                      <a:off x="0" y="0"/>
                      <a:ext cx="10191115" cy="2352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5DA45F6" w14:textId="77777777" w:rsidR="006C56CE" w:rsidRPr="00CC7258" w:rsidRDefault="004F0E3B" w:rsidP="004F0E3B">
      <w:pPr>
        <w:pStyle w:val="Puesto"/>
      </w:pPr>
      <w:r w:rsidRPr="004F0E3B">
        <w:rPr>
          <w:b w:val="0"/>
          <w:bCs w:val="0"/>
        </w:rPr>
        <w:t xml:space="preserve"> </w:t>
      </w:r>
    </w:p>
    <w:p w14:paraId="31BAC715" w14:textId="77777777" w:rsidR="000F5834" w:rsidRPr="00CC7258" w:rsidRDefault="008444A3">
      <w:pPr>
        <w:spacing w:after="160" w:line="259" w:lineRule="auto"/>
        <w:jc w:val="left"/>
        <w:rPr>
          <w:rFonts w:ascii="Arial" w:hAnsi="Arial" w:cs="Arial"/>
          <w:b/>
          <w:bCs/>
        </w:rPr>
      </w:pPr>
      <w:r w:rsidRPr="00CC7258">
        <w:rPr>
          <w:rFonts w:ascii="Arial" w:hAnsi="Arial" w:cs="Arial"/>
        </w:rPr>
        <w:t xml:space="preserve"> </w:t>
      </w:r>
      <w:r w:rsidR="000F5834" w:rsidRPr="00CC7258">
        <w:rPr>
          <w:rFonts w:ascii="Arial" w:hAnsi="Arial" w:cs="Arial"/>
        </w:rPr>
        <w:br w:type="page"/>
      </w:r>
    </w:p>
    <w:p w14:paraId="65744CDD" w14:textId="77777777" w:rsidR="008444A3" w:rsidRPr="00CC7258" w:rsidRDefault="008444A3" w:rsidP="004F0E3B">
      <w:pPr>
        <w:pStyle w:val="Puesto"/>
      </w:pPr>
    </w:p>
    <w:p w14:paraId="39B5AB21" w14:textId="77777777" w:rsidR="001F059B" w:rsidRDefault="008444A3" w:rsidP="004F0E3B">
      <w:pPr>
        <w:pStyle w:val="Puesto"/>
      </w:pPr>
      <w:r w:rsidRPr="00CC7258">
        <w:t>ANEXO 5. FORMATO</w:t>
      </w:r>
    </w:p>
    <w:p w14:paraId="0972D999" w14:textId="77777777" w:rsidR="008444A3" w:rsidRPr="002D4808" w:rsidRDefault="008444A3" w:rsidP="004F0E3B">
      <w:pPr>
        <w:pStyle w:val="Puesto"/>
      </w:pPr>
      <w:r w:rsidRPr="00CC7258">
        <w:t xml:space="preserve">CERTIFICACIÓN INICIAL DE LAS EMISIONES CONTAMINANTES DE VEHÍCULOS AUTOMOTORES </w:t>
      </w:r>
      <w:r w:rsidR="00233260">
        <w:t>CON MOTOR CICLO DIÉ</w:t>
      </w:r>
      <w:r w:rsidR="001E77D1">
        <w:t>SEL</w:t>
      </w:r>
    </w:p>
    <w:p w14:paraId="1612766F" w14:textId="77777777" w:rsidR="000F5834" w:rsidRPr="002D4808" w:rsidRDefault="000F5834" w:rsidP="004F0E3B">
      <w:pPr>
        <w:pStyle w:val="Puesto"/>
      </w:pPr>
    </w:p>
    <w:p w14:paraId="5D564E79" w14:textId="77777777" w:rsidR="000F5834" w:rsidRPr="002D4808" w:rsidRDefault="001F059B" w:rsidP="004F0E3B">
      <w:pPr>
        <w:pStyle w:val="Puesto"/>
        <w:rPr>
          <w:rFonts w:ascii="Arial" w:hAnsi="Arial" w:cs="Arial"/>
        </w:rPr>
      </w:pPr>
      <w:r w:rsidRPr="001F059B">
        <w:rPr>
          <w:noProof/>
          <w:lang w:val="es-CO" w:eastAsia="es-CO"/>
        </w:rPr>
        <w:drawing>
          <wp:anchor distT="0" distB="0" distL="114300" distR="114300" simplePos="0" relativeHeight="251659264" behindDoc="0" locked="0" layoutInCell="1" allowOverlap="1" wp14:anchorId="1957E40C" wp14:editId="5BD45542">
            <wp:simplePos x="0" y="0"/>
            <wp:positionH relativeFrom="column">
              <wp:posOffset>-26035</wp:posOffset>
            </wp:positionH>
            <wp:positionV relativeFrom="paragraph">
              <wp:posOffset>193040</wp:posOffset>
            </wp:positionV>
            <wp:extent cx="10204450" cy="3314700"/>
            <wp:effectExtent l="0" t="0" r="6350" b="0"/>
            <wp:wrapTopAndBottom/>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4058" r="3826"/>
                    <a:stretch/>
                  </pic:blipFill>
                  <pic:spPr bwMode="auto">
                    <a:xfrm>
                      <a:off x="0" y="0"/>
                      <a:ext cx="10204450" cy="33147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30D631B" w14:textId="77777777" w:rsidR="000F5834" w:rsidRPr="002D4808" w:rsidRDefault="000F5834" w:rsidP="004F0E3B">
      <w:pPr>
        <w:pStyle w:val="Puesto"/>
      </w:pPr>
    </w:p>
    <w:p w14:paraId="439FD2E8" w14:textId="77777777" w:rsidR="006D234E" w:rsidRPr="002D4808" w:rsidRDefault="006D234E" w:rsidP="004F0E3B">
      <w:pPr>
        <w:pStyle w:val="Puesto"/>
        <w:sectPr w:rsidR="006D234E" w:rsidRPr="002D4808" w:rsidSect="000D7793">
          <w:headerReference w:type="default" r:id="rId14"/>
          <w:headerReference w:type="first" r:id="rId15"/>
          <w:pgSz w:w="18722" w:h="12242" w:orient="landscape" w:code="14"/>
          <w:pgMar w:top="1361" w:right="1361" w:bottom="1361" w:left="1361" w:header="709" w:footer="584" w:gutter="0"/>
          <w:cols w:space="708"/>
          <w:titlePg/>
          <w:docGrid w:linePitch="360"/>
        </w:sectPr>
      </w:pPr>
    </w:p>
    <w:p w14:paraId="656AEEC9" w14:textId="77777777" w:rsidR="00DD30C8" w:rsidRPr="002D4808" w:rsidRDefault="00DD30C8" w:rsidP="00DD30C8">
      <w:pPr>
        <w:jc w:val="center"/>
        <w:rPr>
          <w:rFonts w:ascii="Arial" w:hAnsi="Arial" w:cs="Arial"/>
          <w:b/>
        </w:rPr>
      </w:pPr>
      <w:r w:rsidRPr="002D4808">
        <w:rPr>
          <w:rFonts w:ascii="Arial" w:hAnsi="Arial" w:cs="Arial"/>
          <w:b/>
        </w:rPr>
        <w:lastRenderedPageBreak/>
        <w:t>INSTRUCTIVO PARA EL DILIGENCIAMIENTO DE LOS FORMATOS 3, 4 Y 5</w:t>
      </w:r>
    </w:p>
    <w:p w14:paraId="5257936C" w14:textId="77777777" w:rsidR="008B31B4" w:rsidRPr="002D4808" w:rsidRDefault="008B31B4" w:rsidP="00DD30C8">
      <w:pPr>
        <w:jc w:val="center"/>
        <w:rPr>
          <w:rFonts w:ascii="Arial" w:hAnsi="Arial" w:cs="Arial"/>
          <w:b/>
        </w:rPr>
      </w:pPr>
      <w:r w:rsidRPr="002D4808">
        <w:rPr>
          <w:rFonts w:ascii="Arial" w:hAnsi="Arial" w:cs="Arial"/>
          <w:b/>
        </w:rPr>
        <w:t>FORMATOS DE CERTIFICACIÓN INICIAL DE FUENTES MÓVILES</w:t>
      </w:r>
    </w:p>
    <w:p w14:paraId="04BF807D" w14:textId="77777777" w:rsidR="00DD30C8" w:rsidRPr="002D4808" w:rsidRDefault="00DD30C8" w:rsidP="00DD30C8">
      <w:pPr>
        <w:jc w:val="left"/>
        <w:rPr>
          <w:rFonts w:ascii="Arial" w:hAnsi="Arial" w:cs="Arial"/>
        </w:rPr>
      </w:pPr>
    </w:p>
    <w:p w14:paraId="41B0DE41" w14:textId="77777777" w:rsidR="0083115E" w:rsidRPr="002D4808" w:rsidRDefault="0083115E" w:rsidP="00DD30C8">
      <w:pPr>
        <w:jc w:val="left"/>
        <w:rPr>
          <w:rFonts w:ascii="Arial" w:hAnsi="Arial" w:cs="Arial"/>
          <w:b/>
        </w:rPr>
      </w:pPr>
      <w:r w:rsidRPr="002D4808">
        <w:rPr>
          <w:rFonts w:ascii="Arial" w:hAnsi="Arial" w:cs="Arial"/>
          <w:b/>
        </w:rPr>
        <w:t>DATOS GENERALES:</w:t>
      </w:r>
    </w:p>
    <w:p w14:paraId="394B28D9" w14:textId="77777777" w:rsidR="0083115E" w:rsidRPr="002D4808" w:rsidRDefault="0083115E" w:rsidP="00DD30C8">
      <w:pPr>
        <w:jc w:val="left"/>
        <w:rPr>
          <w:rFonts w:ascii="Arial" w:hAnsi="Arial" w:cs="Arial"/>
        </w:rPr>
      </w:pPr>
    </w:p>
    <w:p w14:paraId="136AE061" w14:textId="77777777" w:rsidR="0083115E" w:rsidRPr="002D4808" w:rsidRDefault="0083115E" w:rsidP="00077472">
      <w:pPr>
        <w:pStyle w:val="Prrafodelista"/>
        <w:numPr>
          <w:ilvl w:val="0"/>
          <w:numId w:val="15"/>
        </w:numPr>
        <w:rPr>
          <w:rFonts w:ascii="Arial" w:hAnsi="Arial" w:cs="Arial"/>
        </w:rPr>
      </w:pPr>
      <w:r w:rsidRPr="002D4808">
        <w:rPr>
          <w:rFonts w:ascii="Arial" w:hAnsi="Arial" w:cs="Arial"/>
          <w:u w:val="single"/>
        </w:rPr>
        <w:t>Nombre o razón social:</w:t>
      </w:r>
      <w:r w:rsidRPr="002D4808">
        <w:rPr>
          <w:rFonts w:ascii="Arial" w:hAnsi="Arial" w:cs="Arial"/>
        </w:rPr>
        <w:t xml:space="preserve"> Se indica el nombre de la persona natural o jurídica que entrega el reporte de la certificación inicial de emisiones contaminantes de vehículos.</w:t>
      </w:r>
    </w:p>
    <w:p w14:paraId="062EB106" w14:textId="77777777" w:rsidR="00077472" w:rsidRPr="002D4808" w:rsidRDefault="0083115E" w:rsidP="00BE0CCF">
      <w:pPr>
        <w:pStyle w:val="Prrafodelista"/>
        <w:numPr>
          <w:ilvl w:val="0"/>
          <w:numId w:val="14"/>
        </w:numPr>
        <w:ind w:left="357" w:hanging="357"/>
        <w:contextualSpacing w:val="0"/>
        <w:rPr>
          <w:rFonts w:ascii="Arial" w:hAnsi="Arial" w:cs="Arial"/>
        </w:rPr>
      </w:pPr>
      <w:r w:rsidRPr="002D4808">
        <w:rPr>
          <w:rFonts w:ascii="Arial" w:hAnsi="Arial" w:cs="Arial"/>
          <w:u w:val="single"/>
        </w:rPr>
        <w:t>Tipo de documento:</w:t>
      </w:r>
      <w:r w:rsidRPr="002D4808">
        <w:rPr>
          <w:rFonts w:ascii="Arial" w:hAnsi="Arial" w:cs="Arial"/>
        </w:rPr>
        <w:t xml:space="preserve"> Debe colocar en el espacio el código que corresponde al documento</w:t>
      </w:r>
      <w:r w:rsidR="00077472" w:rsidRPr="002D4808">
        <w:rPr>
          <w:rFonts w:ascii="Arial" w:hAnsi="Arial" w:cs="Arial"/>
        </w:rPr>
        <w:t>: cédula de ciudadanía (CC), cédula de extranjería (CE), número de identificación tributaria (NIT).</w:t>
      </w:r>
    </w:p>
    <w:p w14:paraId="4849E71B" w14:textId="77777777" w:rsidR="00077472" w:rsidRPr="002D4808" w:rsidRDefault="00077472" w:rsidP="00BE0CCF">
      <w:pPr>
        <w:pStyle w:val="Prrafodelista"/>
        <w:numPr>
          <w:ilvl w:val="0"/>
          <w:numId w:val="14"/>
        </w:numPr>
        <w:contextualSpacing w:val="0"/>
        <w:rPr>
          <w:rFonts w:ascii="Arial" w:hAnsi="Arial" w:cs="Arial"/>
        </w:rPr>
      </w:pPr>
      <w:r w:rsidRPr="002D4808">
        <w:rPr>
          <w:rFonts w:ascii="Arial" w:hAnsi="Arial" w:cs="Arial"/>
          <w:u w:val="single"/>
        </w:rPr>
        <w:t>Número:</w:t>
      </w:r>
      <w:r w:rsidRPr="002D4808">
        <w:rPr>
          <w:rFonts w:ascii="Arial" w:hAnsi="Arial" w:cs="Arial"/>
        </w:rPr>
        <w:t xml:space="preserve"> Registre el número exactamente como figura en el documento de ident</w:t>
      </w:r>
      <w:r w:rsidR="00BE0CCF" w:rsidRPr="002D4808">
        <w:rPr>
          <w:rFonts w:ascii="Arial" w:hAnsi="Arial" w:cs="Arial"/>
        </w:rPr>
        <w:t>ificación.</w:t>
      </w:r>
    </w:p>
    <w:p w14:paraId="5633CBED" w14:textId="77777777" w:rsidR="00BE0CCF" w:rsidRPr="002D4808" w:rsidRDefault="00BE0CCF" w:rsidP="00A17E7B">
      <w:pPr>
        <w:pStyle w:val="Prrafodelista"/>
        <w:numPr>
          <w:ilvl w:val="0"/>
          <w:numId w:val="14"/>
        </w:numPr>
        <w:contextualSpacing w:val="0"/>
        <w:rPr>
          <w:rFonts w:ascii="Arial" w:hAnsi="Arial" w:cs="Arial"/>
          <w:u w:val="single"/>
        </w:rPr>
      </w:pPr>
      <w:r w:rsidRPr="002D4808">
        <w:rPr>
          <w:rFonts w:ascii="Arial" w:hAnsi="Arial" w:cs="Arial"/>
          <w:u w:val="single"/>
        </w:rPr>
        <w:t>Persona de contacto, teléfono, dirección, correo electrónico, ciudad y departamento:</w:t>
      </w:r>
      <w:r w:rsidRPr="002D4808">
        <w:rPr>
          <w:rFonts w:ascii="Arial" w:hAnsi="Arial" w:cs="Arial"/>
        </w:rPr>
        <w:t xml:space="preserve"> En estos espacios se debe relacionar toda la información relacionada con la persona que puede ser consultada en caso de que se requiera información adicional.</w:t>
      </w:r>
    </w:p>
    <w:p w14:paraId="1C232A20" w14:textId="77777777" w:rsidR="009125B6" w:rsidRPr="002D4808" w:rsidRDefault="009125B6" w:rsidP="009125B6">
      <w:pPr>
        <w:rPr>
          <w:rFonts w:ascii="Arial" w:hAnsi="Arial" w:cs="Arial"/>
          <w:u w:val="single"/>
        </w:rPr>
      </w:pPr>
    </w:p>
    <w:p w14:paraId="0C13DE1A" w14:textId="77777777" w:rsidR="009125B6" w:rsidRPr="002D4808" w:rsidRDefault="009125B6" w:rsidP="009125B6">
      <w:pPr>
        <w:rPr>
          <w:rFonts w:ascii="Arial" w:hAnsi="Arial" w:cs="Arial"/>
          <w:b/>
        </w:rPr>
      </w:pPr>
      <w:r w:rsidRPr="002D4808">
        <w:rPr>
          <w:rFonts w:ascii="Arial" w:hAnsi="Arial" w:cs="Arial"/>
          <w:b/>
        </w:rPr>
        <w:t xml:space="preserve">INFORMACIÓN </w:t>
      </w:r>
      <w:r w:rsidR="00C550BA" w:rsidRPr="002D4808">
        <w:rPr>
          <w:rFonts w:ascii="Arial" w:hAnsi="Arial" w:cs="Arial"/>
          <w:b/>
        </w:rPr>
        <w:t>BÁSICA</w:t>
      </w:r>
      <w:r w:rsidRPr="002D4808">
        <w:rPr>
          <w:rFonts w:ascii="Arial" w:hAnsi="Arial" w:cs="Arial"/>
          <w:b/>
        </w:rPr>
        <w:t xml:space="preserve"> DE LOS FORMATOS</w:t>
      </w:r>
    </w:p>
    <w:p w14:paraId="713C4211" w14:textId="77777777" w:rsidR="009125B6" w:rsidRPr="002D4808" w:rsidRDefault="009125B6" w:rsidP="009125B6">
      <w:pPr>
        <w:rPr>
          <w:rFonts w:ascii="Arial" w:hAnsi="Arial" w:cs="Arial"/>
          <w:b/>
        </w:rPr>
      </w:pPr>
    </w:p>
    <w:p w14:paraId="2FBF6FFA" w14:textId="77777777" w:rsidR="008B31B4" w:rsidRPr="002D4808" w:rsidRDefault="008B31B4" w:rsidP="00077472">
      <w:pPr>
        <w:pStyle w:val="Prrafodelista"/>
        <w:numPr>
          <w:ilvl w:val="0"/>
          <w:numId w:val="14"/>
        </w:numPr>
        <w:spacing w:before="120"/>
        <w:ind w:left="357" w:hanging="357"/>
        <w:contextualSpacing w:val="0"/>
        <w:rPr>
          <w:rFonts w:ascii="Arial" w:hAnsi="Arial" w:cs="Arial"/>
        </w:rPr>
      </w:pPr>
      <w:r w:rsidRPr="002D4808">
        <w:rPr>
          <w:rFonts w:ascii="Arial" w:hAnsi="Arial" w:cs="Arial"/>
          <w:u w:val="single"/>
        </w:rPr>
        <w:t>Fecha de prueba:</w:t>
      </w:r>
      <w:r w:rsidRPr="002D4808">
        <w:rPr>
          <w:rFonts w:ascii="Arial" w:hAnsi="Arial" w:cs="Arial"/>
        </w:rPr>
        <w:t xml:space="preserve"> Fecha en la cual se realizó la prueba al vehículo objeto de revisión.</w:t>
      </w:r>
    </w:p>
    <w:p w14:paraId="5E378F94" w14:textId="77777777" w:rsidR="008B31B4" w:rsidRPr="002D4808" w:rsidRDefault="008B31B4" w:rsidP="009125B6">
      <w:pPr>
        <w:pStyle w:val="Prrafodelista"/>
        <w:numPr>
          <w:ilvl w:val="0"/>
          <w:numId w:val="14"/>
        </w:numPr>
        <w:ind w:left="357" w:hanging="357"/>
        <w:contextualSpacing w:val="0"/>
        <w:rPr>
          <w:rFonts w:ascii="Arial" w:hAnsi="Arial" w:cs="Arial"/>
        </w:rPr>
      </w:pPr>
      <w:r w:rsidRPr="002D4808">
        <w:rPr>
          <w:rFonts w:ascii="Arial" w:hAnsi="Arial" w:cs="Arial"/>
          <w:u w:val="single"/>
        </w:rPr>
        <w:t>Serial del equipo:</w:t>
      </w:r>
      <w:r w:rsidRPr="002D4808">
        <w:rPr>
          <w:rFonts w:ascii="Arial" w:hAnsi="Arial" w:cs="Arial"/>
        </w:rPr>
        <w:t xml:space="preserve"> Corresponde al serial del equipo con el cual se realizó la medición.</w:t>
      </w:r>
    </w:p>
    <w:p w14:paraId="148BFEBB" w14:textId="77777777" w:rsidR="008B31B4" w:rsidRPr="002D4808" w:rsidRDefault="008B31B4" w:rsidP="009125B6">
      <w:pPr>
        <w:pStyle w:val="Prrafodelista"/>
        <w:numPr>
          <w:ilvl w:val="0"/>
          <w:numId w:val="14"/>
        </w:numPr>
        <w:ind w:left="357" w:hanging="357"/>
        <w:contextualSpacing w:val="0"/>
        <w:rPr>
          <w:rFonts w:ascii="Arial" w:hAnsi="Arial" w:cs="Arial"/>
        </w:rPr>
      </w:pPr>
      <w:r w:rsidRPr="002D4808">
        <w:rPr>
          <w:rFonts w:ascii="Arial" w:hAnsi="Arial" w:cs="Arial"/>
          <w:u w:val="single"/>
        </w:rPr>
        <w:t>Marca:</w:t>
      </w:r>
      <w:r w:rsidRPr="002D4808">
        <w:rPr>
          <w:rFonts w:ascii="Arial" w:hAnsi="Arial" w:cs="Arial"/>
        </w:rPr>
        <w:t xml:space="preserve"> Identifica la casa fabricante del vehículo.</w:t>
      </w:r>
    </w:p>
    <w:p w14:paraId="59B7F6DE" w14:textId="77777777" w:rsidR="008B31B4" w:rsidRPr="002D4808" w:rsidRDefault="008B31B4" w:rsidP="009125B6">
      <w:pPr>
        <w:pStyle w:val="Prrafodelista"/>
        <w:numPr>
          <w:ilvl w:val="0"/>
          <w:numId w:val="14"/>
        </w:numPr>
        <w:ind w:left="357" w:hanging="357"/>
        <w:contextualSpacing w:val="0"/>
        <w:rPr>
          <w:rFonts w:ascii="Arial" w:hAnsi="Arial" w:cs="Arial"/>
        </w:rPr>
      </w:pPr>
      <w:r w:rsidRPr="002D4808">
        <w:rPr>
          <w:rFonts w:ascii="Arial" w:hAnsi="Arial" w:cs="Arial"/>
          <w:u w:val="single"/>
        </w:rPr>
        <w:t>Línea:</w:t>
      </w:r>
      <w:r w:rsidRPr="002D4808">
        <w:rPr>
          <w:rFonts w:ascii="Arial" w:hAnsi="Arial" w:cs="Arial"/>
        </w:rPr>
        <w:t xml:space="preserve"> Indica la referencia del vehículo.</w:t>
      </w:r>
    </w:p>
    <w:p w14:paraId="01867F90" w14:textId="77777777" w:rsidR="008B31B4" w:rsidRPr="002D4808" w:rsidRDefault="008B31B4" w:rsidP="009125B6">
      <w:pPr>
        <w:pStyle w:val="Prrafodelista"/>
        <w:numPr>
          <w:ilvl w:val="0"/>
          <w:numId w:val="14"/>
        </w:numPr>
        <w:ind w:left="357" w:hanging="357"/>
        <w:contextualSpacing w:val="0"/>
        <w:rPr>
          <w:rFonts w:ascii="Arial" w:hAnsi="Arial" w:cs="Arial"/>
        </w:rPr>
      </w:pPr>
      <w:r w:rsidRPr="002D4808">
        <w:rPr>
          <w:rFonts w:ascii="Arial" w:hAnsi="Arial" w:cs="Arial"/>
          <w:u w:val="single"/>
        </w:rPr>
        <w:t>Clase:</w:t>
      </w:r>
      <w:r w:rsidRPr="002D4808">
        <w:rPr>
          <w:rFonts w:ascii="Arial" w:hAnsi="Arial" w:cs="Arial"/>
        </w:rPr>
        <w:t xml:space="preserve"> Clase del vehículo (Ej. automóvil, bus, buseta, camión, camioneta, motocicleta, etc).</w:t>
      </w:r>
    </w:p>
    <w:p w14:paraId="1FD873C8" w14:textId="77777777" w:rsidR="008B31B4" w:rsidRPr="002D4808" w:rsidRDefault="008B31B4" w:rsidP="009125B6">
      <w:pPr>
        <w:pStyle w:val="Prrafodelista"/>
        <w:numPr>
          <w:ilvl w:val="0"/>
          <w:numId w:val="14"/>
        </w:numPr>
        <w:ind w:left="357" w:hanging="357"/>
        <w:contextualSpacing w:val="0"/>
        <w:rPr>
          <w:rFonts w:ascii="Arial" w:hAnsi="Arial" w:cs="Arial"/>
        </w:rPr>
      </w:pPr>
      <w:r w:rsidRPr="002D4808">
        <w:rPr>
          <w:rFonts w:ascii="Arial" w:hAnsi="Arial" w:cs="Arial"/>
          <w:u w:val="single"/>
        </w:rPr>
        <w:t>Modelo:</w:t>
      </w:r>
      <w:r w:rsidRPr="002D4808">
        <w:rPr>
          <w:rFonts w:ascii="Arial" w:hAnsi="Arial" w:cs="Arial"/>
        </w:rPr>
        <w:t xml:space="preserve"> Identifica el año modelo del vehículo.</w:t>
      </w:r>
    </w:p>
    <w:p w14:paraId="4DDE8989" w14:textId="77777777" w:rsidR="008B31B4" w:rsidRPr="002D4808" w:rsidRDefault="008B31B4" w:rsidP="009125B6">
      <w:pPr>
        <w:pStyle w:val="Prrafodelista"/>
        <w:numPr>
          <w:ilvl w:val="0"/>
          <w:numId w:val="14"/>
        </w:numPr>
        <w:ind w:left="357" w:hanging="357"/>
        <w:contextualSpacing w:val="0"/>
        <w:rPr>
          <w:rFonts w:ascii="Arial" w:hAnsi="Arial" w:cs="Arial"/>
        </w:rPr>
      </w:pPr>
      <w:r w:rsidRPr="002D4808">
        <w:rPr>
          <w:rFonts w:ascii="Arial" w:hAnsi="Arial" w:cs="Arial"/>
          <w:u w:val="single"/>
        </w:rPr>
        <w:t>Cilindrada:</w:t>
      </w:r>
      <w:r w:rsidRPr="002D4808">
        <w:rPr>
          <w:rFonts w:ascii="Arial" w:hAnsi="Arial" w:cs="Arial"/>
        </w:rPr>
        <w:t xml:space="preserve"> Cilindrada del vehículo en centímetros cúbicos</w:t>
      </w:r>
      <w:r w:rsidR="00071EF6" w:rsidRPr="002D4808">
        <w:rPr>
          <w:rFonts w:ascii="Arial" w:hAnsi="Arial" w:cs="Arial"/>
        </w:rPr>
        <w:t>.</w:t>
      </w:r>
    </w:p>
    <w:p w14:paraId="6D4F35DB" w14:textId="77777777" w:rsidR="008B31B4" w:rsidRPr="002D4808" w:rsidRDefault="008B31B4" w:rsidP="009125B6">
      <w:pPr>
        <w:pStyle w:val="Prrafodelista"/>
        <w:numPr>
          <w:ilvl w:val="0"/>
          <w:numId w:val="14"/>
        </w:numPr>
        <w:ind w:left="357" w:hanging="357"/>
        <w:contextualSpacing w:val="0"/>
        <w:rPr>
          <w:rFonts w:ascii="Arial" w:hAnsi="Arial" w:cs="Arial"/>
        </w:rPr>
      </w:pPr>
      <w:r w:rsidRPr="002D4808">
        <w:rPr>
          <w:rFonts w:ascii="Arial" w:hAnsi="Arial" w:cs="Arial"/>
          <w:u w:val="single"/>
        </w:rPr>
        <w:t>VIN o serial:</w:t>
      </w:r>
      <w:r w:rsidRPr="002D4808">
        <w:rPr>
          <w:rFonts w:ascii="Arial" w:hAnsi="Arial" w:cs="Arial"/>
        </w:rPr>
        <w:t xml:space="preserve"> Espacio para colocar el Número</w:t>
      </w:r>
      <w:r w:rsidR="00071EF6" w:rsidRPr="002D4808">
        <w:rPr>
          <w:rFonts w:ascii="Arial" w:hAnsi="Arial" w:cs="Arial"/>
        </w:rPr>
        <w:t xml:space="preserve"> de Identificación Vehicular o s</w:t>
      </w:r>
      <w:r w:rsidRPr="002D4808">
        <w:rPr>
          <w:rFonts w:ascii="Arial" w:hAnsi="Arial" w:cs="Arial"/>
        </w:rPr>
        <w:t>erial</w:t>
      </w:r>
      <w:r w:rsidR="00071EF6" w:rsidRPr="002D4808">
        <w:rPr>
          <w:rFonts w:ascii="Arial" w:hAnsi="Arial" w:cs="Arial"/>
        </w:rPr>
        <w:t>.</w:t>
      </w:r>
    </w:p>
    <w:p w14:paraId="12D1F611" w14:textId="77777777" w:rsidR="009125B6" w:rsidRPr="002D4808" w:rsidRDefault="00071EF6" w:rsidP="009125B6">
      <w:pPr>
        <w:pStyle w:val="Prrafodelista"/>
        <w:numPr>
          <w:ilvl w:val="0"/>
          <w:numId w:val="14"/>
        </w:numPr>
        <w:ind w:left="357" w:hanging="357"/>
        <w:contextualSpacing w:val="0"/>
        <w:rPr>
          <w:rFonts w:ascii="Arial" w:hAnsi="Arial" w:cs="Arial"/>
        </w:rPr>
      </w:pPr>
      <w:r w:rsidRPr="002D4808">
        <w:rPr>
          <w:rFonts w:ascii="Arial" w:hAnsi="Arial" w:cs="Arial"/>
          <w:u w:val="single"/>
        </w:rPr>
        <w:t>Número del motor:</w:t>
      </w:r>
      <w:r w:rsidRPr="002D4808">
        <w:rPr>
          <w:rFonts w:ascii="Arial" w:hAnsi="Arial" w:cs="Arial"/>
        </w:rPr>
        <w:t xml:space="preserve"> </w:t>
      </w:r>
      <w:r w:rsidR="008B31B4" w:rsidRPr="002D4808">
        <w:rPr>
          <w:rFonts w:ascii="Arial" w:hAnsi="Arial" w:cs="Arial"/>
        </w:rPr>
        <w:t>Número de motor del vehículo</w:t>
      </w:r>
      <w:r w:rsidRPr="002D4808">
        <w:rPr>
          <w:rFonts w:ascii="Arial" w:hAnsi="Arial" w:cs="Arial"/>
        </w:rPr>
        <w:t>.</w:t>
      </w:r>
    </w:p>
    <w:p w14:paraId="1BD9A60C" w14:textId="77777777" w:rsidR="00C550BA" w:rsidRPr="002D4808" w:rsidRDefault="00071EF6" w:rsidP="00C550BA">
      <w:pPr>
        <w:pStyle w:val="Prrafodelista"/>
        <w:numPr>
          <w:ilvl w:val="0"/>
          <w:numId w:val="14"/>
        </w:numPr>
        <w:ind w:left="357" w:hanging="357"/>
        <w:contextualSpacing w:val="0"/>
        <w:rPr>
          <w:rFonts w:ascii="Arial" w:hAnsi="Arial" w:cs="Arial"/>
        </w:rPr>
      </w:pPr>
      <w:r w:rsidRPr="002D4808">
        <w:rPr>
          <w:rFonts w:ascii="Arial" w:hAnsi="Arial" w:cs="Arial"/>
          <w:u w:val="single"/>
        </w:rPr>
        <w:t>Temperatura de aceite del motor:</w:t>
      </w:r>
      <w:r w:rsidRPr="002D4808">
        <w:rPr>
          <w:rFonts w:ascii="Arial" w:hAnsi="Arial" w:cs="Arial"/>
        </w:rPr>
        <w:t xml:space="preserve"> </w:t>
      </w:r>
      <w:r w:rsidR="008B31B4" w:rsidRPr="002D4808">
        <w:rPr>
          <w:rFonts w:ascii="Arial" w:hAnsi="Arial" w:cs="Arial"/>
        </w:rPr>
        <w:t xml:space="preserve">Temperatura de aceite del motor medida cuando el vehículo se encuentra a temperatura normal de operación </w:t>
      </w:r>
    </w:p>
    <w:p w14:paraId="07C3D2DC" w14:textId="77777777" w:rsidR="009125B6" w:rsidRPr="002D4808" w:rsidRDefault="009125B6" w:rsidP="009125B6">
      <w:pPr>
        <w:rPr>
          <w:rFonts w:ascii="Arial" w:hAnsi="Arial" w:cs="Arial"/>
        </w:rPr>
      </w:pPr>
    </w:p>
    <w:p w14:paraId="7E7CF3BF" w14:textId="77777777" w:rsidR="00C550BA" w:rsidRPr="002D4808" w:rsidRDefault="00C550BA" w:rsidP="00C550BA">
      <w:pPr>
        <w:rPr>
          <w:rFonts w:ascii="Arial" w:hAnsi="Arial" w:cs="Arial"/>
          <w:b/>
        </w:rPr>
      </w:pPr>
      <w:r w:rsidRPr="002D4808">
        <w:rPr>
          <w:rFonts w:ascii="Arial" w:hAnsi="Arial" w:cs="Arial"/>
          <w:b/>
        </w:rPr>
        <w:t>REPORTE DE INFORMACIÓN ASOCIADA A TODOS LOS FORMATOS</w:t>
      </w:r>
    </w:p>
    <w:p w14:paraId="1A9FDE93" w14:textId="77777777" w:rsidR="00C550BA" w:rsidRPr="002D4808" w:rsidRDefault="00C550BA" w:rsidP="00C550BA">
      <w:pPr>
        <w:rPr>
          <w:rFonts w:ascii="Arial" w:hAnsi="Arial" w:cs="Arial"/>
        </w:rPr>
      </w:pPr>
    </w:p>
    <w:p w14:paraId="022A6E5F" w14:textId="0FE206D6" w:rsidR="00C550BA" w:rsidRPr="002D4808" w:rsidRDefault="00C550BA" w:rsidP="00C550BA">
      <w:pPr>
        <w:pStyle w:val="Prrafodelista"/>
        <w:numPr>
          <w:ilvl w:val="0"/>
          <w:numId w:val="14"/>
        </w:numPr>
        <w:ind w:left="357" w:hanging="357"/>
        <w:contextualSpacing w:val="0"/>
        <w:rPr>
          <w:rFonts w:ascii="Arial" w:hAnsi="Arial" w:cs="Arial"/>
        </w:rPr>
      </w:pPr>
      <w:r w:rsidRPr="002D4808">
        <w:rPr>
          <w:rFonts w:ascii="Arial" w:hAnsi="Arial" w:cs="Arial"/>
          <w:u w:val="single"/>
        </w:rPr>
        <w:t>Tipo de motor:</w:t>
      </w:r>
      <w:r w:rsidRPr="002D4808">
        <w:rPr>
          <w:rFonts w:ascii="Arial" w:hAnsi="Arial" w:cs="Arial"/>
        </w:rPr>
        <w:t xml:space="preserve"> Se utiliza en el caso de motocicletas, vehículos de 3 ruedas, </w:t>
      </w:r>
      <w:r w:rsidR="00A43A52">
        <w:rPr>
          <w:rFonts w:ascii="Arial" w:hAnsi="Arial" w:cs="Arial"/>
        </w:rPr>
        <w:t>cuadriciclos</w:t>
      </w:r>
      <w:r w:rsidRPr="002D4808">
        <w:rPr>
          <w:rFonts w:ascii="Arial" w:hAnsi="Arial" w:cs="Arial"/>
        </w:rPr>
        <w:t xml:space="preserve">, </w:t>
      </w:r>
      <w:r w:rsidR="00BA2966">
        <w:rPr>
          <w:rFonts w:ascii="Arial" w:hAnsi="Arial" w:cs="Arial"/>
        </w:rPr>
        <w:t>y demás vehículos con comp</w:t>
      </w:r>
      <w:r w:rsidR="00970A7E">
        <w:rPr>
          <w:rFonts w:ascii="Arial" w:hAnsi="Arial" w:cs="Arial"/>
        </w:rPr>
        <w:t>o</w:t>
      </w:r>
      <w:r w:rsidR="00BA2966">
        <w:rPr>
          <w:rFonts w:ascii="Arial" w:hAnsi="Arial" w:cs="Arial"/>
        </w:rPr>
        <w:t>nentes mecánicos de motocicleta</w:t>
      </w:r>
      <w:r w:rsidRPr="002D4808">
        <w:rPr>
          <w:rFonts w:ascii="Arial" w:hAnsi="Arial" w:cs="Arial"/>
        </w:rPr>
        <w:t xml:space="preserve"> para indicar si el motor es de dos o cuatro tiempos.</w:t>
      </w:r>
    </w:p>
    <w:p w14:paraId="30D8D222" w14:textId="77777777" w:rsidR="008B31B4" w:rsidRPr="002D4808" w:rsidRDefault="00071EF6" w:rsidP="00C550BA">
      <w:pPr>
        <w:pStyle w:val="Prrafodelista"/>
        <w:numPr>
          <w:ilvl w:val="0"/>
          <w:numId w:val="14"/>
        </w:numPr>
        <w:ind w:left="357" w:hanging="357"/>
        <w:contextualSpacing w:val="0"/>
        <w:rPr>
          <w:rFonts w:ascii="Arial" w:hAnsi="Arial" w:cs="Arial"/>
        </w:rPr>
      </w:pPr>
      <w:r w:rsidRPr="002D4808">
        <w:rPr>
          <w:rFonts w:ascii="Arial" w:hAnsi="Arial" w:cs="Arial"/>
          <w:u w:val="single"/>
        </w:rPr>
        <w:t>Velocidad del motor en marcha mínima o ralentí:</w:t>
      </w:r>
      <w:r w:rsidRPr="002D4808">
        <w:rPr>
          <w:rFonts w:ascii="Arial" w:hAnsi="Arial" w:cs="Arial"/>
        </w:rPr>
        <w:t xml:space="preserve"> </w:t>
      </w:r>
      <w:r w:rsidR="008B31B4" w:rsidRPr="002D4808">
        <w:rPr>
          <w:rFonts w:ascii="Arial" w:hAnsi="Arial" w:cs="Arial"/>
        </w:rPr>
        <w:t>Es la velocidad del motor medida en revoluciones por minuto (rpm) cuando el vehículo se encuentra funcionando sin carga y en neutro (para cajas manuales) y en parqueo (para cajas automáticas)</w:t>
      </w:r>
      <w:r w:rsidRPr="002D4808">
        <w:rPr>
          <w:rFonts w:ascii="Arial" w:hAnsi="Arial" w:cs="Arial"/>
        </w:rPr>
        <w:t>.</w:t>
      </w:r>
    </w:p>
    <w:p w14:paraId="09022EDC" w14:textId="77777777" w:rsidR="008B31B4" w:rsidRPr="002D4808" w:rsidRDefault="00071EF6" w:rsidP="00C550BA">
      <w:pPr>
        <w:pStyle w:val="Prrafodelista"/>
        <w:numPr>
          <w:ilvl w:val="0"/>
          <w:numId w:val="14"/>
        </w:numPr>
        <w:ind w:left="357" w:hanging="357"/>
        <w:contextualSpacing w:val="0"/>
        <w:rPr>
          <w:rFonts w:ascii="Arial" w:hAnsi="Arial" w:cs="Arial"/>
        </w:rPr>
      </w:pPr>
      <w:r w:rsidRPr="002D4808">
        <w:rPr>
          <w:rFonts w:ascii="Arial" w:hAnsi="Arial" w:cs="Arial"/>
          <w:u w:val="single"/>
        </w:rPr>
        <w:t>Velocidad del motor en velocidad de crucero:</w:t>
      </w:r>
      <w:r w:rsidRPr="002D4808">
        <w:rPr>
          <w:rFonts w:ascii="Arial" w:hAnsi="Arial" w:cs="Arial"/>
        </w:rPr>
        <w:t xml:space="preserve"> </w:t>
      </w:r>
      <w:r w:rsidR="008B31B4" w:rsidRPr="002D4808">
        <w:rPr>
          <w:rFonts w:ascii="Arial" w:hAnsi="Arial" w:cs="Arial"/>
        </w:rPr>
        <w:t xml:space="preserve">Es la velocidad del motor medida en revoluciones por minuto (rpm) cuando el vehículo se mantiene acelerado en neutro o condición de parqueo, sin carga y sin </w:t>
      </w:r>
      <w:r w:rsidRPr="002D4808">
        <w:rPr>
          <w:rFonts w:ascii="Arial" w:hAnsi="Arial" w:cs="Arial"/>
        </w:rPr>
        <w:t>ningún</w:t>
      </w:r>
      <w:r w:rsidR="008B31B4" w:rsidRPr="002D4808">
        <w:rPr>
          <w:rFonts w:ascii="Arial" w:hAnsi="Arial" w:cs="Arial"/>
        </w:rPr>
        <w:t xml:space="preserve"> elemento de consumo eléctrico encendido para realizar la prueba de velocidad de crucero (2500 rpm +/- 250 rpm)</w:t>
      </w:r>
      <w:r w:rsidRPr="002D4808">
        <w:rPr>
          <w:rFonts w:ascii="Arial" w:hAnsi="Arial" w:cs="Arial"/>
        </w:rPr>
        <w:t>.</w:t>
      </w:r>
    </w:p>
    <w:p w14:paraId="33CC637F" w14:textId="77777777" w:rsidR="008B31B4" w:rsidRPr="002D4808" w:rsidRDefault="00071EF6" w:rsidP="00C550BA">
      <w:pPr>
        <w:pStyle w:val="Prrafodelista"/>
        <w:numPr>
          <w:ilvl w:val="0"/>
          <w:numId w:val="14"/>
        </w:numPr>
        <w:ind w:left="357" w:hanging="357"/>
        <w:contextualSpacing w:val="0"/>
        <w:rPr>
          <w:rFonts w:ascii="Arial" w:hAnsi="Arial" w:cs="Arial"/>
        </w:rPr>
      </w:pPr>
      <w:r w:rsidRPr="002D4808">
        <w:rPr>
          <w:rFonts w:ascii="Arial" w:hAnsi="Arial" w:cs="Arial"/>
          <w:u w:val="single"/>
        </w:rPr>
        <w:t>Velocidad gobernada del motor:</w:t>
      </w:r>
      <w:r w:rsidRPr="002D4808">
        <w:rPr>
          <w:rFonts w:ascii="Arial" w:hAnsi="Arial" w:cs="Arial"/>
        </w:rPr>
        <w:t xml:space="preserve"> </w:t>
      </w:r>
      <w:r w:rsidR="008B31B4" w:rsidRPr="002D4808">
        <w:rPr>
          <w:rFonts w:ascii="Arial" w:hAnsi="Arial" w:cs="Arial"/>
        </w:rPr>
        <w:t>Es la máxima velocidad del motor medida en revoluciones por minuto (rpm) que se alcanza antes de que se produzca la reducción o corte del suministro de combustible para evi</w:t>
      </w:r>
      <w:r w:rsidRPr="002D4808">
        <w:rPr>
          <w:rFonts w:ascii="Arial" w:hAnsi="Arial" w:cs="Arial"/>
        </w:rPr>
        <w:t>tar daños por sobrerevoluciones.</w:t>
      </w:r>
    </w:p>
    <w:p w14:paraId="4311D41B" w14:textId="77777777" w:rsidR="008B31B4" w:rsidRPr="002D4808" w:rsidRDefault="008B31B4" w:rsidP="00C550BA">
      <w:pPr>
        <w:pStyle w:val="Prrafodelista"/>
        <w:numPr>
          <w:ilvl w:val="0"/>
          <w:numId w:val="14"/>
        </w:numPr>
        <w:ind w:left="357" w:hanging="357"/>
        <w:contextualSpacing w:val="0"/>
        <w:rPr>
          <w:rFonts w:ascii="Arial" w:hAnsi="Arial" w:cs="Arial"/>
        </w:rPr>
      </w:pPr>
      <w:r w:rsidRPr="002D4808">
        <w:rPr>
          <w:rFonts w:ascii="Arial" w:hAnsi="Arial" w:cs="Arial"/>
          <w:u w:val="single"/>
        </w:rPr>
        <w:t xml:space="preserve">Valor de Monóxido de Carbono </w:t>
      </w:r>
      <w:r w:rsidR="0083115E" w:rsidRPr="002D4808">
        <w:rPr>
          <w:rFonts w:ascii="Arial" w:hAnsi="Arial" w:cs="Arial"/>
          <w:u w:val="single"/>
        </w:rPr>
        <w:t>(CO) en marcha mínima o ralentí:</w:t>
      </w:r>
      <w:r w:rsidR="0083115E" w:rsidRPr="002D4808">
        <w:rPr>
          <w:rFonts w:ascii="Arial" w:hAnsi="Arial" w:cs="Arial"/>
        </w:rPr>
        <w:t xml:space="preserve"> </w:t>
      </w:r>
      <w:r w:rsidRPr="002D4808">
        <w:rPr>
          <w:rFonts w:ascii="Arial" w:hAnsi="Arial" w:cs="Arial"/>
        </w:rPr>
        <w:t xml:space="preserve">Valor de monóxido de carbono medido de acuerdo a las Normas Técnicas Colombianas </w:t>
      </w:r>
      <w:r w:rsidR="000322F7">
        <w:rPr>
          <w:rFonts w:ascii="Arial" w:hAnsi="Arial" w:cs="Arial"/>
        </w:rPr>
        <w:t xml:space="preserve">(5365 o 4983, </w:t>
      </w:r>
      <w:r w:rsidR="000322F7">
        <w:rPr>
          <w:rFonts w:ascii="Arial" w:hAnsi="Arial" w:cs="Arial"/>
        </w:rPr>
        <w:lastRenderedPageBreak/>
        <w:t xml:space="preserve">según aplique) </w:t>
      </w:r>
      <w:r w:rsidRPr="002D4808">
        <w:rPr>
          <w:rFonts w:ascii="Arial" w:hAnsi="Arial" w:cs="Arial"/>
        </w:rPr>
        <w:t>cuando el vehículo se encuentra funcionando en marcha mínima o ralentí</w:t>
      </w:r>
      <w:r w:rsidR="00BE0CCF" w:rsidRPr="002D4808">
        <w:rPr>
          <w:rFonts w:ascii="Arial" w:hAnsi="Arial" w:cs="Arial"/>
        </w:rPr>
        <w:t>.</w:t>
      </w:r>
    </w:p>
    <w:p w14:paraId="1E02E8E7" w14:textId="77777777" w:rsidR="008B31B4" w:rsidRPr="002D4808" w:rsidRDefault="008B31B4" w:rsidP="00C550BA">
      <w:pPr>
        <w:pStyle w:val="Prrafodelista"/>
        <w:numPr>
          <w:ilvl w:val="0"/>
          <w:numId w:val="14"/>
        </w:numPr>
        <w:ind w:left="357" w:hanging="357"/>
        <w:contextualSpacing w:val="0"/>
        <w:rPr>
          <w:rFonts w:ascii="Arial" w:hAnsi="Arial" w:cs="Arial"/>
        </w:rPr>
      </w:pPr>
      <w:r w:rsidRPr="002D4808">
        <w:rPr>
          <w:rFonts w:ascii="Arial" w:hAnsi="Arial" w:cs="Arial"/>
          <w:u w:val="single"/>
        </w:rPr>
        <w:t>Valor de Monóxido de Carbono (CO) en condición de veloci</w:t>
      </w:r>
      <w:r w:rsidR="0083115E" w:rsidRPr="002D4808">
        <w:rPr>
          <w:rFonts w:ascii="Arial" w:hAnsi="Arial" w:cs="Arial"/>
          <w:u w:val="single"/>
        </w:rPr>
        <w:t>dad de crucero:</w:t>
      </w:r>
      <w:r w:rsidR="0083115E" w:rsidRPr="002D4808">
        <w:rPr>
          <w:rFonts w:ascii="Arial" w:hAnsi="Arial" w:cs="Arial"/>
        </w:rPr>
        <w:t xml:space="preserve"> </w:t>
      </w:r>
      <w:r w:rsidRPr="002D4808">
        <w:rPr>
          <w:rFonts w:ascii="Arial" w:hAnsi="Arial" w:cs="Arial"/>
        </w:rPr>
        <w:t>Valor de monóxido de carbono medido de acuerdo a las Normas Técnicas Colombianas</w:t>
      </w:r>
      <w:r w:rsidR="000322F7">
        <w:rPr>
          <w:rFonts w:ascii="Arial" w:hAnsi="Arial" w:cs="Arial"/>
        </w:rPr>
        <w:t xml:space="preserve"> (5365 o 4983, según aplique)</w:t>
      </w:r>
      <w:r w:rsidRPr="002D4808">
        <w:rPr>
          <w:rFonts w:ascii="Arial" w:hAnsi="Arial" w:cs="Arial"/>
        </w:rPr>
        <w:t xml:space="preserve"> cuando el vehículo se encuentra funcionando en condición de velocidad de crucero</w:t>
      </w:r>
      <w:r w:rsidR="00BE0CCF" w:rsidRPr="002D4808">
        <w:rPr>
          <w:rFonts w:ascii="Arial" w:hAnsi="Arial" w:cs="Arial"/>
        </w:rPr>
        <w:t>.</w:t>
      </w:r>
    </w:p>
    <w:p w14:paraId="70AD9844" w14:textId="77777777" w:rsidR="008B31B4" w:rsidRPr="002D4808" w:rsidRDefault="008B31B4" w:rsidP="00C550BA">
      <w:pPr>
        <w:pStyle w:val="Prrafodelista"/>
        <w:numPr>
          <w:ilvl w:val="0"/>
          <w:numId w:val="14"/>
        </w:numPr>
        <w:ind w:left="357" w:hanging="357"/>
        <w:contextualSpacing w:val="0"/>
        <w:rPr>
          <w:rFonts w:ascii="Arial" w:hAnsi="Arial" w:cs="Arial"/>
        </w:rPr>
      </w:pPr>
      <w:r w:rsidRPr="002D4808">
        <w:rPr>
          <w:rFonts w:ascii="Arial" w:hAnsi="Arial" w:cs="Arial"/>
          <w:u w:val="single"/>
        </w:rPr>
        <w:t xml:space="preserve">Valor de Hidrocarburos </w:t>
      </w:r>
      <w:r w:rsidR="00BE0CCF" w:rsidRPr="002D4808">
        <w:rPr>
          <w:rFonts w:ascii="Arial" w:hAnsi="Arial" w:cs="Arial"/>
          <w:u w:val="single"/>
        </w:rPr>
        <w:t>(HC) en marcha mínima o ralentí:</w:t>
      </w:r>
      <w:r w:rsidR="00BE0CCF" w:rsidRPr="002D4808">
        <w:rPr>
          <w:rFonts w:ascii="Arial" w:hAnsi="Arial" w:cs="Arial"/>
        </w:rPr>
        <w:t xml:space="preserve"> </w:t>
      </w:r>
      <w:r w:rsidRPr="002D4808">
        <w:rPr>
          <w:rFonts w:ascii="Arial" w:hAnsi="Arial" w:cs="Arial"/>
        </w:rPr>
        <w:t xml:space="preserve">Valor de hidrocarburos medido de acuerdo a las Normas Técnicas Colombianas </w:t>
      </w:r>
      <w:r w:rsidR="000322F7">
        <w:rPr>
          <w:rFonts w:ascii="Arial" w:hAnsi="Arial" w:cs="Arial"/>
        </w:rPr>
        <w:t xml:space="preserve">(5365 o 4983, según aplique) </w:t>
      </w:r>
      <w:r w:rsidRPr="002D4808">
        <w:rPr>
          <w:rFonts w:ascii="Arial" w:hAnsi="Arial" w:cs="Arial"/>
        </w:rPr>
        <w:t>cuando el vehículo se encuentra funcionando en marcha mínima o ralentí</w:t>
      </w:r>
      <w:r w:rsidR="00BE0CCF" w:rsidRPr="002D4808">
        <w:rPr>
          <w:rFonts w:ascii="Arial" w:hAnsi="Arial" w:cs="Arial"/>
        </w:rPr>
        <w:t>.</w:t>
      </w:r>
    </w:p>
    <w:p w14:paraId="4EB76B4D" w14:textId="77777777" w:rsidR="008B31B4" w:rsidRPr="002D4808" w:rsidRDefault="008B31B4" w:rsidP="00C550BA">
      <w:pPr>
        <w:pStyle w:val="Prrafodelista"/>
        <w:numPr>
          <w:ilvl w:val="0"/>
          <w:numId w:val="14"/>
        </w:numPr>
        <w:ind w:left="357" w:hanging="357"/>
        <w:contextualSpacing w:val="0"/>
        <w:rPr>
          <w:rFonts w:ascii="Arial" w:hAnsi="Arial" w:cs="Arial"/>
        </w:rPr>
      </w:pPr>
      <w:r w:rsidRPr="002D4808">
        <w:rPr>
          <w:rFonts w:ascii="Arial" w:hAnsi="Arial" w:cs="Arial"/>
          <w:u w:val="single"/>
        </w:rPr>
        <w:t>Valor de Hidrocarburos (HC) en co</w:t>
      </w:r>
      <w:r w:rsidR="00BE0CCF" w:rsidRPr="002D4808">
        <w:rPr>
          <w:rFonts w:ascii="Arial" w:hAnsi="Arial" w:cs="Arial"/>
          <w:u w:val="single"/>
        </w:rPr>
        <w:t>ndición de velocidad de crucero:</w:t>
      </w:r>
      <w:r w:rsidR="00BE0CCF" w:rsidRPr="002D4808">
        <w:rPr>
          <w:rFonts w:ascii="Arial" w:hAnsi="Arial" w:cs="Arial"/>
        </w:rPr>
        <w:t xml:space="preserve"> </w:t>
      </w:r>
      <w:r w:rsidRPr="002D4808">
        <w:rPr>
          <w:rFonts w:ascii="Arial" w:hAnsi="Arial" w:cs="Arial"/>
        </w:rPr>
        <w:t xml:space="preserve">Valor de hidrocarburos medido de acuerdo a las Normas Técnicas Colombianas </w:t>
      </w:r>
      <w:r w:rsidR="000322F7">
        <w:rPr>
          <w:rFonts w:ascii="Arial" w:hAnsi="Arial" w:cs="Arial"/>
        </w:rPr>
        <w:t>(5365 o 4983, según aplique)</w:t>
      </w:r>
      <w:r w:rsidR="00826F7F">
        <w:rPr>
          <w:rFonts w:ascii="Arial" w:hAnsi="Arial" w:cs="Arial"/>
        </w:rPr>
        <w:t xml:space="preserve"> </w:t>
      </w:r>
      <w:r w:rsidRPr="002D4808">
        <w:rPr>
          <w:rFonts w:ascii="Arial" w:hAnsi="Arial" w:cs="Arial"/>
        </w:rPr>
        <w:t>cuando el vehículo se encuentra funcionando en condición de velocidad de crucero</w:t>
      </w:r>
    </w:p>
    <w:p w14:paraId="6D9C59E3" w14:textId="77777777" w:rsidR="008B31B4" w:rsidRPr="002D4808" w:rsidRDefault="008B31B4" w:rsidP="00C550BA">
      <w:pPr>
        <w:pStyle w:val="Prrafodelista"/>
        <w:numPr>
          <w:ilvl w:val="0"/>
          <w:numId w:val="14"/>
        </w:numPr>
        <w:ind w:left="357" w:hanging="357"/>
        <w:contextualSpacing w:val="0"/>
        <w:rPr>
          <w:rFonts w:ascii="Arial" w:hAnsi="Arial" w:cs="Arial"/>
        </w:rPr>
      </w:pPr>
      <w:r w:rsidRPr="002D4808">
        <w:rPr>
          <w:rFonts w:ascii="Arial" w:hAnsi="Arial" w:cs="Arial"/>
          <w:u w:val="single"/>
        </w:rPr>
        <w:t xml:space="preserve">Valor de Oxígeno </w:t>
      </w:r>
      <w:r w:rsidR="00BE0CCF" w:rsidRPr="002D4808">
        <w:rPr>
          <w:rFonts w:ascii="Arial" w:hAnsi="Arial" w:cs="Arial"/>
          <w:u w:val="single"/>
        </w:rPr>
        <w:t>(O</w:t>
      </w:r>
      <w:r w:rsidR="00BE0CCF" w:rsidRPr="002D4808">
        <w:rPr>
          <w:rFonts w:ascii="Arial" w:hAnsi="Arial" w:cs="Arial"/>
          <w:u w:val="single"/>
          <w:vertAlign w:val="subscript"/>
        </w:rPr>
        <w:t>2</w:t>
      </w:r>
      <w:r w:rsidR="00BE0CCF" w:rsidRPr="002D4808">
        <w:rPr>
          <w:rFonts w:ascii="Arial" w:hAnsi="Arial" w:cs="Arial"/>
          <w:u w:val="single"/>
        </w:rPr>
        <w:t>) en marcha mínima o ralentí:</w:t>
      </w:r>
      <w:r w:rsidR="00BE0CCF" w:rsidRPr="002D4808">
        <w:rPr>
          <w:rFonts w:ascii="Arial" w:hAnsi="Arial" w:cs="Arial"/>
        </w:rPr>
        <w:t xml:space="preserve"> </w:t>
      </w:r>
      <w:r w:rsidRPr="002D4808">
        <w:rPr>
          <w:rFonts w:ascii="Arial" w:hAnsi="Arial" w:cs="Arial"/>
        </w:rPr>
        <w:t>Valor de oxígeno medido de acuerdo a las Normas Técni</w:t>
      </w:r>
      <w:bookmarkStart w:id="131" w:name="_GoBack"/>
      <w:bookmarkEnd w:id="131"/>
      <w:r w:rsidRPr="002D4808">
        <w:rPr>
          <w:rFonts w:ascii="Arial" w:hAnsi="Arial" w:cs="Arial"/>
        </w:rPr>
        <w:t>cas Colombianas</w:t>
      </w:r>
      <w:r w:rsidR="00826F7F">
        <w:rPr>
          <w:rFonts w:ascii="Arial" w:hAnsi="Arial" w:cs="Arial"/>
        </w:rPr>
        <w:t xml:space="preserve"> (5365 o 4983, según aplique)</w:t>
      </w:r>
      <w:r w:rsidRPr="002D4808">
        <w:rPr>
          <w:rFonts w:ascii="Arial" w:hAnsi="Arial" w:cs="Arial"/>
        </w:rPr>
        <w:t xml:space="preserve"> cuando el vehículo se encuentra funcionando en marcha mínima o ralentí</w:t>
      </w:r>
    </w:p>
    <w:p w14:paraId="22314F67" w14:textId="77777777" w:rsidR="008B31B4" w:rsidRPr="002D4808" w:rsidRDefault="008B31B4" w:rsidP="00C550BA">
      <w:pPr>
        <w:pStyle w:val="Prrafodelista"/>
        <w:numPr>
          <w:ilvl w:val="0"/>
          <w:numId w:val="14"/>
        </w:numPr>
        <w:ind w:left="357" w:hanging="357"/>
        <w:contextualSpacing w:val="0"/>
        <w:rPr>
          <w:rFonts w:ascii="Arial" w:hAnsi="Arial" w:cs="Arial"/>
        </w:rPr>
      </w:pPr>
      <w:r w:rsidRPr="002D4808">
        <w:rPr>
          <w:rFonts w:ascii="Arial" w:hAnsi="Arial" w:cs="Arial"/>
          <w:u w:val="single"/>
        </w:rPr>
        <w:t>Valor de Oxígeno (O</w:t>
      </w:r>
      <w:r w:rsidRPr="002D4808">
        <w:rPr>
          <w:rFonts w:ascii="Arial" w:hAnsi="Arial" w:cs="Arial"/>
          <w:u w:val="single"/>
          <w:vertAlign w:val="subscript"/>
        </w:rPr>
        <w:t>2</w:t>
      </w:r>
      <w:r w:rsidRPr="002D4808">
        <w:rPr>
          <w:rFonts w:ascii="Arial" w:hAnsi="Arial" w:cs="Arial"/>
          <w:u w:val="single"/>
        </w:rPr>
        <w:t>) en co</w:t>
      </w:r>
      <w:r w:rsidR="00C550BA" w:rsidRPr="002D4808">
        <w:rPr>
          <w:rFonts w:ascii="Arial" w:hAnsi="Arial" w:cs="Arial"/>
          <w:u w:val="single"/>
        </w:rPr>
        <w:t>ndición de velocidad de crucero:</w:t>
      </w:r>
      <w:r w:rsidR="00C550BA" w:rsidRPr="002D4808">
        <w:rPr>
          <w:rFonts w:ascii="Arial" w:hAnsi="Arial" w:cs="Arial"/>
        </w:rPr>
        <w:t xml:space="preserve"> </w:t>
      </w:r>
      <w:r w:rsidRPr="002D4808">
        <w:rPr>
          <w:rFonts w:ascii="Arial" w:hAnsi="Arial" w:cs="Arial"/>
        </w:rPr>
        <w:t>Valor de oxígeno medido de acuerdo a las Normas Técnicas Colombianas</w:t>
      </w:r>
      <w:r w:rsidR="00826F7F">
        <w:rPr>
          <w:rFonts w:ascii="Arial" w:hAnsi="Arial" w:cs="Arial"/>
        </w:rPr>
        <w:t xml:space="preserve"> (5365 o 4983, según aplique)</w:t>
      </w:r>
      <w:r w:rsidRPr="002D4808">
        <w:rPr>
          <w:rFonts w:ascii="Arial" w:hAnsi="Arial" w:cs="Arial"/>
        </w:rPr>
        <w:t xml:space="preserve"> cuando el vehículo se encuentra funcionando en condición de velocidad de crucero</w:t>
      </w:r>
    </w:p>
    <w:p w14:paraId="58BFF8A9" w14:textId="77777777" w:rsidR="008B31B4" w:rsidRPr="002D4808" w:rsidRDefault="008B31B4" w:rsidP="00C550BA">
      <w:pPr>
        <w:pStyle w:val="Prrafodelista"/>
        <w:numPr>
          <w:ilvl w:val="0"/>
          <w:numId w:val="14"/>
        </w:numPr>
        <w:ind w:left="357" w:hanging="357"/>
        <w:contextualSpacing w:val="0"/>
        <w:rPr>
          <w:rFonts w:ascii="Arial" w:hAnsi="Arial" w:cs="Arial"/>
        </w:rPr>
      </w:pPr>
      <w:r w:rsidRPr="002D4808">
        <w:rPr>
          <w:rFonts w:ascii="Arial" w:hAnsi="Arial" w:cs="Arial"/>
          <w:u w:val="single"/>
        </w:rPr>
        <w:t>Valor de Dióxido de Carbono (CO</w:t>
      </w:r>
      <w:r w:rsidRPr="002D4808">
        <w:rPr>
          <w:rFonts w:ascii="Arial" w:hAnsi="Arial" w:cs="Arial"/>
          <w:u w:val="single"/>
          <w:vertAlign w:val="subscript"/>
        </w:rPr>
        <w:t>2</w:t>
      </w:r>
      <w:r w:rsidRPr="002D4808">
        <w:rPr>
          <w:rFonts w:ascii="Arial" w:hAnsi="Arial" w:cs="Arial"/>
          <w:u w:val="single"/>
        </w:rPr>
        <w:t>) en marcha mínima o ralentí</w:t>
      </w:r>
      <w:r w:rsidR="00C550BA" w:rsidRPr="002D4808">
        <w:rPr>
          <w:rFonts w:ascii="Arial" w:hAnsi="Arial" w:cs="Arial"/>
          <w:u w:val="single"/>
        </w:rPr>
        <w:t>:</w:t>
      </w:r>
      <w:r w:rsidR="00C550BA" w:rsidRPr="002D4808">
        <w:rPr>
          <w:rFonts w:ascii="Arial" w:hAnsi="Arial" w:cs="Arial"/>
        </w:rPr>
        <w:t xml:space="preserve"> </w:t>
      </w:r>
      <w:r w:rsidRPr="002D4808">
        <w:rPr>
          <w:rFonts w:ascii="Arial" w:hAnsi="Arial" w:cs="Arial"/>
        </w:rPr>
        <w:t>Valor de dióxido de carbono medido de acuerdo a las Normas Técnicas Colombianas</w:t>
      </w:r>
      <w:r w:rsidR="00826F7F">
        <w:rPr>
          <w:rFonts w:ascii="Arial" w:hAnsi="Arial" w:cs="Arial"/>
        </w:rPr>
        <w:t xml:space="preserve"> (5365 o 4983, según aplique)</w:t>
      </w:r>
      <w:r w:rsidRPr="002D4808">
        <w:rPr>
          <w:rFonts w:ascii="Arial" w:hAnsi="Arial" w:cs="Arial"/>
        </w:rPr>
        <w:t xml:space="preserve"> cuando el vehículo se encuentra funcionando en marcha mínima o ralentí</w:t>
      </w:r>
    </w:p>
    <w:p w14:paraId="57B347DB" w14:textId="77777777" w:rsidR="008B31B4" w:rsidRPr="002D4808" w:rsidRDefault="008B31B4" w:rsidP="00C550BA">
      <w:pPr>
        <w:pStyle w:val="Prrafodelista"/>
        <w:numPr>
          <w:ilvl w:val="0"/>
          <w:numId w:val="14"/>
        </w:numPr>
        <w:ind w:left="357" w:hanging="357"/>
        <w:contextualSpacing w:val="0"/>
        <w:rPr>
          <w:rFonts w:ascii="Arial" w:hAnsi="Arial" w:cs="Arial"/>
        </w:rPr>
      </w:pPr>
      <w:r w:rsidRPr="002D4808">
        <w:rPr>
          <w:rFonts w:ascii="Arial" w:hAnsi="Arial" w:cs="Arial"/>
          <w:u w:val="single"/>
        </w:rPr>
        <w:t>Valor de Dióxido de Carbono (CO</w:t>
      </w:r>
      <w:r w:rsidRPr="002D4808">
        <w:rPr>
          <w:rFonts w:ascii="Arial" w:hAnsi="Arial" w:cs="Arial"/>
          <w:u w:val="single"/>
          <w:vertAlign w:val="subscript"/>
        </w:rPr>
        <w:t>2</w:t>
      </w:r>
      <w:r w:rsidRPr="002D4808">
        <w:rPr>
          <w:rFonts w:ascii="Arial" w:hAnsi="Arial" w:cs="Arial"/>
          <w:u w:val="single"/>
        </w:rPr>
        <w:t>) en condición de velocidad de crucero</w:t>
      </w:r>
      <w:r w:rsidR="00C550BA" w:rsidRPr="002D4808">
        <w:rPr>
          <w:rFonts w:ascii="Arial" w:hAnsi="Arial" w:cs="Arial"/>
          <w:u w:val="single"/>
        </w:rPr>
        <w:t>:</w:t>
      </w:r>
      <w:r w:rsidR="00C550BA" w:rsidRPr="002D4808">
        <w:rPr>
          <w:rFonts w:ascii="Arial" w:hAnsi="Arial" w:cs="Arial"/>
        </w:rPr>
        <w:t xml:space="preserve"> </w:t>
      </w:r>
      <w:r w:rsidRPr="002D4808">
        <w:rPr>
          <w:rFonts w:ascii="Arial" w:hAnsi="Arial" w:cs="Arial"/>
        </w:rPr>
        <w:t xml:space="preserve">Valor de dióxido de carbono medido de acuerdo a las Normas Técnicas Colombianas </w:t>
      </w:r>
      <w:r w:rsidR="00826F7F">
        <w:rPr>
          <w:rFonts w:ascii="Arial" w:hAnsi="Arial" w:cs="Arial"/>
        </w:rPr>
        <w:t xml:space="preserve">(5365 o 4983, según aplique) </w:t>
      </w:r>
      <w:r w:rsidRPr="002D4808">
        <w:rPr>
          <w:rFonts w:ascii="Arial" w:hAnsi="Arial" w:cs="Arial"/>
        </w:rPr>
        <w:t>cuando el vehículo se encuentra funcionando en condición de velocidad de crucero</w:t>
      </w:r>
    </w:p>
    <w:p w14:paraId="13D87BF2" w14:textId="77777777" w:rsidR="00CC111F" w:rsidRPr="00254645" w:rsidRDefault="000322F7" w:rsidP="00826F7F">
      <w:pPr>
        <w:pStyle w:val="Prrafodelista"/>
        <w:numPr>
          <w:ilvl w:val="0"/>
          <w:numId w:val="14"/>
        </w:numPr>
        <w:ind w:left="357" w:hanging="357"/>
        <w:contextualSpacing w:val="0"/>
        <w:rPr>
          <w:rFonts w:ascii="Arial" w:hAnsi="Arial" w:cs="Arial"/>
        </w:rPr>
      </w:pPr>
      <w:r>
        <w:rPr>
          <w:rFonts w:ascii="Arial" w:hAnsi="Arial" w:cs="Arial"/>
          <w:u w:val="single"/>
        </w:rPr>
        <w:t xml:space="preserve">Valor </w:t>
      </w:r>
      <w:r w:rsidR="00C550BA" w:rsidRPr="002D4808">
        <w:rPr>
          <w:rFonts w:ascii="Arial" w:hAnsi="Arial" w:cs="Arial"/>
          <w:u w:val="single"/>
        </w:rPr>
        <w:t>Opacidad:</w:t>
      </w:r>
      <w:r w:rsidR="00C550BA" w:rsidRPr="002D4808">
        <w:rPr>
          <w:rFonts w:ascii="Arial" w:hAnsi="Arial" w:cs="Arial"/>
        </w:rPr>
        <w:t xml:space="preserve"> </w:t>
      </w:r>
      <w:r w:rsidR="008B31B4" w:rsidRPr="002D4808">
        <w:rPr>
          <w:rFonts w:ascii="Arial" w:hAnsi="Arial" w:cs="Arial"/>
        </w:rPr>
        <w:t>Valor de opacidad medido de acuerdo a las Norma Técnica Colombiana</w:t>
      </w:r>
      <w:r w:rsidR="00826F7F">
        <w:rPr>
          <w:rFonts w:ascii="Arial" w:hAnsi="Arial" w:cs="Arial"/>
        </w:rPr>
        <w:t xml:space="preserve"> 4231</w:t>
      </w:r>
      <w:r w:rsidR="00BA1DE0" w:rsidRPr="00254645">
        <w:rPr>
          <w:rFonts w:ascii="Arial" w:hAnsi="Arial" w:cs="Arial"/>
        </w:rPr>
        <w:t xml:space="preserve"> </w:t>
      </w:r>
      <w:r w:rsidR="00CC111F" w:rsidRPr="00254645">
        <w:rPr>
          <w:rFonts w:ascii="Arial" w:hAnsi="Arial" w:cs="Arial"/>
        </w:rPr>
        <w:t>reportado en (%). Este parámetro se reportará en densidad de humo (m</w:t>
      </w:r>
      <w:r w:rsidR="00CC111F" w:rsidRPr="00254645">
        <w:rPr>
          <w:rFonts w:ascii="Arial" w:hAnsi="Arial" w:cs="Arial"/>
          <w:vertAlign w:val="superscript"/>
        </w:rPr>
        <w:t>-1</w:t>
      </w:r>
      <w:r w:rsidR="00CC111F" w:rsidRPr="00254645">
        <w:rPr>
          <w:rFonts w:ascii="Arial" w:hAnsi="Arial" w:cs="Arial"/>
        </w:rPr>
        <w:t xml:space="preserve">) a partir </w:t>
      </w:r>
      <w:r w:rsidR="00254645">
        <w:rPr>
          <w:rFonts w:ascii="Arial" w:hAnsi="Arial" w:cs="Arial"/>
        </w:rPr>
        <w:t>de la entrada en vigencia de la presente resolución</w:t>
      </w:r>
      <w:r w:rsidR="00CC111F" w:rsidRPr="00254645">
        <w:rPr>
          <w:rFonts w:ascii="Arial" w:hAnsi="Arial" w:cs="Arial"/>
        </w:rPr>
        <w:t>.</w:t>
      </w:r>
    </w:p>
    <w:p w14:paraId="7317AF27" w14:textId="77777777" w:rsidR="00210BC1" w:rsidRPr="002D4808" w:rsidRDefault="00DD30C8">
      <w:pPr>
        <w:spacing w:after="160" w:line="259" w:lineRule="auto"/>
        <w:jc w:val="left"/>
        <w:rPr>
          <w:rFonts w:ascii="Arial" w:hAnsi="Arial" w:cs="Arial"/>
        </w:rPr>
      </w:pPr>
      <w:r w:rsidRPr="002D4808">
        <w:rPr>
          <w:rFonts w:ascii="Arial" w:hAnsi="Arial" w:cs="Arial"/>
        </w:rPr>
        <w:br w:type="page"/>
      </w:r>
    </w:p>
    <w:p w14:paraId="6EA76CDE" w14:textId="77777777" w:rsidR="00254645" w:rsidRDefault="002D4808" w:rsidP="002D4808">
      <w:pPr>
        <w:jc w:val="center"/>
        <w:rPr>
          <w:rFonts w:ascii="Arial" w:hAnsi="Arial" w:cs="Arial"/>
          <w:b/>
        </w:rPr>
      </w:pPr>
      <w:r w:rsidRPr="008D5731">
        <w:rPr>
          <w:rFonts w:ascii="Arial" w:hAnsi="Arial" w:cs="Arial"/>
          <w:b/>
        </w:rPr>
        <w:lastRenderedPageBreak/>
        <w:t xml:space="preserve">ANEXO 6. FORMATO </w:t>
      </w:r>
    </w:p>
    <w:p w14:paraId="28086AAC" w14:textId="77777777" w:rsidR="002D4808" w:rsidRPr="008D5731" w:rsidRDefault="002D4808" w:rsidP="002D4808">
      <w:pPr>
        <w:jc w:val="center"/>
        <w:rPr>
          <w:rFonts w:ascii="Arial" w:hAnsi="Arial" w:cs="Arial"/>
          <w:b/>
        </w:rPr>
      </w:pPr>
      <w:r w:rsidRPr="008D5731">
        <w:rPr>
          <w:rFonts w:ascii="Arial" w:hAnsi="Arial" w:cs="Arial"/>
          <w:b/>
        </w:rPr>
        <w:t>REPORTE DE VEHÍCULOS IMPORTADOS,</w:t>
      </w:r>
      <w:r w:rsidR="00254645">
        <w:rPr>
          <w:rFonts w:ascii="Arial" w:hAnsi="Arial" w:cs="Arial"/>
          <w:b/>
        </w:rPr>
        <w:t xml:space="preserve"> </w:t>
      </w:r>
      <w:r w:rsidRPr="008D5731">
        <w:rPr>
          <w:rFonts w:ascii="Arial" w:hAnsi="Arial" w:cs="Arial"/>
          <w:b/>
        </w:rPr>
        <w:t>ENSAMBLADOS O FABRICADOS</w:t>
      </w:r>
    </w:p>
    <w:p w14:paraId="65F12338" w14:textId="77777777" w:rsidR="002D4808" w:rsidRPr="008D5731" w:rsidRDefault="002D4808" w:rsidP="002D4808">
      <w:pPr>
        <w:rPr>
          <w:rFonts w:ascii="Arial" w:hAnsi="Arial" w:cs="Arial"/>
          <w:b/>
          <w:sz w:val="20"/>
          <w:szCs w:val="14"/>
        </w:rPr>
      </w:pPr>
    </w:p>
    <w:p w14:paraId="6EE11A45" w14:textId="77777777" w:rsidR="002D4808" w:rsidRPr="00A15D7A" w:rsidRDefault="002D4808" w:rsidP="002D4808">
      <w:pPr>
        <w:rPr>
          <w:rFonts w:ascii="Arial" w:hAnsi="Arial" w:cs="Arial"/>
          <w:b/>
          <w:sz w:val="20"/>
          <w:szCs w:val="14"/>
        </w:rPr>
      </w:pPr>
    </w:p>
    <w:p w14:paraId="4CB9BDBB" w14:textId="77777777" w:rsidR="002D4808" w:rsidRPr="00A15D7A" w:rsidRDefault="002D4808" w:rsidP="002D4808">
      <w:pPr>
        <w:rPr>
          <w:rFonts w:ascii="Arial" w:hAnsi="Arial" w:cs="Arial"/>
          <w:b/>
          <w:sz w:val="20"/>
          <w:szCs w:val="14"/>
        </w:rPr>
      </w:pPr>
    </w:p>
    <w:tbl>
      <w:tblPr>
        <w:tblW w:w="5000" w:type="pct"/>
        <w:tblCellMar>
          <w:left w:w="70" w:type="dxa"/>
          <w:right w:w="70" w:type="dxa"/>
        </w:tblCellMar>
        <w:tblLook w:val="04A0" w:firstRow="1" w:lastRow="0" w:firstColumn="1" w:lastColumn="0" w:noHBand="0" w:noVBand="1"/>
      </w:tblPr>
      <w:tblGrid>
        <w:gridCol w:w="2632"/>
        <w:gridCol w:w="1531"/>
        <w:gridCol w:w="765"/>
        <w:gridCol w:w="1360"/>
        <w:gridCol w:w="2882"/>
      </w:tblGrid>
      <w:tr w:rsidR="002D4808" w:rsidRPr="00660B46" w14:paraId="6A6DB1C2" w14:textId="77777777" w:rsidTr="000F76A9">
        <w:trPr>
          <w:trHeight w:val="20"/>
        </w:trPr>
        <w:tc>
          <w:tcPr>
            <w:tcW w:w="5000" w:type="pct"/>
            <w:gridSpan w:val="5"/>
            <w:tcBorders>
              <w:top w:val="single" w:sz="4" w:space="0" w:color="auto"/>
              <w:left w:val="single" w:sz="4" w:space="0" w:color="auto"/>
              <w:bottom w:val="single" w:sz="4" w:space="0" w:color="auto"/>
              <w:right w:val="single" w:sz="4" w:space="0" w:color="000000"/>
            </w:tcBorders>
            <w:shd w:val="clear" w:color="auto" w:fill="D0CECE" w:themeFill="background2" w:themeFillShade="E6"/>
            <w:vAlign w:val="center"/>
          </w:tcPr>
          <w:p w14:paraId="0CB081BC" w14:textId="77777777" w:rsidR="002D4808" w:rsidRPr="00A15D7A" w:rsidRDefault="002D4808" w:rsidP="00A43C7B">
            <w:pPr>
              <w:spacing w:before="40" w:after="40"/>
              <w:jc w:val="center"/>
              <w:rPr>
                <w:rFonts w:ascii="Arial" w:hAnsi="Arial" w:cs="Arial"/>
                <w:b/>
                <w:bCs/>
                <w:color w:val="000000"/>
                <w:sz w:val="18"/>
                <w:szCs w:val="18"/>
                <w:lang w:val="es-CO" w:eastAsia="es-CO"/>
              </w:rPr>
            </w:pPr>
            <w:r w:rsidRPr="00A15D7A">
              <w:rPr>
                <w:rFonts w:ascii="Arial" w:hAnsi="Arial" w:cs="Arial"/>
                <w:b/>
                <w:sz w:val="20"/>
                <w:szCs w:val="18"/>
              </w:rPr>
              <w:t>DATOS DEL IMPORTADOR, ENSAMBLADOR</w:t>
            </w:r>
            <w:r w:rsidR="00A43C7B">
              <w:rPr>
                <w:rFonts w:ascii="Arial" w:hAnsi="Arial" w:cs="Arial"/>
                <w:b/>
                <w:sz w:val="20"/>
                <w:szCs w:val="18"/>
              </w:rPr>
              <w:t>,</w:t>
            </w:r>
            <w:r w:rsidRPr="00A15D7A">
              <w:rPr>
                <w:rFonts w:ascii="Arial" w:hAnsi="Arial" w:cs="Arial"/>
                <w:b/>
                <w:sz w:val="20"/>
                <w:szCs w:val="18"/>
              </w:rPr>
              <w:t xml:space="preserve"> FABRICANTE</w:t>
            </w:r>
            <w:r w:rsidR="00A43C7B">
              <w:rPr>
                <w:rFonts w:ascii="Arial" w:hAnsi="Arial" w:cs="Arial"/>
                <w:b/>
                <w:sz w:val="20"/>
                <w:szCs w:val="18"/>
              </w:rPr>
              <w:t xml:space="preserve"> O </w:t>
            </w:r>
            <w:r w:rsidR="00254645">
              <w:rPr>
                <w:rFonts w:ascii="Arial" w:hAnsi="Arial" w:cs="Arial"/>
                <w:b/>
                <w:sz w:val="20"/>
                <w:szCs w:val="18"/>
              </w:rPr>
              <w:t xml:space="preserve">COMERCIALIZADOR </w:t>
            </w:r>
            <w:r w:rsidR="00A43C7B">
              <w:rPr>
                <w:rFonts w:ascii="Arial" w:hAnsi="Arial" w:cs="Arial"/>
                <w:b/>
                <w:sz w:val="20"/>
                <w:szCs w:val="18"/>
              </w:rPr>
              <w:t>REPRESENTANTE DE MARCA</w:t>
            </w:r>
          </w:p>
        </w:tc>
      </w:tr>
      <w:tr w:rsidR="002D4808" w:rsidRPr="00660B46" w14:paraId="202C8DAA" w14:textId="77777777" w:rsidTr="000F76A9">
        <w:trPr>
          <w:trHeight w:val="20"/>
        </w:trPr>
        <w:tc>
          <w:tcPr>
            <w:tcW w:w="1465"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0D493C9E" w14:textId="77777777" w:rsidR="002D4808" w:rsidRPr="00A15D7A" w:rsidRDefault="002D4808" w:rsidP="000F76A9">
            <w:pPr>
              <w:rPr>
                <w:rFonts w:ascii="Arial" w:hAnsi="Arial" w:cs="Arial"/>
                <w:b/>
                <w:sz w:val="18"/>
                <w:szCs w:val="18"/>
              </w:rPr>
            </w:pPr>
            <w:r w:rsidRPr="00A15D7A">
              <w:rPr>
                <w:rFonts w:ascii="Arial" w:hAnsi="Arial" w:cs="Arial"/>
                <w:b/>
                <w:bCs/>
                <w:color w:val="000000"/>
                <w:sz w:val="18"/>
                <w:szCs w:val="18"/>
                <w:lang w:val="es-CO" w:eastAsia="es-CO"/>
              </w:rPr>
              <w:t>Nombre o razón social</w:t>
            </w:r>
            <w:r w:rsidRPr="00A15D7A">
              <w:rPr>
                <w:rFonts w:ascii="Arial" w:hAnsi="Arial" w:cs="Arial"/>
                <w:b/>
                <w:sz w:val="18"/>
                <w:szCs w:val="18"/>
              </w:rPr>
              <w:t xml:space="preserve"> </w:t>
            </w:r>
          </w:p>
        </w:tc>
        <w:tc>
          <w:tcPr>
            <w:tcW w:w="3535" w:type="pct"/>
            <w:gridSpan w:val="4"/>
            <w:tcBorders>
              <w:top w:val="single" w:sz="4" w:space="0" w:color="auto"/>
              <w:left w:val="nil"/>
              <w:bottom w:val="single" w:sz="4" w:space="0" w:color="auto"/>
              <w:right w:val="single" w:sz="4" w:space="0" w:color="000000"/>
            </w:tcBorders>
            <w:shd w:val="clear" w:color="auto" w:fill="auto"/>
            <w:vAlign w:val="center"/>
            <w:hideMark/>
          </w:tcPr>
          <w:p w14:paraId="4DA72468" w14:textId="77777777" w:rsidR="002D4808" w:rsidRPr="00A15D7A" w:rsidRDefault="002D4808" w:rsidP="000F76A9">
            <w:pPr>
              <w:spacing w:before="40" w:after="40"/>
              <w:jc w:val="left"/>
              <w:rPr>
                <w:rFonts w:ascii="Arial" w:hAnsi="Arial" w:cs="Arial"/>
                <w:b/>
                <w:bCs/>
                <w:color w:val="000000"/>
                <w:sz w:val="18"/>
                <w:szCs w:val="18"/>
                <w:lang w:val="es-CO" w:eastAsia="es-CO"/>
              </w:rPr>
            </w:pPr>
          </w:p>
        </w:tc>
      </w:tr>
      <w:tr w:rsidR="002D4808" w:rsidRPr="00660B46" w14:paraId="11D95869" w14:textId="77777777" w:rsidTr="000F76A9">
        <w:trPr>
          <w:trHeight w:val="20"/>
        </w:trPr>
        <w:tc>
          <w:tcPr>
            <w:tcW w:w="1465"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68436B1A" w14:textId="77777777" w:rsidR="002D4808" w:rsidRPr="00A15D7A" w:rsidRDefault="002D4808" w:rsidP="000F76A9">
            <w:pPr>
              <w:spacing w:before="40" w:after="40"/>
              <w:jc w:val="left"/>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Tipo de documento (C.C.; C.E; NIT)</w:t>
            </w:r>
          </w:p>
        </w:tc>
        <w:tc>
          <w:tcPr>
            <w:tcW w:w="865" w:type="pct"/>
            <w:tcBorders>
              <w:top w:val="single" w:sz="4" w:space="0" w:color="auto"/>
              <w:left w:val="nil"/>
              <w:bottom w:val="single" w:sz="4" w:space="0" w:color="auto"/>
              <w:right w:val="single" w:sz="4" w:space="0" w:color="auto"/>
            </w:tcBorders>
            <w:shd w:val="clear" w:color="auto" w:fill="auto"/>
            <w:vAlign w:val="center"/>
          </w:tcPr>
          <w:p w14:paraId="7D70B50F" w14:textId="77777777" w:rsidR="002D4808" w:rsidRPr="00A15D7A" w:rsidRDefault="002D4808" w:rsidP="000F76A9">
            <w:pPr>
              <w:spacing w:before="40" w:after="40"/>
              <w:jc w:val="left"/>
              <w:rPr>
                <w:rFonts w:ascii="Arial" w:hAnsi="Arial" w:cs="Arial"/>
                <w:b/>
                <w:bCs/>
                <w:color w:val="000000"/>
                <w:sz w:val="18"/>
                <w:szCs w:val="18"/>
                <w:lang w:val="es-CO" w:eastAsia="es-CO"/>
              </w:rPr>
            </w:pPr>
          </w:p>
        </w:tc>
        <w:tc>
          <w:tcPr>
            <w:tcW w:w="1069" w:type="pct"/>
            <w:gridSpan w:val="2"/>
            <w:tcBorders>
              <w:top w:val="single" w:sz="4" w:space="0" w:color="auto"/>
              <w:left w:val="nil"/>
              <w:bottom w:val="single" w:sz="4" w:space="0" w:color="auto"/>
              <w:right w:val="single" w:sz="4" w:space="0" w:color="000000"/>
            </w:tcBorders>
            <w:shd w:val="clear" w:color="auto" w:fill="E7E6E6" w:themeFill="background2"/>
            <w:vAlign w:val="center"/>
          </w:tcPr>
          <w:p w14:paraId="67DF00E0" w14:textId="77777777" w:rsidR="002D4808" w:rsidRPr="00A15D7A" w:rsidRDefault="002D4808" w:rsidP="000F76A9">
            <w:pPr>
              <w:spacing w:before="40" w:after="40"/>
              <w:jc w:val="left"/>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Número de identificación</w:t>
            </w:r>
          </w:p>
        </w:tc>
        <w:tc>
          <w:tcPr>
            <w:tcW w:w="1601" w:type="pct"/>
            <w:tcBorders>
              <w:top w:val="single" w:sz="4" w:space="0" w:color="auto"/>
              <w:left w:val="nil"/>
              <w:bottom w:val="single" w:sz="4" w:space="0" w:color="auto"/>
              <w:right w:val="single" w:sz="4" w:space="0" w:color="000000"/>
            </w:tcBorders>
            <w:shd w:val="clear" w:color="auto" w:fill="auto"/>
          </w:tcPr>
          <w:p w14:paraId="71317819" w14:textId="77777777" w:rsidR="002D4808" w:rsidRPr="00A15D7A" w:rsidRDefault="002D4808" w:rsidP="000F76A9">
            <w:pPr>
              <w:spacing w:before="40" w:after="40"/>
              <w:jc w:val="left"/>
              <w:rPr>
                <w:rFonts w:ascii="Arial" w:hAnsi="Arial" w:cs="Arial"/>
                <w:b/>
                <w:bCs/>
                <w:color w:val="000000"/>
                <w:sz w:val="18"/>
                <w:szCs w:val="18"/>
                <w:lang w:val="es-CO" w:eastAsia="es-CO"/>
              </w:rPr>
            </w:pPr>
          </w:p>
        </w:tc>
      </w:tr>
      <w:tr w:rsidR="002D4808" w:rsidRPr="00660B46" w14:paraId="66CD7ED9" w14:textId="77777777" w:rsidTr="000F76A9">
        <w:trPr>
          <w:trHeight w:val="20"/>
        </w:trPr>
        <w:tc>
          <w:tcPr>
            <w:tcW w:w="1465"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5A217B66" w14:textId="77777777" w:rsidR="002D4808" w:rsidRPr="00A15D7A" w:rsidRDefault="002D4808" w:rsidP="000F76A9">
            <w:pPr>
              <w:spacing w:before="40" w:after="40"/>
              <w:jc w:val="left"/>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Persona de contacto</w:t>
            </w:r>
          </w:p>
        </w:tc>
        <w:tc>
          <w:tcPr>
            <w:tcW w:w="3535" w:type="pct"/>
            <w:gridSpan w:val="4"/>
            <w:tcBorders>
              <w:top w:val="single" w:sz="4" w:space="0" w:color="auto"/>
              <w:left w:val="nil"/>
              <w:bottom w:val="single" w:sz="4" w:space="0" w:color="auto"/>
              <w:right w:val="single" w:sz="4" w:space="0" w:color="000000"/>
            </w:tcBorders>
            <w:shd w:val="clear" w:color="auto" w:fill="auto"/>
            <w:vAlign w:val="center"/>
          </w:tcPr>
          <w:p w14:paraId="5187EE4A" w14:textId="77777777" w:rsidR="002D4808" w:rsidRPr="00A15D7A" w:rsidRDefault="002D4808" w:rsidP="000F76A9">
            <w:pPr>
              <w:spacing w:before="40" w:after="40"/>
              <w:jc w:val="left"/>
              <w:rPr>
                <w:rFonts w:ascii="Arial" w:hAnsi="Arial" w:cs="Arial"/>
                <w:b/>
                <w:bCs/>
                <w:color w:val="000000"/>
                <w:sz w:val="18"/>
                <w:szCs w:val="18"/>
                <w:lang w:val="es-CO" w:eastAsia="es-CO"/>
              </w:rPr>
            </w:pPr>
          </w:p>
        </w:tc>
      </w:tr>
      <w:tr w:rsidR="002D4808" w:rsidRPr="00660B46" w14:paraId="4CE8A694" w14:textId="77777777" w:rsidTr="000F76A9">
        <w:trPr>
          <w:trHeight w:val="310"/>
        </w:trPr>
        <w:tc>
          <w:tcPr>
            <w:tcW w:w="1465"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74882F3C" w14:textId="77777777" w:rsidR="002D4808" w:rsidRPr="00A15D7A" w:rsidRDefault="002D4808" w:rsidP="000F76A9">
            <w:pPr>
              <w:spacing w:before="40" w:after="40"/>
              <w:jc w:val="left"/>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Correo electrónico</w:t>
            </w:r>
          </w:p>
        </w:tc>
        <w:tc>
          <w:tcPr>
            <w:tcW w:w="3535" w:type="pct"/>
            <w:gridSpan w:val="4"/>
            <w:tcBorders>
              <w:top w:val="nil"/>
              <w:left w:val="nil"/>
              <w:bottom w:val="single" w:sz="4" w:space="0" w:color="auto"/>
              <w:right w:val="single" w:sz="4" w:space="0" w:color="auto"/>
            </w:tcBorders>
            <w:shd w:val="clear" w:color="auto" w:fill="auto"/>
          </w:tcPr>
          <w:p w14:paraId="2788F9EC" w14:textId="77777777" w:rsidR="002D4808" w:rsidRPr="00A15D7A" w:rsidRDefault="002D4808" w:rsidP="000F76A9">
            <w:pPr>
              <w:spacing w:before="40" w:after="40"/>
              <w:jc w:val="left"/>
              <w:rPr>
                <w:rFonts w:ascii="Arial" w:hAnsi="Arial" w:cs="Arial"/>
                <w:b/>
                <w:bCs/>
                <w:color w:val="000000"/>
                <w:sz w:val="18"/>
                <w:szCs w:val="18"/>
                <w:lang w:val="es-CO" w:eastAsia="es-CO"/>
              </w:rPr>
            </w:pPr>
          </w:p>
        </w:tc>
      </w:tr>
      <w:tr w:rsidR="002D4808" w:rsidRPr="00660B46" w14:paraId="6E74C494" w14:textId="77777777" w:rsidTr="000F76A9">
        <w:trPr>
          <w:trHeight w:val="20"/>
        </w:trPr>
        <w:tc>
          <w:tcPr>
            <w:tcW w:w="1465" w:type="pct"/>
            <w:tcBorders>
              <w:top w:val="single" w:sz="4" w:space="0" w:color="auto"/>
              <w:left w:val="single" w:sz="4" w:space="0" w:color="auto"/>
              <w:bottom w:val="single" w:sz="4" w:space="0" w:color="auto"/>
              <w:right w:val="single" w:sz="4" w:space="0" w:color="000000"/>
            </w:tcBorders>
            <w:shd w:val="clear" w:color="auto" w:fill="E7E6E6" w:themeFill="background2"/>
            <w:hideMark/>
          </w:tcPr>
          <w:p w14:paraId="144B5F6C" w14:textId="77777777" w:rsidR="002D4808" w:rsidRPr="00A15D7A" w:rsidRDefault="002D4808" w:rsidP="000F76A9">
            <w:pPr>
              <w:spacing w:before="40" w:after="40"/>
              <w:jc w:val="left"/>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Teléfonos de contacto</w:t>
            </w:r>
          </w:p>
        </w:tc>
        <w:tc>
          <w:tcPr>
            <w:tcW w:w="1312" w:type="pct"/>
            <w:gridSpan w:val="2"/>
            <w:tcBorders>
              <w:top w:val="single" w:sz="4" w:space="0" w:color="auto"/>
              <w:left w:val="nil"/>
              <w:bottom w:val="single" w:sz="4" w:space="0" w:color="auto"/>
              <w:right w:val="single" w:sz="4" w:space="0" w:color="000000"/>
            </w:tcBorders>
            <w:shd w:val="clear" w:color="auto" w:fill="auto"/>
            <w:vAlign w:val="center"/>
            <w:hideMark/>
          </w:tcPr>
          <w:p w14:paraId="2A987C0A" w14:textId="77777777" w:rsidR="002D4808" w:rsidRPr="00A15D7A" w:rsidRDefault="002D4808" w:rsidP="000F76A9">
            <w:pPr>
              <w:spacing w:before="40" w:after="40"/>
              <w:rPr>
                <w:rFonts w:ascii="Arial" w:hAnsi="Arial" w:cs="Arial"/>
                <w:b/>
                <w:bCs/>
                <w:color w:val="000000"/>
                <w:sz w:val="18"/>
                <w:szCs w:val="18"/>
                <w:lang w:val="es-CO" w:eastAsia="es-CO"/>
              </w:rPr>
            </w:pPr>
          </w:p>
        </w:tc>
        <w:tc>
          <w:tcPr>
            <w:tcW w:w="622" w:type="pct"/>
            <w:tcBorders>
              <w:top w:val="single" w:sz="4" w:space="0" w:color="auto"/>
              <w:left w:val="nil"/>
              <w:bottom w:val="single" w:sz="4" w:space="0" w:color="auto"/>
              <w:right w:val="single" w:sz="4" w:space="0" w:color="000000"/>
            </w:tcBorders>
            <w:shd w:val="clear" w:color="auto" w:fill="E7E6E6" w:themeFill="background2"/>
          </w:tcPr>
          <w:p w14:paraId="36DB6240" w14:textId="77777777" w:rsidR="002D4808" w:rsidRPr="00A15D7A" w:rsidRDefault="002D4808" w:rsidP="000F76A9">
            <w:pPr>
              <w:spacing w:before="40" w:after="40"/>
              <w:jc w:val="left"/>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Ciudad/Depto.</w:t>
            </w:r>
          </w:p>
        </w:tc>
        <w:tc>
          <w:tcPr>
            <w:tcW w:w="1601" w:type="pct"/>
            <w:tcBorders>
              <w:top w:val="single" w:sz="4" w:space="0" w:color="auto"/>
              <w:left w:val="nil"/>
              <w:bottom w:val="single" w:sz="4" w:space="0" w:color="auto"/>
              <w:right w:val="single" w:sz="4" w:space="0" w:color="000000"/>
            </w:tcBorders>
            <w:shd w:val="clear" w:color="auto" w:fill="auto"/>
          </w:tcPr>
          <w:p w14:paraId="19550A31" w14:textId="77777777" w:rsidR="002D4808" w:rsidRPr="00A15D7A" w:rsidRDefault="002D4808" w:rsidP="000F76A9">
            <w:pPr>
              <w:spacing w:before="40" w:after="40"/>
              <w:jc w:val="left"/>
              <w:rPr>
                <w:rFonts w:ascii="Arial" w:hAnsi="Arial" w:cs="Arial"/>
                <w:b/>
                <w:bCs/>
                <w:color w:val="000000"/>
                <w:sz w:val="18"/>
                <w:szCs w:val="18"/>
                <w:lang w:val="es-CO" w:eastAsia="es-CO"/>
              </w:rPr>
            </w:pPr>
          </w:p>
        </w:tc>
      </w:tr>
    </w:tbl>
    <w:p w14:paraId="10A6463F" w14:textId="77777777" w:rsidR="002D4808" w:rsidRPr="00A15D7A" w:rsidRDefault="002D4808" w:rsidP="002D4808">
      <w:pPr>
        <w:rPr>
          <w:rFonts w:ascii="Arial" w:hAnsi="Arial" w:cs="Arial"/>
          <w:sz w:val="14"/>
          <w:szCs w:val="14"/>
        </w:rPr>
      </w:pPr>
    </w:p>
    <w:p w14:paraId="55E1A8B1" w14:textId="77777777" w:rsidR="002D4808" w:rsidRPr="00A15D7A" w:rsidRDefault="002D4808" w:rsidP="002D4808">
      <w:pPr>
        <w:rPr>
          <w:rFonts w:ascii="Arial" w:hAnsi="Arial" w:cs="Arial"/>
          <w:sz w:val="14"/>
          <w:szCs w:val="14"/>
        </w:rPr>
      </w:pPr>
    </w:p>
    <w:tbl>
      <w:tblPr>
        <w:tblW w:w="5000" w:type="pct"/>
        <w:tblCellMar>
          <w:left w:w="70" w:type="dxa"/>
          <w:right w:w="70" w:type="dxa"/>
        </w:tblCellMar>
        <w:tblLook w:val="04A0" w:firstRow="1" w:lastRow="0" w:firstColumn="1" w:lastColumn="0" w:noHBand="0" w:noVBand="1"/>
      </w:tblPr>
      <w:tblGrid>
        <w:gridCol w:w="1834"/>
        <w:gridCol w:w="1834"/>
        <w:gridCol w:w="1834"/>
        <w:gridCol w:w="2006"/>
        <w:gridCol w:w="1662"/>
      </w:tblGrid>
      <w:tr w:rsidR="002D4808" w:rsidRPr="00660B46" w14:paraId="2F596450" w14:textId="77777777" w:rsidTr="000F76A9">
        <w:trPr>
          <w:trHeight w:val="20"/>
        </w:trPr>
        <w:tc>
          <w:tcPr>
            <w:tcW w:w="5000" w:type="pct"/>
            <w:gridSpan w:val="5"/>
            <w:tcBorders>
              <w:top w:val="single" w:sz="4" w:space="0" w:color="auto"/>
              <w:left w:val="single" w:sz="4" w:space="0" w:color="auto"/>
              <w:bottom w:val="single" w:sz="4" w:space="0" w:color="auto"/>
              <w:right w:val="single" w:sz="4" w:space="0" w:color="000000"/>
            </w:tcBorders>
            <w:shd w:val="clear" w:color="auto" w:fill="D0CECE" w:themeFill="background2" w:themeFillShade="E6"/>
            <w:noWrap/>
            <w:vAlign w:val="bottom"/>
            <w:hideMark/>
          </w:tcPr>
          <w:p w14:paraId="4D1164EB" w14:textId="77777777" w:rsidR="002D4808" w:rsidRPr="00A15D7A" w:rsidRDefault="002D4808" w:rsidP="000F76A9">
            <w:pPr>
              <w:spacing w:before="40" w:after="40"/>
              <w:jc w:val="center"/>
              <w:rPr>
                <w:rFonts w:ascii="Arial" w:hAnsi="Arial" w:cs="Arial"/>
                <w:b/>
                <w:bCs/>
                <w:color w:val="000000"/>
                <w:sz w:val="18"/>
                <w:szCs w:val="18"/>
                <w:lang w:val="es-CO" w:eastAsia="es-CO"/>
              </w:rPr>
            </w:pPr>
            <w:r w:rsidRPr="00A15D7A">
              <w:rPr>
                <w:rFonts w:ascii="Arial" w:hAnsi="Arial" w:cs="Arial"/>
                <w:b/>
                <w:bCs/>
                <w:color w:val="000000"/>
                <w:sz w:val="20"/>
                <w:szCs w:val="18"/>
                <w:lang w:val="es-CO" w:eastAsia="es-CO"/>
              </w:rPr>
              <w:t>INFORMACIÓN DE LOS VEHÍCULOS IMPORTADOS, ENSAMBLADOS, FABRICADOS</w:t>
            </w:r>
          </w:p>
        </w:tc>
      </w:tr>
      <w:tr w:rsidR="002D4808" w:rsidRPr="00660B46" w14:paraId="0EC509D6" w14:textId="77777777" w:rsidTr="000F76A9">
        <w:trPr>
          <w:trHeight w:val="20"/>
        </w:trPr>
        <w:tc>
          <w:tcPr>
            <w:tcW w:w="1000" w:type="pct"/>
            <w:tcBorders>
              <w:top w:val="nil"/>
              <w:left w:val="single" w:sz="4" w:space="0" w:color="auto"/>
              <w:bottom w:val="single" w:sz="4" w:space="0" w:color="auto"/>
              <w:right w:val="single" w:sz="4" w:space="0" w:color="auto"/>
            </w:tcBorders>
            <w:shd w:val="clear" w:color="000000" w:fill="F2F2F2"/>
            <w:vAlign w:val="center"/>
            <w:hideMark/>
          </w:tcPr>
          <w:p w14:paraId="136A1BD8" w14:textId="77777777" w:rsidR="002D4808" w:rsidRPr="00A15D7A" w:rsidRDefault="002D4808" w:rsidP="000F76A9">
            <w:pPr>
              <w:spacing w:before="40" w:after="40"/>
              <w:jc w:val="center"/>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CÓDIGO VIN</w:t>
            </w:r>
          </w:p>
        </w:tc>
        <w:tc>
          <w:tcPr>
            <w:tcW w:w="1000" w:type="pct"/>
            <w:tcBorders>
              <w:top w:val="nil"/>
              <w:left w:val="nil"/>
              <w:bottom w:val="single" w:sz="4" w:space="0" w:color="auto"/>
              <w:right w:val="single" w:sz="4" w:space="0" w:color="auto"/>
            </w:tcBorders>
            <w:shd w:val="clear" w:color="000000" w:fill="F2F2F2"/>
            <w:noWrap/>
            <w:vAlign w:val="center"/>
            <w:hideMark/>
          </w:tcPr>
          <w:p w14:paraId="68BAEB95" w14:textId="77777777" w:rsidR="002D4808" w:rsidRPr="00A15D7A" w:rsidRDefault="002D4808" w:rsidP="000F76A9">
            <w:pPr>
              <w:spacing w:before="40" w:after="40"/>
              <w:jc w:val="center"/>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 xml:space="preserve">NÚMERO DE </w:t>
            </w:r>
          </w:p>
          <w:p w14:paraId="65ECA338" w14:textId="77777777" w:rsidR="002D4808" w:rsidRPr="00A15D7A" w:rsidRDefault="002D4808" w:rsidP="000F76A9">
            <w:pPr>
              <w:spacing w:before="40" w:after="40"/>
              <w:jc w:val="center"/>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CEPD</w:t>
            </w:r>
          </w:p>
        </w:tc>
        <w:tc>
          <w:tcPr>
            <w:tcW w:w="1000" w:type="pct"/>
            <w:tcBorders>
              <w:top w:val="nil"/>
              <w:left w:val="nil"/>
              <w:bottom w:val="single" w:sz="4" w:space="0" w:color="auto"/>
              <w:right w:val="single" w:sz="4" w:space="0" w:color="auto"/>
            </w:tcBorders>
            <w:shd w:val="clear" w:color="000000" w:fill="F2F2F2"/>
            <w:vAlign w:val="center"/>
            <w:hideMark/>
          </w:tcPr>
          <w:p w14:paraId="423E915B" w14:textId="77777777" w:rsidR="002D4808" w:rsidRPr="00A15D7A" w:rsidRDefault="002D4808" w:rsidP="000F76A9">
            <w:pPr>
              <w:spacing w:before="40" w:after="40"/>
              <w:jc w:val="center"/>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DECLARACIÓN DE IMPORTACIÓN</w:t>
            </w:r>
          </w:p>
        </w:tc>
        <w:tc>
          <w:tcPr>
            <w:tcW w:w="1094" w:type="pct"/>
            <w:tcBorders>
              <w:top w:val="nil"/>
              <w:left w:val="nil"/>
              <w:bottom w:val="single" w:sz="4" w:space="0" w:color="auto"/>
              <w:right w:val="single" w:sz="4" w:space="0" w:color="auto"/>
            </w:tcBorders>
            <w:shd w:val="clear" w:color="000000" w:fill="F2F2F2"/>
            <w:vAlign w:val="center"/>
            <w:hideMark/>
          </w:tcPr>
          <w:p w14:paraId="755B2D1E" w14:textId="77777777" w:rsidR="002D4808" w:rsidRPr="00A15D7A" w:rsidRDefault="002D4808" w:rsidP="000F76A9">
            <w:pPr>
              <w:spacing w:before="40" w:after="40"/>
              <w:jc w:val="center"/>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FECHA DE IMPORTACIÓN (DD/MM/AÑO)</w:t>
            </w:r>
          </w:p>
        </w:tc>
        <w:tc>
          <w:tcPr>
            <w:tcW w:w="906" w:type="pct"/>
            <w:tcBorders>
              <w:top w:val="nil"/>
              <w:left w:val="nil"/>
              <w:bottom w:val="single" w:sz="4" w:space="0" w:color="auto"/>
              <w:right w:val="single" w:sz="4" w:space="0" w:color="auto"/>
            </w:tcBorders>
            <w:shd w:val="clear" w:color="000000" w:fill="F2F2F2"/>
            <w:vAlign w:val="center"/>
            <w:hideMark/>
          </w:tcPr>
          <w:p w14:paraId="45DEC8AA" w14:textId="77777777" w:rsidR="002D4808" w:rsidRPr="00A15D7A" w:rsidRDefault="002D4808" w:rsidP="000F76A9">
            <w:pPr>
              <w:spacing w:before="40" w:after="40"/>
              <w:jc w:val="center"/>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CIUDAD DE DISTRIBUCIÓN</w:t>
            </w:r>
          </w:p>
        </w:tc>
      </w:tr>
      <w:tr w:rsidR="002D4808" w:rsidRPr="00660B46" w14:paraId="255F9E9D" w14:textId="77777777" w:rsidTr="000F76A9">
        <w:trPr>
          <w:trHeight w:val="20"/>
        </w:trPr>
        <w:tc>
          <w:tcPr>
            <w:tcW w:w="1000" w:type="pct"/>
            <w:tcBorders>
              <w:top w:val="nil"/>
              <w:left w:val="single" w:sz="4" w:space="0" w:color="auto"/>
              <w:bottom w:val="single" w:sz="4" w:space="0" w:color="auto"/>
              <w:right w:val="single" w:sz="4" w:space="0" w:color="auto"/>
            </w:tcBorders>
            <w:shd w:val="clear" w:color="auto" w:fill="auto"/>
            <w:noWrap/>
            <w:vAlign w:val="bottom"/>
          </w:tcPr>
          <w:p w14:paraId="381715AF" w14:textId="77777777" w:rsidR="002D4808" w:rsidRPr="00A15D7A" w:rsidRDefault="002D4808" w:rsidP="000F76A9">
            <w:pPr>
              <w:jc w:val="left"/>
              <w:rPr>
                <w:rFonts w:ascii="Arial" w:hAnsi="Arial" w:cs="Arial"/>
                <w:color w:val="000000"/>
                <w:sz w:val="18"/>
                <w:szCs w:val="18"/>
                <w:lang w:val="es-CO" w:eastAsia="es-CO"/>
              </w:rPr>
            </w:pPr>
          </w:p>
        </w:tc>
        <w:tc>
          <w:tcPr>
            <w:tcW w:w="1000" w:type="pct"/>
            <w:tcBorders>
              <w:top w:val="nil"/>
              <w:left w:val="nil"/>
              <w:bottom w:val="single" w:sz="4" w:space="0" w:color="auto"/>
              <w:right w:val="single" w:sz="4" w:space="0" w:color="auto"/>
            </w:tcBorders>
            <w:shd w:val="clear" w:color="auto" w:fill="auto"/>
            <w:noWrap/>
            <w:vAlign w:val="bottom"/>
          </w:tcPr>
          <w:p w14:paraId="68A7A43A" w14:textId="77777777" w:rsidR="002D4808" w:rsidRPr="00A15D7A" w:rsidRDefault="002D4808" w:rsidP="000F76A9">
            <w:pPr>
              <w:jc w:val="left"/>
              <w:rPr>
                <w:rFonts w:ascii="Arial" w:hAnsi="Arial" w:cs="Arial"/>
                <w:color w:val="000000"/>
                <w:sz w:val="18"/>
                <w:szCs w:val="18"/>
                <w:lang w:val="es-CO" w:eastAsia="es-CO"/>
              </w:rPr>
            </w:pPr>
          </w:p>
        </w:tc>
        <w:tc>
          <w:tcPr>
            <w:tcW w:w="1000" w:type="pct"/>
            <w:tcBorders>
              <w:top w:val="nil"/>
              <w:left w:val="nil"/>
              <w:bottom w:val="single" w:sz="4" w:space="0" w:color="auto"/>
              <w:right w:val="single" w:sz="4" w:space="0" w:color="auto"/>
            </w:tcBorders>
            <w:shd w:val="clear" w:color="auto" w:fill="auto"/>
            <w:noWrap/>
            <w:vAlign w:val="bottom"/>
          </w:tcPr>
          <w:p w14:paraId="0254341E" w14:textId="77777777" w:rsidR="002D4808" w:rsidRPr="00A15D7A" w:rsidRDefault="002D4808" w:rsidP="000F76A9">
            <w:pPr>
              <w:jc w:val="left"/>
              <w:rPr>
                <w:rFonts w:ascii="Arial" w:hAnsi="Arial" w:cs="Arial"/>
                <w:color w:val="000000"/>
                <w:sz w:val="18"/>
                <w:szCs w:val="18"/>
                <w:lang w:val="es-CO" w:eastAsia="es-CO"/>
              </w:rPr>
            </w:pPr>
          </w:p>
        </w:tc>
        <w:tc>
          <w:tcPr>
            <w:tcW w:w="1094" w:type="pct"/>
            <w:tcBorders>
              <w:top w:val="nil"/>
              <w:left w:val="nil"/>
              <w:bottom w:val="single" w:sz="4" w:space="0" w:color="auto"/>
              <w:right w:val="single" w:sz="4" w:space="0" w:color="auto"/>
            </w:tcBorders>
            <w:shd w:val="clear" w:color="auto" w:fill="auto"/>
            <w:noWrap/>
            <w:vAlign w:val="bottom"/>
          </w:tcPr>
          <w:p w14:paraId="73601DB7" w14:textId="77777777" w:rsidR="002D4808" w:rsidRPr="00A15D7A" w:rsidRDefault="002D4808" w:rsidP="000F76A9">
            <w:pPr>
              <w:jc w:val="left"/>
              <w:rPr>
                <w:rFonts w:ascii="Arial" w:hAnsi="Arial" w:cs="Arial"/>
                <w:color w:val="000000"/>
                <w:sz w:val="18"/>
                <w:szCs w:val="18"/>
                <w:lang w:val="es-CO" w:eastAsia="es-CO"/>
              </w:rPr>
            </w:pPr>
          </w:p>
        </w:tc>
        <w:tc>
          <w:tcPr>
            <w:tcW w:w="906" w:type="pct"/>
            <w:tcBorders>
              <w:top w:val="nil"/>
              <w:left w:val="nil"/>
              <w:bottom w:val="single" w:sz="4" w:space="0" w:color="auto"/>
              <w:right w:val="single" w:sz="4" w:space="0" w:color="auto"/>
            </w:tcBorders>
            <w:shd w:val="clear" w:color="auto" w:fill="auto"/>
            <w:noWrap/>
            <w:vAlign w:val="bottom"/>
          </w:tcPr>
          <w:p w14:paraId="4960E5E0" w14:textId="77777777" w:rsidR="002D4808" w:rsidRPr="00A15D7A" w:rsidRDefault="002D4808" w:rsidP="000F76A9">
            <w:pPr>
              <w:jc w:val="left"/>
              <w:rPr>
                <w:rFonts w:ascii="Arial" w:hAnsi="Arial" w:cs="Arial"/>
                <w:color w:val="000000"/>
                <w:sz w:val="18"/>
                <w:szCs w:val="18"/>
                <w:lang w:val="es-CO" w:eastAsia="es-CO"/>
              </w:rPr>
            </w:pPr>
          </w:p>
        </w:tc>
      </w:tr>
      <w:tr w:rsidR="002D4808" w:rsidRPr="00660B46" w14:paraId="60411590" w14:textId="77777777" w:rsidTr="000F76A9">
        <w:trPr>
          <w:trHeight w:val="20"/>
        </w:trPr>
        <w:tc>
          <w:tcPr>
            <w:tcW w:w="1000" w:type="pct"/>
            <w:tcBorders>
              <w:top w:val="nil"/>
              <w:left w:val="single" w:sz="4" w:space="0" w:color="auto"/>
              <w:bottom w:val="single" w:sz="4" w:space="0" w:color="auto"/>
              <w:right w:val="single" w:sz="4" w:space="0" w:color="auto"/>
            </w:tcBorders>
            <w:shd w:val="clear" w:color="auto" w:fill="auto"/>
            <w:noWrap/>
            <w:vAlign w:val="bottom"/>
          </w:tcPr>
          <w:p w14:paraId="6054B783" w14:textId="77777777" w:rsidR="002D4808" w:rsidRPr="00A15D7A" w:rsidRDefault="002D4808" w:rsidP="000F76A9">
            <w:pPr>
              <w:jc w:val="left"/>
              <w:rPr>
                <w:rFonts w:ascii="Arial" w:hAnsi="Arial" w:cs="Arial"/>
                <w:color w:val="000000"/>
                <w:sz w:val="18"/>
                <w:szCs w:val="18"/>
                <w:lang w:val="es-CO" w:eastAsia="es-CO"/>
              </w:rPr>
            </w:pPr>
          </w:p>
        </w:tc>
        <w:tc>
          <w:tcPr>
            <w:tcW w:w="1000" w:type="pct"/>
            <w:tcBorders>
              <w:top w:val="nil"/>
              <w:left w:val="nil"/>
              <w:bottom w:val="single" w:sz="4" w:space="0" w:color="auto"/>
              <w:right w:val="single" w:sz="4" w:space="0" w:color="auto"/>
            </w:tcBorders>
            <w:shd w:val="clear" w:color="auto" w:fill="auto"/>
            <w:noWrap/>
            <w:vAlign w:val="bottom"/>
          </w:tcPr>
          <w:p w14:paraId="2D110B8F" w14:textId="77777777" w:rsidR="002D4808" w:rsidRPr="00A15D7A" w:rsidRDefault="002D4808" w:rsidP="000F76A9">
            <w:pPr>
              <w:jc w:val="left"/>
              <w:rPr>
                <w:rFonts w:ascii="Arial" w:hAnsi="Arial" w:cs="Arial"/>
                <w:color w:val="000000"/>
                <w:sz w:val="18"/>
                <w:szCs w:val="18"/>
                <w:lang w:val="es-CO" w:eastAsia="es-CO"/>
              </w:rPr>
            </w:pPr>
          </w:p>
        </w:tc>
        <w:tc>
          <w:tcPr>
            <w:tcW w:w="1000" w:type="pct"/>
            <w:tcBorders>
              <w:top w:val="nil"/>
              <w:left w:val="nil"/>
              <w:bottom w:val="single" w:sz="4" w:space="0" w:color="auto"/>
              <w:right w:val="single" w:sz="4" w:space="0" w:color="auto"/>
            </w:tcBorders>
            <w:shd w:val="clear" w:color="auto" w:fill="auto"/>
            <w:noWrap/>
            <w:vAlign w:val="bottom"/>
          </w:tcPr>
          <w:p w14:paraId="01F5472B" w14:textId="77777777" w:rsidR="002D4808" w:rsidRPr="00A15D7A" w:rsidRDefault="002D4808" w:rsidP="000F76A9">
            <w:pPr>
              <w:jc w:val="left"/>
              <w:rPr>
                <w:rFonts w:ascii="Arial" w:hAnsi="Arial" w:cs="Arial"/>
                <w:color w:val="000000"/>
                <w:sz w:val="18"/>
                <w:szCs w:val="18"/>
                <w:lang w:val="es-CO" w:eastAsia="es-CO"/>
              </w:rPr>
            </w:pPr>
          </w:p>
        </w:tc>
        <w:tc>
          <w:tcPr>
            <w:tcW w:w="1094" w:type="pct"/>
            <w:tcBorders>
              <w:top w:val="nil"/>
              <w:left w:val="nil"/>
              <w:bottom w:val="single" w:sz="4" w:space="0" w:color="auto"/>
              <w:right w:val="single" w:sz="4" w:space="0" w:color="auto"/>
            </w:tcBorders>
            <w:shd w:val="clear" w:color="auto" w:fill="auto"/>
            <w:noWrap/>
            <w:vAlign w:val="bottom"/>
          </w:tcPr>
          <w:p w14:paraId="39B7E469" w14:textId="77777777" w:rsidR="002D4808" w:rsidRPr="00A15D7A" w:rsidRDefault="002D4808" w:rsidP="000F76A9">
            <w:pPr>
              <w:jc w:val="left"/>
              <w:rPr>
                <w:rFonts w:ascii="Arial" w:hAnsi="Arial" w:cs="Arial"/>
                <w:color w:val="000000"/>
                <w:sz w:val="18"/>
                <w:szCs w:val="18"/>
                <w:lang w:val="es-CO" w:eastAsia="es-CO"/>
              </w:rPr>
            </w:pPr>
          </w:p>
        </w:tc>
        <w:tc>
          <w:tcPr>
            <w:tcW w:w="906" w:type="pct"/>
            <w:tcBorders>
              <w:top w:val="nil"/>
              <w:left w:val="nil"/>
              <w:bottom w:val="single" w:sz="4" w:space="0" w:color="auto"/>
              <w:right w:val="single" w:sz="4" w:space="0" w:color="auto"/>
            </w:tcBorders>
            <w:shd w:val="clear" w:color="auto" w:fill="auto"/>
            <w:noWrap/>
            <w:vAlign w:val="bottom"/>
          </w:tcPr>
          <w:p w14:paraId="5EC254EE" w14:textId="77777777" w:rsidR="002D4808" w:rsidRPr="00A15D7A" w:rsidRDefault="002D4808" w:rsidP="000F76A9">
            <w:pPr>
              <w:jc w:val="left"/>
              <w:rPr>
                <w:rFonts w:ascii="Arial" w:hAnsi="Arial" w:cs="Arial"/>
                <w:color w:val="000000"/>
                <w:sz w:val="18"/>
                <w:szCs w:val="18"/>
                <w:lang w:val="es-CO" w:eastAsia="es-CO"/>
              </w:rPr>
            </w:pPr>
          </w:p>
        </w:tc>
      </w:tr>
      <w:tr w:rsidR="002D4808" w:rsidRPr="00660B46" w14:paraId="2E45431B" w14:textId="77777777" w:rsidTr="000F76A9">
        <w:trPr>
          <w:trHeight w:val="20"/>
        </w:trPr>
        <w:tc>
          <w:tcPr>
            <w:tcW w:w="1000" w:type="pct"/>
            <w:tcBorders>
              <w:top w:val="nil"/>
              <w:left w:val="single" w:sz="4" w:space="0" w:color="auto"/>
              <w:bottom w:val="single" w:sz="4" w:space="0" w:color="auto"/>
              <w:right w:val="single" w:sz="4" w:space="0" w:color="auto"/>
            </w:tcBorders>
            <w:shd w:val="clear" w:color="auto" w:fill="auto"/>
            <w:noWrap/>
            <w:vAlign w:val="bottom"/>
          </w:tcPr>
          <w:p w14:paraId="3BE50CC1" w14:textId="77777777" w:rsidR="002D4808" w:rsidRPr="00A15D7A" w:rsidRDefault="002D4808" w:rsidP="000F76A9">
            <w:pPr>
              <w:jc w:val="left"/>
              <w:rPr>
                <w:rFonts w:ascii="Arial" w:hAnsi="Arial" w:cs="Arial"/>
                <w:color w:val="000000"/>
                <w:sz w:val="18"/>
                <w:szCs w:val="18"/>
                <w:lang w:val="es-CO" w:eastAsia="es-CO"/>
              </w:rPr>
            </w:pPr>
          </w:p>
        </w:tc>
        <w:tc>
          <w:tcPr>
            <w:tcW w:w="1000" w:type="pct"/>
            <w:tcBorders>
              <w:top w:val="nil"/>
              <w:left w:val="nil"/>
              <w:bottom w:val="single" w:sz="4" w:space="0" w:color="auto"/>
              <w:right w:val="single" w:sz="4" w:space="0" w:color="auto"/>
            </w:tcBorders>
            <w:shd w:val="clear" w:color="auto" w:fill="auto"/>
            <w:noWrap/>
            <w:vAlign w:val="bottom"/>
          </w:tcPr>
          <w:p w14:paraId="5D2720FA" w14:textId="77777777" w:rsidR="002D4808" w:rsidRPr="00A15D7A" w:rsidRDefault="002D4808" w:rsidP="000F76A9">
            <w:pPr>
              <w:jc w:val="left"/>
              <w:rPr>
                <w:rFonts w:ascii="Arial" w:hAnsi="Arial" w:cs="Arial"/>
                <w:color w:val="000000"/>
                <w:sz w:val="18"/>
                <w:szCs w:val="18"/>
                <w:lang w:val="es-CO" w:eastAsia="es-CO"/>
              </w:rPr>
            </w:pPr>
          </w:p>
        </w:tc>
        <w:tc>
          <w:tcPr>
            <w:tcW w:w="1000" w:type="pct"/>
            <w:tcBorders>
              <w:top w:val="nil"/>
              <w:left w:val="nil"/>
              <w:bottom w:val="single" w:sz="4" w:space="0" w:color="auto"/>
              <w:right w:val="single" w:sz="4" w:space="0" w:color="auto"/>
            </w:tcBorders>
            <w:shd w:val="clear" w:color="auto" w:fill="auto"/>
            <w:noWrap/>
            <w:vAlign w:val="bottom"/>
          </w:tcPr>
          <w:p w14:paraId="412900FE" w14:textId="77777777" w:rsidR="002D4808" w:rsidRPr="00A15D7A" w:rsidRDefault="002D4808" w:rsidP="000F76A9">
            <w:pPr>
              <w:jc w:val="left"/>
              <w:rPr>
                <w:rFonts w:ascii="Arial" w:hAnsi="Arial" w:cs="Arial"/>
                <w:color w:val="000000"/>
                <w:sz w:val="18"/>
                <w:szCs w:val="18"/>
                <w:lang w:val="es-CO" w:eastAsia="es-CO"/>
              </w:rPr>
            </w:pPr>
          </w:p>
        </w:tc>
        <w:tc>
          <w:tcPr>
            <w:tcW w:w="1094" w:type="pct"/>
            <w:tcBorders>
              <w:top w:val="nil"/>
              <w:left w:val="nil"/>
              <w:bottom w:val="single" w:sz="4" w:space="0" w:color="auto"/>
              <w:right w:val="single" w:sz="4" w:space="0" w:color="auto"/>
            </w:tcBorders>
            <w:shd w:val="clear" w:color="auto" w:fill="auto"/>
            <w:noWrap/>
            <w:vAlign w:val="bottom"/>
          </w:tcPr>
          <w:p w14:paraId="5D17F8DF" w14:textId="77777777" w:rsidR="002D4808" w:rsidRPr="00A15D7A" w:rsidRDefault="002D4808" w:rsidP="000F76A9">
            <w:pPr>
              <w:jc w:val="left"/>
              <w:rPr>
                <w:rFonts w:ascii="Arial" w:hAnsi="Arial" w:cs="Arial"/>
                <w:color w:val="000000"/>
                <w:sz w:val="18"/>
                <w:szCs w:val="18"/>
                <w:lang w:val="es-CO" w:eastAsia="es-CO"/>
              </w:rPr>
            </w:pPr>
          </w:p>
        </w:tc>
        <w:tc>
          <w:tcPr>
            <w:tcW w:w="906" w:type="pct"/>
            <w:tcBorders>
              <w:top w:val="nil"/>
              <w:left w:val="nil"/>
              <w:bottom w:val="single" w:sz="4" w:space="0" w:color="auto"/>
              <w:right w:val="single" w:sz="4" w:space="0" w:color="auto"/>
            </w:tcBorders>
            <w:shd w:val="clear" w:color="auto" w:fill="auto"/>
            <w:noWrap/>
            <w:vAlign w:val="bottom"/>
          </w:tcPr>
          <w:p w14:paraId="7BB372BA" w14:textId="77777777" w:rsidR="002D4808" w:rsidRPr="00A15D7A" w:rsidRDefault="002D4808" w:rsidP="000F76A9">
            <w:pPr>
              <w:jc w:val="left"/>
              <w:rPr>
                <w:rFonts w:ascii="Arial" w:hAnsi="Arial" w:cs="Arial"/>
                <w:color w:val="000000"/>
                <w:sz w:val="18"/>
                <w:szCs w:val="18"/>
                <w:lang w:val="es-CO" w:eastAsia="es-CO"/>
              </w:rPr>
            </w:pPr>
          </w:p>
        </w:tc>
      </w:tr>
      <w:tr w:rsidR="002D4808" w:rsidRPr="00660B46" w14:paraId="5EFBD4A5" w14:textId="77777777" w:rsidTr="000F76A9">
        <w:trPr>
          <w:trHeight w:val="20"/>
        </w:trPr>
        <w:tc>
          <w:tcPr>
            <w:tcW w:w="1000" w:type="pct"/>
            <w:tcBorders>
              <w:top w:val="nil"/>
              <w:left w:val="single" w:sz="4" w:space="0" w:color="auto"/>
              <w:bottom w:val="single" w:sz="4" w:space="0" w:color="auto"/>
              <w:right w:val="single" w:sz="4" w:space="0" w:color="auto"/>
            </w:tcBorders>
            <w:shd w:val="clear" w:color="auto" w:fill="auto"/>
            <w:noWrap/>
            <w:vAlign w:val="bottom"/>
          </w:tcPr>
          <w:p w14:paraId="322C2E43" w14:textId="77777777" w:rsidR="002D4808" w:rsidRPr="00A15D7A" w:rsidRDefault="002D4808" w:rsidP="000F76A9">
            <w:pPr>
              <w:jc w:val="left"/>
              <w:rPr>
                <w:rFonts w:ascii="Arial" w:hAnsi="Arial" w:cs="Arial"/>
                <w:color w:val="000000"/>
                <w:sz w:val="18"/>
                <w:szCs w:val="18"/>
                <w:lang w:val="es-CO" w:eastAsia="es-CO"/>
              </w:rPr>
            </w:pPr>
          </w:p>
        </w:tc>
        <w:tc>
          <w:tcPr>
            <w:tcW w:w="1000" w:type="pct"/>
            <w:tcBorders>
              <w:top w:val="nil"/>
              <w:left w:val="nil"/>
              <w:bottom w:val="single" w:sz="4" w:space="0" w:color="auto"/>
              <w:right w:val="single" w:sz="4" w:space="0" w:color="auto"/>
            </w:tcBorders>
            <w:shd w:val="clear" w:color="auto" w:fill="auto"/>
            <w:noWrap/>
            <w:vAlign w:val="bottom"/>
          </w:tcPr>
          <w:p w14:paraId="63F796CE" w14:textId="77777777" w:rsidR="002D4808" w:rsidRPr="00A15D7A" w:rsidRDefault="002D4808" w:rsidP="000F76A9">
            <w:pPr>
              <w:jc w:val="left"/>
              <w:rPr>
                <w:rFonts w:ascii="Arial" w:hAnsi="Arial" w:cs="Arial"/>
                <w:color w:val="000000"/>
                <w:sz w:val="18"/>
                <w:szCs w:val="18"/>
                <w:lang w:val="es-CO" w:eastAsia="es-CO"/>
              </w:rPr>
            </w:pPr>
          </w:p>
        </w:tc>
        <w:tc>
          <w:tcPr>
            <w:tcW w:w="1000" w:type="pct"/>
            <w:tcBorders>
              <w:top w:val="nil"/>
              <w:left w:val="nil"/>
              <w:bottom w:val="single" w:sz="4" w:space="0" w:color="auto"/>
              <w:right w:val="single" w:sz="4" w:space="0" w:color="auto"/>
            </w:tcBorders>
            <w:shd w:val="clear" w:color="auto" w:fill="auto"/>
            <w:noWrap/>
            <w:vAlign w:val="bottom"/>
          </w:tcPr>
          <w:p w14:paraId="2C614E34" w14:textId="77777777" w:rsidR="002D4808" w:rsidRPr="00A15D7A" w:rsidRDefault="002D4808" w:rsidP="000F76A9">
            <w:pPr>
              <w:jc w:val="left"/>
              <w:rPr>
                <w:rFonts w:ascii="Arial" w:hAnsi="Arial" w:cs="Arial"/>
                <w:color w:val="000000"/>
                <w:sz w:val="18"/>
                <w:szCs w:val="18"/>
                <w:lang w:val="es-CO" w:eastAsia="es-CO"/>
              </w:rPr>
            </w:pPr>
          </w:p>
        </w:tc>
        <w:tc>
          <w:tcPr>
            <w:tcW w:w="1094" w:type="pct"/>
            <w:tcBorders>
              <w:top w:val="nil"/>
              <w:left w:val="nil"/>
              <w:bottom w:val="single" w:sz="4" w:space="0" w:color="auto"/>
              <w:right w:val="single" w:sz="4" w:space="0" w:color="auto"/>
            </w:tcBorders>
            <w:shd w:val="clear" w:color="auto" w:fill="auto"/>
            <w:noWrap/>
            <w:vAlign w:val="bottom"/>
          </w:tcPr>
          <w:p w14:paraId="2C01F3EA" w14:textId="77777777" w:rsidR="002D4808" w:rsidRPr="00A15D7A" w:rsidRDefault="002D4808" w:rsidP="000F76A9">
            <w:pPr>
              <w:jc w:val="left"/>
              <w:rPr>
                <w:rFonts w:ascii="Arial" w:hAnsi="Arial" w:cs="Arial"/>
                <w:color w:val="000000"/>
                <w:sz w:val="18"/>
                <w:szCs w:val="18"/>
                <w:lang w:val="es-CO" w:eastAsia="es-CO"/>
              </w:rPr>
            </w:pPr>
          </w:p>
        </w:tc>
        <w:tc>
          <w:tcPr>
            <w:tcW w:w="906" w:type="pct"/>
            <w:tcBorders>
              <w:top w:val="nil"/>
              <w:left w:val="nil"/>
              <w:bottom w:val="single" w:sz="4" w:space="0" w:color="auto"/>
              <w:right w:val="single" w:sz="4" w:space="0" w:color="auto"/>
            </w:tcBorders>
            <w:shd w:val="clear" w:color="auto" w:fill="auto"/>
            <w:noWrap/>
            <w:vAlign w:val="bottom"/>
          </w:tcPr>
          <w:p w14:paraId="61F7155F" w14:textId="77777777" w:rsidR="002D4808" w:rsidRPr="00A15D7A" w:rsidRDefault="002D4808" w:rsidP="000F76A9">
            <w:pPr>
              <w:jc w:val="left"/>
              <w:rPr>
                <w:rFonts w:ascii="Arial" w:hAnsi="Arial" w:cs="Arial"/>
                <w:color w:val="000000"/>
                <w:sz w:val="18"/>
                <w:szCs w:val="18"/>
                <w:lang w:val="es-CO" w:eastAsia="es-CO"/>
              </w:rPr>
            </w:pPr>
          </w:p>
        </w:tc>
      </w:tr>
      <w:tr w:rsidR="002D4808" w:rsidRPr="00660B46" w14:paraId="6DD48C6D" w14:textId="77777777" w:rsidTr="000F76A9">
        <w:trPr>
          <w:trHeight w:val="20"/>
        </w:trPr>
        <w:tc>
          <w:tcPr>
            <w:tcW w:w="1000" w:type="pct"/>
            <w:tcBorders>
              <w:top w:val="nil"/>
              <w:left w:val="single" w:sz="4" w:space="0" w:color="auto"/>
              <w:bottom w:val="single" w:sz="4" w:space="0" w:color="auto"/>
              <w:right w:val="single" w:sz="4" w:space="0" w:color="auto"/>
            </w:tcBorders>
            <w:shd w:val="clear" w:color="auto" w:fill="auto"/>
            <w:noWrap/>
            <w:vAlign w:val="bottom"/>
          </w:tcPr>
          <w:p w14:paraId="7E19B6CC" w14:textId="77777777" w:rsidR="002D4808" w:rsidRPr="00A15D7A" w:rsidRDefault="002D4808" w:rsidP="000F76A9">
            <w:pPr>
              <w:jc w:val="left"/>
              <w:rPr>
                <w:rFonts w:ascii="Arial" w:hAnsi="Arial" w:cs="Arial"/>
                <w:color w:val="000000"/>
                <w:sz w:val="18"/>
                <w:szCs w:val="18"/>
                <w:lang w:val="es-CO" w:eastAsia="es-CO"/>
              </w:rPr>
            </w:pPr>
          </w:p>
        </w:tc>
        <w:tc>
          <w:tcPr>
            <w:tcW w:w="1000" w:type="pct"/>
            <w:tcBorders>
              <w:top w:val="nil"/>
              <w:left w:val="nil"/>
              <w:bottom w:val="single" w:sz="4" w:space="0" w:color="auto"/>
              <w:right w:val="single" w:sz="4" w:space="0" w:color="auto"/>
            </w:tcBorders>
            <w:shd w:val="clear" w:color="auto" w:fill="auto"/>
            <w:noWrap/>
            <w:vAlign w:val="bottom"/>
          </w:tcPr>
          <w:p w14:paraId="3B86AFCA" w14:textId="77777777" w:rsidR="002D4808" w:rsidRPr="00A15D7A" w:rsidRDefault="002D4808" w:rsidP="000F76A9">
            <w:pPr>
              <w:jc w:val="left"/>
              <w:rPr>
                <w:rFonts w:ascii="Arial" w:hAnsi="Arial" w:cs="Arial"/>
                <w:color w:val="000000"/>
                <w:sz w:val="18"/>
                <w:szCs w:val="18"/>
                <w:lang w:val="es-CO" w:eastAsia="es-CO"/>
              </w:rPr>
            </w:pPr>
          </w:p>
        </w:tc>
        <w:tc>
          <w:tcPr>
            <w:tcW w:w="1000" w:type="pct"/>
            <w:tcBorders>
              <w:top w:val="nil"/>
              <w:left w:val="nil"/>
              <w:bottom w:val="single" w:sz="4" w:space="0" w:color="auto"/>
              <w:right w:val="single" w:sz="4" w:space="0" w:color="auto"/>
            </w:tcBorders>
            <w:shd w:val="clear" w:color="auto" w:fill="auto"/>
            <w:noWrap/>
            <w:vAlign w:val="bottom"/>
          </w:tcPr>
          <w:p w14:paraId="39129FA4" w14:textId="77777777" w:rsidR="002D4808" w:rsidRPr="00A15D7A" w:rsidRDefault="002D4808" w:rsidP="000F76A9">
            <w:pPr>
              <w:jc w:val="left"/>
              <w:rPr>
                <w:rFonts w:ascii="Arial" w:hAnsi="Arial" w:cs="Arial"/>
                <w:color w:val="000000"/>
                <w:sz w:val="18"/>
                <w:szCs w:val="18"/>
                <w:lang w:val="es-CO" w:eastAsia="es-CO"/>
              </w:rPr>
            </w:pPr>
          </w:p>
        </w:tc>
        <w:tc>
          <w:tcPr>
            <w:tcW w:w="1094" w:type="pct"/>
            <w:tcBorders>
              <w:top w:val="nil"/>
              <w:left w:val="nil"/>
              <w:bottom w:val="single" w:sz="4" w:space="0" w:color="auto"/>
              <w:right w:val="single" w:sz="4" w:space="0" w:color="auto"/>
            </w:tcBorders>
            <w:shd w:val="clear" w:color="auto" w:fill="auto"/>
            <w:noWrap/>
            <w:vAlign w:val="bottom"/>
          </w:tcPr>
          <w:p w14:paraId="1A832674" w14:textId="77777777" w:rsidR="002D4808" w:rsidRPr="00A15D7A" w:rsidRDefault="002D4808" w:rsidP="000F76A9">
            <w:pPr>
              <w:jc w:val="left"/>
              <w:rPr>
                <w:rFonts w:ascii="Arial" w:hAnsi="Arial" w:cs="Arial"/>
                <w:color w:val="000000"/>
                <w:sz w:val="18"/>
                <w:szCs w:val="18"/>
                <w:lang w:val="es-CO" w:eastAsia="es-CO"/>
              </w:rPr>
            </w:pPr>
          </w:p>
        </w:tc>
        <w:tc>
          <w:tcPr>
            <w:tcW w:w="906" w:type="pct"/>
            <w:tcBorders>
              <w:top w:val="nil"/>
              <w:left w:val="nil"/>
              <w:bottom w:val="single" w:sz="4" w:space="0" w:color="auto"/>
              <w:right w:val="single" w:sz="4" w:space="0" w:color="auto"/>
            </w:tcBorders>
            <w:shd w:val="clear" w:color="auto" w:fill="auto"/>
            <w:noWrap/>
            <w:vAlign w:val="bottom"/>
          </w:tcPr>
          <w:p w14:paraId="3466FBBF" w14:textId="77777777" w:rsidR="002D4808" w:rsidRPr="00A15D7A" w:rsidRDefault="002D4808" w:rsidP="000F76A9">
            <w:pPr>
              <w:jc w:val="left"/>
              <w:rPr>
                <w:rFonts w:ascii="Arial" w:hAnsi="Arial" w:cs="Arial"/>
                <w:color w:val="000000"/>
                <w:sz w:val="18"/>
                <w:szCs w:val="18"/>
                <w:lang w:val="es-CO" w:eastAsia="es-CO"/>
              </w:rPr>
            </w:pPr>
          </w:p>
        </w:tc>
      </w:tr>
      <w:tr w:rsidR="002D4808" w:rsidRPr="00660B46" w14:paraId="73F6F3F9" w14:textId="77777777" w:rsidTr="000F76A9">
        <w:trPr>
          <w:trHeight w:val="20"/>
        </w:trPr>
        <w:tc>
          <w:tcPr>
            <w:tcW w:w="1000" w:type="pct"/>
            <w:tcBorders>
              <w:top w:val="nil"/>
              <w:left w:val="single" w:sz="4" w:space="0" w:color="auto"/>
              <w:bottom w:val="single" w:sz="4" w:space="0" w:color="auto"/>
              <w:right w:val="single" w:sz="4" w:space="0" w:color="auto"/>
            </w:tcBorders>
            <w:shd w:val="clear" w:color="auto" w:fill="auto"/>
            <w:noWrap/>
            <w:vAlign w:val="bottom"/>
          </w:tcPr>
          <w:p w14:paraId="0E1C1ABA" w14:textId="77777777" w:rsidR="002D4808" w:rsidRPr="00A15D7A" w:rsidRDefault="002D4808" w:rsidP="000F76A9">
            <w:pPr>
              <w:jc w:val="left"/>
              <w:rPr>
                <w:rFonts w:ascii="Arial" w:hAnsi="Arial" w:cs="Arial"/>
                <w:color w:val="000000"/>
                <w:sz w:val="18"/>
                <w:szCs w:val="18"/>
                <w:lang w:val="es-CO" w:eastAsia="es-CO"/>
              </w:rPr>
            </w:pPr>
          </w:p>
        </w:tc>
        <w:tc>
          <w:tcPr>
            <w:tcW w:w="1000" w:type="pct"/>
            <w:tcBorders>
              <w:top w:val="nil"/>
              <w:left w:val="nil"/>
              <w:bottom w:val="single" w:sz="4" w:space="0" w:color="auto"/>
              <w:right w:val="single" w:sz="4" w:space="0" w:color="auto"/>
            </w:tcBorders>
            <w:shd w:val="clear" w:color="auto" w:fill="auto"/>
            <w:noWrap/>
            <w:vAlign w:val="bottom"/>
          </w:tcPr>
          <w:p w14:paraId="6739FF0D" w14:textId="77777777" w:rsidR="002D4808" w:rsidRPr="00A15D7A" w:rsidRDefault="002D4808" w:rsidP="000F76A9">
            <w:pPr>
              <w:jc w:val="left"/>
              <w:rPr>
                <w:rFonts w:ascii="Arial" w:hAnsi="Arial" w:cs="Arial"/>
                <w:color w:val="000000"/>
                <w:sz w:val="18"/>
                <w:szCs w:val="18"/>
                <w:lang w:val="es-CO" w:eastAsia="es-CO"/>
              </w:rPr>
            </w:pPr>
          </w:p>
        </w:tc>
        <w:tc>
          <w:tcPr>
            <w:tcW w:w="1000" w:type="pct"/>
            <w:tcBorders>
              <w:top w:val="nil"/>
              <w:left w:val="nil"/>
              <w:bottom w:val="single" w:sz="4" w:space="0" w:color="auto"/>
              <w:right w:val="single" w:sz="4" w:space="0" w:color="auto"/>
            </w:tcBorders>
            <w:shd w:val="clear" w:color="auto" w:fill="auto"/>
            <w:noWrap/>
            <w:vAlign w:val="bottom"/>
          </w:tcPr>
          <w:p w14:paraId="36FA7961" w14:textId="77777777" w:rsidR="002D4808" w:rsidRPr="00A15D7A" w:rsidRDefault="002D4808" w:rsidP="000F76A9">
            <w:pPr>
              <w:jc w:val="left"/>
              <w:rPr>
                <w:rFonts w:ascii="Arial" w:hAnsi="Arial" w:cs="Arial"/>
                <w:color w:val="000000"/>
                <w:sz w:val="18"/>
                <w:szCs w:val="18"/>
                <w:lang w:val="es-CO" w:eastAsia="es-CO"/>
              </w:rPr>
            </w:pPr>
          </w:p>
        </w:tc>
        <w:tc>
          <w:tcPr>
            <w:tcW w:w="1094" w:type="pct"/>
            <w:tcBorders>
              <w:top w:val="nil"/>
              <w:left w:val="nil"/>
              <w:bottom w:val="single" w:sz="4" w:space="0" w:color="auto"/>
              <w:right w:val="single" w:sz="4" w:space="0" w:color="auto"/>
            </w:tcBorders>
            <w:shd w:val="clear" w:color="auto" w:fill="auto"/>
            <w:noWrap/>
            <w:vAlign w:val="bottom"/>
          </w:tcPr>
          <w:p w14:paraId="420F480B" w14:textId="77777777" w:rsidR="002D4808" w:rsidRPr="00A15D7A" w:rsidRDefault="002D4808" w:rsidP="000F76A9">
            <w:pPr>
              <w:jc w:val="left"/>
              <w:rPr>
                <w:rFonts w:ascii="Arial" w:hAnsi="Arial" w:cs="Arial"/>
                <w:color w:val="000000"/>
                <w:sz w:val="18"/>
                <w:szCs w:val="18"/>
                <w:lang w:val="es-CO" w:eastAsia="es-CO"/>
              </w:rPr>
            </w:pPr>
          </w:p>
        </w:tc>
        <w:tc>
          <w:tcPr>
            <w:tcW w:w="906" w:type="pct"/>
            <w:tcBorders>
              <w:top w:val="nil"/>
              <w:left w:val="nil"/>
              <w:bottom w:val="single" w:sz="4" w:space="0" w:color="auto"/>
              <w:right w:val="single" w:sz="4" w:space="0" w:color="auto"/>
            </w:tcBorders>
            <w:shd w:val="clear" w:color="auto" w:fill="auto"/>
            <w:noWrap/>
            <w:vAlign w:val="bottom"/>
          </w:tcPr>
          <w:p w14:paraId="5F4BA49D" w14:textId="77777777" w:rsidR="002D4808" w:rsidRPr="00A15D7A" w:rsidRDefault="002D4808" w:rsidP="000F76A9">
            <w:pPr>
              <w:jc w:val="left"/>
              <w:rPr>
                <w:rFonts w:ascii="Arial" w:hAnsi="Arial" w:cs="Arial"/>
                <w:color w:val="000000"/>
                <w:sz w:val="18"/>
                <w:szCs w:val="18"/>
                <w:lang w:val="es-CO" w:eastAsia="es-CO"/>
              </w:rPr>
            </w:pPr>
          </w:p>
        </w:tc>
      </w:tr>
    </w:tbl>
    <w:p w14:paraId="63FA8899" w14:textId="77777777" w:rsidR="002D4808" w:rsidRPr="00A15D7A" w:rsidRDefault="002D4808" w:rsidP="002D4808">
      <w:pPr>
        <w:rPr>
          <w:rFonts w:ascii="Arial" w:hAnsi="Arial" w:cs="Arial"/>
          <w:sz w:val="14"/>
          <w:szCs w:val="14"/>
        </w:rPr>
      </w:pPr>
    </w:p>
    <w:p w14:paraId="1D573A37" w14:textId="77777777" w:rsidR="008A6D72" w:rsidRPr="002D4808" w:rsidRDefault="008A6D72">
      <w:pPr>
        <w:spacing w:after="160" w:line="259" w:lineRule="auto"/>
        <w:jc w:val="left"/>
        <w:rPr>
          <w:rFonts w:ascii="Arial" w:hAnsi="Arial" w:cs="Arial"/>
        </w:rPr>
      </w:pPr>
      <w:r w:rsidRPr="002D4808">
        <w:rPr>
          <w:rFonts w:ascii="Arial" w:hAnsi="Arial" w:cs="Arial"/>
        </w:rPr>
        <w:br w:type="page"/>
      </w:r>
    </w:p>
    <w:p w14:paraId="36610149" w14:textId="77777777" w:rsidR="009D427D" w:rsidRPr="002D4808" w:rsidRDefault="009D427D" w:rsidP="009D427D">
      <w:pPr>
        <w:jc w:val="center"/>
        <w:rPr>
          <w:rFonts w:ascii="Arial" w:hAnsi="Arial" w:cs="Arial"/>
          <w:b/>
        </w:rPr>
      </w:pPr>
      <w:r w:rsidRPr="002D4808">
        <w:rPr>
          <w:rFonts w:ascii="Arial" w:hAnsi="Arial" w:cs="Arial"/>
          <w:b/>
        </w:rPr>
        <w:lastRenderedPageBreak/>
        <w:t>INSTRUCTIVO PARA EL DILIGENCIAMIENTO FORMATO DE REPORTE DE VEHÍCULOS IMPORTADOS, ENSAMBLADOS O FABRICADOS</w:t>
      </w:r>
    </w:p>
    <w:p w14:paraId="427B14ED" w14:textId="77777777" w:rsidR="009D427D" w:rsidRPr="002D4808" w:rsidRDefault="009D427D" w:rsidP="009D427D">
      <w:pPr>
        <w:jc w:val="left"/>
        <w:rPr>
          <w:rFonts w:ascii="Arial" w:hAnsi="Arial" w:cs="Arial"/>
        </w:rPr>
      </w:pPr>
    </w:p>
    <w:p w14:paraId="06DEA5E9" w14:textId="77777777" w:rsidR="009D427D" w:rsidRPr="002D4808" w:rsidRDefault="009D427D" w:rsidP="009D427D">
      <w:pPr>
        <w:jc w:val="left"/>
        <w:rPr>
          <w:rFonts w:ascii="Arial" w:hAnsi="Arial" w:cs="Arial"/>
          <w:b/>
        </w:rPr>
      </w:pPr>
      <w:r w:rsidRPr="002D4808">
        <w:rPr>
          <w:rFonts w:ascii="Arial" w:hAnsi="Arial" w:cs="Arial"/>
          <w:b/>
        </w:rPr>
        <w:t>DATOS GENERALES:</w:t>
      </w:r>
    </w:p>
    <w:p w14:paraId="268F9F02" w14:textId="77777777" w:rsidR="009D427D" w:rsidRPr="002D4808" w:rsidRDefault="009D427D" w:rsidP="009D427D">
      <w:pPr>
        <w:jc w:val="left"/>
        <w:rPr>
          <w:rFonts w:ascii="Arial" w:hAnsi="Arial" w:cs="Arial"/>
        </w:rPr>
      </w:pPr>
    </w:p>
    <w:p w14:paraId="6ED3CE84" w14:textId="77777777" w:rsidR="009D427D" w:rsidRPr="002D4808" w:rsidRDefault="009D427D" w:rsidP="009D427D">
      <w:pPr>
        <w:pStyle w:val="Prrafodelista"/>
        <w:numPr>
          <w:ilvl w:val="0"/>
          <w:numId w:val="15"/>
        </w:numPr>
        <w:rPr>
          <w:rFonts w:ascii="Arial" w:hAnsi="Arial" w:cs="Arial"/>
        </w:rPr>
      </w:pPr>
      <w:r w:rsidRPr="002D4808">
        <w:rPr>
          <w:rFonts w:ascii="Arial" w:hAnsi="Arial" w:cs="Arial"/>
          <w:u w:val="single"/>
        </w:rPr>
        <w:t>Nombre o razón social:</w:t>
      </w:r>
      <w:r w:rsidRPr="002D4808">
        <w:rPr>
          <w:rFonts w:ascii="Arial" w:hAnsi="Arial" w:cs="Arial"/>
        </w:rPr>
        <w:t xml:space="preserve"> Se indica el nombre de la persona natural o jurídica que entrega el reporte de la certificación inicial de emisiones contaminantes de vehículos.</w:t>
      </w:r>
    </w:p>
    <w:p w14:paraId="4EA68009" w14:textId="77777777" w:rsidR="009D427D" w:rsidRPr="002D4808" w:rsidRDefault="009D427D" w:rsidP="009D427D">
      <w:pPr>
        <w:pStyle w:val="Prrafodelista"/>
        <w:numPr>
          <w:ilvl w:val="0"/>
          <w:numId w:val="14"/>
        </w:numPr>
        <w:ind w:left="357" w:hanging="357"/>
        <w:contextualSpacing w:val="0"/>
        <w:rPr>
          <w:rFonts w:ascii="Arial" w:hAnsi="Arial" w:cs="Arial"/>
        </w:rPr>
      </w:pPr>
      <w:r w:rsidRPr="002D4808">
        <w:rPr>
          <w:rFonts w:ascii="Arial" w:hAnsi="Arial" w:cs="Arial"/>
          <w:u w:val="single"/>
        </w:rPr>
        <w:t>Tipo de documento:</w:t>
      </w:r>
      <w:r w:rsidRPr="002D4808">
        <w:rPr>
          <w:rFonts w:ascii="Arial" w:hAnsi="Arial" w:cs="Arial"/>
        </w:rPr>
        <w:t xml:space="preserve"> Debe colocar en el espacio el código que corresponde al documento: cédula de ciudadanía (CC), cédula de extranjería (CE), número de identificación tributaria (NIT).</w:t>
      </w:r>
    </w:p>
    <w:p w14:paraId="648AAA44" w14:textId="77777777" w:rsidR="009D427D" w:rsidRPr="002D4808" w:rsidRDefault="009D427D" w:rsidP="009D427D">
      <w:pPr>
        <w:pStyle w:val="Prrafodelista"/>
        <w:numPr>
          <w:ilvl w:val="0"/>
          <w:numId w:val="14"/>
        </w:numPr>
        <w:contextualSpacing w:val="0"/>
        <w:rPr>
          <w:rFonts w:ascii="Arial" w:hAnsi="Arial" w:cs="Arial"/>
        </w:rPr>
      </w:pPr>
      <w:r w:rsidRPr="002D4808">
        <w:rPr>
          <w:rFonts w:ascii="Arial" w:hAnsi="Arial" w:cs="Arial"/>
          <w:u w:val="single"/>
        </w:rPr>
        <w:t>Número de identificación:</w:t>
      </w:r>
      <w:r w:rsidRPr="002D4808">
        <w:rPr>
          <w:rFonts w:ascii="Arial" w:hAnsi="Arial" w:cs="Arial"/>
        </w:rPr>
        <w:t xml:space="preserve"> Registre el número exactamente como figura en el documento de identificación.</w:t>
      </w:r>
    </w:p>
    <w:p w14:paraId="36B2DA1B" w14:textId="77777777" w:rsidR="009D427D" w:rsidRPr="002D4808" w:rsidRDefault="009D427D" w:rsidP="009D427D">
      <w:pPr>
        <w:pStyle w:val="Prrafodelista"/>
        <w:numPr>
          <w:ilvl w:val="0"/>
          <w:numId w:val="14"/>
        </w:numPr>
        <w:contextualSpacing w:val="0"/>
        <w:rPr>
          <w:rFonts w:ascii="Arial" w:hAnsi="Arial" w:cs="Arial"/>
          <w:u w:val="single"/>
        </w:rPr>
      </w:pPr>
      <w:r w:rsidRPr="002D4808">
        <w:rPr>
          <w:rFonts w:ascii="Arial" w:hAnsi="Arial" w:cs="Arial"/>
          <w:u w:val="single"/>
        </w:rPr>
        <w:t>Persona de contacto, correo electrónico, teléfono de contacto, ciudad y departamento:</w:t>
      </w:r>
      <w:r w:rsidRPr="002D4808">
        <w:rPr>
          <w:rFonts w:ascii="Arial" w:hAnsi="Arial" w:cs="Arial"/>
        </w:rPr>
        <w:t xml:space="preserve"> En estos espacios se debe relacionar toda la información relacionada con la persona que puede ser consultada en caso de que se requiera información adicional.</w:t>
      </w:r>
    </w:p>
    <w:p w14:paraId="06660AC4" w14:textId="77777777" w:rsidR="009D427D" w:rsidRPr="002D4808" w:rsidRDefault="009D427D" w:rsidP="009D427D">
      <w:pPr>
        <w:spacing w:after="160" w:line="259" w:lineRule="auto"/>
        <w:jc w:val="left"/>
        <w:rPr>
          <w:rFonts w:ascii="Arial" w:hAnsi="Arial" w:cs="Arial"/>
        </w:rPr>
      </w:pPr>
    </w:p>
    <w:p w14:paraId="13B7A339" w14:textId="77777777" w:rsidR="009D427D" w:rsidRPr="002D4808" w:rsidRDefault="009D427D" w:rsidP="009D427D">
      <w:pPr>
        <w:jc w:val="left"/>
        <w:rPr>
          <w:rFonts w:ascii="Arial" w:hAnsi="Arial" w:cs="Arial"/>
          <w:b/>
        </w:rPr>
      </w:pPr>
      <w:r w:rsidRPr="002D4808">
        <w:rPr>
          <w:rFonts w:ascii="Arial" w:hAnsi="Arial" w:cs="Arial"/>
          <w:b/>
        </w:rPr>
        <w:t>INFORMACIÓN DE LOS VE</w:t>
      </w:r>
      <w:r w:rsidR="00CC63A5" w:rsidRPr="002D4808">
        <w:rPr>
          <w:rFonts w:ascii="Arial" w:hAnsi="Arial" w:cs="Arial"/>
          <w:b/>
        </w:rPr>
        <w:t>HÍCULOS IMPORTADOS, ENSAMBLADOS O</w:t>
      </w:r>
      <w:r w:rsidRPr="002D4808">
        <w:rPr>
          <w:rFonts w:ascii="Arial" w:hAnsi="Arial" w:cs="Arial"/>
          <w:b/>
        </w:rPr>
        <w:t xml:space="preserve"> FABRICADOS</w:t>
      </w:r>
    </w:p>
    <w:p w14:paraId="06FD8705" w14:textId="77777777" w:rsidR="00CC63A5" w:rsidRPr="002D4808" w:rsidRDefault="00CC63A5" w:rsidP="009D427D">
      <w:pPr>
        <w:jc w:val="left"/>
        <w:rPr>
          <w:rFonts w:ascii="Arial" w:hAnsi="Arial" w:cs="Arial"/>
        </w:rPr>
      </w:pPr>
    </w:p>
    <w:p w14:paraId="47317EF7" w14:textId="77777777" w:rsidR="009D427D" w:rsidRPr="002D4808" w:rsidRDefault="00CC63A5" w:rsidP="00CC63A5">
      <w:pPr>
        <w:pStyle w:val="Prrafodelista"/>
        <w:numPr>
          <w:ilvl w:val="0"/>
          <w:numId w:val="17"/>
        </w:numPr>
        <w:rPr>
          <w:rFonts w:ascii="Arial" w:hAnsi="Arial" w:cs="Arial"/>
        </w:rPr>
      </w:pPr>
      <w:r w:rsidRPr="002D4808">
        <w:rPr>
          <w:rFonts w:ascii="Arial" w:hAnsi="Arial" w:cs="Arial"/>
          <w:u w:val="single"/>
        </w:rPr>
        <w:t>Código VIN:</w:t>
      </w:r>
      <w:r w:rsidRPr="002D4808">
        <w:rPr>
          <w:rFonts w:ascii="Arial" w:hAnsi="Arial" w:cs="Arial"/>
        </w:rPr>
        <w:t xml:space="preserve"> </w:t>
      </w:r>
      <w:r w:rsidR="009D427D" w:rsidRPr="002D4808">
        <w:rPr>
          <w:rFonts w:ascii="Arial" w:hAnsi="Arial" w:cs="Arial"/>
        </w:rPr>
        <w:t>Diligenciar los 17 dígitos del código VIN del vehículo  (importado, ensamblado o fabricado)</w:t>
      </w:r>
    </w:p>
    <w:p w14:paraId="50E0B3C1" w14:textId="77777777" w:rsidR="009D427D" w:rsidRPr="002D4808" w:rsidRDefault="00CC63A5" w:rsidP="00CC63A5">
      <w:pPr>
        <w:pStyle w:val="Prrafodelista"/>
        <w:numPr>
          <w:ilvl w:val="0"/>
          <w:numId w:val="17"/>
        </w:numPr>
        <w:rPr>
          <w:rFonts w:ascii="Arial" w:hAnsi="Arial" w:cs="Arial"/>
        </w:rPr>
      </w:pPr>
      <w:r w:rsidRPr="002D4808">
        <w:rPr>
          <w:rFonts w:ascii="Arial" w:hAnsi="Arial" w:cs="Arial"/>
          <w:u w:val="single"/>
        </w:rPr>
        <w:t xml:space="preserve">Número de </w:t>
      </w:r>
      <w:r w:rsidR="009D427D" w:rsidRPr="002D4808">
        <w:rPr>
          <w:rFonts w:ascii="Arial" w:hAnsi="Arial" w:cs="Arial"/>
          <w:u w:val="single"/>
        </w:rPr>
        <w:t>CEPD</w:t>
      </w:r>
      <w:r w:rsidRPr="002D4808">
        <w:rPr>
          <w:rFonts w:ascii="Arial" w:hAnsi="Arial" w:cs="Arial"/>
          <w:u w:val="single"/>
        </w:rPr>
        <w:t>:</w:t>
      </w:r>
      <w:r w:rsidRPr="002D4808">
        <w:rPr>
          <w:rFonts w:ascii="Arial" w:hAnsi="Arial" w:cs="Arial"/>
        </w:rPr>
        <w:t xml:space="preserve"> </w:t>
      </w:r>
      <w:r w:rsidR="009D427D" w:rsidRPr="002D4808">
        <w:rPr>
          <w:rFonts w:ascii="Arial" w:hAnsi="Arial" w:cs="Arial"/>
        </w:rPr>
        <w:t>Diligenciar el número del CEPD que cubre cada vehículo identificado con el código VIN  (importado, ensamblado o fabricado)</w:t>
      </w:r>
    </w:p>
    <w:p w14:paraId="575CCDC7" w14:textId="77777777" w:rsidR="009D427D" w:rsidRPr="002D4808" w:rsidRDefault="00CC63A5" w:rsidP="00CC63A5">
      <w:pPr>
        <w:pStyle w:val="Prrafodelista"/>
        <w:numPr>
          <w:ilvl w:val="0"/>
          <w:numId w:val="17"/>
        </w:numPr>
        <w:rPr>
          <w:rFonts w:ascii="Arial" w:hAnsi="Arial" w:cs="Arial"/>
        </w:rPr>
      </w:pPr>
      <w:r w:rsidRPr="002D4808">
        <w:rPr>
          <w:rFonts w:ascii="Arial" w:hAnsi="Arial" w:cs="Arial"/>
          <w:u w:val="single"/>
        </w:rPr>
        <w:t>Declaración de importación:</w:t>
      </w:r>
      <w:r w:rsidRPr="002D4808">
        <w:rPr>
          <w:rFonts w:ascii="Arial" w:hAnsi="Arial" w:cs="Arial"/>
        </w:rPr>
        <w:t xml:space="preserve"> </w:t>
      </w:r>
      <w:r w:rsidR="009D427D" w:rsidRPr="002D4808">
        <w:rPr>
          <w:rFonts w:ascii="Arial" w:hAnsi="Arial" w:cs="Arial"/>
        </w:rPr>
        <w:t>Diligenciar el número de la declaración de importación con la cual se i</w:t>
      </w:r>
      <w:r w:rsidRPr="002D4808">
        <w:rPr>
          <w:rFonts w:ascii="Arial" w:hAnsi="Arial" w:cs="Arial"/>
        </w:rPr>
        <w:t xml:space="preserve">mportó cada vehículo. </w:t>
      </w:r>
      <w:r w:rsidR="009D427D" w:rsidRPr="002D4808">
        <w:rPr>
          <w:rFonts w:ascii="Arial" w:hAnsi="Arial" w:cs="Arial"/>
        </w:rPr>
        <w:t>Aplica para los casos en que s</w:t>
      </w:r>
      <w:r w:rsidRPr="002D4808">
        <w:rPr>
          <w:rFonts w:ascii="Arial" w:hAnsi="Arial" w:cs="Arial"/>
        </w:rPr>
        <w:t>e importe el vehículo completo o</w:t>
      </w:r>
      <w:r w:rsidR="009D427D" w:rsidRPr="002D4808">
        <w:rPr>
          <w:rFonts w:ascii="Arial" w:hAnsi="Arial" w:cs="Arial"/>
        </w:rPr>
        <w:t xml:space="preserve"> el material CKD para el ensamble del vehículo. En caso de que las autopartes para ensamblar el vehículo hayan sido importadas bajo el programa PROFIA, se debe diligenciar el número del Certificado de Producción.</w:t>
      </w:r>
    </w:p>
    <w:p w14:paraId="1E4F1CE4" w14:textId="77777777" w:rsidR="009D427D" w:rsidRPr="002D4808" w:rsidRDefault="00CC63A5" w:rsidP="00CC63A5">
      <w:pPr>
        <w:pStyle w:val="Prrafodelista"/>
        <w:numPr>
          <w:ilvl w:val="0"/>
          <w:numId w:val="17"/>
        </w:numPr>
        <w:rPr>
          <w:rFonts w:ascii="Arial" w:hAnsi="Arial" w:cs="Arial"/>
        </w:rPr>
      </w:pPr>
      <w:r w:rsidRPr="002D4808">
        <w:rPr>
          <w:rFonts w:ascii="Arial" w:hAnsi="Arial" w:cs="Arial"/>
          <w:u w:val="single"/>
        </w:rPr>
        <w:t>Fecha de importación:</w:t>
      </w:r>
      <w:r w:rsidRPr="002D4808">
        <w:rPr>
          <w:rFonts w:ascii="Arial" w:hAnsi="Arial" w:cs="Arial"/>
        </w:rPr>
        <w:t xml:space="preserve"> </w:t>
      </w:r>
      <w:r w:rsidR="009D427D" w:rsidRPr="002D4808">
        <w:rPr>
          <w:rFonts w:ascii="Arial" w:hAnsi="Arial" w:cs="Arial"/>
        </w:rPr>
        <w:t>Diligenciar la fecha en la cual se realiza l</w:t>
      </w:r>
      <w:r w:rsidRPr="002D4808">
        <w:rPr>
          <w:rFonts w:ascii="Arial" w:hAnsi="Arial" w:cs="Arial"/>
        </w:rPr>
        <w:t xml:space="preserve">a importación de cada vehículo. </w:t>
      </w:r>
      <w:r w:rsidR="009D427D" w:rsidRPr="002D4808">
        <w:rPr>
          <w:rFonts w:ascii="Arial" w:hAnsi="Arial" w:cs="Arial"/>
        </w:rPr>
        <w:t xml:space="preserve">Aplica para los casos en que se importe el vehículo completo o el material CKD para el ensamble del vehículo. </w:t>
      </w:r>
      <w:r w:rsidRPr="002D4808">
        <w:rPr>
          <w:rFonts w:ascii="Arial" w:hAnsi="Arial" w:cs="Arial"/>
        </w:rPr>
        <w:t>E</w:t>
      </w:r>
      <w:r w:rsidR="009D427D" w:rsidRPr="002D4808">
        <w:rPr>
          <w:rFonts w:ascii="Arial" w:hAnsi="Arial" w:cs="Arial"/>
        </w:rPr>
        <w:t>n caso de que las autopartes para ensamblar el vehículo hayan sido importadas bajo el programa PROFIA, se debe diligenciar el número del Certificado de Producción.</w:t>
      </w:r>
    </w:p>
    <w:p w14:paraId="5C14293F" w14:textId="77777777" w:rsidR="00E379F2" w:rsidRPr="002D4808" w:rsidRDefault="00CC63A5" w:rsidP="00AE1B3D">
      <w:pPr>
        <w:pStyle w:val="Prrafodelista"/>
        <w:numPr>
          <w:ilvl w:val="0"/>
          <w:numId w:val="17"/>
        </w:numPr>
        <w:rPr>
          <w:rFonts w:ascii="Arial" w:hAnsi="Arial" w:cs="Arial"/>
        </w:rPr>
      </w:pPr>
      <w:r w:rsidRPr="002D4808">
        <w:rPr>
          <w:rFonts w:ascii="Arial" w:hAnsi="Arial" w:cs="Arial"/>
          <w:u w:val="single"/>
        </w:rPr>
        <w:t>Ciudad de distribución:</w:t>
      </w:r>
      <w:r w:rsidRPr="002D4808">
        <w:rPr>
          <w:rFonts w:ascii="Arial" w:hAnsi="Arial" w:cs="Arial"/>
        </w:rPr>
        <w:t xml:space="preserve"> </w:t>
      </w:r>
      <w:r w:rsidR="009D427D" w:rsidRPr="002D4808">
        <w:rPr>
          <w:rFonts w:ascii="Arial" w:hAnsi="Arial" w:cs="Arial"/>
        </w:rPr>
        <w:t>Debe diligenciar la ciudad en donde va a ser distribuido el vehículo (importado, ensamblado o fabricado)</w:t>
      </w:r>
      <w:r w:rsidR="00950EEB" w:rsidRPr="002D4808">
        <w:rPr>
          <w:rFonts w:ascii="Arial" w:hAnsi="Arial" w:cs="Arial"/>
        </w:rPr>
        <w:t>.</w:t>
      </w:r>
    </w:p>
    <w:p w14:paraId="0C7F4E9A" w14:textId="77777777" w:rsidR="005C575A" w:rsidRDefault="005C575A">
      <w:pPr>
        <w:spacing w:after="160" w:line="259" w:lineRule="auto"/>
        <w:jc w:val="left"/>
        <w:rPr>
          <w:rFonts w:ascii="Arial" w:hAnsi="Arial" w:cs="Arial"/>
        </w:rPr>
      </w:pPr>
      <w:r>
        <w:rPr>
          <w:rFonts w:ascii="Arial" w:hAnsi="Arial" w:cs="Arial"/>
        </w:rPr>
        <w:br w:type="page"/>
      </w:r>
    </w:p>
    <w:p w14:paraId="0AF70EF7" w14:textId="77777777" w:rsidR="00FF1792" w:rsidRDefault="00FF1792" w:rsidP="005C575A">
      <w:pPr>
        <w:pStyle w:val="Tabladeilustraciones"/>
        <w:tabs>
          <w:tab w:val="right" w:leader="dot" w:pos="9170"/>
        </w:tabs>
        <w:jc w:val="center"/>
        <w:rPr>
          <w:rFonts w:ascii="Arial" w:hAnsi="Arial" w:cs="Arial"/>
          <w:b/>
        </w:rPr>
        <w:sectPr w:rsidR="00FF1792" w:rsidSect="00CB0741">
          <w:headerReference w:type="even" r:id="rId16"/>
          <w:headerReference w:type="default" r:id="rId17"/>
          <w:footerReference w:type="default" r:id="rId18"/>
          <w:headerReference w:type="first" r:id="rId19"/>
          <w:pgSz w:w="12242" w:h="18722" w:code="14"/>
          <w:pgMar w:top="1361" w:right="1701" w:bottom="1418" w:left="1361" w:header="709" w:footer="624" w:gutter="0"/>
          <w:cols w:space="708"/>
          <w:docGrid w:linePitch="360"/>
        </w:sectPr>
      </w:pPr>
    </w:p>
    <w:p w14:paraId="4305C2DE" w14:textId="77777777" w:rsidR="004957BC" w:rsidRDefault="004957BC" w:rsidP="005C575A">
      <w:pPr>
        <w:pStyle w:val="Tabladeilustraciones"/>
        <w:tabs>
          <w:tab w:val="right" w:leader="dot" w:pos="9170"/>
        </w:tabs>
        <w:jc w:val="center"/>
        <w:rPr>
          <w:rFonts w:ascii="Arial" w:hAnsi="Arial" w:cs="Arial"/>
          <w:b/>
        </w:rPr>
      </w:pPr>
    </w:p>
    <w:p w14:paraId="4F118DC6" w14:textId="77777777" w:rsidR="00C6796A" w:rsidRDefault="005C575A" w:rsidP="005C575A">
      <w:pPr>
        <w:pStyle w:val="Tabladeilustraciones"/>
        <w:tabs>
          <w:tab w:val="right" w:leader="dot" w:pos="9170"/>
        </w:tabs>
        <w:jc w:val="center"/>
        <w:rPr>
          <w:rFonts w:ascii="Arial" w:hAnsi="Arial" w:cs="Arial"/>
          <w:b/>
        </w:rPr>
      </w:pPr>
      <w:r w:rsidRPr="005C575A">
        <w:rPr>
          <w:rFonts w:ascii="Arial" w:hAnsi="Arial" w:cs="Arial"/>
          <w:b/>
        </w:rPr>
        <w:t>ANEXO 7. INFORMACIÓN A REPORTAR POR CENTROS DE DIAGNÓSTICO AUTOMOTOR</w:t>
      </w:r>
      <w:r>
        <w:rPr>
          <w:rFonts w:ascii="Arial" w:hAnsi="Arial" w:cs="Arial"/>
          <w:b/>
        </w:rPr>
        <w:t>.</w:t>
      </w:r>
    </w:p>
    <w:p w14:paraId="6F78B793" w14:textId="77777777" w:rsidR="005C575A" w:rsidRDefault="005C575A" w:rsidP="005C575A"/>
    <w:p w14:paraId="052769A8" w14:textId="77777777" w:rsidR="004957BC" w:rsidRDefault="004957BC" w:rsidP="005C575A"/>
    <w:tbl>
      <w:tblPr>
        <w:tblW w:w="5000" w:type="pct"/>
        <w:tblCellMar>
          <w:left w:w="70" w:type="dxa"/>
          <w:right w:w="70" w:type="dxa"/>
        </w:tblCellMar>
        <w:tblLook w:val="04A0" w:firstRow="1" w:lastRow="0" w:firstColumn="1" w:lastColumn="0" w:noHBand="0" w:noVBand="1"/>
      </w:tblPr>
      <w:tblGrid>
        <w:gridCol w:w="5656"/>
        <w:gridCol w:w="2903"/>
        <w:gridCol w:w="4235"/>
        <w:gridCol w:w="988"/>
        <w:gridCol w:w="2151"/>
      </w:tblGrid>
      <w:tr w:rsidR="005C575A" w:rsidRPr="00660B46" w14:paraId="145989BA" w14:textId="77777777" w:rsidTr="002A1E98">
        <w:trPr>
          <w:trHeight w:val="20"/>
        </w:trPr>
        <w:tc>
          <w:tcPr>
            <w:tcW w:w="5000" w:type="pct"/>
            <w:gridSpan w:val="5"/>
            <w:tcBorders>
              <w:top w:val="single" w:sz="4" w:space="0" w:color="auto"/>
              <w:left w:val="single" w:sz="4" w:space="0" w:color="auto"/>
              <w:bottom w:val="single" w:sz="4" w:space="0" w:color="auto"/>
              <w:right w:val="single" w:sz="4" w:space="0" w:color="000000"/>
            </w:tcBorders>
            <w:shd w:val="clear" w:color="auto" w:fill="D0CECE" w:themeFill="background2" w:themeFillShade="E6"/>
            <w:vAlign w:val="center"/>
          </w:tcPr>
          <w:p w14:paraId="540D1132" w14:textId="77777777" w:rsidR="005C575A" w:rsidRPr="00A15D7A" w:rsidRDefault="005C575A" w:rsidP="002A1E98">
            <w:pPr>
              <w:spacing w:before="40" w:after="40"/>
              <w:jc w:val="center"/>
              <w:rPr>
                <w:rFonts w:ascii="Arial" w:hAnsi="Arial" w:cs="Arial"/>
                <w:b/>
                <w:bCs/>
                <w:color w:val="000000"/>
                <w:sz w:val="18"/>
                <w:szCs w:val="18"/>
                <w:lang w:val="es-CO" w:eastAsia="es-CO"/>
              </w:rPr>
            </w:pPr>
            <w:r w:rsidRPr="00A15D7A">
              <w:rPr>
                <w:rFonts w:ascii="Arial" w:hAnsi="Arial" w:cs="Arial"/>
                <w:b/>
                <w:sz w:val="20"/>
                <w:szCs w:val="18"/>
              </w:rPr>
              <w:t xml:space="preserve">DATOS DEL </w:t>
            </w:r>
            <w:r w:rsidR="002A1E98">
              <w:rPr>
                <w:rFonts w:ascii="Arial" w:hAnsi="Arial" w:cs="Arial"/>
                <w:b/>
                <w:sz w:val="20"/>
                <w:szCs w:val="18"/>
              </w:rPr>
              <w:t>CENTRO DE DIAGNÓSTICO AUTOMOTOR (CDA)</w:t>
            </w:r>
          </w:p>
        </w:tc>
      </w:tr>
      <w:tr w:rsidR="005C575A" w:rsidRPr="00660B46" w14:paraId="27705965" w14:textId="77777777" w:rsidTr="002A1E98">
        <w:trPr>
          <w:trHeight w:val="20"/>
        </w:trPr>
        <w:tc>
          <w:tcPr>
            <w:tcW w:w="1775"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4A0560E3" w14:textId="77777777" w:rsidR="005C575A" w:rsidRPr="00A15D7A" w:rsidRDefault="005C575A" w:rsidP="008770C1">
            <w:pPr>
              <w:rPr>
                <w:rFonts w:ascii="Arial" w:hAnsi="Arial" w:cs="Arial"/>
                <w:b/>
                <w:sz w:val="18"/>
                <w:szCs w:val="18"/>
              </w:rPr>
            </w:pPr>
            <w:r w:rsidRPr="00A15D7A">
              <w:rPr>
                <w:rFonts w:ascii="Arial" w:hAnsi="Arial" w:cs="Arial"/>
                <w:b/>
                <w:bCs/>
                <w:color w:val="000000"/>
                <w:sz w:val="18"/>
                <w:szCs w:val="18"/>
                <w:lang w:val="es-CO" w:eastAsia="es-CO"/>
              </w:rPr>
              <w:t>Nombre o razón social</w:t>
            </w:r>
            <w:r w:rsidRPr="00A15D7A">
              <w:rPr>
                <w:rFonts w:ascii="Arial" w:hAnsi="Arial" w:cs="Arial"/>
                <w:b/>
                <w:sz w:val="18"/>
                <w:szCs w:val="18"/>
              </w:rPr>
              <w:t xml:space="preserve"> </w:t>
            </w:r>
          </w:p>
        </w:tc>
        <w:tc>
          <w:tcPr>
            <w:tcW w:w="3225" w:type="pct"/>
            <w:gridSpan w:val="4"/>
            <w:tcBorders>
              <w:top w:val="single" w:sz="4" w:space="0" w:color="auto"/>
              <w:left w:val="nil"/>
              <w:bottom w:val="single" w:sz="4" w:space="0" w:color="auto"/>
              <w:right w:val="single" w:sz="4" w:space="0" w:color="000000"/>
            </w:tcBorders>
            <w:shd w:val="clear" w:color="auto" w:fill="auto"/>
            <w:vAlign w:val="center"/>
            <w:hideMark/>
          </w:tcPr>
          <w:p w14:paraId="4B62C6C5" w14:textId="77777777" w:rsidR="005C575A" w:rsidRPr="00A15D7A" w:rsidRDefault="005C575A" w:rsidP="008770C1">
            <w:pPr>
              <w:spacing w:before="40" w:after="40"/>
              <w:jc w:val="left"/>
              <w:rPr>
                <w:rFonts w:ascii="Arial" w:hAnsi="Arial" w:cs="Arial"/>
                <w:b/>
                <w:bCs/>
                <w:color w:val="000000"/>
                <w:sz w:val="18"/>
                <w:szCs w:val="18"/>
                <w:lang w:val="es-CO" w:eastAsia="es-CO"/>
              </w:rPr>
            </w:pPr>
          </w:p>
        </w:tc>
      </w:tr>
      <w:tr w:rsidR="005C575A" w:rsidRPr="00660B46" w14:paraId="1DC5CF52" w14:textId="77777777" w:rsidTr="002A1E98">
        <w:trPr>
          <w:trHeight w:val="20"/>
        </w:trPr>
        <w:tc>
          <w:tcPr>
            <w:tcW w:w="1775"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1C224BC3" w14:textId="77777777" w:rsidR="005C575A" w:rsidRPr="00A15D7A" w:rsidRDefault="005C575A" w:rsidP="008770C1">
            <w:pPr>
              <w:spacing w:before="40" w:after="40"/>
              <w:jc w:val="left"/>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Tipo de documento (C.C.; C.E; NIT)</w:t>
            </w:r>
          </w:p>
        </w:tc>
        <w:tc>
          <w:tcPr>
            <w:tcW w:w="911" w:type="pct"/>
            <w:tcBorders>
              <w:top w:val="single" w:sz="4" w:space="0" w:color="auto"/>
              <w:left w:val="nil"/>
              <w:bottom w:val="single" w:sz="4" w:space="0" w:color="auto"/>
              <w:right w:val="single" w:sz="4" w:space="0" w:color="auto"/>
            </w:tcBorders>
            <w:shd w:val="clear" w:color="auto" w:fill="auto"/>
            <w:vAlign w:val="center"/>
          </w:tcPr>
          <w:p w14:paraId="6AC14A09" w14:textId="77777777" w:rsidR="005C575A" w:rsidRPr="00A15D7A" w:rsidRDefault="005C575A" w:rsidP="008770C1">
            <w:pPr>
              <w:spacing w:before="40" w:after="40"/>
              <w:jc w:val="left"/>
              <w:rPr>
                <w:rFonts w:ascii="Arial" w:hAnsi="Arial" w:cs="Arial"/>
                <w:b/>
                <w:bCs/>
                <w:color w:val="000000"/>
                <w:sz w:val="18"/>
                <w:szCs w:val="18"/>
                <w:lang w:val="es-CO" w:eastAsia="es-CO"/>
              </w:rPr>
            </w:pPr>
          </w:p>
        </w:tc>
        <w:tc>
          <w:tcPr>
            <w:tcW w:w="1329" w:type="pct"/>
            <w:tcBorders>
              <w:top w:val="single" w:sz="4" w:space="0" w:color="auto"/>
              <w:left w:val="nil"/>
              <w:bottom w:val="single" w:sz="4" w:space="0" w:color="auto"/>
              <w:right w:val="single" w:sz="4" w:space="0" w:color="000000"/>
            </w:tcBorders>
            <w:shd w:val="clear" w:color="auto" w:fill="E7E6E6" w:themeFill="background2"/>
            <w:vAlign w:val="center"/>
          </w:tcPr>
          <w:p w14:paraId="14421F14" w14:textId="77777777" w:rsidR="005C575A" w:rsidRPr="00A15D7A" w:rsidRDefault="005C575A" w:rsidP="008770C1">
            <w:pPr>
              <w:spacing w:before="40" w:after="40"/>
              <w:jc w:val="left"/>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Número de identificación</w:t>
            </w:r>
          </w:p>
        </w:tc>
        <w:tc>
          <w:tcPr>
            <w:tcW w:w="985" w:type="pct"/>
            <w:gridSpan w:val="2"/>
            <w:tcBorders>
              <w:top w:val="single" w:sz="4" w:space="0" w:color="auto"/>
              <w:left w:val="nil"/>
              <w:bottom w:val="single" w:sz="4" w:space="0" w:color="auto"/>
              <w:right w:val="single" w:sz="4" w:space="0" w:color="000000"/>
            </w:tcBorders>
            <w:shd w:val="clear" w:color="auto" w:fill="auto"/>
            <w:vAlign w:val="center"/>
          </w:tcPr>
          <w:p w14:paraId="47AEF3A5" w14:textId="77777777" w:rsidR="005C575A" w:rsidRPr="00A15D7A" w:rsidRDefault="005C575A" w:rsidP="008770C1">
            <w:pPr>
              <w:spacing w:before="40" w:after="40"/>
              <w:jc w:val="left"/>
              <w:rPr>
                <w:rFonts w:ascii="Arial" w:hAnsi="Arial" w:cs="Arial"/>
                <w:b/>
                <w:bCs/>
                <w:color w:val="000000"/>
                <w:sz w:val="18"/>
                <w:szCs w:val="18"/>
                <w:lang w:val="es-CO" w:eastAsia="es-CO"/>
              </w:rPr>
            </w:pPr>
          </w:p>
        </w:tc>
      </w:tr>
      <w:tr w:rsidR="005C575A" w:rsidRPr="00660B46" w14:paraId="3832D27C" w14:textId="77777777" w:rsidTr="002A1E98">
        <w:trPr>
          <w:trHeight w:val="20"/>
        </w:trPr>
        <w:tc>
          <w:tcPr>
            <w:tcW w:w="1775"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48AF301D" w14:textId="77777777" w:rsidR="005C575A" w:rsidRPr="00A15D7A" w:rsidRDefault="005C575A" w:rsidP="008770C1">
            <w:pPr>
              <w:spacing w:before="40" w:after="40"/>
              <w:jc w:val="left"/>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Persona de contacto</w:t>
            </w:r>
          </w:p>
        </w:tc>
        <w:tc>
          <w:tcPr>
            <w:tcW w:w="3225" w:type="pct"/>
            <w:gridSpan w:val="4"/>
            <w:tcBorders>
              <w:top w:val="single" w:sz="4" w:space="0" w:color="auto"/>
              <w:left w:val="nil"/>
              <w:bottom w:val="single" w:sz="4" w:space="0" w:color="auto"/>
              <w:right w:val="single" w:sz="4" w:space="0" w:color="000000"/>
            </w:tcBorders>
            <w:shd w:val="clear" w:color="auto" w:fill="auto"/>
            <w:vAlign w:val="center"/>
          </w:tcPr>
          <w:p w14:paraId="03D5B2A3" w14:textId="77777777" w:rsidR="005C575A" w:rsidRPr="00A15D7A" w:rsidRDefault="005C575A" w:rsidP="008770C1">
            <w:pPr>
              <w:spacing w:before="40" w:after="40"/>
              <w:jc w:val="left"/>
              <w:rPr>
                <w:rFonts w:ascii="Arial" w:hAnsi="Arial" w:cs="Arial"/>
                <w:b/>
                <w:bCs/>
                <w:color w:val="000000"/>
                <w:sz w:val="18"/>
                <w:szCs w:val="18"/>
                <w:lang w:val="es-CO" w:eastAsia="es-CO"/>
              </w:rPr>
            </w:pPr>
          </w:p>
        </w:tc>
      </w:tr>
      <w:tr w:rsidR="005C575A" w:rsidRPr="00660B46" w14:paraId="50690E25" w14:textId="77777777" w:rsidTr="002A1E98">
        <w:trPr>
          <w:trHeight w:val="310"/>
        </w:trPr>
        <w:tc>
          <w:tcPr>
            <w:tcW w:w="1775"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10C1AC87" w14:textId="77777777" w:rsidR="005C575A" w:rsidRPr="00A15D7A" w:rsidRDefault="005C575A" w:rsidP="008770C1">
            <w:pPr>
              <w:spacing w:before="40" w:after="40"/>
              <w:jc w:val="left"/>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Correo electrónico</w:t>
            </w:r>
          </w:p>
        </w:tc>
        <w:tc>
          <w:tcPr>
            <w:tcW w:w="3225" w:type="pct"/>
            <w:gridSpan w:val="4"/>
            <w:tcBorders>
              <w:top w:val="nil"/>
              <w:left w:val="nil"/>
              <w:bottom w:val="single" w:sz="4" w:space="0" w:color="auto"/>
              <w:right w:val="single" w:sz="4" w:space="0" w:color="auto"/>
            </w:tcBorders>
            <w:shd w:val="clear" w:color="auto" w:fill="auto"/>
            <w:vAlign w:val="center"/>
          </w:tcPr>
          <w:p w14:paraId="71046379" w14:textId="77777777" w:rsidR="005C575A" w:rsidRPr="00A15D7A" w:rsidRDefault="005C575A" w:rsidP="008770C1">
            <w:pPr>
              <w:spacing w:before="40" w:after="40"/>
              <w:jc w:val="left"/>
              <w:rPr>
                <w:rFonts w:ascii="Arial" w:hAnsi="Arial" w:cs="Arial"/>
                <w:b/>
                <w:bCs/>
                <w:color w:val="000000"/>
                <w:sz w:val="18"/>
                <w:szCs w:val="18"/>
                <w:lang w:val="es-CO" w:eastAsia="es-CO"/>
              </w:rPr>
            </w:pPr>
          </w:p>
        </w:tc>
      </w:tr>
      <w:tr w:rsidR="005C575A" w:rsidRPr="00660B46" w14:paraId="6D47F0B6" w14:textId="77777777" w:rsidTr="002A1E98">
        <w:trPr>
          <w:trHeight w:val="20"/>
        </w:trPr>
        <w:tc>
          <w:tcPr>
            <w:tcW w:w="1775"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69507E93" w14:textId="77777777" w:rsidR="005C575A" w:rsidRPr="00A15D7A" w:rsidRDefault="005C575A" w:rsidP="008770C1">
            <w:pPr>
              <w:spacing w:before="40" w:after="40"/>
              <w:jc w:val="left"/>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Teléfonos de contacto</w:t>
            </w:r>
          </w:p>
        </w:tc>
        <w:tc>
          <w:tcPr>
            <w:tcW w:w="911" w:type="pct"/>
            <w:tcBorders>
              <w:top w:val="single" w:sz="4" w:space="0" w:color="auto"/>
              <w:left w:val="nil"/>
              <w:bottom w:val="single" w:sz="4" w:space="0" w:color="auto"/>
              <w:right w:val="single" w:sz="4" w:space="0" w:color="000000"/>
            </w:tcBorders>
            <w:shd w:val="clear" w:color="auto" w:fill="auto"/>
            <w:vAlign w:val="center"/>
            <w:hideMark/>
          </w:tcPr>
          <w:p w14:paraId="5014C523" w14:textId="77777777" w:rsidR="005C575A" w:rsidRPr="00A15D7A" w:rsidRDefault="005C575A" w:rsidP="008770C1">
            <w:pPr>
              <w:spacing w:before="40" w:after="40"/>
              <w:rPr>
                <w:rFonts w:ascii="Arial" w:hAnsi="Arial" w:cs="Arial"/>
                <w:b/>
                <w:bCs/>
                <w:color w:val="000000"/>
                <w:sz w:val="18"/>
                <w:szCs w:val="18"/>
                <w:lang w:val="es-CO" w:eastAsia="es-CO"/>
              </w:rPr>
            </w:pPr>
          </w:p>
        </w:tc>
        <w:tc>
          <w:tcPr>
            <w:tcW w:w="1329" w:type="pct"/>
            <w:tcBorders>
              <w:top w:val="single" w:sz="4" w:space="0" w:color="auto"/>
              <w:left w:val="nil"/>
              <w:bottom w:val="single" w:sz="4" w:space="0" w:color="auto"/>
              <w:right w:val="single" w:sz="4" w:space="0" w:color="000000"/>
            </w:tcBorders>
            <w:shd w:val="clear" w:color="auto" w:fill="E7E6E6" w:themeFill="background2"/>
            <w:vAlign w:val="center"/>
          </w:tcPr>
          <w:p w14:paraId="47DBB398" w14:textId="77777777" w:rsidR="005C575A" w:rsidRPr="00A15D7A" w:rsidRDefault="005C575A" w:rsidP="008770C1">
            <w:pPr>
              <w:spacing w:before="40" w:after="40"/>
              <w:jc w:val="left"/>
              <w:rPr>
                <w:rFonts w:ascii="Arial" w:hAnsi="Arial" w:cs="Arial"/>
                <w:b/>
                <w:bCs/>
                <w:color w:val="000000"/>
                <w:sz w:val="18"/>
                <w:szCs w:val="18"/>
                <w:lang w:val="es-CO" w:eastAsia="es-CO"/>
              </w:rPr>
            </w:pPr>
            <w:r w:rsidRPr="00A15D7A">
              <w:rPr>
                <w:rFonts w:ascii="Arial" w:hAnsi="Arial" w:cs="Arial"/>
                <w:b/>
                <w:bCs/>
                <w:color w:val="000000"/>
                <w:sz w:val="18"/>
                <w:szCs w:val="18"/>
                <w:lang w:val="es-CO" w:eastAsia="es-CO"/>
              </w:rPr>
              <w:t>Ciudad/Depto.</w:t>
            </w:r>
          </w:p>
        </w:tc>
        <w:tc>
          <w:tcPr>
            <w:tcW w:w="985" w:type="pct"/>
            <w:gridSpan w:val="2"/>
            <w:tcBorders>
              <w:top w:val="single" w:sz="4" w:space="0" w:color="auto"/>
              <w:left w:val="nil"/>
              <w:bottom w:val="single" w:sz="4" w:space="0" w:color="auto"/>
              <w:right w:val="single" w:sz="4" w:space="0" w:color="000000"/>
            </w:tcBorders>
            <w:shd w:val="clear" w:color="auto" w:fill="auto"/>
            <w:vAlign w:val="center"/>
          </w:tcPr>
          <w:p w14:paraId="5285ACED" w14:textId="77777777" w:rsidR="005C575A" w:rsidRPr="00A15D7A" w:rsidRDefault="005C575A" w:rsidP="008770C1">
            <w:pPr>
              <w:spacing w:before="40" w:after="40"/>
              <w:jc w:val="left"/>
              <w:rPr>
                <w:rFonts w:ascii="Arial" w:hAnsi="Arial" w:cs="Arial"/>
                <w:b/>
                <w:bCs/>
                <w:color w:val="000000"/>
                <w:sz w:val="18"/>
                <w:szCs w:val="18"/>
                <w:lang w:val="es-CO" w:eastAsia="es-CO"/>
              </w:rPr>
            </w:pPr>
          </w:p>
        </w:tc>
      </w:tr>
      <w:tr w:rsidR="002A1E98" w:rsidRPr="00660B46" w14:paraId="4C5E55EB" w14:textId="77777777" w:rsidTr="00FF1792">
        <w:trPr>
          <w:trHeight w:val="20"/>
        </w:trPr>
        <w:tc>
          <w:tcPr>
            <w:tcW w:w="1775"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7BEA768A" w14:textId="77777777" w:rsidR="002A1E98" w:rsidRPr="00A15D7A" w:rsidRDefault="002A1E98" w:rsidP="008770C1">
            <w:pPr>
              <w:spacing w:before="40" w:after="40"/>
              <w:jc w:val="left"/>
              <w:rPr>
                <w:rFonts w:ascii="Arial" w:hAnsi="Arial" w:cs="Arial"/>
                <w:b/>
                <w:bCs/>
                <w:color w:val="000000"/>
                <w:sz w:val="18"/>
                <w:szCs w:val="18"/>
                <w:lang w:val="es-CO" w:eastAsia="es-CO"/>
              </w:rPr>
            </w:pPr>
            <w:r w:rsidRPr="002A1E98">
              <w:rPr>
                <w:rFonts w:ascii="Arial" w:hAnsi="Arial" w:cs="Arial"/>
                <w:b/>
                <w:bCs/>
                <w:color w:val="000000"/>
                <w:sz w:val="18"/>
                <w:szCs w:val="18"/>
                <w:lang w:val="es-CO" w:eastAsia="es-CO"/>
              </w:rPr>
              <w:t>Resolución Certificación Autoridad Ambiental</w:t>
            </w:r>
          </w:p>
        </w:tc>
        <w:tc>
          <w:tcPr>
            <w:tcW w:w="911" w:type="pct"/>
            <w:tcBorders>
              <w:top w:val="single" w:sz="4" w:space="0" w:color="auto"/>
              <w:left w:val="nil"/>
              <w:bottom w:val="single" w:sz="4" w:space="0" w:color="auto"/>
              <w:right w:val="single" w:sz="4" w:space="0" w:color="000000"/>
            </w:tcBorders>
            <w:shd w:val="clear" w:color="auto" w:fill="auto"/>
            <w:vAlign w:val="center"/>
          </w:tcPr>
          <w:p w14:paraId="6CD29938" w14:textId="77777777" w:rsidR="002A1E98" w:rsidRPr="00A15D7A" w:rsidRDefault="002A1E98" w:rsidP="008770C1">
            <w:pPr>
              <w:spacing w:before="40" w:after="40"/>
              <w:rPr>
                <w:rFonts w:ascii="Arial" w:hAnsi="Arial" w:cs="Arial"/>
                <w:b/>
                <w:bCs/>
                <w:color w:val="000000"/>
                <w:sz w:val="18"/>
                <w:szCs w:val="18"/>
                <w:lang w:val="es-CO" w:eastAsia="es-CO"/>
              </w:rPr>
            </w:pPr>
          </w:p>
        </w:tc>
        <w:tc>
          <w:tcPr>
            <w:tcW w:w="1329" w:type="pct"/>
            <w:tcBorders>
              <w:top w:val="single" w:sz="4" w:space="0" w:color="auto"/>
              <w:left w:val="nil"/>
              <w:bottom w:val="single" w:sz="4" w:space="0" w:color="auto"/>
              <w:right w:val="single" w:sz="4" w:space="0" w:color="000000"/>
            </w:tcBorders>
            <w:shd w:val="clear" w:color="auto" w:fill="E7E6E6" w:themeFill="background2"/>
            <w:vAlign w:val="center"/>
          </w:tcPr>
          <w:p w14:paraId="664CFABE" w14:textId="77777777" w:rsidR="002A1E98" w:rsidRPr="00A15D7A" w:rsidRDefault="002A1E98" w:rsidP="008770C1">
            <w:pPr>
              <w:spacing w:before="40" w:after="40"/>
              <w:jc w:val="left"/>
              <w:rPr>
                <w:rFonts w:ascii="Arial" w:hAnsi="Arial" w:cs="Arial"/>
                <w:b/>
                <w:bCs/>
                <w:color w:val="000000"/>
                <w:sz w:val="18"/>
                <w:szCs w:val="18"/>
                <w:lang w:val="es-CO" w:eastAsia="es-CO"/>
              </w:rPr>
            </w:pPr>
            <w:r w:rsidRPr="002A1E98">
              <w:rPr>
                <w:rFonts w:ascii="Arial" w:hAnsi="Arial" w:cs="Arial"/>
                <w:b/>
                <w:bCs/>
                <w:color w:val="000000"/>
                <w:sz w:val="18"/>
                <w:szCs w:val="18"/>
                <w:lang w:val="es-CO" w:eastAsia="es-CO"/>
              </w:rPr>
              <w:t xml:space="preserve">Fecha Resolución </w:t>
            </w:r>
            <w:r w:rsidRPr="00FF1792">
              <w:rPr>
                <w:rFonts w:ascii="Arial" w:hAnsi="Arial" w:cs="Arial"/>
                <w:b/>
                <w:bCs/>
                <w:color w:val="000000"/>
                <w:sz w:val="12"/>
                <w:szCs w:val="18"/>
                <w:lang w:val="es-CO" w:eastAsia="es-CO"/>
              </w:rPr>
              <w:t>(DD/MM/AA)</w:t>
            </w:r>
          </w:p>
        </w:tc>
        <w:tc>
          <w:tcPr>
            <w:tcW w:w="985" w:type="pct"/>
            <w:gridSpan w:val="2"/>
            <w:tcBorders>
              <w:top w:val="single" w:sz="4" w:space="0" w:color="auto"/>
              <w:left w:val="nil"/>
              <w:bottom w:val="single" w:sz="4" w:space="0" w:color="auto"/>
              <w:right w:val="single" w:sz="4" w:space="0" w:color="000000"/>
            </w:tcBorders>
            <w:shd w:val="clear" w:color="auto" w:fill="auto"/>
            <w:vAlign w:val="center"/>
          </w:tcPr>
          <w:p w14:paraId="323C3F8A" w14:textId="77777777" w:rsidR="002A1E98" w:rsidRPr="00A15D7A" w:rsidRDefault="002A1E98" w:rsidP="008770C1">
            <w:pPr>
              <w:spacing w:before="40" w:after="40"/>
              <w:jc w:val="left"/>
              <w:rPr>
                <w:rFonts w:ascii="Arial" w:hAnsi="Arial" w:cs="Arial"/>
                <w:b/>
                <w:bCs/>
                <w:color w:val="000000"/>
                <w:sz w:val="18"/>
                <w:szCs w:val="18"/>
                <w:lang w:val="es-CO" w:eastAsia="es-CO"/>
              </w:rPr>
            </w:pPr>
          </w:p>
        </w:tc>
      </w:tr>
      <w:tr w:rsidR="00814333" w:rsidRPr="00660B46" w14:paraId="5D5268D0" w14:textId="77777777" w:rsidTr="00FF1792">
        <w:trPr>
          <w:trHeight w:val="20"/>
        </w:trPr>
        <w:tc>
          <w:tcPr>
            <w:tcW w:w="1775"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5A12E878" w14:textId="77777777" w:rsidR="00814333" w:rsidRPr="002A1E98" w:rsidRDefault="00814333" w:rsidP="008770C1">
            <w:pPr>
              <w:spacing w:before="40" w:after="40"/>
              <w:jc w:val="left"/>
              <w:rPr>
                <w:rFonts w:ascii="Arial" w:hAnsi="Arial" w:cs="Arial"/>
                <w:b/>
                <w:bCs/>
                <w:color w:val="000000"/>
                <w:sz w:val="18"/>
                <w:szCs w:val="18"/>
                <w:lang w:val="es-CO" w:eastAsia="es-CO"/>
              </w:rPr>
            </w:pPr>
            <w:r>
              <w:rPr>
                <w:rFonts w:ascii="Arial" w:hAnsi="Arial" w:cs="Arial"/>
                <w:b/>
                <w:bCs/>
                <w:color w:val="000000"/>
                <w:sz w:val="18"/>
                <w:szCs w:val="18"/>
                <w:lang w:val="es-CO" w:eastAsia="es-CO"/>
              </w:rPr>
              <w:t>Clase de CDA</w:t>
            </w:r>
          </w:p>
        </w:tc>
        <w:tc>
          <w:tcPr>
            <w:tcW w:w="911" w:type="pct"/>
            <w:tcBorders>
              <w:top w:val="single" w:sz="4" w:space="0" w:color="auto"/>
              <w:left w:val="nil"/>
              <w:bottom w:val="single" w:sz="4" w:space="0" w:color="auto"/>
              <w:right w:val="single" w:sz="4" w:space="0" w:color="000000"/>
            </w:tcBorders>
            <w:shd w:val="clear" w:color="auto" w:fill="auto"/>
            <w:vAlign w:val="center"/>
          </w:tcPr>
          <w:p w14:paraId="226D241B" w14:textId="77777777" w:rsidR="00814333" w:rsidRPr="00A15D7A" w:rsidRDefault="00814333" w:rsidP="008770C1">
            <w:pPr>
              <w:spacing w:before="40" w:after="40"/>
              <w:rPr>
                <w:rFonts w:ascii="Arial" w:hAnsi="Arial" w:cs="Arial"/>
                <w:b/>
                <w:bCs/>
                <w:color w:val="000000"/>
                <w:sz w:val="18"/>
                <w:szCs w:val="18"/>
                <w:lang w:val="es-CO" w:eastAsia="es-CO"/>
              </w:rPr>
            </w:pPr>
          </w:p>
        </w:tc>
        <w:tc>
          <w:tcPr>
            <w:tcW w:w="1329" w:type="pct"/>
            <w:tcBorders>
              <w:top w:val="single" w:sz="4" w:space="0" w:color="auto"/>
              <w:left w:val="nil"/>
              <w:bottom w:val="single" w:sz="4" w:space="0" w:color="auto"/>
              <w:right w:val="single" w:sz="4" w:space="0" w:color="000000"/>
            </w:tcBorders>
            <w:shd w:val="clear" w:color="auto" w:fill="E7E6E6" w:themeFill="background2"/>
            <w:vAlign w:val="center"/>
          </w:tcPr>
          <w:p w14:paraId="500ED17C" w14:textId="77777777" w:rsidR="00814333" w:rsidRPr="002A1E98" w:rsidRDefault="00814333" w:rsidP="008770C1">
            <w:pPr>
              <w:spacing w:before="40" w:after="40"/>
              <w:jc w:val="left"/>
              <w:rPr>
                <w:rFonts w:ascii="Arial" w:hAnsi="Arial" w:cs="Arial"/>
                <w:b/>
                <w:bCs/>
                <w:color w:val="000000"/>
                <w:sz w:val="18"/>
                <w:szCs w:val="18"/>
                <w:lang w:val="es-CO" w:eastAsia="es-CO"/>
              </w:rPr>
            </w:pPr>
            <w:r>
              <w:rPr>
                <w:rFonts w:ascii="Arial" w:hAnsi="Arial" w:cs="Arial"/>
                <w:b/>
                <w:bCs/>
                <w:color w:val="000000"/>
                <w:sz w:val="18"/>
                <w:szCs w:val="18"/>
                <w:lang w:val="es-CO" w:eastAsia="es-CO"/>
              </w:rPr>
              <w:t>No. Expediente</w:t>
            </w:r>
          </w:p>
        </w:tc>
        <w:tc>
          <w:tcPr>
            <w:tcW w:w="985" w:type="pct"/>
            <w:gridSpan w:val="2"/>
            <w:tcBorders>
              <w:top w:val="single" w:sz="4" w:space="0" w:color="auto"/>
              <w:left w:val="nil"/>
              <w:bottom w:val="single" w:sz="4" w:space="0" w:color="auto"/>
              <w:right w:val="single" w:sz="4" w:space="0" w:color="000000"/>
            </w:tcBorders>
            <w:shd w:val="clear" w:color="auto" w:fill="auto"/>
            <w:vAlign w:val="center"/>
          </w:tcPr>
          <w:p w14:paraId="63876C4B" w14:textId="77777777" w:rsidR="00814333" w:rsidRPr="00A15D7A" w:rsidRDefault="00814333" w:rsidP="008770C1">
            <w:pPr>
              <w:spacing w:before="40" w:after="40"/>
              <w:jc w:val="left"/>
              <w:rPr>
                <w:rFonts w:ascii="Arial" w:hAnsi="Arial" w:cs="Arial"/>
                <w:b/>
                <w:bCs/>
                <w:color w:val="000000"/>
                <w:sz w:val="18"/>
                <w:szCs w:val="18"/>
                <w:lang w:val="es-CO" w:eastAsia="es-CO"/>
              </w:rPr>
            </w:pPr>
          </w:p>
        </w:tc>
      </w:tr>
      <w:tr w:rsidR="00FF1792" w:rsidRPr="00660B46" w14:paraId="4A62D33D" w14:textId="77777777" w:rsidTr="00FF1792">
        <w:trPr>
          <w:trHeight w:val="20"/>
        </w:trPr>
        <w:tc>
          <w:tcPr>
            <w:tcW w:w="1775"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3D8BDF29" w14:textId="77777777" w:rsidR="00FF1792" w:rsidRDefault="004957BC" w:rsidP="00FF1792">
            <w:pPr>
              <w:spacing w:before="40" w:after="40"/>
              <w:jc w:val="left"/>
              <w:rPr>
                <w:rFonts w:ascii="Arial" w:hAnsi="Arial" w:cs="Arial"/>
                <w:b/>
                <w:bCs/>
                <w:color w:val="000000"/>
                <w:sz w:val="18"/>
                <w:szCs w:val="18"/>
                <w:lang w:val="es-CO" w:eastAsia="es-CO"/>
              </w:rPr>
            </w:pPr>
            <w:r>
              <w:rPr>
                <w:rFonts w:ascii="Arial" w:hAnsi="Arial" w:cs="Arial"/>
                <w:b/>
                <w:bCs/>
                <w:color w:val="000000"/>
                <w:sz w:val="18"/>
                <w:szCs w:val="18"/>
                <w:lang w:val="es-CO" w:eastAsia="es-CO"/>
              </w:rPr>
              <w:t>No. t</w:t>
            </w:r>
            <w:r w:rsidR="00FF1792" w:rsidRPr="002A1E98">
              <w:rPr>
                <w:rFonts w:ascii="Arial" w:hAnsi="Arial" w:cs="Arial"/>
                <w:b/>
                <w:bCs/>
                <w:color w:val="000000"/>
                <w:sz w:val="18"/>
                <w:szCs w:val="18"/>
                <w:lang w:val="es-CO" w:eastAsia="es-CO"/>
              </w:rPr>
              <w:t>otal equipos opacímetros</w:t>
            </w:r>
          </w:p>
        </w:tc>
        <w:tc>
          <w:tcPr>
            <w:tcW w:w="911" w:type="pct"/>
            <w:tcBorders>
              <w:top w:val="single" w:sz="4" w:space="0" w:color="auto"/>
              <w:left w:val="nil"/>
              <w:bottom w:val="single" w:sz="4" w:space="0" w:color="auto"/>
              <w:right w:val="single" w:sz="4" w:space="0" w:color="000000"/>
            </w:tcBorders>
            <w:shd w:val="clear" w:color="auto" w:fill="auto"/>
            <w:vAlign w:val="center"/>
          </w:tcPr>
          <w:p w14:paraId="39FCFB71" w14:textId="77777777" w:rsidR="00FF1792" w:rsidRPr="00A15D7A" w:rsidRDefault="00FF1792" w:rsidP="00FF1792">
            <w:pPr>
              <w:spacing w:before="40" w:after="40"/>
              <w:rPr>
                <w:rFonts w:ascii="Arial" w:hAnsi="Arial" w:cs="Arial"/>
                <w:b/>
                <w:bCs/>
                <w:color w:val="000000"/>
                <w:sz w:val="18"/>
                <w:szCs w:val="18"/>
                <w:lang w:val="es-CO" w:eastAsia="es-CO"/>
              </w:rPr>
            </w:pPr>
          </w:p>
        </w:tc>
        <w:tc>
          <w:tcPr>
            <w:tcW w:w="1639" w:type="pct"/>
            <w:gridSpan w:val="2"/>
            <w:tcBorders>
              <w:top w:val="single" w:sz="4" w:space="0" w:color="auto"/>
              <w:left w:val="nil"/>
              <w:bottom w:val="single" w:sz="4" w:space="0" w:color="auto"/>
              <w:right w:val="single" w:sz="4" w:space="0" w:color="000000"/>
            </w:tcBorders>
            <w:shd w:val="clear" w:color="auto" w:fill="E7E6E6" w:themeFill="background2"/>
            <w:vAlign w:val="center"/>
          </w:tcPr>
          <w:p w14:paraId="3946E5D5" w14:textId="77777777" w:rsidR="00FF1792" w:rsidRPr="002A1E98" w:rsidRDefault="004957BC" w:rsidP="004957BC">
            <w:pPr>
              <w:spacing w:before="40" w:after="40"/>
              <w:jc w:val="left"/>
              <w:rPr>
                <w:rFonts w:ascii="Arial" w:hAnsi="Arial" w:cs="Arial"/>
                <w:b/>
                <w:bCs/>
                <w:color w:val="000000"/>
                <w:sz w:val="18"/>
                <w:szCs w:val="18"/>
                <w:lang w:val="es-CO" w:eastAsia="es-CO"/>
              </w:rPr>
            </w:pPr>
            <w:r>
              <w:rPr>
                <w:rFonts w:ascii="Arial" w:hAnsi="Arial" w:cs="Arial"/>
                <w:b/>
                <w:bCs/>
                <w:color w:val="000000"/>
                <w:sz w:val="18"/>
                <w:szCs w:val="18"/>
                <w:lang w:val="es-CO" w:eastAsia="es-CO"/>
              </w:rPr>
              <w:t>No. t</w:t>
            </w:r>
            <w:r w:rsidR="00FF1792" w:rsidRPr="002A1E98">
              <w:rPr>
                <w:rFonts w:ascii="Arial" w:hAnsi="Arial" w:cs="Arial"/>
                <w:b/>
                <w:bCs/>
                <w:color w:val="000000"/>
                <w:sz w:val="18"/>
                <w:szCs w:val="18"/>
                <w:lang w:val="es-CO" w:eastAsia="es-CO"/>
              </w:rPr>
              <w:t>otal equipos analizadores otto</w:t>
            </w:r>
          </w:p>
        </w:tc>
        <w:tc>
          <w:tcPr>
            <w:tcW w:w="675" w:type="pct"/>
            <w:tcBorders>
              <w:top w:val="single" w:sz="4" w:space="0" w:color="auto"/>
              <w:left w:val="nil"/>
              <w:bottom w:val="single" w:sz="4" w:space="0" w:color="auto"/>
              <w:right w:val="single" w:sz="4" w:space="0" w:color="000000"/>
            </w:tcBorders>
            <w:shd w:val="clear" w:color="auto" w:fill="auto"/>
            <w:vAlign w:val="center"/>
          </w:tcPr>
          <w:p w14:paraId="6FEBF6AA" w14:textId="77777777" w:rsidR="00FF1792" w:rsidRPr="00A15D7A" w:rsidRDefault="00FF1792" w:rsidP="00FF1792">
            <w:pPr>
              <w:spacing w:before="40" w:after="40"/>
              <w:jc w:val="left"/>
              <w:rPr>
                <w:rFonts w:ascii="Arial" w:hAnsi="Arial" w:cs="Arial"/>
                <w:b/>
                <w:bCs/>
                <w:color w:val="000000"/>
                <w:sz w:val="18"/>
                <w:szCs w:val="18"/>
                <w:lang w:val="es-CO" w:eastAsia="es-CO"/>
              </w:rPr>
            </w:pPr>
          </w:p>
        </w:tc>
      </w:tr>
      <w:tr w:rsidR="00FF1792" w:rsidRPr="00660B46" w14:paraId="3F802BA5" w14:textId="77777777" w:rsidTr="00FF1792">
        <w:trPr>
          <w:trHeight w:val="20"/>
        </w:trPr>
        <w:tc>
          <w:tcPr>
            <w:tcW w:w="1775"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tcPr>
          <w:p w14:paraId="4C4EB230" w14:textId="77777777" w:rsidR="00FF1792" w:rsidRDefault="004957BC" w:rsidP="00FF1792">
            <w:pPr>
              <w:spacing w:before="40" w:after="40"/>
              <w:jc w:val="left"/>
              <w:rPr>
                <w:rFonts w:ascii="Arial" w:hAnsi="Arial" w:cs="Arial"/>
                <w:b/>
                <w:bCs/>
                <w:color w:val="000000"/>
                <w:sz w:val="18"/>
                <w:szCs w:val="18"/>
                <w:lang w:val="es-CO" w:eastAsia="es-CO"/>
              </w:rPr>
            </w:pPr>
            <w:r>
              <w:rPr>
                <w:rFonts w:ascii="Arial" w:hAnsi="Arial" w:cs="Arial"/>
                <w:b/>
                <w:bCs/>
                <w:color w:val="000000"/>
                <w:sz w:val="18"/>
                <w:szCs w:val="18"/>
                <w:lang w:val="es-CO" w:eastAsia="es-CO"/>
              </w:rPr>
              <w:t>No. t</w:t>
            </w:r>
            <w:r w:rsidR="00FF1792" w:rsidRPr="002A1E98">
              <w:rPr>
                <w:rFonts w:ascii="Arial" w:hAnsi="Arial" w:cs="Arial"/>
                <w:b/>
                <w:bCs/>
                <w:color w:val="000000"/>
                <w:sz w:val="18"/>
                <w:szCs w:val="18"/>
                <w:lang w:val="es-CO" w:eastAsia="es-CO"/>
              </w:rPr>
              <w:t>ot</w:t>
            </w:r>
            <w:r w:rsidR="00FF1792">
              <w:rPr>
                <w:rFonts w:ascii="Arial" w:hAnsi="Arial" w:cs="Arial"/>
                <w:b/>
                <w:bCs/>
                <w:color w:val="000000"/>
                <w:sz w:val="18"/>
                <w:szCs w:val="18"/>
                <w:lang w:val="es-CO" w:eastAsia="es-CO"/>
              </w:rPr>
              <w:t>al equipos analizadores motos 4T</w:t>
            </w:r>
          </w:p>
        </w:tc>
        <w:tc>
          <w:tcPr>
            <w:tcW w:w="911" w:type="pct"/>
            <w:tcBorders>
              <w:top w:val="single" w:sz="4" w:space="0" w:color="auto"/>
              <w:left w:val="nil"/>
              <w:bottom w:val="single" w:sz="4" w:space="0" w:color="auto"/>
              <w:right w:val="single" w:sz="4" w:space="0" w:color="000000"/>
            </w:tcBorders>
            <w:shd w:val="clear" w:color="auto" w:fill="auto"/>
            <w:vAlign w:val="center"/>
          </w:tcPr>
          <w:p w14:paraId="0216ABEA" w14:textId="77777777" w:rsidR="00FF1792" w:rsidRPr="00A15D7A" w:rsidRDefault="00FF1792" w:rsidP="00FF1792">
            <w:pPr>
              <w:spacing w:before="40" w:after="40"/>
              <w:rPr>
                <w:rFonts w:ascii="Arial" w:hAnsi="Arial" w:cs="Arial"/>
                <w:b/>
                <w:bCs/>
                <w:color w:val="000000"/>
                <w:sz w:val="18"/>
                <w:szCs w:val="18"/>
                <w:lang w:val="es-CO" w:eastAsia="es-CO"/>
              </w:rPr>
            </w:pPr>
          </w:p>
        </w:tc>
        <w:tc>
          <w:tcPr>
            <w:tcW w:w="1639" w:type="pct"/>
            <w:gridSpan w:val="2"/>
            <w:tcBorders>
              <w:top w:val="single" w:sz="4" w:space="0" w:color="auto"/>
              <w:left w:val="nil"/>
              <w:bottom w:val="single" w:sz="4" w:space="0" w:color="auto"/>
              <w:right w:val="single" w:sz="4" w:space="0" w:color="000000"/>
            </w:tcBorders>
            <w:shd w:val="clear" w:color="auto" w:fill="E7E6E6" w:themeFill="background2"/>
            <w:vAlign w:val="center"/>
          </w:tcPr>
          <w:p w14:paraId="3ACDE6A2" w14:textId="77777777" w:rsidR="00FF1792" w:rsidRPr="002A1E98" w:rsidRDefault="004957BC" w:rsidP="004957BC">
            <w:pPr>
              <w:spacing w:before="40" w:after="40"/>
              <w:jc w:val="left"/>
              <w:rPr>
                <w:rFonts w:ascii="Arial" w:hAnsi="Arial" w:cs="Arial"/>
                <w:b/>
                <w:bCs/>
                <w:color w:val="000000"/>
                <w:sz w:val="18"/>
                <w:szCs w:val="18"/>
                <w:lang w:val="es-CO" w:eastAsia="es-CO"/>
              </w:rPr>
            </w:pPr>
            <w:r>
              <w:rPr>
                <w:rFonts w:ascii="Arial" w:hAnsi="Arial" w:cs="Arial"/>
                <w:b/>
                <w:bCs/>
                <w:color w:val="000000"/>
                <w:sz w:val="18"/>
                <w:szCs w:val="18"/>
                <w:lang w:val="es-CO" w:eastAsia="es-CO"/>
              </w:rPr>
              <w:t>No. t</w:t>
            </w:r>
            <w:r w:rsidR="00FF1792" w:rsidRPr="002A1E98">
              <w:rPr>
                <w:rFonts w:ascii="Arial" w:hAnsi="Arial" w:cs="Arial"/>
                <w:b/>
                <w:bCs/>
                <w:color w:val="000000"/>
                <w:sz w:val="18"/>
                <w:szCs w:val="18"/>
                <w:lang w:val="es-CO" w:eastAsia="es-CO"/>
              </w:rPr>
              <w:t>ot</w:t>
            </w:r>
            <w:r w:rsidR="00FF1792">
              <w:rPr>
                <w:rFonts w:ascii="Arial" w:hAnsi="Arial" w:cs="Arial"/>
                <w:b/>
                <w:bCs/>
                <w:color w:val="000000"/>
                <w:sz w:val="18"/>
                <w:szCs w:val="18"/>
                <w:lang w:val="es-CO" w:eastAsia="es-CO"/>
              </w:rPr>
              <w:t>al equipos analizadores motos 2T</w:t>
            </w:r>
          </w:p>
        </w:tc>
        <w:tc>
          <w:tcPr>
            <w:tcW w:w="675" w:type="pct"/>
            <w:tcBorders>
              <w:top w:val="single" w:sz="4" w:space="0" w:color="auto"/>
              <w:left w:val="nil"/>
              <w:bottom w:val="single" w:sz="4" w:space="0" w:color="auto"/>
              <w:right w:val="single" w:sz="4" w:space="0" w:color="000000"/>
            </w:tcBorders>
            <w:shd w:val="clear" w:color="auto" w:fill="auto"/>
            <w:vAlign w:val="center"/>
          </w:tcPr>
          <w:p w14:paraId="0815984B" w14:textId="77777777" w:rsidR="00FF1792" w:rsidRPr="00A15D7A" w:rsidRDefault="00FF1792" w:rsidP="00FF1792">
            <w:pPr>
              <w:spacing w:before="40" w:after="40"/>
              <w:jc w:val="left"/>
              <w:rPr>
                <w:rFonts w:ascii="Arial" w:hAnsi="Arial" w:cs="Arial"/>
                <w:b/>
                <w:bCs/>
                <w:color w:val="000000"/>
                <w:sz w:val="18"/>
                <w:szCs w:val="18"/>
                <w:lang w:val="es-CO" w:eastAsia="es-CO"/>
              </w:rPr>
            </w:pPr>
          </w:p>
        </w:tc>
      </w:tr>
    </w:tbl>
    <w:p w14:paraId="33172DD6" w14:textId="77777777" w:rsidR="005C575A" w:rsidRDefault="005C575A" w:rsidP="005C575A"/>
    <w:p w14:paraId="1B463CDE" w14:textId="77777777" w:rsidR="004957BC" w:rsidRDefault="004957BC" w:rsidP="005C575A"/>
    <w:tbl>
      <w:tblPr>
        <w:tblW w:w="0" w:type="auto"/>
        <w:tblCellMar>
          <w:left w:w="70" w:type="dxa"/>
          <w:right w:w="70" w:type="dxa"/>
        </w:tblCellMar>
        <w:tblLook w:val="04A0" w:firstRow="1" w:lastRow="0" w:firstColumn="1" w:lastColumn="0" w:noHBand="0" w:noVBand="1"/>
      </w:tblPr>
      <w:tblGrid>
        <w:gridCol w:w="1746"/>
        <w:gridCol w:w="2135"/>
        <w:gridCol w:w="1545"/>
        <w:gridCol w:w="1651"/>
        <w:gridCol w:w="1585"/>
        <w:gridCol w:w="1505"/>
        <w:gridCol w:w="1375"/>
        <w:gridCol w:w="1588"/>
        <w:gridCol w:w="823"/>
        <w:gridCol w:w="823"/>
        <w:gridCol w:w="1157"/>
      </w:tblGrid>
      <w:tr w:rsidR="00280C88" w:rsidRPr="00FF1792" w14:paraId="733BB5C6" w14:textId="77777777" w:rsidTr="00280C88">
        <w:trPr>
          <w:trHeight w:val="300"/>
        </w:trPr>
        <w:tc>
          <w:tcPr>
            <w:tcW w:w="0" w:type="auto"/>
            <w:gridSpan w:val="9"/>
            <w:tcBorders>
              <w:top w:val="single" w:sz="4" w:space="0" w:color="auto"/>
              <w:left w:val="single" w:sz="4" w:space="0" w:color="auto"/>
              <w:bottom w:val="single" w:sz="4" w:space="0" w:color="auto"/>
            </w:tcBorders>
            <w:shd w:val="clear" w:color="auto" w:fill="D0CECE" w:themeFill="background2" w:themeFillShade="E6"/>
            <w:noWrap/>
            <w:vAlign w:val="center"/>
            <w:hideMark/>
          </w:tcPr>
          <w:p w14:paraId="7099C71E" w14:textId="77777777" w:rsidR="00280C88" w:rsidRPr="00FF1792" w:rsidRDefault="00280C88" w:rsidP="00024F1C">
            <w:pPr>
              <w:spacing w:before="40" w:after="40"/>
              <w:jc w:val="center"/>
              <w:rPr>
                <w:rFonts w:ascii="Arial" w:hAnsi="Arial" w:cs="Arial"/>
                <w:b/>
                <w:sz w:val="20"/>
                <w:szCs w:val="18"/>
              </w:rPr>
            </w:pPr>
            <w:r w:rsidRPr="00FF1792">
              <w:rPr>
                <w:rFonts w:ascii="Arial" w:hAnsi="Arial" w:cs="Arial"/>
                <w:b/>
                <w:sz w:val="20"/>
                <w:szCs w:val="18"/>
              </w:rPr>
              <w:t>DATOS INICIO DE LA PRUEBA</w:t>
            </w:r>
          </w:p>
        </w:tc>
        <w:tc>
          <w:tcPr>
            <w:tcW w:w="0" w:type="auto"/>
            <w:gridSpan w:val="2"/>
            <w:tcBorders>
              <w:top w:val="single" w:sz="4" w:space="0" w:color="auto"/>
              <w:bottom w:val="single" w:sz="4" w:space="0" w:color="auto"/>
              <w:right w:val="single" w:sz="4" w:space="0" w:color="auto"/>
            </w:tcBorders>
            <w:shd w:val="clear" w:color="auto" w:fill="D0CECE" w:themeFill="background2" w:themeFillShade="E6"/>
            <w:vAlign w:val="center"/>
          </w:tcPr>
          <w:p w14:paraId="5678CC1F" w14:textId="77777777" w:rsidR="00280C88" w:rsidRPr="00FF1792" w:rsidRDefault="00280C88" w:rsidP="00024F1C">
            <w:pPr>
              <w:spacing w:before="40" w:after="40"/>
              <w:jc w:val="center"/>
              <w:rPr>
                <w:rFonts w:ascii="Arial" w:hAnsi="Arial" w:cs="Arial"/>
                <w:b/>
                <w:sz w:val="20"/>
                <w:szCs w:val="18"/>
              </w:rPr>
            </w:pPr>
            <w:r w:rsidRPr="00F10D29">
              <w:rPr>
                <w:rFonts w:ascii="Arial" w:hAnsi="Arial" w:cs="Arial"/>
                <w:bCs/>
                <w:i/>
                <w:color w:val="000000"/>
                <w:sz w:val="20"/>
                <w:szCs w:val="20"/>
                <w:lang w:val="es-CO" w:eastAsia="es-CO"/>
              </w:rPr>
              <w:t>Continúa…</w:t>
            </w:r>
          </w:p>
        </w:tc>
      </w:tr>
      <w:tr w:rsidR="00280C88" w:rsidRPr="00FF1792" w14:paraId="3FCDB4B8" w14:textId="77777777" w:rsidTr="00814333">
        <w:trPr>
          <w:trHeight w:val="153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4B95814" w14:textId="77777777" w:rsidR="00814333" w:rsidRDefault="00814333" w:rsidP="00024F1C">
            <w:pPr>
              <w:jc w:val="center"/>
              <w:rPr>
                <w:rFonts w:ascii="Arial" w:hAnsi="Arial" w:cs="Arial"/>
                <w:b/>
                <w:bCs/>
                <w:sz w:val="18"/>
                <w:szCs w:val="18"/>
                <w:lang w:val="es-CO" w:eastAsia="es-CO"/>
              </w:rPr>
            </w:pPr>
            <w:r>
              <w:rPr>
                <w:rFonts w:ascii="Arial" w:hAnsi="Arial" w:cs="Arial"/>
                <w:b/>
                <w:bCs/>
                <w:sz w:val="18"/>
                <w:szCs w:val="18"/>
                <w:lang w:val="es-CO" w:eastAsia="es-CO"/>
              </w:rPr>
              <w:t xml:space="preserve">Fecha – Hora Inicio de la </w:t>
            </w:r>
            <w:r w:rsidRPr="00FF1792">
              <w:rPr>
                <w:rFonts w:ascii="Arial" w:hAnsi="Arial" w:cs="Arial"/>
                <w:b/>
                <w:bCs/>
                <w:sz w:val="18"/>
                <w:szCs w:val="18"/>
                <w:lang w:val="es-CO" w:eastAsia="es-CO"/>
              </w:rPr>
              <w:t>prueba</w:t>
            </w:r>
          </w:p>
          <w:p w14:paraId="6574C783" w14:textId="77777777" w:rsidR="00814333" w:rsidRPr="00FF1792" w:rsidRDefault="00814333" w:rsidP="00024F1C">
            <w:pPr>
              <w:jc w:val="center"/>
              <w:rPr>
                <w:rFonts w:ascii="Arial" w:hAnsi="Arial" w:cs="Arial"/>
                <w:b/>
                <w:bCs/>
                <w:sz w:val="18"/>
                <w:szCs w:val="18"/>
                <w:lang w:val="es-CO" w:eastAsia="es-CO"/>
              </w:rPr>
            </w:pPr>
            <w:r w:rsidRPr="00FF1792">
              <w:rPr>
                <w:rFonts w:ascii="Arial" w:hAnsi="Arial" w:cs="Arial"/>
                <w:b/>
                <w:bCs/>
                <w:sz w:val="12"/>
                <w:szCs w:val="18"/>
                <w:lang w:val="es-CO" w:eastAsia="es-CO"/>
              </w:rPr>
              <w:t>(DD/MM/AAAA HH:MM:SS)</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16DB09" w14:textId="77777777" w:rsidR="00814333" w:rsidRDefault="00814333" w:rsidP="00FF1792">
            <w:pPr>
              <w:jc w:val="center"/>
              <w:rPr>
                <w:rFonts w:ascii="Arial" w:hAnsi="Arial" w:cs="Arial"/>
                <w:b/>
                <w:bCs/>
                <w:sz w:val="18"/>
                <w:szCs w:val="18"/>
                <w:lang w:val="es-CO" w:eastAsia="es-CO"/>
              </w:rPr>
            </w:pPr>
            <w:r>
              <w:rPr>
                <w:rFonts w:ascii="Arial" w:hAnsi="Arial" w:cs="Arial"/>
                <w:b/>
                <w:bCs/>
                <w:sz w:val="18"/>
                <w:szCs w:val="18"/>
                <w:lang w:val="es-CO" w:eastAsia="es-CO"/>
              </w:rPr>
              <w:t>Fecha – Hora Terminación de la</w:t>
            </w:r>
            <w:r w:rsidRPr="00FF1792">
              <w:rPr>
                <w:rFonts w:ascii="Arial" w:hAnsi="Arial" w:cs="Arial"/>
                <w:b/>
                <w:bCs/>
                <w:sz w:val="18"/>
                <w:szCs w:val="18"/>
                <w:lang w:val="es-CO" w:eastAsia="es-CO"/>
              </w:rPr>
              <w:t xml:space="preserve"> prueba </w:t>
            </w:r>
          </w:p>
          <w:p w14:paraId="23DDB812" w14:textId="77777777" w:rsidR="00814333" w:rsidRPr="00FF1792" w:rsidRDefault="00814333" w:rsidP="00FF1792">
            <w:pPr>
              <w:jc w:val="center"/>
              <w:rPr>
                <w:rFonts w:ascii="Arial" w:hAnsi="Arial" w:cs="Arial"/>
                <w:b/>
                <w:bCs/>
                <w:sz w:val="18"/>
                <w:szCs w:val="18"/>
                <w:lang w:val="es-CO" w:eastAsia="es-CO"/>
              </w:rPr>
            </w:pPr>
            <w:r w:rsidRPr="00FF1792">
              <w:rPr>
                <w:rFonts w:ascii="Arial" w:hAnsi="Arial" w:cs="Arial"/>
                <w:b/>
                <w:bCs/>
                <w:sz w:val="12"/>
                <w:szCs w:val="18"/>
                <w:lang w:val="es-CO" w:eastAsia="es-CO"/>
              </w:rPr>
              <w:t>(DD/MM/AAAA HH:MM:SS)</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EB4F2D" w14:textId="77777777" w:rsidR="00814333" w:rsidRPr="00FF1792" w:rsidRDefault="00814333" w:rsidP="00FF1792">
            <w:pPr>
              <w:jc w:val="center"/>
              <w:rPr>
                <w:rFonts w:ascii="Arial" w:hAnsi="Arial" w:cs="Arial"/>
                <w:b/>
                <w:bCs/>
                <w:sz w:val="18"/>
                <w:szCs w:val="18"/>
                <w:lang w:val="es-CO" w:eastAsia="es-CO"/>
              </w:rPr>
            </w:pPr>
            <w:r w:rsidRPr="00FF1792">
              <w:rPr>
                <w:rFonts w:ascii="Arial" w:hAnsi="Arial" w:cs="Arial"/>
                <w:b/>
                <w:bCs/>
                <w:sz w:val="18"/>
                <w:szCs w:val="18"/>
                <w:lang w:val="es-CO" w:eastAsia="es-CO"/>
              </w:rPr>
              <w:t>Municipio de Inspección</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493382" w14:textId="77777777" w:rsidR="00814333" w:rsidRPr="00FF1792" w:rsidRDefault="00814333" w:rsidP="00FF1792">
            <w:pPr>
              <w:jc w:val="center"/>
              <w:rPr>
                <w:rFonts w:ascii="Arial" w:hAnsi="Arial" w:cs="Arial"/>
                <w:b/>
                <w:bCs/>
                <w:sz w:val="18"/>
                <w:szCs w:val="18"/>
                <w:lang w:val="es-CO" w:eastAsia="es-CO"/>
              </w:rPr>
            </w:pPr>
            <w:r w:rsidRPr="00FF1792">
              <w:rPr>
                <w:rFonts w:ascii="Arial" w:hAnsi="Arial" w:cs="Arial"/>
                <w:b/>
                <w:bCs/>
                <w:sz w:val="18"/>
                <w:szCs w:val="18"/>
                <w:lang w:val="es-CO" w:eastAsia="es-CO"/>
              </w:rPr>
              <w:t>Dirección CDA / Unidad Móvil</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49EAFA" w14:textId="77777777" w:rsidR="00814333" w:rsidRPr="00FF1792" w:rsidRDefault="00814333" w:rsidP="00FF1792">
            <w:pPr>
              <w:jc w:val="center"/>
              <w:rPr>
                <w:rFonts w:ascii="Arial" w:hAnsi="Arial" w:cs="Arial"/>
                <w:b/>
                <w:bCs/>
                <w:sz w:val="18"/>
                <w:szCs w:val="18"/>
                <w:lang w:val="es-CO" w:eastAsia="es-CO"/>
              </w:rPr>
            </w:pPr>
            <w:r w:rsidRPr="00FF1792">
              <w:rPr>
                <w:rFonts w:ascii="Arial" w:hAnsi="Arial" w:cs="Arial"/>
                <w:b/>
                <w:bCs/>
                <w:sz w:val="18"/>
                <w:szCs w:val="18"/>
                <w:lang w:val="es-CO" w:eastAsia="es-CO"/>
              </w:rPr>
              <w:t>Número Inspección / FUR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AC8501D" w14:textId="77777777" w:rsidR="00814333" w:rsidRPr="00FF1792" w:rsidRDefault="00814333" w:rsidP="00FF1792">
            <w:pPr>
              <w:jc w:val="center"/>
              <w:rPr>
                <w:rFonts w:ascii="Arial" w:hAnsi="Arial" w:cs="Arial"/>
                <w:b/>
                <w:bCs/>
                <w:sz w:val="18"/>
                <w:szCs w:val="18"/>
                <w:lang w:val="es-CO" w:eastAsia="es-CO"/>
              </w:rPr>
            </w:pPr>
            <w:r>
              <w:rPr>
                <w:rFonts w:ascii="Arial" w:hAnsi="Arial" w:cs="Arial"/>
                <w:b/>
                <w:bCs/>
                <w:sz w:val="18"/>
                <w:szCs w:val="18"/>
                <w:lang w:val="es-CO" w:eastAsia="es-CO"/>
              </w:rPr>
              <w:t>No.</w:t>
            </w:r>
            <w:r w:rsidRPr="00FF1792">
              <w:rPr>
                <w:rFonts w:ascii="Arial" w:hAnsi="Arial" w:cs="Arial"/>
                <w:b/>
                <w:bCs/>
                <w:sz w:val="18"/>
                <w:szCs w:val="18"/>
                <w:lang w:val="es-CO" w:eastAsia="es-CO"/>
              </w:rPr>
              <w:t xml:space="preserve"> Certificado Emitido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B63377" w14:textId="77777777" w:rsidR="00814333" w:rsidRPr="00FF1792" w:rsidRDefault="00814333" w:rsidP="00FF1792">
            <w:pPr>
              <w:jc w:val="center"/>
              <w:rPr>
                <w:rFonts w:ascii="Arial" w:hAnsi="Arial" w:cs="Arial"/>
                <w:b/>
                <w:bCs/>
                <w:sz w:val="18"/>
                <w:szCs w:val="18"/>
                <w:lang w:val="es-CO" w:eastAsia="es-CO"/>
              </w:rPr>
            </w:pPr>
            <w:r w:rsidRPr="00FF1792">
              <w:rPr>
                <w:rFonts w:ascii="Arial" w:hAnsi="Arial" w:cs="Arial"/>
                <w:b/>
                <w:bCs/>
                <w:sz w:val="18"/>
                <w:szCs w:val="18"/>
                <w:lang w:val="es-CO" w:eastAsia="es-CO"/>
              </w:rPr>
              <w:t>Serial Equipo Utilizado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E12849" w14:textId="77777777" w:rsidR="00814333" w:rsidRPr="00FF1792" w:rsidRDefault="00814333" w:rsidP="00FF1792">
            <w:pPr>
              <w:jc w:val="center"/>
              <w:rPr>
                <w:rFonts w:ascii="Arial" w:hAnsi="Arial" w:cs="Arial"/>
                <w:b/>
                <w:bCs/>
                <w:sz w:val="18"/>
                <w:szCs w:val="18"/>
                <w:lang w:val="es-CO" w:eastAsia="es-CO"/>
              </w:rPr>
            </w:pPr>
            <w:r w:rsidRPr="00FF1792">
              <w:rPr>
                <w:rFonts w:ascii="Arial" w:hAnsi="Arial" w:cs="Arial"/>
                <w:b/>
                <w:bCs/>
                <w:sz w:val="18"/>
                <w:szCs w:val="18"/>
                <w:lang w:val="es-CO" w:eastAsia="es-CO"/>
              </w:rPr>
              <w:t>Marca Software Operación</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79D33A01" w14:textId="77777777" w:rsidR="00814333" w:rsidRPr="00FF1792" w:rsidRDefault="00814333" w:rsidP="00FF1792">
            <w:pPr>
              <w:jc w:val="center"/>
              <w:rPr>
                <w:rFonts w:ascii="Arial" w:hAnsi="Arial" w:cs="Arial"/>
                <w:b/>
                <w:bCs/>
                <w:sz w:val="18"/>
                <w:szCs w:val="18"/>
                <w:lang w:val="es-CO" w:eastAsia="es-CO"/>
              </w:rPr>
            </w:pPr>
            <w:r w:rsidRPr="00FF1792">
              <w:rPr>
                <w:rFonts w:ascii="Arial" w:hAnsi="Arial" w:cs="Arial"/>
                <w:b/>
                <w:bCs/>
                <w:sz w:val="18"/>
                <w:szCs w:val="18"/>
                <w:lang w:val="es-CO" w:eastAsia="es-CO"/>
              </w:rPr>
              <w:t>Versión Software Operación</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652F20" w14:textId="77777777" w:rsidR="00814333" w:rsidRPr="00FF1792" w:rsidRDefault="00814333" w:rsidP="00FF1792">
            <w:pPr>
              <w:jc w:val="center"/>
              <w:rPr>
                <w:rFonts w:ascii="Arial" w:hAnsi="Arial" w:cs="Arial"/>
                <w:b/>
                <w:bCs/>
                <w:sz w:val="18"/>
                <w:szCs w:val="18"/>
                <w:lang w:val="es-CO" w:eastAsia="es-CO"/>
              </w:rPr>
            </w:pPr>
            <w:r w:rsidRPr="00FF1792">
              <w:rPr>
                <w:rFonts w:ascii="Arial" w:hAnsi="Arial" w:cs="Arial"/>
                <w:b/>
                <w:bCs/>
                <w:sz w:val="18"/>
                <w:szCs w:val="18"/>
                <w:lang w:val="es-CO" w:eastAsia="es-CO"/>
              </w:rPr>
              <w:t>ID Inspector</w:t>
            </w:r>
          </w:p>
        </w:tc>
      </w:tr>
    </w:tbl>
    <w:p w14:paraId="519AC55E" w14:textId="77777777" w:rsidR="00FF1792" w:rsidRDefault="00FF1792" w:rsidP="005C575A"/>
    <w:p w14:paraId="39928EC6" w14:textId="77777777" w:rsidR="004957BC" w:rsidRDefault="004957BC" w:rsidP="005C575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21"/>
        <w:gridCol w:w="904"/>
        <w:gridCol w:w="1103"/>
        <w:gridCol w:w="1278"/>
        <w:gridCol w:w="1205"/>
        <w:gridCol w:w="70"/>
        <w:gridCol w:w="1275"/>
        <w:gridCol w:w="1275"/>
        <w:gridCol w:w="1418"/>
        <w:gridCol w:w="1275"/>
        <w:gridCol w:w="711"/>
        <w:gridCol w:w="1418"/>
        <w:gridCol w:w="3180"/>
      </w:tblGrid>
      <w:tr w:rsidR="00280C88" w:rsidRPr="00814333" w14:paraId="2C903425" w14:textId="77777777" w:rsidTr="00280C88">
        <w:trPr>
          <w:trHeight w:val="300"/>
        </w:trPr>
        <w:tc>
          <w:tcPr>
            <w:tcW w:w="1667" w:type="pct"/>
            <w:gridSpan w:val="5"/>
            <w:tcBorders>
              <w:right w:val="nil"/>
            </w:tcBorders>
            <w:shd w:val="clear" w:color="auto" w:fill="D0CECE" w:themeFill="background2" w:themeFillShade="E6"/>
            <w:noWrap/>
            <w:vAlign w:val="center"/>
            <w:hideMark/>
          </w:tcPr>
          <w:p w14:paraId="467C23C9" w14:textId="77777777" w:rsidR="00280C88" w:rsidRPr="00814333" w:rsidRDefault="00280C88" w:rsidP="00280C88">
            <w:pPr>
              <w:jc w:val="left"/>
              <w:rPr>
                <w:rFonts w:ascii="Arial" w:hAnsi="Arial" w:cs="Arial"/>
                <w:b/>
                <w:bCs/>
                <w:color w:val="000000"/>
                <w:sz w:val="20"/>
                <w:szCs w:val="22"/>
                <w:lang w:val="es-CO" w:eastAsia="es-CO"/>
              </w:rPr>
            </w:pPr>
            <w:r w:rsidRPr="00F10D29">
              <w:rPr>
                <w:rFonts w:ascii="Arial" w:hAnsi="Arial" w:cs="Arial"/>
                <w:bCs/>
                <w:i/>
                <w:color w:val="000000"/>
                <w:sz w:val="20"/>
                <w:szCs w:val="20"/>
                <w:lang w:val="es-CO" w:eastAsia="es-CO"/>
              </w:rPr>
              <w:t>Continúa…</w:t>
            </w:r>
          </w:p>
        </w:tc>
        <w:tc>
          <w:tcPr>
            <w:tcW w:w="1667" w:type="pct"/>
            <w:gridSpan w:val="5"/>
            <w:tcBorders>
              <w:left w:val="nil"/>
              <w:right w:val="nil"/>
            </w:tcBorders>
            <w:shd w:val="clear" w:color="auto" w:fill="D0CECE" w:themeFill="background2" w:themeFillShade="E6"/>
            <w:vAlign w:val="center"/>
          </w:tcPr>
          <w:p w14:paraId="2375B867" w14:textId="77777777" w:rsidR="00280C88" w:rsidRPr="00814333" w:rsidRDefault="00280C88" w:rsidP="00814333">
            <w:pPr>
              <w:jc w:val="center"/>
              <w:rPr>
                <w:rFonts w:ascii="Arial" w:hAnsi="Arial" w:cs="Arial"/>
                <w:b/>
                <w:bCs/>
                <w:color w:val="000000"/>
                <w:sz w:val="20"/>
                <w:szCs w:val="22"/>
                <w:lang w:val="es-CO" w:eastAsia="es-CO"/>
              </w:rPr>
            </w:pPr>
            <w:r w:rsidRPr="00814333">
              <w:rPr>
                <w:rFonts w:ascii="Arial" w:hAnsi="Arial" w:cs="Arial"/>
                <w:b/>
                <w:bCs/>
                <w:color w:val="000000"/>
                <w:sz w:val="20"/>
                <w:szCs w:val="22"/>
                <w:lang w:val="es-CO" w:eastAsia="es-CO"/>
              </w:rPr>
              <w:t>DATOS DEL VEHÍCULO INSPECCIONADO</w:t>
            </w:r>
          </w:p>
        </w:tc>
        <w:tc>
          <w:tcPr>
            <w:tcW w:w="1667" w:type="pct"/>
            <w:gridSpan w:val="3"/>
            <w:tcBorders>
              <w:left w:val="nil"/>
            </w:tcBorders>
            <w:shd w:val="clear" w:color="auto" w:fill="D0CECE" w:themeFill="background2" w:themeFillShade="E6"/>
            <w:vAlign w:val="center"/>
          </w:tcPr>
          <w:p w14:paraId="76300DD9" w14:textId="77777777" w:rsidR="00280C88" w:rsidRPr="00814333" w:rsidRDefault="00280C88" w:rsidP="00280C88">
            <w:pPr>
              <w:jc w:val="right"/>
              <w:rPr>
                <w:rFonts w:ascii="Arial" w:hAnsi="Arial" w:cs="Arial"/>
                <w:b/>
                <w:bCs/>
                <w:color w:val="000000"/>
                <w:sz w:val="20"/>
                <w:szCs w:val="22"/>
                <w:lang w:val="es-CO" w:eastAsia="es-CO"/>
              </w:rPr>
            </w:pPr>
            <w:r w:rsidRPr="00F10D29">
              <w:rPr>
                <w:rFonts w:ascii="Arial" w:hAnsi="Arial" w:cs="Arial"/>
                <w:bCs/>
                <w:i/>
                <w:color w:val="000000"/>
                <w:sz w:val="20"/>
                <w:szCs w:val="20"/>
                <w:lang w:val="es-CO" w:eastAsia="es-CO"/>
              </w:rPr>
              <w:t>Continúa…</w:t>
            </w:r>
          </w:p>
        </w:tc>
      </w:tr>
      <w:tr w:rsidR="004957BC" w:rsidRPr="00814333" w14:paraId="447C9BAB" w14:textId="77777777" w:rsidTr="004957BC">
        <w:trPr>
          <w:trHeight w:val="59"/>
        </w:trPr>
        <w:tc>
          <w:tcPr>
            <w:tcW w:w="258" w:type="pct"/>
            <w:shd w:val="clear" w:color="auto" w:fill="auto"/>
            <w:noWrap/>
            <w:vAlign w:val="center"/>
            <w:hideMark/>
          </w:tcPr>
          <w:p w14:paraId="332D4217" w14:textId="77777777" w:rsidR="00814333" w:rsidRPr="00814333" w:rsidRDefault="00814333" w:rsidP="00814333">
            <w:pPr>
              <w:jc w:val="center"/>
              <w:rPr>
                <w:rFonts w:ascii="Arial" w:hAnsi="Arial" w:cs="Arial"/>
                <w:b/>
                <w:bCs/>
                <w:sz w:val="18"/>
                <w:szCs w:val="20"/>
                <w:lang w:val="es-CO" w:eastAsia="es-CO"/>
              </w:rPr>
            </w:pPr>
            <w:r w:rsidRPr="00814333">
              <w:rPr>
                <w:rFonts w:ascii="Arial" w:hAnsi="Arial" w:cs="Arial"/>
                <w:b/>
                <w:bCs/>
                <w:sz w:val="18"/>
                <w:szCs w:val="20"/>
                <w:lang w:val="es-CO" w:eastAsia="es-CO"/>
              </w:rPr>
              <w:t>Placa</w:t>
            </w:r>
          </w:p>
        </w:tc>
        <w:tc>
          <w:tcPr>
            <w:tcW w:w="284" w:type="pct"/>
            <w:shd w:val="clear" w:color="auto" w:fill="auto"/>
            <w:noWrap/>
            <w:vAlign w:val="center"/>
            <w:hideMark/>
          </w:tcPr>
          <w:p w14:paraId="6A4D2D3E" w14:textId="77777777" w:rsidR="00814333" w:rsidRPr="00814333" w:rsidRDefault="00814333" w:rsidP="00814333">
            <w:pPr>
              <w:jc w:val="center"/>
              <w:rPr>
                <w:rFonts w:ascii="Arial" w:hAnsi="Arial" w:cs="Arial"/>
                <w:b/>
                <w:bCs/>
                <w:sz w:val="18"/>
                <w:szCs w:val="20"/>
                <w:lang w:val="es-CO" w:eastAsia="es-CO"/>
              </w:rPr>
            </w:pPr>
            <w:r w:rsidRPr="00814333">
              <w:rPr>
                <w:rFonts w:ascii="Arial" w:hAnsi="Arial" w:cs="Arial"/>
                <w:b/>
                <w:bCs/>
                <w:sz w:val="18"/>
                <w:szCs w:val="20"/>
                <w:lang w:val="es-CO" w:eastAsia="es-CO"/>
              </w:rPr>
              <w:t>Marca</w:t>
            </w:r>
          </w:p>
        </w:tc>
        <w:tc>
          <w:tcPr>
            <w:tcW w:w="346" w:type="pct"/>
            <w:shd w:val="clear" w:color="auto" w:fill="auto"/>
            <w:vAlign w:val="center"/>
            <w:hideMark/>
          </w:tcPr>
          <w:p w14:paraId="2DCD88E7" w14:textId="77777777" w:rsidR="00814333" w:rsidRPr="00814333" w:rsidRDefault="00814333" w:rsidP="00814333">
            <w:pPr>
              <w:jc w:val="center"/>
              <w:rPr>
                <w:rFonts w:ascii="Arial" w:hAnsi="Arial" w:cs="Arial"/>
                <w:b/>
                <w:bCs/>
                <w:sz w:val="18"/>
                <w:szCs w:val="20"/>
                <w:lang w:val="es-CO" w:eastAsia="es-CO"/>
              </w:rPr>
            </w:pPr>
            <w:r w:rsidRPr="00814333">
              <w:rPr>
                <w:rFonts w:ascii="Arial" w:hAnsi="Arial" w:cs="Arial"/>
                <w:b/>
                <w:bCs/>
                <w:sz w:val="18"/>
                <w:szCs w:val="20"/>
                <w:lang w:val="es-CO" w:eastAsia="es-CO"/>
              </w:rPr>
              <w:t>Modelo</w:t>
            </w:r>
          </w:p>
        </w:tc>
        <w:tc>
          <w:tcPr>
            <w:tcW w:w="401" w:type="pct"/>
            <w:shd w:val="clear" w:color="auto" w:fill="auto"/>
            <w:vAlign w:val="center"/>
            <w:hideMark/>
          </w:tcPr>
          <w:p w14:paraId="4109D68B" w14:textId="77777777" w:rsidR="00814333" w:rsidRPr="00814333" w:rsidRDefault="00814333" w:rsidP="00814333">
            <w:pPr>
              <w:jc w:val="center"/>
              <w:rPr>
                <w:rFonts w:ascii="Arial" w:hAnsi="Arial" w:cs="Arial"/>
                <w:b/>
                <w:bCs/>
                <w:sz w:val="18"/>
                <w:szCs w:val="20"/>
                <w:lang w:val="es-CO" w:eastAsia="es-CO"/>
              </w:rPr>
            </w:pPr>
            <w:r w:rsidRPr="00814333">
              <w:rPr>
                <w:rFonts w:ascii="Arial" w:hAnsi="Arial" w:cs="Arial"/>
                <w:b/>
                <w:bCs/>
                <w:sz w:val="18"/>
                <w:szCs w:val="20"/>
                <w:lang w:val="es-CO" w:eastAsia="es-CO"/>
              </w:rPr>
              <w:t>Cilindraje</w:t>
            </w:r>
          </w:p>
        </w:tc>
        <w:tc>
          <w:tcPr>
            <w:tcW w:w="400" w:type="pct"/>
            <w:gridSpan w:val="2"/>
            <w:shd w:val="clear" w:color="auto" w:fill="auto"/>
            <w:vAlign w:val="center"/>
            <w:hideMark/>
          </w:tcPr>
          <w:p w14:paraId="3178570F" w14:textId="77777777" w:rsidR="00814333" w:rsidRPr="00814333" w:rsidRDefault="00814333" w:rsidP="00814333">
            <w:pPr>
              <w:jc w:val="center"/>
              <w:rPr>
                <w:rFonts w:ascii="Arial" w:hAnsi="Arial" w:cs="Arial"/>
                <w:b/>
                <w:bCs/>
                <w:sz w:val="18"/>
                <w:szCs w:val="20"/>
                <w:lang w:val="es-CO" w:eastAsia="es-CO"/>
              </w:rPr>
            </w:pPr>
            <w:r w:rsidRPr="00814333">
              <w:rPr>
                <w:rFonts w:ascii="Arial" w:hAnsi="Arial" w:cs="Arial"/>
                <w:b/>
                <w:bCs/>
                <w:sz w:val="18"/>
                <w:szCs w:val="20"/>
                <w:lang w:val="es-CO" w:eastAsia="es-CO"/>
              </w:rPr>
              <w:t>Línea</w:t>
            </w:r>
          </w:p>
        </w:tc>
        <w:tc>
          <w:tcPr>
            <w:tcW w:w="400" w:type="pct"/>
            <w:shd w:val="clear" w:color="auto" w:fill="auto"/>
            <w:vAlign w:val="center"/>
            <w:hideMark/>
          </w:tcPr>
          <w:p w14:paraId="70B095A4" w14:textId="77777777" w:rsidR="00814333" w:rsidRPr="00814333" w:rsidRDefault="00814333" w:rsidP="00814333">
            <w:pPr>
              <w:jc w:val="center"/>
              <w:rPr>
                <w:rFonts w:ascii="Arial" w:hAnsi="Arial" w:cs="Arial"/>
                <w:b/>
                <w:bCs/>
                <w:sz w:val="18"/>
                <w:szCs w:val="20"/>
                <w:lang w:val="es-CO" w:eastAsia="es-CO"/>
              </w:rPr>
            </w:pPr>
            <w:r w:rsidRPr="00814333">
              <w:rPr>
                <w:rFonts w:ascii="Arial" w:hAnsi="Arial" w:cs="Arial"/>
                <w:b/>
                <w:bCs/>
                <w:sz w:val="18"/>
                <w:szCs w:val="20"/>
                <w:lang w:val="es-CO" w:eastAsia="es-CO"/>
              </w:rPr>
              <w:t>Clase</w:t>
            </w:r>
          </w:p>
        </w:tc>
        <w:tc>
          <w:tcPr>
            <w:tcW w:w="400" w:type="pct"/>
            <w:shd w:val="clear" w:color="auto" w:fill="auto"/>
            <w:noWrap/>
            <w:vAlign w:val="center"/>
            <w:hideMark/>
          </w:tcPr>
          <w:p w14:paraId="4169A173" w14:textId="77777777" w:rsidR="00814333" w:rsidRPr="00814333" w:rsidRDefault="00814333" w:rsidP="00814333">
            <w:pPr>
              <w:jc w:val="center"/>
              <w:rPr>
                <w:rFonts w:ascii="Arial" w:hAnsi="Arial" w:cs="Arial"/>
                <w:b/>
                <w:bCs/>
                <w:sz w:val="18"/>
                <w:szCs w:val="20"/>
                <w:lang w:val="es-CO" w:eastAsia="es-CO"/>
              </w:rPr>
            </w:pPr>
            <w:r w:rsidRPr="00814333">
              <w:rPr>
                <w:rFonts w:ascii="Arial" w:hAnsi="Arial" w:cs="Arial"/>
                <w:b/>
                <w:bCs/>
                <w:sz w:val="18"/>
                <w:szCs w:val="20"/>
                <w:lang w:val="es-CO" w:eastAsia="es-CO"/>
              </w:rPr>
              <w:t>Servicio</w:t>
            </w:r>
          </w:p>
        </w:tc>
        <w:tc>
          <w:tcPr>
            <w:tcW w:w="445" w:type="pct"/>
            <w:shd w:val="clear" w:color="auto" w:fill="auto"/>
            <w:vAlign w:val="center"/>
            <w:hideMark/>
          </w:tcPr>
          <w:p w14:paraId="0C638FC6" w14:textId="77777777" w:rsidR="00814333" w:rsidRPr="00814333" w:rsidRDefault="00814333" w:rsidP="00814333">
            <w:pPr>
              <w:jc w:val="center"/>
              <w:rPr>
                <w:rFonts w:ascii="Arial" w:hAnsi="Arial" w:cs="Arial"/>
                <w:b/>
                <w:bCs/>
                <w:sz w:val="18"/>
                <w:szCs w:val="20"/>
                <w:lang w:val="es-CO" w:eastAsia="es-CO"/>
              </w:rPr>
            </w:pPr>
            <w:r w:rsidRPr="00814333">
              <w:rPr>
                <w:rFonts w:ascii="Arial" w:hAnsi="Arial" w:cs="Arial"/>
                <w:b/>
                <w:bCs/>
                <w:sz w:val="18"/>
                <w:szCs w:val="20"/>
                <w:lang w:val="es-CO" w:eastAsia="es-CO"/>
              </w:rPr>
              <w:t>Combustible</w:t>
            </w:r>
          </w:p>
        </w:tc>
        <w:tc>
          <w:tcPr>
            <w:tcW w:w="623" w:type="pct"/>
            <w:gridSpan w:val="2"/>
            <w:shd w:val="clear" w:color="auto" w:fill="auto"/>
            <w:vAlign w:val="center"/>
            <w:hideMark/>
          </w:tcPr>
          <w:p w14:paraId="628F4DFC" w14:textId="77777777" w:rsidR="00814333" w:rsidRPr="00814333" w:rsidRDefault="00814333" w:rsidP="00814333">
            <w:pPr>
              <w:jc w:val="center"/>
              <w:rPr>
                <w:rFonts w:ascii="Arial" w:hAnsi="Arial" w:cs="Arial"/>
                <w:b/>
                <w:bCs/>
                <w:sz w:val="18"/>
                <w:szCs w:val="20"/>
                <w:lang w:val="es-CO" w:eastAsia="es-CO"/>
              </w:rPr>
            </w:pPr>
            <w:r w:rsidRPr="00814333">
              <w:rPr>
                <w:rFonts w:ascii="Arial" w:hAnsi="Arial" w:cs="Arial"/>
                <w:b/>
                <w:bCs/>
                <w:sz w:val="18"/>
                <w:szCs w:val="20"/>
                <w:lang w:val="es-CO" w:eastAsia="es-CO"/>
              </w:rPr>
              <w:t xml:space="preserve">Tipo de Motor (Otto, 4T, 2T, </w:t>
            </w:r>
            <w:r w:rsidR="004957BC" w:rsidRPr="00814333">
              <w:rPr>
                <w:rFonts w:ascii="Arial" w:hAnsi="Arial" w:cs="Arial"/>
                <w:b/>
                <w:bCs/>
                <w:sz w:val="18"/>
                <w:szCs w:val="20"/>
                <w:lang w:val="es-CO" w:eastAsia="es-CO"/>
              </w:rPr>
              <w:t>Diésel</w:t>
            </w:r>
            <w:r w:rsidRPr="00814333">
              <w:rPr>
                <w:rFonts w:ascii="Arial" w:hAnsi="Arial" w:cs="Arial"/>
                <w:b/>
                <w:bCs/>
                <w:sz w:val="18"/>
                <w:szCs w:val="20"/>
                <w:lang w:val="es-CO" w:eastAsia="es-CO"/>
              </w:rPr>
              <w:t>)</w:t>
            </w:r>
          </w:p>
        </w:tc>
        <w:tc>
          <w:tcPr>
            <w:tcW w:w="445" w:type="pct"/>
            <w:shd w:val="clear" w:color="auto" w:fill="auto"/>
            <w:vAlign w:val="center"/>
            <w:hideMark/>
          </w:tcPr>
          <w:p w14:paraId="2EAF9916" w14:textId="77777777" w:rsidR="00814333" w:rsidRPr="00814333" w:rsidRDefault="004957BC" w:rsidP="004957BC">
            <w:pPr>
              <w:jc w:val="center"/>
              <w:rPr>
                <w:rFonts w:ascii="Arial" w:hAnsi="Arial" w:cs="Arial"/>
                <w:b/>
                <w:bCs/>
                <w:sz w:val="18"/>
                <w:szCs w:val="20"/>
                <w:lang w:val="es-CO" w:eastAsia="es-CO"/>
              </w:rPr>
            </w:pPr>
            <w:r>
              <w:rPr>
                <w:rFonts w:ascii="Arial" w:hAnsi="Arial" w:cs="Arial"/>
                <w:b/>
                <w:bCs/>
                <w:sz w:val="18"/>
                <w:szCs w:val="20"/>
                <w:lang w:val="es-CO" w:eastAsia="es-CO"/>
              </w:rPr>
              <w:t>No. T</w:t>
            </w:r>
            <w:r w:rsidRPr="00814333">
              <w:rPr>
                <w:rFonts w:ascii="Arial" w:hAnsi="Arial" w:cs="Arial"/>
                <w:b/>
                <w:bCs/>
                <w:sz w:val="18"/>
                <w:szCs w:val="20"/>
                <w:lang w:val="es-CO" w:eastAsia="es-CO"/>
              </w:rPr>
              <w:t xml:space="preserve">ubos </w:t>
            </w:r>
            <w:r>
              <w:rPr>
                <w:rFonts w:ascii="Arial" w:hAnsi="Arial" w:cs="Arial"/>
                <w:b/>
                <w:bCs/>
                <w:sz w:val="18"/>
                <w:szCs w:val="20"/>
                <w:lang w:val="es-CO" w:eastAsia="es-CO"/>
              </w:rPr>
              <w:t>d</w:t>
            </w:r>
            <w:r w:rsidRPr="00814333">
              <w:rPr>
                <w:rFonts w:ascii="Arial" w:hAnsi="Arial" w:cs="Arial"/>
                <w:b/>
                <w:bCs/>
                <w:sz w:val="18"/>
                <w:szCs w:val="20"/>
                <w:lang w:val="es-CO" w:eastAsia="es-CO"/>
              </w:rPr>
              <w:t xml:space="preserve">e </w:t>
            </w:r>
            <w:r>
              <w:rPr>
                <w:rFonts w:ascii="Arial" w:hAnsi="Arial" w:cs="Arial"/>
                <w:b/>
                <w:bCs/>
                <w:sz w:val="18"/>
                <w:szCs w:val="20"/>
                <w:lang w:val="es-CO" w:eastAsia="es-CO"/>
              </w:rPr>
              <w:t>e</w:t>
            </w:r>
            <w:r w:rsidRPr="00814333">
              <w:rPr>
                <w:rFonts w:ascii="Arial" w:hAnsi="Arial" w:cs="Arial"/>
                <w:b/>
                <w:bCs/>
                <w:sz w:val="18"/>
                <w:szCs w:val="20"/>
                <w:lang w:val="es-CO" w:eastAsia="es-CO"/>
              </w:rPr>
              <w:t>scape</w:t>
            </w:r>
          </w:p>
        </w:tc>
        <w:tc>
          <w:tcPr>
            <w:tcW w:w="998" w:type="pct"/>
            <w:shd w:val="clear" w:color="auto" w:fill="auto"/>
            <w:vAlign w:val="center"/>
            <w:hideMark/>
          </w:tcPr>
          <w:p w14:paraId="2190A0FC" w14:textId="77777777" w:rsidR="00814333" w:rsidRPr="00814333" w:rsidRDefault="00814333" w:rsidP="00814333">
            <w:pPr>
              <w:jc w:val="center"/>
              <w:rPr>
                <w:rFonts w:ascii="Arial" w:hAnsi="Arial" w:cs="Arial"/>
                <w:b/>
                <w:bCs/>
                <w:sz w:val="18"/>
                <w:szCs w:val="20"/>
                <w:lang w:val="es-CO" w:eastAsia="es-CO"/>
              </w:rPr>
            </w:pPr>
            <w:r w:rsidRPr="00814333">
              <w:rPr>
                <w:rFonts w:ascii="Arial" w:hAnsi="Arial" w:cs="Arial"/>
                <w:b/>
                <w:bCs/>
                <w:sz w:val="18"/>
                <w:szCs w:val="20"/>
                <w:lang w:val="es-CO" w:eastAsia="es-CO"/>
              </w:rPr>
              <w:t>Diseño (Convencional o Scooter ) Para motos</w:t>
            </w:r>
          </w:p>
        </w:tc>
      </w:tr>
    </w:tbl>
    <w:p w14:paraId="7B6CCAD4" w14:textId="77777777" w:rsidR="00814333" w:rsidRDefault="00814333" w:rsidP="005C575A"/>
    <w:p w14:paraId="17AE33CF" w14:textId="77777777" w:rsidR="004957BC" w:rsidRDefault="004957BC" w:rsidP="005C575A"/>
    <w:tbl>
      <w:tblPr>
        <w:tblW w:w="0" w:type="auto"/>
        <w:tblLayout w:type="fixed"/>
        <w:tblCellMar>
          <w:left w:w="70" w:type="dxa"/>
          <w:right w:w="70" w:type="dxa"/>
        </w:tblCellMar>
        <w:tblLook w:val="04A0" w:firstRow="1" w:lastRow="0" w:firstColumn="1" w:lastColumn="0" w:noHBand="0" w:noVBand="1"/>
      </w:tblPr>
      <w:tblGrid>
        <w:gridCol w:w="1156"/>
        <w:gridCol w:w="911"/>
        <w:gridCol w:w="1050"/>
        <w:gridCol w:w="1139"/>
        <w:gridCol w:w="1055"/>
        <w:gridCol w:w="151"/>
        <w:gridCol w:w="1100"/>
        <w:gridCol w:w="675"/>
        <w:gridCol w:w="894"/>
        <w:gridCol w:w="616"/>
        <w:gridCol w:w="686"/>
        <w:gridCol w:w="614"/>
        <w:gridCol w:w="575"/>
        <w:gridCol w:w="119"/>
        <w:gridCol w:w="615"/>
        <w:gridCol w:w="695"/>
        <w:gridCol w:w="613"/>
        <w:gridCol w:w="693"/>
        <w:gridCol w:w="834"/>
        <w:gridCol w:w="900"/>
        <w:gridCol w:w="842"/>
      </w:tblGrid>
      <w:tr w:rsidR="00280C88" w:rsidRPr="004957BC" w14:paraId="2723819D" w14:textId="77777777" w:rsidTr="00280C88">
        <w:trPr>
          <w:trHeight w:val="300"/>
        </w:trPr>
        <w:tc>
          <w:tcPr>
            <w:tcW w:w="5311" w:type="dxa"/>
            <w:gridSpan w:val="5"/>
            <w:tcBorders>
              <w:top w:val="single" w:sz="4" w:space="0" w:color="auto"/>
              <w:left w:val="single" w:sz="4" w:space="0" w:color="auto"/>
              <w:bottom w:val="single" w:sz="4" w:space="0" w:color="auto"/>
            </w:tcBorders>
            <w:shd w:val="clear" w:color="auto" w:fill="D0CECE" w:themeFill="background2" w:themeFillShade="E6"/>
            <w:noWrap/>
            <w:vAlign w:val="center"/>
            <w:hideMark/>
          </w:tcPr>
          <w:p w14:paraId="11064B5E" w14:textId="77777777" w:rsidR="00280C88" w:rsidRPr="004957BC" w:rsidRDefault="00280C88" w:rsidP="00280C88">
            <w:pPr>
              <w:jc w:val="left"/>
              <w:rPr>
                <w:rFonts w:ascii="Arial" w:hAnsi="Arial" w:cs="Arial"/>
                <w:b/>
                <w:bCs/>
                <w:color w:val="000000"/>
                <w:sz w:val="20"/>
                <w:szCs w:val="20"/>
                <w:lang w:val="es-CO" w:eastAsia="es-CO"/>
              </w:rPr>
            </w:pPr>
            <w:r w:rsidRPr="00F10D29">
              <w:rPr>
                <w:rFonts w:ascii="Arial" w:hAnsi="Arial" w:cs="Arial"/>
                <w:bCs/>
                <w:i/>
                <w:color w:val="000000"/>
                <w:sz w:val="20"/>
                <w:szCs w:val="20"/>
                <w:lang w:val="es-CO" w:eastAsia="es-CO"/>
              </w:rPr>
              <w:lastRenderedPageBreak/>
              <w:t>Continúa…</w:t>
            </w:r>
          </w:p>
        </w:tc>
        <w:tc>
          <w:tcPr>
            <w:tcW w:w="5311" w:type="dxa"/>
            <w:gridSpan w:val="8"/>
            <w:tcBorders>
              <w:top w:val="single" w:sz="4" w:space="0" w:color="auto"/>
              <w:left w:val="nil"/>
              <w:bottom w:val="single" w:sz="4" w:space="0" w:color="auto"/>
            </w:tcBorders>
            <w:shd w:val="clear" w:color="auto" w:fill="D0CECE" w:themeFill="background2" w:themeFillShade="E6"/>
            <w:vAlign w:val="center"/>
          </w:tcPr>
          <w:p w14:paraId="39860D58" w14:textId="77777777" w:rsidR="00280C88" w:rsidRPr="004957BC" w:rsidRDefault="00280C88" w:rsidP="004957BC">
            <w:pPr>
              <w:jc w:val="center"/>
              <w:rPr>
                <w:rFonts w:ascii="Arial" w:hAnsi="Arial" w:cs="Arial"/>
                <w:b/>
                <w:bCs/>
                <w:color w:val="000000"/>
                <w:sz w:val="20"/>
                <w:szCs w:val="20"/>
                <w:lang w:val="es-CO" w:eastAsia="es-CO"/>
              </w:rPr>
            </w:pPr>
            <w:r w:rsidRPr="004957BC">
              <w:rPr>
                <w:rFonts w:ascii="Arial" w:hAnsi="Arial" w:cs="Arial"/>
                <w:b/>
                <w:bCs/>
                <w:color w:val="000000"/>
                <w:sz w:val="20"/>
                <w:szCs w:val="20"/>
                <w:lang w:val="es-CO" w:eastAsia="es-CO"/>
              </w:rPr>
              <w:t>Resultados de Inspección</w:t>
            </w:r>
          </w:p>
        </w:tc>
        <w:tc>
          <w:tcPr>
            <w:tcW w:w="5311" w:type="dxa"/>
            <w:gridSpan w:val="8"/>
            <w:tcBorders>
              <w:top w:val="single" w:sz="4" w:space="0" w:color="auto"/>
              <w:bottom w:val="single" w:sz="4" w:space="0" w:color="auto"/>
              <w:right w:val="single" w:sz="4" w:space="0" w:color="auto"/>
            </w:tcBorders>
            <w:shd w:val="clear" w:color="auto" w:fill="D0CECE" w:themeFill="background2" w:themeFillShade="E6"/>
            <w:vAlign w:val="center"/>
          </w:tcPr>
          <w:p w14:paraId="66BACBA6" w14:textId="77777777" w:rsidR="00280C88" w:rsidRPr="004957BC" w:rsidRDefault="00280C88" w:rsidP="00280C88">
            <w:pPr>
              <w:jc w:val="right"/>
              <w:rPr>
                <w:rFonts w:ascii="Arial" w:hAnsi="Arial" w:cs="Arial"/>
                <w:bCs/>
                <w:i/>
                <w:color w:val="000000"/>
                <w:sz w:val="20"/>
                <w:szCs w:val="20"/>
                <w:lang w:val="es-CO" w:eastAsia="es-CO"/>
              </w:rPr>
            </w:pPr>
            <w:r w:rsidRPr="00F10D29">
              <w:rPr>
                <w:rFonts w:ascii="Arial" w:hAnsi="Arial" w:cs="Arial"/>
                <w:bCs/>
                <w:i/>
                <w:color w:val="000000"/>
                <w:sz w:val="20"/>
                <w:szCs w:val="20"/>
                <w:lang w:val="es-CO" w:eastAsia="es-CO"/>
              </w:rPr>
              <w:t>Continúa…</w:t>
            </w:r>
          </w:p>
        </w:tc>
      </w:tr>
      <w:tr w:rsidR="00280C88" w:rsidRPr="004957BC" w14:paraId="20CADCDB" w14:textId="77777777" w:rsidTr="00280C88">
        <w:trPr>
          <w:trHeight w:val="255"/>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02381" w14:textId="77777777" w:rsidR="004957BC" w:rsidRPr="004957BC"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Temperatura Ambiente (°C)</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09CEB993" w14:textId="77777777" w:rsidR="004957BC" w:rsidRPr="004957BC"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Humedad Relativa (%)</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14:paraId="5AB1E83C" w14:textId="77777777" w:rsidR="004957BC" w:rsidRPr="004957BC"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Diámetro Tubo Escape (mm) (Opacidad)</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14:paraId="76272999" w14:textId="77777777" w:rsidR="004957BC" w:rsidRPr="004957BC"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Método de Medición de Temperatura</w:t>
            </w:r>
          </w:p>
        </w:tc>
        <w:tc>
          <w:tcPr>
            <w:tcW w:w="1206" w:type="dxa"/>
            <w:gridSpan w:val="2"/>
            <w:tcBorders>
              <w:top w:val="single" w:sz="4" w:space="0" w:color="auto"/>
              <w:left w:val="nil"/>
              <w:bottom w:val="single" w:sz="4" w:space="0" w:color="auto"/>
              <w:right w:val="single" w:sz="4" w:space="0" w:color="auto"/>
            </w:tcBorders>
            <w:shd w:val="clear" w:color="auto" w:fill="auto"/>
            <w:vAlign w:val="center"/>
            <w:hideMark/>
          </w:tcPr>
          <w:p w14:paraId="5773D0AF" w14:textId="77777777" w:rsidR="004957BC" w:rsidRPr="004957BC" w:rsidRDefault="004957BC" w:rsidP="00B16044">
            <w:pPr>
              <w:jc w:val="center"/>
              <w:rPr>
                <w:rFonts w:ascii="Arial" w:hAnsi="Arial" w:cs="Arial"/>
                <w:b/>
                <w:bCs/>
                <w:sz w:val="14"/>
                <w:szCs w:val="20"/>
                <w:lang w:val="es-CO" w:eastAsia="es-CO"/>
              </w:rPr>
            </w:pPr>
            <w:r w:rsidRPr="004957BC">
              <w:rPr>
                <w:rFonts w:ascii="Arial" w:hAnsi="Arial" w:cs="Arial"/>
                <w:b/>
                <w:bCs/>
                <w:sz w:val="14"/>
                <w:szCs w:val="20"/>
                <w:lang w:val="es-CO" w:eastAsia="es-CO"/>
              </w:rPr>
              <w:t>Temperatura Motor (Temp</w:t>
            </w:r>
            <w:r w:rsidRPr="00B16044">
              <w:rPr>
                <w:rFonts w:ascii="Arial" w:hAnsi="Arial" w:cs="Arial"/>
                <w:b/>
                <w:bCs/>
                <w:sz w:val="14"/>
                <w:szCs w:val="20"/>
                <w:lang w:val="es-CO" w:eastAsia="es-CO"/>
              </w:rPr>
              <w:t>eratura</w:t>
            </w:r>
            <w:r w:rsidRPr="004957BC">
              <w:rPr>
                <w:rFonts w:ascii="Arial" w:hAnsi="Arial" w:cs="Arial"/>
                <w:b/>
                <w:bCs/>
                <w:sz w:val="14"/>
                <w:szCs w:val="20"/>
                <w:lang w:val="es-CO" w:eastAsia="es-CO"/>
              </w:rPr>
              <w:t xml:space="preserve"> Inicial Diésel) (°C)</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1119BE64" w14:textId="77777777" w:rsidR="004957BC" w:rsidRPr="004957BC"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Temperatura Final (</w:t>
            </w:r>
            <w:r w:rsidRPr="00B16044">
              <w:rPr>
                <w:rFonts w:ascii="Arial" w:hAnsi="Arial" w:cs="Arial"/>
                <w:b/>
                <w:bCs/>
                <w:sz w:val="14"/>
                <w:szCs w:val="20"/>
                <w:lang w:val="es-CO" w:eastAsia="es-CO"/>
              </w:rPr>
              <w:t>Diésel</w:t>
            </w:r>
            <w:r w:rsidRPr="004957BC">
              <w:rPr>
                <w:rFonts w:ascii="Arial" w:hAnsi="Arial" w:cs="Arial"/>
                <w:b/>
                <w:bCs/>
                <w:sz w:val="14"/>
                <w:szCs w:val="20"/>
                <w:lang w:val="es-CO" w:eastAsia="es-CO"/>
              </w:rPr>
              <w:t xml:space="preserve"> T&lt;50)</w:t>
            </w:r>
          </w:p>
        </w:tc>
        <w:tc>
          <w:tcPr>
            <w:tcW w:w="675" w:type="dxa"/>
            <w:tcBorders>
              <w:top w:val="single" w:sz="4" w:space="0" w:color="auto"/>
              <w:left w:val="nil"/>
              <w:bottom w:val="single" w:sz="4" w:space="0" w:color="auto"/>
              <w:right w:val="single" w:sz="4" w:space="0" w:color="auto"/>
            </w:tcBorders>
            <w:shd w:val="clear" w:color="auto" w:fill="auto"/>
            <w:vAlign w:val="center"/>
            <w:hideMark/>
          </w:tcPr>
          <w:p w14:paraId="23A9BCA0" w14:textId="77777777" w:rsidR="004957BC" w:rsidRPr="004957BC"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 xml:space="preserve">RPM Ralentí </w:t>
            </w:r>
          </w:p>
        </w:tc>
        <w:tc>
          <w:tcPr>
            <w:tcW w:w="894" w:type="dxa"/>
            <w:tcBorders>
              <w:top w:val="single" w:sz="4" w:space="0" w:color="auto"/>
              <w:left w:val="nil"/>
              <w:bottom w:val="single" w:sz="4" w:space="0" w:color="auto"/>
              <w:right w:val="single" w:sz="4" w:space="0" w:color="auto"/>
            </w:tcBorders>
            <w:shd w:val="clear" w:color="auto" w:fill="auto"/>
            <w:vAlign w:val="center"/>
            <w:hideMark/>
          </w:tcPr>
          <w:p w14:paraId="41B605BD" w14:textId="77777777" w:rsidR="004957BC" w:rsidRPr="004957BC"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RPM Crucero o Gobernada</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7F0705AA" w14:textId="77777777" w:rsidR="004957BC" w:rsidRPr="004957BC"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HC Ralentí (ppm)</w:t>
            </w:r>
          </w:p>
        </w:tc>
        <w:tc>
          <w:tcPr>
            <w:tcW w:w="686" w:type="dxa"/>
            <w:tcBorders>
              <w:top w:val="single" w:sz="4" w:space="0" w:color="auto"/>
              <w:left w:val="nil"/>
              <w:bottom w:val="single" w:sz="4" w:space="0" w:color="auto"/>
              <w:right w:val="single" w:sz="4" w:space="0" w:color="auto"/>
            </w:tcBorders>
            <w:shd w:val="clear" w:color="auto" w:fill="auto"/>
            <w:vAlign w:val="center"/>
            <w:hideMark/>
          </w:tcPr>
          <w:p w14:paraId="4B713B13" w14:textId="77777777" w:rsidR="004957BC" w:rsidRPr="00B16044"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 xml:space="preserve">HC Crucero (ppm) </w:t>
            </w:r>
          </w:p>
          <w:p w14:paraId="51F42C88" w14:textId="77777777" w:rsidR="004957BC" w:rsidRPr="004957BC"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(si aplica)</w:t>
            </w:r>
          </w:p>
        </w:tc>
        <w:tc>
          <w:tcPr>
            <w:tcW w:w="614" w:type="dxa"/>
            <w:tcBorders>
              <w:top w:val="single" w:sz="4" w:space="0" w:color="auto"/>
              <w:left w:val="nil"/>
              <w:bottom w:val="single" w:sz="4" w:space="0" w:color="auto"/>
              <w:right w:val="single" w:sz="4" w:space="0" w:color="auto"/>
            </w:tcBorders>
            <w:shd w:val="clear" w:color="auto" w:fill="auto"/>
            <w:vAlign w:val="center"/>
            <w:hideMark/>
          </w:tcPr>
          <w:p w14:paraId="1F5D3513" w14:textId="77777777" w:rsidR="004957BC" w:rsidRPr="004957BC"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CO Ralentí (%)</w:t>
            </w:r>
          </w:p>
        </w:tc>
        <w:tc>
          <w:tcPr>
            <w:tcW w:w="694" w:type="dxa"/>
            <w:gridSpan w:val="2"/>
            <w:tcBorders>
              <w:top w:val="single" w:sz="4" w:space="0" w:color="auto"/>
              <w:left w:val="nil"/>
              <w:bottom w:val="single" w:sz="4" w:space="0" w:color="auto"/>
              <w:right w:val="single" w:sz="4" w:space="0" w:color="auto"/>
            </w:tcBorders>
            <w:shd w:val="clear" w:color="auto" w:fill="auto"/>
            <w:vAlign w:val="center"/>
            <w:hideMark/>
          </w:tcPr>
          <w:p w14:paraId="55C9E14F" w14:textId="77777777" w:rsidR="004957BC" w:rsidRPr="004957BC"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CO Crucero (%)  (si aplica)</w:t>
            </w:r>
          </w:p>
        </w:tc>
        <w:tc>
          <w:tcPr>
            <w:tcW w:w="615" w:type="dxa"/>
            <w:tcBorders>
              <w:top w:val="single" w:sz="4" w:space="0" w:color="auto"/>
              <w:left w:val="nil"/>
              <w:bottom w:val="single" w:sz="4" w:space="0" w:color="auto"/>
              <w:right w:val="single" w:sz="4" w:space="0" w:color="auto"/>
            </w:tcBorders>
            <w:shd w:val="clear" w:color="auto" w:fill="auto"/>
            <w:vAlign w:val="center"/>
            <w:hideMark/>
          </w:tcPr>
          <w:p w14:paraId="3CD57183" w14:textId="77777777" w:rsidR="004957BC" w:rsidRPr="004957BC"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CO</w:t>
            </w:r>
            <w:r w:rsidRPr="004957BC">
              <w:rPr>
                <w:rFonts w:ascii="Arial" w:hAnsi="Arial" w:cs="Arial"/>
                <w:b/>
                <w:bCs/>
                <w:sz w:val="14"/>
                <w:szCs w:val="20"/>
                <w:vertAlign w:val="subscript"/>
                <w:lang w:val="es-CO" w:eastAsia="es-CO"/>
              </w:rPr>
              <w:t>2</w:t>
            </w:r>
            <w:r w:rsidRPr="004957BC">
              <w:rPr>
                <w:rFonts w:ascii="Arial" w:hAnsi="Arial" w:cs="Arial"/>
                <w:b/>
                <w:bCs/>
                <w:sz w:val="14"/>
                <w:szCs w:val="20"/>
                <w:lang w:val="es-CO" w:eastAsia="es-CO"/>
              </w:rPr>
              <w:t xml:space="preserve"> Ralentí (%)</w:t>
            </w:r>
          </w:p>
        </w:tc>
        <w:tc>
          <w:tcPr>
            <w:tcW w:w="695" w:type="dxa"/>
            <w:tcBorders>
              <w:top w:val="single" w:sz="4" w:space="0" w:color="auto"/>
              <w:left w:val="nil"/>
              <w:bottom w:val="single" w:sz="4" w:space="0" w:color="auto"/>
              <w:right w:val="single" w:sz="4" w:space="0" w:color="auto"/>
            </w:tcBorders>
            <w:shd w:val="clear" w:color="auto" w:fill="auto"/>
            <w:vAlign w:val="center"/>
            <w:hideMark/>
          </w:tcPr>
          <w:p w14:paraId="637071F3" w14:textId="77777777" w:rsidR="004957BC" w:rsidRPr="004957BC"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CO</w:t>
            </w:r>
            <w:r w:rsidRPr="004957BC">
              <w:rPr>
                <w:rFonts w:ascii="Arial" w:hAnsi="Arial" w:cs="Arial"/>
                <w:b/>
                <w:bCs/>
                <w:sz w:val="14"/>
                <w:szCs w:val="20"/>
                <w:vertAlign w:val="subscript"/>
                <w:lang w:val="es-CO" w:eastAsia="es-CO"/>
              </w:rPr>
              <w:t>2</w:t>
            </w:r>
            <w:r w:rsidRPr="004957BC">
              <w:rPr>
                <w:rFonts w:ascii="Arial" w:hAnsi="Arial" w:cs="Arial"/>
                <w:b/>
                <w:bCs/>
                <w:sz w:val="14"/>
                <w:szCs w:val="20"/>
                <w:lang w:val="es-CO" w:eastAsia="es-CO"/>
              </w:rPr>
              <w:t xml:space="preserve"> Crucero (%)  (si aplica)</w:t>
            </w:r>
          </w:p>
        </w:tc>
        <w:tc>
          <w:tcPr>
            <w:tcW w:w="613" w:type="dxa"/>
            <w:tcBorders>
              <w:top w:val="single" w:sz="4" w:space="0" w:color="auto"/>
              <w:left w:val="nil"/>
              <w:bottom w:val="single" w:sz="4" w:space="0" w:color="auto"/>
              <w:right w:val="single" w:sz="4" w:space="0" w:color="auto"/>
            </w:tcBorders>
            <w:shd w:val="clear" w:color="auto" w:fill="auto"/>
            <w:vAlign w:val="center"/>
            <w:hideMark/>
          </w:tcPr>
          <w:p w14:paraId="6BD05C6E" w14:textId="77777777" w:rsidR="004957BC" w:rsidRPr="004957BC"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O</w:t>
            </w:r>
            <w:r w:rsidRPr="004957BC">
              <w:rPr>
                <w:rFonts w:ascii="Arial" w:hAnsi="Arial" w:cs="Arial"/>
                <w:b/>
                <w:bCs/>
                <w:sz w:val="14"/>
                <w:szCs w:val="20"/>
                <w:vertAlign w:val="subscript"/>
                <w:lang w:val="es-CO" w:eastAsia="es-CO"/>
              </w:rPr>
              <w:t>2</w:t>
            </w:r>
            <w:r w:rsidRPr="004957BC">
              <w:rPr>
                <w:rFonts w:ascii="Arial" w:hAnsi="Arial" w:cs="Arial"/>
                <w:b/>
                <w:bCs/>
                <w:sz w:val="14"/>
                <w:szCs w:val="20"/>
                <w:lang w:val="es-CO" w:eastAsia="es-CO"/>
              </w:rPr>
              <w:t xml:space="preserve"> Ralentí (%)</w:t>
            </w:r>
          </w:p>
        </w:tc>
        <w:tc>
          <w:tcPr>
            <w:tcW w:w="693" w:type="dxa"/>
            <w:tcBorders>
              <w:top w:val="single" w:sz="4" w:space="0" w:color="auto"/>
              <w:left w:val="nil"/>
              <w:bottom w:val="single" w:sz="4" w:space="0" w:color="auto"/>
              <w:right w:val="single" w:sz="4" w:space="0" w:color="auto"/>
            </w:tcBorders>
            <w:shd w:val="clear" w:color="auto" w:fill="auto"/>
            <w:vAlign w:val="center"/>
            <w:hideMark/>
          </w:tcPr>
          <w:p w14:paraId="3376CA0B" w14:textId="77777777" w:rsidR="004957BC" w:rsidRPr="004957BC"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O</w:t>
            </w:r>
            <w:r w:rsidRPr="004957BC">
              <w:rPr>
                <w:rFonts w:ascii="Arial" w:hAnsi="Arial" w:cs="Arial"/>
                <w:b/>
                <w:bCs/>
                <w:sz w:val="14"/>
                <w:szCs w:val="20"/>
                <w:vertAlign w:val="subscript"/>
                <w:lang w:val="es-CO" w:eastAsia="es-CO"/>
              </w:rPr>
              <w:t>2</w:t>
            </w:r>
            <w:r w:rsidRPr="004957BC">
              <w:rPr>
                <w:rFonts w:ascii="Arial" w:hAnsi="Arial" w:cs="Arial"/>
                <w:b/>
                <w:bCs/>
                <w:sz w:val="14"/>
                <w:szCs w:val="20"/>
                <w:lang w:val="es-CO" w:eastAsia="es-CO"/>
              </w:rPr>
              <w:t xml:space="preserve"> Crucero (%)  (si aplica)</w:t>
            </w:r>
          </w:p>
        </w:tc>
        <w:tc>
          <w:tcPr>
            <w:tcW w:w="834" w:type="dxa"/>
            <w:tcBorders>
              <w:top w:val="single" w:sz="4" w:space="0" w:color="auto"/>
              <w:left w:val="nil"/>
              <w:bottom w:val="single" w:sz="4" w:space="0" w:color="auto"/>
              <w:right w:val="single" w:sz="4" w:space="0" w:color="auto"/>
            </w:tcBorders>
            <w:shd w:val="clear" w:color="auto" w:fill="auto"/>
            <w:vAlign w:val="center"/>
            <w:hideMark/>
          </w:tcPr>
          <w:p w14:paraId="6F31D8FE" w14:textId="77777777" w:rsidR="004957BC" w:rsidRPr="004957BC"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Ciclo Preliminar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665E6FAC" w14:textId="77777777" w:rsidR="004957BC" w:rsidRPr="004957BC" w:rsidRDefault="004957BC" w:rsidP="004957BC">
            <w:pPr>
              <w:jc w:val="center"/>
              <w:rPr>
                <w:rFonts w:ascii="Arial" w:hAnsi="Arial" w:cs="Arial"/>
                <w:b/>
                <w:bCs/>
                <w:sz w:val="14"/>
                <w:szCs w:val="20"/>
                <w:lang w:val="es-CO" w:eastAsia="es-CO"/>
              </w:rPr>
            </w:pPr>
            <w:r w:rsidRPr="004957BC">
              <w:rPr>
                <w:rFonts w:ascii="Arial" w:hAnsi="Arial" w:cs="Arial"/>
                <w:b/>
                <w:bCs/>
                <w:sz w:val="14"/>
                <w:szCs w:val="20"/>
                <w:lang w:val="es-CO" w:eastAsia="es-CO"/>
              </w:rPr>
              <w:t>RPM Gob</w:t>
            </w:r>
            <w:r w:rsidR="00B16044">
              <w:rPr>
                <w:rFonts w:ascii="Arial" w:hAnsi="Arial" w:cs="Arial"/>
                <w:b/>
                <w:bCs/>
                <w:sz w:val="14"/>
                <w:szCs w:val="20"/>
                <w:lang w:val="es-CO" w:eastAsia="es-CO"/>
              </w:rPr>
              <w:t>ernada</w:t>
            </w:r>
            <w:r w:rsidRPr="004957BC">
              <w:rPr>
                <w:rFonts w:ascii="Arial" w:hAnsi="Arial" w:cs="Arial"/>
                <w:b/>
                <w:bCs/>
                <w:sz w:val="14"/>
                <w:szCs w:val="20"/>
                <w:lang w:val="es-CO" w:eastAsia="es-CO"/>
              </w:rPr>
              <w:t xml:space="preserve"> Ciclo Preliminar</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4FEF0CCC" w14:textId="77777777" w:rsidR="004957BC" w:rsidRPr="004957BC" w:rsidRDefault="004957BC" w:rsidP="00B16044">
            <w:pPr>
              <w:jc w:val="center"/>
              <w:rPr>
                <w:rFonts w:ascii="Arial" w:hAnsi="Arial" w:cs="Arial"/>
                <w:b/>
                <w:bCs/>
                <w:sz w:val="14"/>
                <w:szCs w:val="20"/>
                <w:lang w:val="es-CO" w:eastAsia="es-CO"/>
              </w:rPr>
            </w:pPr>
            <w:r w:rsidRPr="004957BC">
              <w:rPr>
                <w:rFonts w:ascii="Arial" w:hAnsi="Arial" w:cs="Arial"/>
                <w:b/>
                <w:bCs/>
                <w:sz w:val="14"/>
                <w:szCs w:val="20"/>
                <w:lang w:val="es-CO" w:eastAsia="es-CO"/>
              </w:rPr>
              <w:t>RPM Ral</w:t>
            </w:r>
            <w:r w:rsidR="00B16044">
              <w:rPr>
                <w:rFonts w:ascii="Arial" w:hAnsi="Arial" w:cs="Arial"/>
                <w:b/>
                <w:bCs/>
                <w:sz w:val="14"/>
                <w:szCs w:val="20"/>
                <w:lang w:val="es-CO" w:eastAsia="es-CO"/>
              </w:rPr>
              <w:t xml:space="preserve">entí </w:t>
            </w:r>
            <w:r w:rsidRPr="004957BC">
              <w:rPr>
                <w:rFonts w:ascii="Arial" w:hAnsi="Arial" w:cs="Arial"/>
                <w:b/>
                <w:bCs/>
                <w:sz w:val="14"/>
                <w:szCs w:val="20"/>
                <w:lang w:val="es-CO" w:eastAsia="es-CO"/>
              </w:rPr>
              <w:t>Ciclo Preliminar</w:t>
            </w:r>
          </w:p>
        </w:tc>
      </w:tr>
    </w:tbl>
    <w:p w14:paraId="218782DF" w14:textId="77777777" w:rsidR="004957BC" w:rsidRDefault="004957BC" w:rsidP="005C575A"/>
    <w:tbl>
      <w:tblPr>
        <w:tblW w:w="0" w:type="auto"/>
        <w:tblCellMar>
          <w:left w:w="70" w:type="dxa"/>
          <w:right w:w="70" w:type="dxa"/>
        </w:tblCellMar>
        <w:tblLook w:val="04A0" w:firstRow="1" w:lastRow="0" w:firstColumn="1" w:lastColumn="0" w:noHBand="0" w:noVBand="1"/>
      </w:tblPr>
      <w:tblGrid>
        <w:gridCol w:w="764"/>
        <w:gridCol w:w="863"/>
        <w:gridCol w:w="721"/>
        <w:gridCol w:w="785"/>
        <w:gridCol w:w="703"/>
        <w:gridCol w:w="769"/>
        <w:gridCol w:w="686"/>
        <w:gridCol w:w="338"/>
        <w:gridCol w:w="338"/>
        <w:gridCol w:w="821"/>
        <w:gridCol w:w="876"/>
        <w:gridCol w:w="821"/>
        <w:gridCol w:w="481"/>
        <w:gridCol w:w="876"/>
        <w:gridCol w:w="604"/>
        <w:gridCol w:w="241"/>
        <w:gridCol w:w="241"/>
        <w:gridCol w:w="876"/>
        <w:gridCol w:w="604"/>
        <w:gridCol w:w="481"/>
        <w:gridCol w:w="876"/>
        <w:gridCol w:w="604"/>
        <w:gridCol w:w="782"/>
        <w:gridCol w:w="782"/>
      </w:tblGrid>
      <w:tr w:rsidR="00280C88" w:rsidRPr="004957BC" w14:paraId="258A6FDE" w14:textId="77777777" w:rsidTr="003236DC">
        <w:trPr>
          <w:trHeight w:val="300"/>
        </w:trPr>
        <w:tc>
          <w:tcPr>
            <w:tcW w:w="5311" w:type="dxa"/>
            <w:gridSpan w:val="8"/>
            <w:tcBorders>
              <w:top w:val="single" w:sz="4" w:space="0" w:color="auto"/>
              <w:left w:val="single" w:sz="4" w:space="0" w:color="auto"/>
              <w:bottom w:val="single" w:sz="4" w:space="0" w:color="auto"/>
            </w:tcBorders>
            <w:shd w:val="clear" w:color="auto" w:fill="D0CECE" w:themeFill="background2" w:themeFillShade="E6"/>
            <w:noWrap/>
            <w:vAlign w:val="center"/>
            <w:hideMark/>
          </w:tcPr>
          <w:p w14:paraId="66B45929" w14:textId="77777777" w:rsidR="00280C88" w:rsidRPr="004957BC" w:rsidRDefault="00280C88" w:rsidP="003236DC">
            <w:pPr>
              <w:jc w:val="left"/>
              <w:rPr>
                <w:rFonts w:ascii="Arial" w:hAnsi="Arial" w:cs="Arial"/>
                <w:b/>
                <w:bCs/>
                <w:color w:val="000000"/>
                <w:sz w:val="20"/>
                <w:szCs w:val="20"/>
                <w:lang w:val="es-CO" w:eastAsia="es-CO"/>
              </w:rPr>
            </w:pPr>
            <w:r w:rsidRPr="00F10D29">
              <w:rPr>
                <w:rFonts w:ascii="Arial" w:hAnsi="Arial" w:cs="Arial"/>
                <w:bCs/>
                <w:i/>
                <w:color w:val="000000"/>
                <w:sz w:val="20"/>
                <w:szCs w:val="20"/>
                <w:lang w:val="es-CO" w:eastAsia="es-CO"/>
              </w:rPr>
              <w:t>Continúa…</w:t>
            </w:r>
          </w:p>
        </w:tc>
        <w:tc>
          <w:tcPr>
            <w:tcW w:w="5311" w:type="dxa"/>
            <w:gridSpan w:val="8"/>
            <w:tcBorders>
              <w:top w:val="single" w:sz="4" w:space="0" w:color="auto"/>
              <w:left w:val="nil"/>
              <w:bottom w:val="single" w:sz="4" w:space="0" w:color="auto"/>
            </w:tcBorders>
            <w:shd w:val="clear" w:color="auto" w:fill="D0CECE" w:themeFill="background2" w:themeFillShade="E6"/>
            <w:vAlign w:val="center"/>
          </w:tcPr>
          <w:p w14:paraId="2FCD63EB" w14:textId="77777777" w:rsidR="00280C88" w:rsidRPr="004957BC" w:rsidRDefault="00280C88" w:rsidP="008770C1">
            <w:pPr>
              <w:jc w:val="center"/>
              <w:rPr>
                <w:rFonts w:ascii="Arial" w:hAnsi="Arial" w:cs="Arial"/>
                <w:b/>
                <w:bCs/>
                <w:color w:val="000000"/>
                <w:sz w:val="20"/>
                <w:szCs w:val="20"/>
                <w:lang w:val="es-CO" w:eastAsia="es-CO"/>
              </w:rPr>
            </w:pPr>
            <w:r w:rsidRPr="004957BC">
              <w:rPr>
                <w:rFonts w:ascii="Arial" w:hAnsi="Arial" w:cs="Arial"/>
                <w:b/>
                <w:bCs/>
                <w:color w:val="000000"/>
                <w:sz w:val="20"/>
                <w:szCs w:val="20"/>
                <w:lang w:val="es-CO" w:eastAsia="es-CO"/>
              </w:rPr>
              <w:t>Resultados de Inspección</w:t>
            </w:r>
          </w:p>
        </w:tc>
        <w:tc>
          <w:tcPr>
            <w:tcW w:w="5311" w:type="dxa"/>
            <w:gridSpan w:val="8"/>
            <w:tcBorders>
              <w:top w:val="single" w:sz="4" w:space="0" w:color="auto"/>
              <w:left w:val="nil"/>
              <w:bottom w:val="single" w:sz="4" w:space="0" w:color="auto"/>
              <w:right w:val="single" w:sz="4" w:space="0" w:color="auto"/>
            </w:tcBorders>
            <w:shd w:val="clear" w:color="auto" w:fill="D0CECE" w:themeFill="background2" w:themeFillShade="E6"/>
            <w:vAlign w:val="center"/>
          </w:tcPr>
          <w:p w14:paraId="757F0908" w14:textId="77777777" w:rsidR="00280C88" w:rsidRPr="004957BC" w:rsidRDefault="00280C88" w:rsidP="00280C88">
            <w:pPr>
              <w:jc w:val="right"/>
              <w:rPr>
                <w:rFonts w:ascii="Arial" w:hAnsi="Arial" w:cs="Arial"/>
                <w:b/>
                <w:bCs/>
                <w:color w:val="000000"/>
                <w:sz w:val="20"/>
                <w:szCs w:val="20"/>
                <w:lang w:val="es-CO" w:eastAsia="es-CO"/>
              </w:rPr>
            </w:pPr>
            <w:r w:rsidRPr="00F10D29">
              <w:rPr>
                <w:rFonts w:ascii="Arial" w:hAnsi="Arial" w:cs="Arial"/>
                <w:bCs/>
                <w:i/>
                <w:color w:val="000000"/>
                <w:sz w:val="20"/>
                <w:szCs w:val="20"/>
                <w:lang w:val="es-CO" w:eastAsia="es-CO"/>
              </w:rPr>
              <w:t>Continúa…</w:t>
            </w:r>
          </w:p>
        </w:tc>
      </w:tr>
      <w:tr w:rsidR="00F10D29" w:rsidRPr="004957BC" w14:paraId="34CABB95" w14:textId="77777777" w:rsidTr="00F10D29">
        <w:trPr>
          <w:trHeight w:val="153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F26A25"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HC Ralentí (ppm)</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DEE6C1"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HC Crucero (ppm) (si aplica)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4767BD"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CO Ralentí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63672B" w14:textId="77777777" w:rsidR="00F10D29" w:rsidRDefault="00F10D29" w:rsidP="008770C1">
            <w:pPr>
              <w:jc w:val="center"/>
              <w:rPr>
                <w:rFonts w:ascii="Arial" w:hAnsi="Arial" w:cs="Arial"/>
                <w:b/>
                <w:bCs/>
                <w:sz w:val="14"/>
                <w:szCs w:val="20"/>
                <w:lang w:val="es-CO" w:eastAsia="es-CO"/>
              </w:rPr>
            </w:pPr>
            <w:r>
              <w:rPr>
                <w:rFonts w:ascii="Arial" w:hAnsi="Arial" w:cs="Arial"/>
                <w:b/>
                <w:bCs/>
                <w:sz w:val="14"/>
                <w:szCs w:val="20"/>
                <w:lang w:val="es-CO" w:eastAsia="es-CO"/>
              </w:rPr>
              <w:t>CO Crucero (%)</w:t>
            </w:r>
          </w:p>
          <w:p w14:paraId="7879CE95"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(si aplica)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F734E5"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CO</w:t>
            </w:r>
            <w:r w:rsidRPr="004957BC">
              <w:rPr>
                <w:rFonts w:ascii="Arial" w:hAnsi="Arial" w:cs="Arial"/>
                <w:b/>
                <w:bCs/>
                <w:sz w:val="14"/>
                <w:szCs w:val="20"/>
                <w:vertAlign w:val="subscript"/>
                <w:lang w:val="es-CO" w:eastAsia="es-CO"/>
              </w:rPr>
              <w:t>2</w:t>
            </w:r>
            <w:r w:rsidRPr="004957BC">
              <w:rPr>
                <w:rFonts w:ascii="Arial" w:hAnsi="Arial" w:cs="Arial"/>
                <w:b/>
                <w:bCs/>
                <w:sz w:val="14"/>
                <w:szCs w:val="20"/>
                <w:lang w:val="es-CO" w:eastAsia="es-CO"/>
              </w:rPr>
              <w:t xml:space="preserve"> Ralentí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B51E50" w14:textId="77777777" w:rsidR="00F10D29" w:rsidRDefault="00F10D29" w:rsidP="00F10D29">
            <w:pPr>
              <w:jc w:val="center"/>
              <w:rPr>
                <w:rFonts w:ascii="Arial" w:hAnsi="Arial" w:cs="Arial"/>
                <w:b/>
                <w:bCs/>
                <w:sz w:val="14"/>
                <w:szCs w:val="20"/>
                <w:lang w:val="es-CO" w:eastAsia="es-CO"/>
              </w:rPr>
            </w:pPr>
            <w:r w:rsidRPr="004957BC">
              <w:rPr>
                <w:rFonts w:ascii="Arial" w:hAnsi="Arial" w:cs="Arial"/>
                <w:b/>
                <w:bCs/>
                <w:sz w:val="14"/>
                <w:szCs w:val="20"/>
                <w:lang w:val="es-CO" w:eastAsia="es-CO"/>
              </w:rPr>
              <w:t>CO</w:t>
            </w:r>
            <w:r w:rsidRPr="004957BC">
              <w:rPr>
                <w:rFonts w:ascii="Arial" w:hAnsi="Arial" w:cs="Arial"/>
                <w:b/>
                <w:bCs/>
                <w:sz w:val="14"/>
                <w:szCs w:val="20"/>
                <w:vertAlign w:val="subscript"/>
                <w:lang w:val="es-CO" w:eastAsia="es-CO"/>
              </w:rPr>
              <w:t>2</w:t>
            </w:r>
            <w:r w:rsidRPr="004957BC">
              <w:rPr>
                <w:rFonts w:ascii="Arial" w:hAnsi="Arial" w:cs="Arial"/>
                <w:b/>
                <w:bCs/>
                <w:sz w:val="14"/>
                <w:szCs w:val="20"/>
                <w:lang w:val="es-CO" w:eastAsia="es-CO"/>
              </w:rPr>
              <w:t xml:space="preserve"> Crucero </w:t>
            </w:r>
            <w:r>
              <w:rPr>
                <w:rFonts w:ascii="Arial" w:hAnsi="Arial" w:cs="Arial"/>
                <w:b/>
                <w:bCs/>
                <w:sz w:val="14"/>
                <w:szCs w:val="20"/>
                <w:lang w:val="es-CO" w:eastAsia="es-CO"/>
              </w:rPr>
              <w:t>(%)</w:t>
            </w:r>
          </w:p>
          <w:p w14:paraId="5858DD45" w14:textId="77777777" w:rsidR="00F10D29" w:rsidRPr="004957BC" w:rsidRDefault="00F10D29" w:rsidP="00F10D29">
            <w:pPr>
              <w:jc w:val="center"/>
              <w:rPr>
                <w:rFonts w:ascii="Arial" w:hAnsi="Arial" w:cs="Arial"/>
                <w:b/>
                <w:bCs/>
                <w:sz w:val="14"/>
                <w:szCs w:val="20"/>
                <w:lang w:val="es-CO" w:eastAsia="es-CO"/>
              </w:rPr>
            </w:pPr>
            <w:r w:rsidRPr="004957BC">
              <w:rPr>
                <w:rFonts w:ascii="Arial" w:hAnsi="Arial" w:cs="Arial"/>
                <w:b/>
                <w:bCs/>
                <w:sz w:val="14"/>
                <w:szCs w:val="20"/>
                <w:lang w:val="es-CO" w:eastAsia="es-CO"/>
              </w:rPr>
              <w:t>(si aplica)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2D83CB"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O</w:t>
            </w:r>
            <w:r w:rsidRPr="004957BC">
              <w:rPr>
                <w:rFonts w:ascii="Arial" w:hAnsi="Arial" w:cs="Arial"/>
                <w:b/>
                <w:bCs/>
                <w:sz w:val="14"/>
                <w:szCs w:val="20"/>
                <w:vertAlign w:val="subscript"/>
                <w:lang w:val="es-CO" w:eastAsia="es-CO"/>
              </w:rPr>
              <w:t>2</w:t>
            </w:r>
            <w:r w:rsidRPr="004957BC">
              <w:rPr>
                <w:rFonts w:ascii="Arial" w:hAnsi="Arial" w:cs="Arial"/>
                <w:b/>
                <w:bCs/>
                <w:sz w:val="14"/>
                <w:szCs w:val="20"/>
                <w:lang w:val="es-CO" w:eastAsia="es-CO"/>
              </w:rPr>
              <w:t xml:space="preserve"> Ralentí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4125F9E2" w14:textId="77777777" w:rsidR="00F10D29"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O</w:t>
            </w:r>
            <w:r w:rsidRPr="004957BC">
              <w:rPr>
                <w:rFonts w:ascii="Arial" w:hAnsi="Arial" w:cs="Arial"/>
                <w:b/>
                <w:bCs/>
                <w:sz w:val="14"/>
                <w:szCs w:val="20"/>
                <w:vertAlign w:val="subscript"/>
                <w:lang w:val="es-CO" w:eastAsia="es-CO"/>
              </w:rPr>
              <w:t>2</w:t>
            </w:r>
            <w:r>
              <w:rPr>
                <w:rFonts w:ascii="Arial" w:hAnsi="Arial" w:cs="Arial"/>
                <w:b/>
                <w:bCs/>
                <w:sz w:val="14"/>
                <w:szCs w:val="20"/>
                <w:lang w:val="es-CO" w:eastAsia="es-CO"/>
              </w:rPr>
              <w:t xml:space="preserve"> Crucero (%)</w:t>
            </w:r>
          </w:p>
          <w:p w14:paraId="68F02598"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(si aplica)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DF37E5"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Ciclo Preliminar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7039D1"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RPM Gob</w:t>
            </w:r>
            <w:r>
              <w:rPr>
                <w:rFonts w:ascii="Arial" w:hAnsi="Arial" w:cs="Arial"/>
                <w:b/>
                <w:bCs/>
                <w:sz w:val="14"/>
                <w:szCs w:val="20"/>
                <w:lang w:val="es-CO" w:eastAsia="es-CO"/>
              </w:rPr>
              <w:t>ernada</w:t>
            </w:r>
            <w:r w:rsidRPr="004957BC">
              <w:rPr>
                <w:rFonts w:ascii="Arial" w:hAnsi="Arial" w:cs="Arial"/>
                <w:b/>
                <w:bCs/>
                <w:sz w:val="14"/>
                <w:szCs w:val="20"/>
                <w:lang w:val="es-CO" w:eastAsia="es-CO"/>
              </w:rPr>
              <w:t xml:space="preserve"> Ciclo Preliminar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66B070"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RPM Ral</w:t>
            </w:r>
            <w:r>
              <w:rPr>
                <w:rFonts w:ascii="Arial" w:hAnsi="Arial" w:cs="Arial"/>
                <w:b/>
                <w:bCs/>
                <w:sz w:val="14"/>
                <w:szCs w:val="20"/>
                <w:lang w:val="es-CO" w:eastAsia="es-CO"/>
              </w:rPr>
              <w:t>entí</w:t>
            </w:r>
            <w:r w:rsidRPr="004957BC">
              <w:rPr>
                <w:rFonts w:ascii="Arial" w:hAnsi="Arial" w:cs="Arial"/>
                <w:b/>
                <w:bCs/>
                <w:sz w:val="14"/>
                <w:szCs w:val="20"/>
                <w:lang w:val="es-CO" w:eastAsia="es-CO"/>
              </w:rPr>
              <w:t xml:space="preserve"> Ciclo Preliminar</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8B844B"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Ciclo 1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5EEF49"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RPM Gob</w:t>
            </w:r>
            <w:r>
              <w:rPr>
                <w:rFonts w:ascii="Arial" w:hAnsi="Arial" w:cs="Arial"/>
                <w:b/>
                <w:bCs/>
                <w:sz w:val="14"/>
                <w:szCs w:val="20"/>
                <w:lang w:val="es-CO" w:eastAsia="es-CO"/>
              </w:rPr>
              <w:t>ernada</w:t>
            </w:r>
            <w:r w:rsidRPr="004957BC">
              <w:rPr>
                <w:rFonts w:ascii="Arial" w:hAnsi="Arial" w:cs="Arial"/>
                <w:b/>
                <w:bCs/>
                <w:sz w:val="14"/>
                <w:szCs w:val="20"/>
                <w:lang w:val="es-CO" w:eastAsia="es-CO"/>
              </w:rPr>
              <w:t xml:space="preserve"> Ciclo 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0EACA5"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RPM Ralentí Ciclo 1</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690209B6"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Ciclo 2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3B67CF"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RPM Gob</w:t>
            </w:r>
            <w:r>
              <w:rPr>
                <w:rFonts w:ascii="Arial" w:hAnsi="Arial" w:cs="Arial"/>
                <w:b/>
                <w:bCs/>
                <w:sz w:val="14"/>
                <w:szCs w:val="20"/>
                <w:lang w:val="es-CO" w:eastAsia="es-CO"/>
              </w:rPr>
              <w:t>ernada</w:t>
            </w:r>
            <w:r w:rsidRPr="004957BC">
              <w:rPr>
                <w:rFonts w:ascii="Arial" w:hAnsi="Arial" w:cs="Arial"/>
                <w:b/>
                <w:bCs/>
                <w:sz w:val="14"/>
                <w:szCs w:val="20"/>
                <w:lang w:val="es-CO" w:eastAsia="es-CO"/>
              </w:rPr>
              <w:t xml:space="preserve"> Ciclo 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0A17C4"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RPM Ralentí Ciclo 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3E6A15"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Ciclo 3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788417"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RPM Gob</w:t>
            </w:r>
            <w:r>
              <w:rPr>
                <w:rFonts w:ascii="Arial" w:hAnsi="Arial" w:cs="Arial"/>
                <w:b/>
                <w:bCs/>
                <w:sz w:val="14"/>
                <w:szCs w:val="20"/>
                <w:lang w:val="es-CO" w:eastAsia="es-CO"/>
              </w:rPr>
              <w:t>ernada</w:t>
            </w:r>
            <w:r w:rsidRPr="004957BC">
              <w:rPr>
                <w:rFonts w:ascii="Arial" w:hAnsi="Arial" w:cs="Arial"/>
                <w:b/>
                <w:bCs/>
                <w:sz w:val="14"/>
                <w:szCs w:val="20"/>
                <w:lang w:val="es-CO" w:eastAsia="es-CO"/>
              </w:rPr>
              <w:t xml:space="preserve"> Ciclo 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7045BE"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RPM Ralentí Ciclo 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304644"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Promedio Final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047A0A" w14:textId="77777777" w:rsidR="00F10D29" w:rsidRPr="004957BC" w:rsidRDefault="00F10D29" w:rsidP="008770C1">
            <w:pPr>
              <w:jc w:val="center"/>
              <w:rPr>
                <w:rFonts w:ascii="Arial" w:hAnsi="Arial" w:cs="Arial"/>
                <w:b/>
                <w:bCs/>
                <w:sz w:val="14"/>
                <w:szCs w:val="20"/>
                <w:lang w:val="es-CO" w:eastAsia="es-CO"/>
              </w:rPr>
            </w:pPr>
            <w:r w:rsidRPr="004957BC">
              <w:rPr>
                <w:rFonts w:ascii="Arial" w:hAnsi="Arial" w:cs="Arial"/>
                <w:b/>
                <w:bCs/>
                <w:sz w:val="14"/>
                <w:szCs w:val="20"/>
                <w:lang w:val="es-CO" w:eastAsia="es-CO"/>
              </w:rPr>
              <w:t xml:space="preserve">Concepto </w:t>
            </w:r>
            <w:r w:rsidRPr="004957BC">
              <w:rPr>
                <w:rFonts w:ascii="Arial" w:hAnsi="Arial" w:cs="Arial"/>
                <w:b/>
                <w:bCs/>
                <w:sz w:val="14"/>
                <w:szCs w:val="20"/>
                <w:lang w:val="es-CO" w:eastAsia="es-CO"/>
              </w:rPr>
              <w:br/>
              <w:t>Final</w:t>
            </w:r>
          </w:p>
        </w:tc>
      </w:tr>
    </w:tbl>
    <w:p w14:paraId="608B16D2" w14:textId="77777777" w:rsidR="004957BC" w:rsidRDefault="004957BC" w:rsidP="005C575A"/>
    <w:p w14:paraId="52F7725F" w14:textId="77777777" w:rsidR="00280C88" w:rsidRDefault="00280C88" w:rsidP="005C575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99"/>
        <w:gridCol w:w="953"/>
        <w:gridCol w:w="1154"/>
        <w:gridCol w:w="790"/>
        <w:gridCol w:w="1176"/>
        <w:gridCol w:w="140"/>
        <w:gridCol w:w="1131"/>
        <w:gridCol w:w="1176"/>
        <w:gridCol w:w="1475"/>
        <w:gridCol w:w="1530"/>
        <w:gridCol w:w="223"/>
        <w:gridCol w:w="1826"/>
        <w:gridCol w:w="1826"/>
        <w:gridCol w:w="1434"/>
      </w:tblGrid>
      <w:tr w:rsidR="003236DC" w:rsidRPr="00F10D29" w14:paraId="5F403803" w14:textId="77777777" w:rsidTr="003236DC">
        <w:trPr>
          <w:trHeight w:val="300"/>
        </w:trPr>
        <w:tc>
          <w:tcPr>
            <w:tcW w:w="1667" w:type="pct"/>
            <w:gridSpan w:val="6"/>
            <w:tcBorders>
              <w:right w:val="nil"/>
            </w:tcBorders>
            <w:shd w:val="clear" w:color="auto" w:fill="D0CECE" w:themeFill="background2" w:themeFillShade="E6"/>
            <w:noWrap/>
            <w:vAlign w:val="center"/>
            <w:hideMark/>
          </w:tcPr>
          <w:p w14:paraId="79EB788E" w14:textId="77777777" w:rsidR="003236DC" w:rsidRPr="00F10D29" w:rsidRDefault="003236DC" w:rsidP="003236DC">
            <w:pPr>
              <w:jc w:val="left"/>
              <w:rPr>
                <w:rFonts w:ascii="Arial" w:hAnsi="Arial" w:cs="Arial"/>
                <w:b/>
                <w:bCs/>
                <w:sz w:val="20"/>
                <w:szCs w:val="14"/>
                <w:lang w:val="es-CO" w:eastAsia="es-CO"/>
              </w:rPr>
            </w:pPr>
            <w:r w:rsidRPr="00F10D29">
              <w:rPr>
                <w:rFonts w:ascii="Arial" w:hAnsi="Arial" w:cs="Arial"/>
                <w:bCs/>
                <w:i/>
                <w:color w:val="000000"/>
                <w:sz w:val="20"/>
                <w:szCs w:val="20"/>
                <w:lang w:val="es-CO" w:eastAsia="es-CO"/>
              </w:rPr>
              <w:t>Continúa…</w:t>
            </w:r>
          </w:p>
        </w:tc>
        <w:tc>
          <w:tcPr>
            <w:tcW w:w="1667" w:type="pct"/>
            <w:gridSpan w:val="4"/>
            <w:tcBorders>
              <w:left w:val="nil"/>
              <w:right w:val="nil"/>
            </w:tcBorders>
            <w:shd w:val="clear" w:color="auto" w:fill="D0CECE" w:themeFill="background2" w:themeFillShade="E6"/>
            <w:vAlign w:val="center"/>
          </w:tcPr>
          <w:p w14:paraId="597CDBD1" w14:textId="77777777" w:rsidR="003236DC" w:rsidRPr="00F10D29" w:rsidRDefault="003236DC" w:rsidP="00F10D29">
            <w:pPr>
              <w:jc w:val="center"/>
              <w:rPr>
                <w:rFonts w:ascii="Arial" w:hAnsi="Arial" w:cs="Arial"/>
                <w:b/>
                <w:bCs/>
                <w:sz w:val="20"/>
                <w:szCs w:val="14"/>
                <w:lang w:val="es-CO" w:eastAsia="es-CO"/>
              </w:rPr>
            </w:pPr>
            <w:r w:rsidRPr="00F10D29">
              <w:rPr>
                <w:rFonts w:ascii="Arial" w:hAnsi="Arial" w:cs="Arial"/>
                <w:b/>
                <w:bCs/>
                <w:sz w:val="20"/>
                <w:szCs w:val="14"/>
                <w:lang w:val="es-CO" w:eastAsia="es-CO"/>
              </w:rPr>
              <w:t>Condiciones de Rechazo - Ciclo Otto (SI/NO/NA)</w:t>
            </w:r>
          </w:p>
        </w:tc>
        <w:tc>
          <w:tcPr>
            <w:tcW w:w="1667" w:type="pct"/>
            <w:gridSpan w:val="4"/>
            <w:tcBorders>
              <w:left w:val="nil"/>
            </w:tcBorders>
            <w:shd w:val="clear" w:color="auto" w:fill="D0CECE" w:themeFill="background2" w:themeFillShade="E6"/>
            <w:vAlign w:val="center"/>
          </w:tcPr>
          <w:p w14:paraId="2609C110" w14:textId="77777777" w:rsidR="003236DC" w:rsidRPr="00F10D29" w:rsidRDefault="003236DC" w:rsidP="003236DC">
            <w:pPr>
              <w:jc w:val="right"/>
              <w:rPr>
                <w:rFonts w:ascii="Arial" w:hAnsi="Arial" w:cs="Arial"/>
                <w:b/>
                <w:bCs/>
                <w:sz w:val="20"/>
                <w:szCs w:val="14"/>
                <w:lang w:val="es-CO" w:eastAsia="es-CO"/>
              </w:rPr>
            </w:pPr>
            <w:r w:rsidRPr="00F10D29">
              <w:rPr>
                <w:rFonts w:ascii="Arial" w:hAnsi="Arial" w:cs="Arial"/>
                <w:bCs/>
                <w:i/>
                <w:color w:val="000000"/>
                <w:sz w:val="20"/>
                <w:szCs w:val="20"/>
                <w:lang w:val="es-CO" w:eastAsia="es-CO"/>
              </w:rPr>
              <w:t>Continúa…</w:t>
            </w:r>
          </w:p>
        </w:tc>
      </w:tr>
      <w:tr w:rsidR="00F10D29" w:rsidRPr="00F10D29" w14:paraId="4C521DD4" w14:textId="77777777" w:rsidTr="00280C88">
        <w:trPr>
          <w:trHeight w:val="1530"/>
        </w:trPr>
        <w:tc>
          <w:tcPr>
            <w:tcW w:w="345" w:type="pct"/>
            <w:shd w:val="clear" w:color="auto" w:fill="auto"/>
            <w:vAlign w:val="center"/>
            <w:hideMark/>
          </w:tcPr>
          <w:p w14:paraId="3DB1A395" w14:textId="77777777" w:rsidR="00F10D29" w:rsidRPr="00F10D29" w:rsidRDefault="00F10D29" w:rsidP="00F10D29">
            <w:pPr>
              <w:jc w:val="center"/>
              <w:rPr>
                <w:rFonts w:ascii="Arial" w:hAnsi="Arial" w:cs="Arial"/>
                <w:b/>
                <w:bCs/>
                <w:sz w:val="16"/>
                <w:szCs w:val="14"/>
                <w:lang w:val="es-CO" w:eastAsia="es-CO"/>
              </w:rPr>
            </w:pPr>
            <w:r w:rsidRPr="00F10D29">
              <w:rPr>
                <w:rFonts w:ascii="Arial" w:hAnsi="Arial" w:cs="Arial"/>
                <w:b/>
                <w:bCs/>
                <w:sz w:val="16"/>
                <w:szCs w:val="14"/>
                <w:lang w:val="es-CO" w:eastAsia="es-CO"/>
              </w:rPr>
              <w:t>Presencia de Humo (Negro / Azul)</w:t>
            </w:r>
          </w:p>
        </w:tc>
        <w:tc>
          <w:tcPr>
            <w:tcW w:w="299" w:type="pct"/>
            <w:shd w:val="clear" w:color="auto" w:fill="auto"/>
            <w:vAlign w:val="center"/>
            <w:hideMark/>
          </w:tcPr>
          <w:p w14:paraId="62DD5275" w14:textId="77777777" w:rsidR="00F10D29" w:rsidRPr="00F10D29" w:rsidRDefault="00F10D29" w:rsidP="00F10D29">
            <w:pPr>
              <w:jc w:val="center"/>
              <w:rPr>
                <w:rFonts w:ascii="Arial" w:hAnsi="Arial" w:cs="Arial"/>
                <w:b/>
                <w:bCs/>
                <w:sz w:val="16"/>
                <w:szCs w:val="14"/>
                <w:lang w:val="es-CO" w:eastAsia="es-CO"/>
              </w:rPr>
            </w:pPr>
            <w:r w:rsidRPr="00F10D29">
              <w:rPr>
                <w:rFonts w:ascii="Arial" w:hAnsi="Arial" w:cs="Arial"/>
                <w:b/>
                <w:bCs/>
                <w:sz w:val="16"/>
                <w:szCs w:val="14"/>
                <w:lang w:val="es-CO" w:eastAsia="es-CO"/>
              </w:rPr>
              <w:t>Dilución en la Mezcla (SI/NO)</w:t>
            </w:r>
          </w:p>
        </w:tc>
        <w:tc>
          <w:tcPr>
            <w:tcW w:w="362" w:type="pct"/>
            <w:shd w:val="clear" w:color="auto" w:fill="auto"/>
            <w:vAlign w:val="center"/>
            <w:hideMark/>
          </w:tcPr>
          <w:p w14:paraId="5FB14FB5" w14:textId="77777777" w:rsidR="00F10D29" w:rsidRPr="00F10D29" w:rsidRDefault="00F10D29" w:rsidP="00F10D29">
            <w:pPr>
              <w:jc w:val="center"/>
              <w:rPr>
                <w:rFonts w:ascii="Arial" w:hAnsi="Arial" w:cs="Arial"/>
                <w:b/>
                <w:bCs/>
                <w:sz w:val="16"/>
                <w:szCs w:val="14"/>
                <w:lang w:val="es-CO" w:eastAsia="es-CO"/>
              </w:rPr>
            </w:pPr>
            <w:r w:rsidRPr="00F10D29">
              <w:rPr>
                <w:rFonts w:ascii="Arial" w:hAnsi="Arial" w:cs="Arial"/>
                <w:b/>
                <w:bCs/>
                <w:sz w:val="16"/>
                <w:szCs w:val="14"/>
                <w:lang w:val="es-CO" w:eastAsia="es-CO"/>
              </w:rPr>
              <w:t>Nivel Emisiones (6060201)</w:t>
            </w:r>
          </w:p>
        </w:tc>
        <w:tc>
          <w:tcPr>
            <w:tcW w:w="248" w:type="pct"/>
            <w:shd w:val="clear" w:color="auto" w:fill="auto"/>
            <w:vAlign w:val="center"/>
            <w:hideMark/>
          </w:tcPr>
          <w:p w14:paraId="304BC09A" w14:textId="77777777" w:rsidR="00F10D29" w:rsidRPr="00F10D29" w:rsidRDefault="00F10D29" w:rsidP="00F10D29">
            <w:pPr>
              <w:jc w:val="center"/>
              <w:rPr>
                <w:rFonts w:ascii="Arial" w:hAnsi="Arial" w:cs="Arial"/>
                <w:b/>
                <w:bCs/>
                <w:sz w:val="16"/>
                <w:szCs w:val="14"/>
                <w:lang w:val="es-CO" w:eastAsia="es-CO"/>
              </w:rPr>
            </w:pPr>
            <w:r w:rsidRPr="00F10D29">
              <w:rPr>
                <w:rFonts w:ascii="Arial" w:hAnsi="Arial" w:cs="Arial"/>
                <w:b/>
                <w:bCs/>
                <w:sz w:val="16"/>
                <w:szCs w:val="14"/>
                <w:lang w:val="es-CO" w:eastAsia="es-CO"/>
              </w:rPr>
              <w:t>RPM Fuera de Rango</w:t>
            </w:r>
          </w:p>
        </w:tc>
        <w:tc>
          <w:tcPr>
            <w:tcW w:w="369" w:type="pct"/>
            <w:shd w:val="clear" w:color="auto" w:fill="auto"/>
            <w:vAlign w:val="center"/>
            <w:hideMark/>
          </w:tcPr>
          <w:p w14:paraId="6528925C" w14:textId="77777777" w:rsidR="00F10D29" w:rsidRPr="00F10D29" w:rsidRDefault="00F10D29" w:rsidP="00280C88">
            <w:pPr>
              <w:jc w:val="center"/>
              <w:rPr>
                <w:rFonts w:ascii="Arial" w:hAnsi="Arial" w:cs="Arial"/>
                <w:b/>
                <w:bCs/>
                <w:sz w:val="16"/>
                <w:szCs w:val="14"/>
                <w:lang w:val="es-CO" w:eastAsia="es-CO"/>
              </w:rPr>
            </w:pPr>
            <w:r w:rsidRPr="00F10D29">
              <w:rPr>
                <w:rFonts w:ascii="Arial" w:hAnsi="Arial" w:cs="Arial"/>
                <w:b/>
                <w:bCs/>
                <w:sz w:val="16"/>
                <w:szCs w:val="14"/>
                <w:lang w:val="es-CO" w:eastAsia="es-CO"/>
              </w:rPr>
              <w:t>Fugas tubo (SI/NO)</w:t>
            </w:r>
          </w:p>
        </w:tc>
        <w:tc>
          <w:tcPr>
            <w:tcW w:w="399" w:type="pct"/>
            <w:gridSpan w:val="2"/>
            <w:shd w:val="clear" w:color="auto" w:fill="auto"/>
            <w:vAlign w:val="center"/>
            <w:hideMark/>
          </w:tcPr>
          <w:p w14:paraId="6083B906" w14:textId="77777777" w:rsidR="00F10D29" w:rsidRPr="00F10D29" w:rsidRDefault="00F10D29" w:rsidP="00280C88">
            <w:pPr>
              <w:jc w:val="center"/>
              <w:rPr>
                <w:rFonts w:ascii="Arial" w:hAnsi="Arial" w:cs="Arial"/>
                <w:b/>
                <w:bCs/>
                <w:sz w:val="16"/>
                <w:szCs w:val="14"/>
                <w:lang w:val="es-CO" w:eastAsia="es-CO"/>
              </w:rPr>
            </w:pPr>
            <w:r w:rsidRPr="00F10D29">
              <w:rPr>
                <w:rFonts w:ascii="Arial" w:hAnsi="Arial" w:cs="Arial"/>
                <w:b/>
                <w:bCs/>
                <w:sz w:val="16"/>
                <w:szCs w:val="14"/>
                <w:lang w:val="es-CO" w:eastAsia="es-CO"/>
              </w:rPr>
              <w:t>Salidas Adicionales (SI/NO)</w:t>
            </w:r>
          </w:p>
        </w:tc>
        <w:tc>
          <w:tcPr>
            <w:tcW w:w="369" w:type="pct"/>
            <w:shd w:val="clear" w:color="auto" w:fill="auto"/>
            <w:vAlign w:val="center"/>
            <w:hideMark/>
          </w:tcPr>
          <w:p w14:paraId="385E00B5" w14:textId="77777777" w:rsidR="00F10D29" w:rsidRPr="00F10D29" w:rsidRDefault="00F10D29" w:rsidP="00280C88">
            <w:pPr>
              <w:jc w:val="center"/>
              <w:rPr>
                <w:rFonts w:ascii="Arial" w:hAnsi="Arial" w:cs="Arial"/>
                <w:b/>
                <w:bCs/>
                <w:sz w:val="16"/>
                <w:szCs w:val="14"/>
                <w:lang w:val="es-CO" w:eastAsia="es-CO"/>
              </w:rPr>
            </w:pPr>
            <w:r w:rsidRPr="00F10D29">
              <w:rPr>
                <w:rFonts w:ascii="Arial" w:hAnsi="Arial" w:cs="Arial"/>
                <w:b/>
                <w:bCs/>
                <w:sz w:val="16"/>
                <w:szCs w:val="14"/>
                <w:lang w:val="es-CO" w:eastAsia="es-CO"/>
              </w:rPr>
              <w:t>Ausencia Tapones Aceite o fuga (SI/NO)</w:t>
            </w:r>
          </w:p>
        </w:tc>
        <w:tc>
          <w:tcPr>
            <w:tcW w:w="463" w:type="pct"/>
            <w:shd w:val="clear" w:color="auto" w:fill="auto"/>
            <w:vAlign w:val="center"/>
            <w:hideMark/>
          </w:tcPr>
          <w:p w14:paraId="094DFE51" w14:textId="77777777" w:rsidR="00F10D29" w:rsidRPr="00F10D29" w:rsidRDefault="00F10D29" w:rsidP="00280C88">
            <w:pPr>
              <w:jc w:val="center"/>
              <w:rPr>
                <w:rFonts w:ascii="Arial" w:hAnsi="Arial" w:cs="Arial"/>
                <w:b/>
                <w:bCs/>
                <w:sz w:val="16"/>
                <w:szCs w:val="14"/>
                <w:lang w:val="es-CO" w:eastAsia="es-CO"/>
              </w:rPr>
            </w:pPr>
            <w:r w:rsidRPr="00F10D29">
              <w:rPr>
                <w:rFonts w:ascii="Arial" w:hAnsi="Arial" w:cs="Arial"/>
                <w:b/>
                <w:bCs/>
                <w:sz w:val="16"/>
                <w:szCs w:val="14"/>
                <w:lang w:val="es-CO" w:eastAsia="es-CO"/>
              </w:rPr>
              <w:t>Ausencia Tapones Combustible</w:t>
            </w:r>
            <w:r w:rsidR="00280C88">
              <w:rPr>
                <w:rFonts w:ascii="Arial" w:hAnsi="Arial" w:cs="Arial"/>
                <w:b/>
                <w:bCs/>
                <w:sz w:val="16"/>
                <w:szCs w:val="14"/>
                <w:lang w:val="es-CO" w:eastAsia="es-CO"/>
              </w:rPr>
              <w:t xml:space="preserve"> </w:t>
            </w:r>
            <w:r w:rsidRPr="00F10D29">
              <w:rPr>
                <w:rFonts w:ascii="Arial" w:hAnsi="Arial" w:cs="Arial"/>
                <w:b/>
                <w:bCs/>
                <w:sz w:val="16"/>
                <w:szCs w:val="14"/>
                <w:lang w:val="es-CO" w:eastAsia="es-CO"/>
              </w:rPr>
              <w:t>o fuga (SI/NO)</w:t>
            </w:r>
          </w:p>
        </w:tc>
        <w:tc>
          <w:tcPr>
            <w:tcW w:w="550" w:type="pct"/>
            <w:gridSpan w:val="2"/>
            <w:shd w:val="clear" w:color="auto" w:fill="auto"/>
            <w:vAlign w:val="center"/>
            <w:hideMark/>
          </w:tcPr>
          <w:p w14:paraId="102225BF" w14:textId="77777777" w:rsidR="00F10D29" w:rsidRPr="00F10D29" w:rsidRDefault="00F10D29" w:rsidP="00280C88">
            <w:pPr>
              <w:jc w:val="center"/>
              <w:rPr>
                <w:rFonts w:ascii="Arial" w:hAnsi="Arial" w:cs="Arial"/>
                <w:b/>
                <w:bCs/>
                <w:sz w:val="16"/>
                <w:szCs w:val="14"/>
                <w:lang w:val="es-CO" w:eastAsia="es-CO"/>
              </w:rPr>
            </w:pPr>
            <w:r w:rsidRPr="00F10D29">
              <w:rPr>
                <w:rFonts w:ascii="Arial" w:hAnsi="Arial" w:cs="Arial"/>
                <w:b/>
                <w:bCs/>
                <w:sz w:val="16"/>
                <w:szCs w:val="14"/>
                <w:lang w:val="es-CO" w:eastAsia="es-CO"/>
              </w:rPr>
              <w:t>Admisión Mal estado - Filtro aire (si/no)</w:t>
            </w:r>
          </w:p>
        </w:tc>
        <w:tc>
          <w:tcPr>
            <w:tcW w:w="573" w:type="pct"/>
            <w:shd w:val="clear" w:color="auto" w:fill="auto"/>
            <w:vAlign w:val="center"/>
            <w:hideMark/>
          </w:tcPr>
          <w:p w14:paraId="090ECC55" w14:textId="77777777" w:rsidR="00F10D29" w:rsidRPr="00F10D29" w:rsidRDefault="003236DC" w:rsidP="00280C88">
            <w:pPr>
              <w:jc w:val="center"/>
              <w:rPr>
                <w:rFonts w:ascii="Arial" w:hAnsi="Arial" w:cs="Arial"/>
                <w:b/>
                <w:bCs/>
                <w:sz w:val="16"/>
                <w:szCs w:val="14"/>
                <w:lang w:val="es-CO" w:eastAsia="es-CO"/>
              </w:rPr>
            </w:pPr>
            <w:r w:rsidRPr="00F10D29">
              <w:rPr>
                <w:rFonts w:ascii="Arial" w:hAnsi="Arial" w:cs="Arial"/>
                <w:b/>
                <w:bCs/>
                <w:sz w:val="16"/>
                <w:szCs w:val="14"/>
                <w:lang w:val="es-CO" w:eastAsia="es-CO"/>
              </w:rPr>
              <w:t>Desconexión</w:t>
            </w:r>
            <w:r w:rsidR="00F10D29" w:rsidRPr="00F10D29">
              <w:rPr>
                <w:rFonts w:ascii="Arial" w:hAnsi="Arial" w:cs="Arial"/>
                <w:b/>
                <w:bCs/>
                <w:sz w:val="16"/>
                <w:szCs w:val="14"/>
                <w:lang w:val="es-CO" w:eastAsia="es-CO"/>
              </w:rPr>
              <w:t xml:space="preserve"> Recirculación (SI/NO)</w:t>
            </w:r>
          </w:p>
        </w:tc>
        <w:tc>
          <w:tcPr>
            <w:tcW w:w="573" w:type="pct"/>
            <w:shd w:val="clear" w:color="auto" w:fill="auto"/>
            <w:vAlign w:val="center"/>
            <w:hideMark/>
          </w:tcPr>
          <w:p w14:paraId="17C19859" w14:textId="77777777" w:rsidR="00F10D29" w:rsidRPr="00F10D29" w:rsidRDefault="00F10D29" w:rsidP="00280C88">
            <w:pPr>
              <w:jc w:val="center"/>
              <w:rPr>
                <w:rFonts w:ascii="Arial" w:hAnsi="Arial" w:cs="Arial"/>
                <w:b/>
                <w:bCs/>
                <w:sz w:val="16"/>
                <w:szCs w:val="14"/>
                <w:lang w:val="es-CO" w:eastAsia="es-CO"/>
              </w:rPr>
            </w:pPr>
            <w:r w:rsidRPr="00F10D29">
              <w:rPr>
                <w:rFonts w:ascii="Arial" w:hAnsi="Arial" w:cs="Arial"/>
                <w:b/>
                <w:bCs/>
                <w:sz w:val="16"/>
                <w:szCs w:val="14"/>
                <w:lang w:val="es-CO" w:eastAsia="es-CO"/>
              </w:rPr>
              <w:t>Accesorios tubo (SI/NO)</w:t>
            </w:r>
          </w:p>
        </w:tc>
        <w:tc>
          <w:tcPr>
            <w:tcW w:w="450" w:type="pct"/>
            <w:shd w:val="clear" w:color="auto" w:fill="auto"/>
            <w:vAlign w:val="center"/>
            <w:hideMark/>
          </w:tcPr>
          <w:p w14:paraId="78FE3C09" w14:textId="77777777" w:rsidR="00F10D29" w:rsidRPr="00F10D29" w:rsidRDefault="00F10D29" w:rsidP="00280C88">
            <w:pPr>
              <w:jc w:val="center"/>
              <w:rPr>
                <w:rFonts w:ascii="Arial" w:hAnsi="Arial" w:cs="Arial"/>
                <w:b/>
                <w:bCs/>
                <w:sz w:val="16"/>
                <w:szCs w:val="14"/>
                <w:lang w:val="es-CO" w:eastAsia="es-CO"/>
              </w:rPr>
            </w:pPr>
            <w:r w:rsidRPr="00F10D29">
              <w:rPr>
                <w:rFonts w:ascii="Arial" w:hAnsi="Arial" w:cs="Arial"/>
                <w:b/>
                <w:bCs/>
                <w:sz w:val="16"/>
                <w:szCs w:val="14"/>
                <w:lang w:val="es-CO" w:eastAsia="es-CO"/>
              </w:rPr>
              <w:t>Ope</w:t>
            </w:r>
            <w:r w:rsidR="00280C88">
              <w:rPr>
                <w:rFonts w:ascii="Arial" w:hAnsi="Arial" w:cs="Arial"/>
                <w:b/>
                <w:bCs/>
                <w:sz w:val="16"/>
                <w:szCs w:val="14"/>
                <w:lang w:val="es-CO" w:eastAsia="es-CO"/>
              </w:rPr>
              <w:t>ración Incorrecta Refrigeración</w:t>
            </w:r>
          </w:p>
        </w:tc>
      </w:tr>
    </w:tbl>
    <w:p w14:paraId="054F31E6" w14:textId="77777777" w:rsidR="00F10D29" w:rsidRDefault="00F10D29" w:rsidP="005C5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2"/>
        <w:gridCol w:w="1333"/>
        <w:gridCol w:w="741"/>
        <w:gridCol w:w="1083"/>
        <w:gridCol w:w="1060"/>
        <w:gridCol w:w="1280"/>
        <w:gridCol w:w="795"/>
        <w:gridCol w:w="1207"/>
        <w:gridCol w:w="1051"/>
        <w:gridCol w:w="676"/>
        <w:gridCol w:w="676"/>
        <w:gridCol w:w="1168"/>
        <w:gridCol w:w="1406"/>
        <w:gridCol w:w="1136"/>
        <w:gridCol w:w="1279"/>
      </w:tblGrid>
      <w:tr w:rsidR="003236DC" w:rsidRPr="00F10D29" w14:paraId="380DB0F0" w14:textId="77777777" w:rsidTr="00E14855">
        <w:trPr>
          <w:trHeight w:val="300"/>
        </w:trPr>
        <w:tc>
          <w:tcPr>
            <w:tcW w:w="4069" w:type="dxa"/>
            <w:gridSpan w:val="4"/>
            <w:tcBorders>
              <w:right w:val="nil"/>
            </w:tcBorders>
            <w:shd w:val="clear" w:color="auto" w:fill="D0CECE" w:themeFill="background2" w:themeFillShade="E6"/>
            <w:noWrap/>
            <w:vAlign w:val="center"/>
          </w:tcPr>
          <w:p w14:paraId="4A39FCE7" w14:textId="77777777" w:rsidR="003236DC" w:rsidRPr="00F10D29" w:rsidRDefault="003236DC" w:rsidP="003236DC">
            <w:pPr>
              <w:jc w:val="left"/>
              <w:rPr>
                <w:rFonts w:ascii="Arial" w:hAnsi="Arial" w:cs="Arial"/>
                <w:b/>
                <w:bCs/>
                <w:sz w:val="20"/>
                <w:szCs w:val="14"/>
                <w:lang w:val="es-CO" w:eastAsia="es-CO"/>
              </w:rPr>
            </w:pPr>
            <w:r w:rsidRPr="00F10D29">
              <w:rPr>
                <w:rFonts w:ascii="Arial" w:hAnsi="Arial" w:cs="Arial"/>
                <w:bCs/>
                <w:i/>
                <w:color w:val="000000"/>
                <w:sz w:val="20"/>
                <w:szCs w:val="20"/>
                <w:lang w:val="es-CO" w:eastAsia="es-CO"/>
              </w:rPr>
              <w:t>Continúa…</w:t>
            </w:r>
          </w:p>
        </w:tc>
        <w:tc>
          <w:tcPr>
            <w:tcW w:w="6128" w:type="dxa"/>
            <w:gridSpan w:val="6"/>
            <w:tcBorders>
              <w:left w:val="nil"/>
              <w:right w:val="nil"/>
            </w:tcBorders>
            <w:shd w:val="clear" w:color="auto" w:fill="D0CECE" w:themeFill="background2" w:themeFillShade="E6"/>
            <w:vAlign w:val="center"/>
          </w:tcPr>
          <w:p w14:paraId="2DA7F42C" w14:textId="77777777" w:rsidR="003236DC" w:rsidRPr="00F10D29" w:rsidRDefault="003236DC" w:rsidP="003236DC">
            <w:pPr>
              <w:jc w:val="center"/>
              <w:rPr>
                <w:rFonts w:ascii="Arial" w:hAnsi="Arial" w:cs="Arial"/>
                <w:b/>
                <w:bCs/>
                <w:sz w:val="20"/>
                <w:szCs w:val="14"/>
                <w:lang w:val="es-CO" w:eastAsia="es-CO"/>
              </w:rPr>
            </w:pPr>
            <w:r w:rsidRPr="00F10D29">
              <w:rPr>
                <w:rFonts w:ascii="Arial" w:hAnsi="Arial" w:cs="Arial"/>
                <w:b/>
                <w:bCs/>
                <w:sz w:val="20"/>
                <w:szCs w:val="14"/>
                <w:lang w:val="es-CO" w:eastAsia="es-CO"/>
              </w:rPr>
              <w:t xml:space="preserve">Condiciones de Rechazo </w:t>
            </w:r>
            <w:r>
              <w:rPr>
                <w:rFonts w:ascii="Arial" w:hAnsi="Arial" w:cs="Arial"/>
                <w:b/>
                <w:bCs/>
                <w:sz w:val="20"/>
                <w:szCs w:val="14"/>
                <w:lang w:val="es-CO" w:eastAsia="es-CO"/>
              </w:rPr>
              <w:t>–</w:t>
            </w:r>
            <w:r w:rsidRPr="00F10D29">
              <w:rPr>
                <w:rFonts w:ascii="Arial" w:hAnsi="Arial" w:cs="Arial"/>
                <w:b/>
                <w:bCs/>
                <w:sz w:val="20"/>
                <w:szCs w:val="14"/>
                <w:lang w:val="es-CO" w:eastAsia="es-CO"/>
              </w:rPr>
              <w:t xml:space="preserve"> Ciclo Diésel </w:t>
            </w:r>
            <w:r w:rsidR="00E14855">
              <w:rPr>
                <w:rFonts w:ascii="Arial" w:hAnsi="Arial" w:cs="Arial"/>
                <w:b/>
                <w:bCs/>
                <w:sz w:val="20"/>
                <w:szCs w:val="14"/>
                <w:lang w:val="es-CO" w:eastAsia="es-CO"/>
              </w:rPr>
              <w:t>(</w:t>
            </w:r>
            <w:r w:rsidRPr="00F10D29">
              <w:rPr>
                <w:rFonts w:ascii="Arial" w:hAnsi="Arial" w:cs="Arial"/>
                <w:b/>
                <w:bCs/>
                <w:sz w:val="20"/>
                <w:szCs w:val="14"/>
                <w:lang w:val="es-CO" w:eastAsia="es-CO"/>
              </w:rPr>
              <w:t>SI/NO/NA)</w:t>
            </w:r>
          </w:p>
        </w:tc>
        <w:tc>
          <w:tcPr>
            <w:tcW w:w="0" w:type="auto"/>
            <w:gridSpan w:val="5"/>
            <w:tcBorders>
              <w:left w:val="nil"/>
            </w:tcBorders>
            <w:shd w:val="clear" w:color="auto" w:fill="D0CECE" w:themeFill="background2" w:themeFillShade="E6"/>
            <w:vAlign w:val="center"/>
          </w:tcPr>
          <w:p w14:paraId="1F4F160D" w14:textId="77777777" w:rsidR="003236DC" w:rsidRPr="00F10D29" w:rsidRDefault="003236DC" w:rsidP="003236DC">
            <w:pPr>
              <w:jc w:val="right"/>
              <w:rPr>
                <w:rFonts w:ascii="Arial" w:hAnsi="Arial" w:cs="Arial"/>
                <w:b/>
                <w:bCs/>
                <w:sz w:val="20"/>
                <w:szCs w:val="14"/>
                <w:lang w:val="es-CO" w:eastAsia="es-CO"/>
              </w:rPr>
            </w:pPr>
            <w:r w:rsidRPr="00F10D29">
              <w:rPr>
                <w:rFonts w:ascii="Arial" w:hAnsi="Arial" w:cs="Arial"/>
                <w:bCs/>
                <w:i/>
                <w:color w:val="000000"/>
                <w:sz w:val="20"/>
                <w:szCs w:val="20"/>
                <w:lang w:val="es-CO" w:eastAsia="es-CO"/>
              </w:rPr>
              <w:t>Continúa…</w:t>
            </w:r>
          </w:p>
        </w:tc>
      </w:tr>
      <w:tr w:rsidR="00E14855" w:rsidRPr="00280C88" w14:paraId="52A57629" w14:textId="77777777" w:rsidTr="00E14855">
        <w:trPr>
          <w:trHeight w:val="59"/>
        </w:trPr>
        <w:tc>
          <w:tcPr>
            <w:tcW w:w="0" w:type="auto"/>
            <w:shd w:val="clear" w:color="auto" w:fill="auto"/>
            <w:vAlign w:val="center"/>
            <w:hideMark/>
          </w:tcPr>
          <w:p w14:paraId="0049B438" w14:textId="77777777" w:rsidR="003236DC" w:rsidRPr="00F10D29" w:rsidRDefault="003236DC" w:rsidP="003236DC">
            <w:pPr>
              <w:jc w:val="center"/>
              <w:rPr>
                <w:rFonts w:ascii="Arial" w:hAnsi="Arial" w:cs="Arial"/>
                <w:b/>
                <w:bCs/>
                <w:sz w:val="18"/>
                <w:szCs w:val="14"/>
                <w:lang w:val="es-CO" w:eastAsia="es-CO"/>
              </w:rPr>
            </w:pPr>
            <w:r w:rsidRPr="00F10D29">
              <w:rPr>
                <w:rFonts w:ascii="Arial" w:hAnsi="Arial" w:cs="Arial"/>
                <w:b/>
                <w:bCs/>
                <w:sz w:val="18"/>
                <w:szCs w:val="14"/>
                <w:lang w:val="es-CO" w:eastAsia="es-CO"/>
              </w:rPr>
              <w:t xml:space="preserve">Emisiones </w:t>
            </w:r>
          </w:p>
        </w:tc>
        <w:tc>
          <w:tcPr>
            <w:tcW w:w="0" w:type="auto"/>
            <w:shd w:val="clear" w:color="auto" w:fill="auto"/>
            <w:vAlign w:val="center"/>
            <w:hideMark/>
          </w:tcPr>
          <w:p w14:paraId="26937155" w14:textId="77777777" w:rsidR="003236DC" w:rsidRPr="00F10D29" w:rsidRDefault="003236DC" w:rsidP="003236DC">
            <w:pPr>
              <w:jc w:val="center"/>
              <w:rPr>
                <w:rFonts w:ascii="Arial" w:hAnsi="Arial" w:cs="Arial"/>
                <w:b/>
                <w:bCs/>
                <w:sz w:val="18"/>
                <w:szCs w:val="14"/>
                <w:lang w:val="es-CO" w:eastAsia="es-CO"/>
              </w:rPr>
            </w:pPr>
            <w:r w:rsidRPr="00F10D29">
              <w:rPr>
                <w:rFonts w:ascii="Arial" w:hAnsi="Arial" w:cs="Arial"/>
                <w:b/>
                <w:bCs/>
                <w:sz w:val="18"/>
                <w:szCs w:val="14"/>
                <w:lang w:val="es-CO" w:eastAsia="es-CO"/>
              </w:rPr>
              <w:t>Incorrecta Operación Gobernador</w:t>
            </w:r>
          </w:p>
        </w:tc>
        <w:tc>
          <w:tcPr>
            <w:tcW w:w="0" w:type="auto"/>
            <w:shd w:val="clear" w:color="auto" w:fill="auto"/>
            <w:vAlign w:val="center"/>
            <w:hideMark/>
          </w:tcPr>
          <w:p w14:paraId="016F8B12" w14:textId="77777777" w:rsidR="003236DC" w:rsidRPr="00F10D29" w:rsidRDefault="003236DC" w:rsidP="003236DC">
            <w:pPr>
              <w:jc w:val="center"/>
              <w:rPr>
                <w:rFonts w:ascii="Arial" w:hAnsi="Arial" w:cs="Arial"/>
                <w:b/>
                <w:bCs/>
                <w:sz w:val="18"/>
                <w:szCs w:val="14"/>
                <w:lang w:val="es-CO" w:eastAsia="es-CO"/>
              </w:rPr>
            </w:pPr>
            <w:r w:rsidRPr="00F10D29">
              <w:rPr>
                <w:rFonts w:ascii="Arial" w:hAnsi="Arial" w:cs="Arial"/>
                <w:b/>
                <w:bCs/>
                <w:sz w:val="18"/>
                <w:szCs w:val="14"/>
                <w:lang w:val="es-CO" w:eastAsia="es-CO"/>
              </w:rPr>
              <w:t xml:space="preserve">Falla Súbita </w:t>
            </w:r>
          </w:p>
        </w:tc>
        <w:tc>
          <w:tcPr>
            <w:tcW w:w="0" w:type="auto"/>
            <w:shd w:val="clear" w:color="auto" w:fill="auto"/>
            <w:vAlign w:val="center"/>
            <w:hideMark/>
          </w:tcPr>
          <w:p w14:paraId="2F36F474" w14:textId="77777777" w:rsidR="003236DC" w:rsidRPr="00F10D29" w:rsidRDefault="003236DC" w:rsidP="003236DC">
            <w:pPr>
              <w:jc w:val="center"/>
              <w:rPr>
                <w:rFonts w:ascii="Arial" w:hAnsi="Arial" w:cs="Arial"/>
                <w:b/>
                <w:bCs/>
                <w:sz w:val="18"/>
                <w:szCs w:val="14"/>
                <w:lang w:val="es-CO" w:eastAsia="es-CO"/>
              </w:rPr>
            </w:pPr>
            <w:r w:rsidRPr="00F10D29">
              <w:rPr>
                <w:rFonts w:ascii="Arial" w:hAnsi="Arial" w:cs="Arial"/>
                <w:b/>
                <w:bCs/>
                <w:sz w:val="18"/>
                <w:szCs w:val="14"/>
                <w:lang w:val="es-CO" w:eastAsia="es-CO"/>
              </w:rPr>
              <w:t xml:space="preserve">Ejecución Incorrecta </w:t>
            </w:r>
          </w:p>
        </w:tc>
        <w:tc>
          <w:tcPr>
            <w:tcW w:w="0" w:type="auto"/>
            <w:shd w:val="clear" w:color="auto" w:fill="auto"/>
            <w:vAlign w:val="center"/>
            <w:hideMark/>
          </w:tcPr>
          <w:p w14:paraId="6A4CC17C" w14:textId="77777777" w:rsidR="003236DC" w:rsidRPr="00F10D29" w:rsidRDefault="003236DC" w:rsidP="003236DC">
            <w:pPr>
              <w:jc w:val="center"/>
              <w:rPr>
                <w:rFonts w:ascii="Arial" w:hAnsi="Arial" w:cs="Arial"/>
                <w:b/>
                <w:bCs/>
                <w:sz w:val="18"/>
                <w:szCs w:val="14"/>
                <w:lang w:val="es-CO" w:eastAsia="es-CO"/>
              </w:rPr>
            </w:pPr>
            <w:r w:rsidRPr="00F10D29">
              <w:rPr>
                <w:rFonts w:ascii="Arial" w:hAnsi="Arial" w:cs="Arial"/>
                <w:b/>
                <w:bCs/>
                <w:sz w:val="18"/>
                <w:szCs w:val="14"/>
                <w:lang w:val="es-CO" w:eastAsia="es-CO"/>
              </w:rPr>
              <w:t xml:space="preserve">Diferencia Aritmética </w:t>
            </w:r>
          </w:p>
        </w:tc>
        <w:tc>
          <w:tcPr>
            <w:tcW w:w="0" w:type="auto"/>
            <w:shd w:val="clear" w:color="auto" w:fill="auto"/>
            <w:vAlign w:val="center"/>
            <w:hideMark/>
          </w:tcPr>
          <w:p w14:paraId="1DA791FF" w14:textId="77777777" w:rsidR="003236DC" w:rsidRPr="00F10D29" w:rsidRDefault="003236DC" w:rsidP="003236DC">
            <w:pPr>
              <w:jc w:val="center"/>
              <w:rPr>
                <w:rFonts w:ascii="Arial" w:hAnsi="Arial" w:cs="Arial"/>
                <w:b/>
                <w:bCs/>
                <w:sz w:val="18"/>
                <w:szCs w:val="14"/>
                <w:lang w:val="es-CO" w:eastAsia="es-CO"/>
              </w:rPr>
            </w:pPr>
            <w:r w:rsidRPr="00F10D29">
              <w:rPr>
                <w:rFonts w:ascii="Arial" w:hAnsi="Arial" w:cs="Arial"/>
                <w:b/>
                <w:bCs/>
                <w:sz w:val="18"/>
                <w:szCs w:val="14"/>
                <w:lang w:val="es-CO" w:eastAsia="es-CO"/>
              </w:rPr>
              <w:t xml:space="preserve">Diferencia de Temperatura </w:t>
            </w:r>
          </w:p>
        </w:tc>
        <w:tc>
          <w:tcPr>
            <w:tcW w:w="0" w:type="auto"/>
            <w:shd w:val="clear" w:color="auto" w:fill="auto"/>
            <w:vAlign w:val="center"/>
            <w:hideMark/>
          </w:tcPr>
          <w:p w14:paraId="40989AA2" w14:textId="77777777" w:rsidR="003236DC" w:rsidRPr="00F10D29" w:rsidRDefault="003236DC" w:rsidP="003236DC">
            <w:pPr>
              <w:jc w:val="center"/>
              <w:rPr>
                <w:rFonts w:ascii="Arial" w:hAnsi="Arial" w:cs="Arial"/>
                <w:b/>
                <w:bCs/>
                <w:sz w:val="18"/>
                <w:szCs w:val="14"/>
                <w:lang w:val="es-CO" w:eastAsia="es-CO"/>
              </w:rPr>
            </w:pPr>
            <w:r w:rsidRPr="00F10D29">
              <w:rPr>
                <w:rFonts w:ascii="Arial" w:hAnsi="Arial" w:cs="Arial"/>
                <w:b/>
                <w:bCs/>
                <w:sz w:val="18"/>
                <w:szCs w:val="14"/>
                <w:lang w:val="es-CO" w:eastAsia="es-CO"/>
              </w:rPr>
              <w:t>Fugas Tubo (SI/NO)</w:t>
            </w:r>
          </w:p>
        </w:tc>
        <w:tc>
          <w:tcPr>
            <w:tcW w:w="0" w:type="auto"/>
            <w:shd w:val="clear" w:color="auto" w:fill="auto"/>
            <w:vAlign w:val="center"/>
            <w:hideMark/>
          </w:tcPr>
          <w:p w14:paraId="39711F21" w14:textId="77777777" w:rsidR="003236DC" w:rsidRPr="00F10D29" w:rsidRDefault="003236DC" w:rsidP="003236DC">
            <w:pPr>
              <w:jc w:val="center"/>
              <w:rPr>
                <w:rFonts w:ascii="Arial" w:hAnsi="Arial" w:cs="Arial"/>
                <w:b/>
                <w:bCs/>
                <w:sz w:val="18"/>
                <w:szCs w:val="14"/>
                <w:lang w:val="es-CO" w:eastAsia="es-CO"/>
              </w:rPr>
            </w:pPr>
            <w:r w:rsidRPr="00F10D29">
              <w:rPr>
                <w:rFonts w:ascii="Arial" w:hAnsi="Arial" w:cs="Arial"/>
                <w:b/>
                <w:bCs/>
                <w:sz w:val="18"/>
                <w:szCs w:val="14"/>
                <w:lang w:val="es-CO" w:eastAsia="es-CO"/>
              </w:rPr>
              <w:t>Salidas Adicionales (SI/NO)</w:t>
            </w:r>
          </w:p>
        </w:tc>
        <w:tc>
          <w:tcPr>
            <w:tcW w:w="0" w:type="auto"/>
            <w:shd w:val="clear" w:color="auto" w:fill="auto"/>
            <w:vAlign w:val="center"/>
            <w:hideMark/>
          </w:tcPr>
          <w:p w14:paraId="43C40C81" w14:textId="77777777" w:rsidR="003236DC" w:rsidRPr="00F10D29" w:rsidRDefault="003236DC" w:rsidP="003236DC">
            <w:pPr>
              <w:jc w:val="center"/>
              <w:rPr>
                <w:rFonts w:ascii="Arial" w:hAnsi="Arial" w:cs="Arial"/>
                <w:b/>
                <w:bCs/>
                <w:sz w:val="18"/>
                <w:szCs w:val="14"/>
                <w:lang w:val="es-CO" w:eastAsia="es-CO"/>
              </w:rPr>
            </w:pPr>
            <w:r w:rsidRPr="00F10D29">
              <w:rPr>
                <w:rFonts w:ascii="Arial" w:hAnsi="Arial" w:cs="Arial"/>
                <w:b/>
                <w:bCs/>
                <w:sz w:val="18"/>
                <w:szCs w:val="14"/>
                <w:lang w:val="es-CO" w:eastAsia="es-CO"/>
              </w:rPr>
              <w:t>Ausencia Tapones Aceite o fuga (SI/NO)</w:t>
            </w:r>
          </w:p>
        </w:tc>
        <w:tc>
          <w:tcPr>
            <w:tcW w:w="0" w:type="auto"/>
            <w:gridSpan w:val="2"/>
            <w:shd w:val="clear" w:color="auto" w:fill="auto"/>
            <w:vAlign w:val="center"/>
            <w:hideMark/>
          </w:tcPr>
          <w:p w14:paraId="532090B2" w14:textId="77777777" w:rsidR="003236DC" w:rsidRPr="00F10D29" w:rsidRDefault="003236DC" w:rsidP="003236DC">
            <w:pPr>
              <w:jc w:val="center"/>
              <w:rPr>
                <w:rFonts w:ascii="Arial" w:hAnsi="Arial" w:cs="Arial"/>
                <w:b/>
                <w:bCs/>
                <w:sz w:val="18"/>
                <w:szCs w:val="14"/>
                <w:lang w:val="es-CO" w:eastAsia="es-CO"/>
              </w:rPr>
            </w:pPr>
            <w:r w:rsidRPr="00F10D29">
              <w:rPr>
                <w:rFonts w:ascii="Arial" w:hAnsi="Arial" w:cs="Arial"/>
                <w:b/>
                <w:bCs/>
                <w:sz w:val="18"/>
                <w:szCs w:val="14"/>
                <w:lang w:val="es-CO" w:eastAsia="es-CO"/>
              </w:rPr>
              <w:t>Ausencia Tapones Combustible</w:t>
            </w:r>
            <w:r>
              <w:rPr>
                <w:rFonts w:ascii="Arial" w:hAnsi="Arial" w:cs="Arial"/>
                <w:b/>
                <w:bCs/>
                <w:sz w:val="18"/>
                <w:szCs w:val="14"/>
                <w:lang w:val="es-CO" w:eastAsia="es-CO"/>
              </w:rPr>
              <w:t xml:space="preserve"> </w:t>
            </w:r>
            <w:r w:rsidRPr="00F10D29">
              <w:rPr>
                <w:rFonts w:ascii="Arial" w:hAnsi="Arial" w:cs="Arial"/>
                <w:b/>
                <w:bCs/>
                <w:sz w:val="18"/>
                <w:szCs w:val="14"/>
                <w:lang w:val="es-CO" w:eastAsia="es-CO"/>
              </w:rPr>
              <w:t>o fuga (SI/NO)</w:t>
            </w:r>
          </w:p>
        </w:tc>
        <w:tc>
          <w:tcPr>
            <w:tcW w:w="0" w:type="auto"/>
            <w:shd w:val="clear" w:color="auto" w:fill="auto"/>
            <w:vAlign w:val="center"/>
            <w:hideMark/>
          </w:tcPr>
          <w:p w14:paraId="235BE2B8" w14:textId="77777777" w:rsidR="003236DC" w:rsidRPr="00F10D29" w:rsidRDefault="003236DC" w:rsidP="003236DC">
            <w:pPr>
              <w:jc w:val="center"/>
              <w:rPr>
                <w:rFonts w:ascii="Arial" w:hAnsi="Arial" w:cs="Arial"/>
                <w:b/>
                <w:bCs/>
                <w:sz w:val="18"/>
                <w:szCs w:val="14"/>
                <w:lang w:val="es-CO" w:eastAsia="es-CO"/>
              </w:rPr>
            </w:pPr>
            <w:r w:rsidRPr="00F10D29">
              <w:rPr>
                <w:rFonts w:ascii="Arial" w:hAnsi="Arial" w:cs="Arial"/>
                <w:b/>
                <w:bCs/>
                <w:sz w:val="18"/>
                <w:szCs w:val="14"/>
                <w:lang w:val="es-CO" w:eastAsia="es-CO"/>
              </w:rPr>
              <w:t>Instalación</w:t>
            </w:r>
            <w:r>
              <w:rPr>
                <w:rFonts w:ascii="Arial" w:hAnsi="Arial" w:cs="Arial"/>
                <w:b/>
                <w:bCs/>
                <w:sz w:val="18"/>
                <w:szCs w:val="14"/>
                <w:lang w:val="es-CO" w:eastAsia="es-CO"/>
              </w:rPr>
              <w:t xml:space="preserve"> accesorios tubo</w:t>
            </w:r>
            <w:r w:rsidRPr="00F10D29">
              <w:rPr>
                <w:rFonts w:ascii="Arial" w:hAnsi="Arial" w:cs="Arial"/>
                <w:b/>
                <w:bCs/>
                <w:sz w:val="18"/>
                <w:szCs w:val="14"/>
                <w:lang w:val="es-CO" w:eastAsia="es-CO"/>
              </w:rPr>
              <w:t xml:space="preserve"> (SI/NO)</w:t>
            </w:r>
          </w:p>
        </w:tc>
        <w:tc>
          <w:tcPr>
            <w:tcW w:w="0" w:type="auto"/>
            <w:shd w:val="clear" w:color="auto" w:fill="auto"/>
            <w:vAlign w:val="center"/>
            <w:hideMark/>
          </w:tcPr>
          <w:p w14:paraId="17156F75" w14:textId="77777777" w:rsidR="003236DC" w:rsidRPr="00F10D29" w:rsidRDefault="003236DC" w:rsidP="003236DC">
            <w:pPr>
              <w:jc w:val="center"/>
              <w:rPr>
                <w:rFonts w:ascii="Arial" w:hAnsi="Arial" w:cs="Arial"/>
                <w:b/>
                <w:bCs/>
                <w:sz w:val="18"/>
                <w:szCs w:val="14"/>
                <w:lang w:val="es-CO" w:eastAsia="es-CO"/>
              </w:rPr>
            </w:pPr>
            <w:r w:rsidRPr="00F10D29">
              <w:rPr>
                <w:rFonts w:ascii="Arial" w:hAnsi="Arial" w:cs="Arial"/>
                <w:b/>
                <w:bCs/>
                <w:sz w:val="18"/>
                <w:szCs w:val="14"/>
                <w:lang w:val="es-CO" w:eastAsia="es-CO"/>
              </w:rPr>
              <w:t>Operación Incorrecta Refrigeración (SI/NO)</w:t>
            </w:r>
          </w:p>
        </w:tc>
        <w:tc>
          <w:tcPr>
            <w:tcW w:w="0" w:type="auto"/>
            <w:shd w:val="clear" w:color="auto" w:fill="auto"/>
            <w:vAlign w:val="center"/>
            <w:hideMark/>
          </w:tcPr>
          <w:p w14:paraId="2C61A157" w14:textId="77777777" w:rsidR="003236DC" w:rsidRPr="00F10D29" w:rsidRDefault="003236DC" w:rsidP="003236DC">
            <w:pPr>
              <w:jc w:val="center"/>
              <w:rPr>
                <w:rFonts w:ascii="Arial" w:hAnsi="Arial" w:cs="Arial"/>
                <w:b/>
                <w:bCs/>
                <w:sz w:val="18"/>
                <w:szCs w:val="14"/>
                <w:lang w:val="es-CO" w:eastAsia="es-CO"/>
              </w:rPr>
            </w:pPr>
            <w:r w:rsidRPr="00F10D29">
              <w:rPr>
                <w:rFonts w:ascii="Arial" w:hAnsi="Arial" w:cs="Arial"/>
                <w:b/>
                <w:bCs/>
                <w:sz w:val="18"/>
                <w:szCs w:val="14"/>
                <w:lang w:val="es-CO" w:eastAsia="es-CO"/>
              </w:rPr>
              <w:t>Ausencia o Incorrecta Inst. Filtro Aire (SI/NO)</w:t>
            </w:r>
          </w:p>
        </w:tc>
        <w:tc>
          <w:tcPr>
            <w:tcW w:w="0" w:type="auto"/>
            <w:shd w:val="clear" w:color="auto" w:fill="auto"/>
            <w:vAlign w:val="center"/>
            <w:hideMark/>
          </w:tcPr>
          <w:p w14:paraId="3877452C" w14:textId="77777777" w:rsidR="003236DC" w:rsidRPr="00F10D29" w:rsidRDefault="003236DC" w:rsidP="003236DC">
            <w:pPr>
              <w:jc w:val="center"/>
              <w:rPr>
                <w:rFonts w:ascii="Arial" w:hAnsi="Arial" w:cs="Arial"/>
                <w:b/>
                <w:bCs/>
                <w:sz w:val="18"/>
                <w:szCs w:val="14"/>
                <w:lang w:val="es-CO" w:eastAsia="es-CO"/>
              </w:rPr>
            </w:pPr>
            <w:r w:rsidRPr="00F10D29">
              <w:rPr>
                <w:rFonts w:ascii="Arial" w:hAnsi="Arial" w:cs="Arial"/>
                <w:b/>
                <w:bCs/>
                <w:sz w:val="18"/>
                <w:szCs w:val="14"/>
                <w:lang w:val="es-CO" w:eastAsia="es-CO"/>
              </w:rPr>
              <w:t>Activación</w:t>
            </w:r>
            <w:r>
              <w:rPr>
                <w:rFonts w:ascii="Arial" w:hAnsi="Arial" w:cs="Arial"/>
                <w:b/>
                <w:bCs/>
                <w:sz w:val="18"/>
                <w:szCs w:val="14"/>
                <w:lang w:val="es-CO" w:eastAsia="es-CO"/>
              </w:rPr>
              <w:t xml:space="preserve"> Dispositivos</w:t>
            </w:r>
            <w:r w:rsidRPr="00F10D29">
              <w:rPr>
                <w:rFonts w:ascii="Arial" w:hAnsi="Arial" w:cs="Arial"/>
                <w:b/>
                <w:bCs/>
                <w:sz w:val="18"/>
                <w:szCs w:val="14"/>
                <w:lang w:val="es-CO" w:eastAsia="es-CO"/>
              </w:rPr>
              <w:t xml:space="preserve"> (SI/NO)</w:t>
            </w:r>
          </w:p>
        </w:tc>
      </w:tr>
    </w:tbl>
    <w:p w14:paraId="30B2E02E" w14:textId="77777777" w:rsidR="00280C88" w:rsidRDefault="00280C88" w:rsidP="005C575A"/>
    <w:p w14:paraId="594F2405" w14:textId="77777777" w:rsidR="003236DC" w:rsidRDefault="003236DC" w:rsidP="005C575A"/>
    <w:p w14:paraId="4C25AF74" w14:textId="77777777" w:rsidR="003236DC" w:rsidRDefault="003236DC" w:rsidP="005C575A"/>
    <w:p w14:paraId="5CC8D499" w14:textId="77777777" w:rsidR="00E14855" w:rsidRDefault="00E14855" w:rsidP="005C575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7"/>
        <w:gridCol w:w="1211"/>
        <w:gridCol w:w="1214"/>
        <w:gridCol w:w="1211"/>
        <w:gridCol w:w="1208"/>
        <w:gridCol w:w="1214"/>
        <w:gridCol w:w="1211"/>
        <w:gridCol w:w="1211"/>
        <w:gridCol w:w="1208"/>
        <w:gridCol w:w="1214"/>
        <w:gridCol w:w="1918"/>
        <w:gridCol w:w="1906"/>
      </w:tblGrid>
      <w:tr w:rsidR="00E14855" w:rsidRPr="003236DC" w14:paraId="5AD3815C" w14:textId="77777777" w:rsidTr="001E7231">
        <w:trPr>
          <w:trHeight w:val="300"/>
        </w:trPr>
        <w:tc>
          <w:tcPr>
            <w:tcW w:w="1140" w:type="pct"/>
            <w:gridSpan w:val="3"/>
            <w:tcBorders>
              <w:right w:val="nil"/>
            </w:tcBorders>
            <w:shd w:val="clear" w:color="auto" w:fill="D0CECE" w:themeFill="background2" w:themeFillShade="E6"/>
            <w:noWrap/>
            <w:vAlign w:val="center"/>
            <w:hideMark/>
          </w:tcPr>
          <w:p w14:paraId="1F90DB29" w14:textId="77777777" w:rsidR="00E14855" w:rsidRPr="003236DC" w:rsidRDefault="00E14855" w:rsidP="00E14855">
            <w:pPr>
              <w:jc w:val="left"/>
              <w:rPr>
                <w:rFonts w:ascii="Arial" w:hAnsi="Arial" w:cs="Arial"/>
                <w:b/>
                <w:bCs/>
                <w:sz w:val="20"/>
                <w:szCs w:val="22"/>
                <w:lang w:val="es-CO" w:eastAsia="es-CO"/>
              </w:rPr>
            </w:pPr>
            <w:r w:rsidRPr="00F10D29">
              <w:rPr>
                <w:rFonts w:ascii="Arial" w:hAnsi="Arial" w:cs="Arial"/>
                <w:bCs/>
                <w:i/>
                <w:color w:val="000000"/>
                <w:sz w:val="20"/>
                <w:szCs w:val="20"/>
                <w:lang w:val="es-CO" w:eastAsia="es-CO"/>
              </w:rPr>
              <w:lastRenderedPageBreak/>
              <w:t>Continúa…</w:t>
            </w:r>
          </w:p>
        </w:tc>
        <w:tc>
          <w:tcPr>
            <w:tcW w:w="1140" w:type="pct"/>
            <w:gridSpan w:val="3"/>
            <w:tcBorders>
              <w:left w:val="nil"/>
            </w:tcBorders>
            <w:shd w:val="clear" w:color="auto" w:fill="D0CECE" w:themeFill="background2" w:themeFillShade="E6"/>
            <w:vAlign w:val="center"/>
          </w:tcPr>
          <w:p w14:paraId="133464C0" w14:textId="77777777" w:rsidR="00E14855" w:rsidRPr="003236DC" w:rsidRDefault="00E14855" w:rsidP="003236DC">
            <w:pPr>
              <w:jc w:val="center"/>
              <w:rPr>
                <w:rFonts w:ascii="Arial" w:hAnsi="Arial" w:cs="Arial"/>
                <w:b/>
                <w:bCs/>
                <w:sz w:val="20"/>
                <w:szCs w:val="22"/>
                <w:lang w:val="es-CO" w:eastAsia="es-CO"/>
              </w:rPr>
            </w:pPr>
            <w:r w:rsidRPr="003236DC">
              <w:rPr>
                <w:rFonts w:ascii="Arial" w:hAnsi="Arial" w:cs="Arial"/>
                <w:b/>
                <w:bCs/>
                <w:sz w:val="20"/>
                <w:szCs w:val="22"/>
                <w:lang w:val="es-CO" w:eastAsia="es-CO"/>
              </w:rPr>
              <w:t>Condiciones de Rechazo - Ciclo Motos (SI/NO/NA)</w:t>
            </w:r>
          </w:p>
        </w:tc>
        <w:tc>
          <w:tcPr>
            <w:tcW w:w="2122" w:type="pct"/>
            <w:gridSpan w:val="5"/>
            <w:shd w:val="clear" w:color="auto" w:fill="D0CECE" w:themeFill="background2" w:themeFillShade="E6"/>
            <w:noWrap/>
            <w:vAlign w:val="center"/>
            <w:hideMark/>
          </w:tcPr>
          <w:p w14:paraId="5C09DDB5" w14:textId="77777777" w:rsidR="00E14855" w:rsidRPr="003236DC" w:rsidRDefault="00E14855" w:rsidP="003236DC">
            <w:pPr>
              <w:jc w:val="center"/>
              <w:rPr>
                <w:rFonts w:ascii="Arial" w:hAnsi="Arial" w:cs="Arial"/>
                <w:b/>
                <w:bCs/>
                <w:sz w:val="20"/>
                <w:szCs w:val="22"/>
                <w:lang w:val="es-CO" w:eastAsia="es-CO"/>
              </w:rPr>
            </w:pPr>
            <w:r w:rsidRPr="003236DC">
              <w:rPr>
                <w:rFonts w:ascii="Arial" w:hAnsi="Arial" w:cs="Arial"/>
                <w:b/>
                <w:bCs/>
                <w:sz w:val="20"/>
                <w:szCs w:val="22"/>
                <w:lang w:val="es-CO" w:eastAsia="es-CO"/>
              </w:rPr>
              <w:t>Condiciones de Aborto</w:t>
            </w:r>
          </w:p>
        </w:tc>
        <w:tc>
          <w:tcPr>
            <w:tcW w:w="598" w:type="pct"/>
            <w:shd w:val="clear" w:color="auto" w:fill="D0CECE" w:themeFill="background2" w:themeFillShade="E6"/>
            <w:noWrap/>
            <w:vAlign w:val="center"/>
            <w:hideMark/>
          </w:tcPr>
          <w:p w14:paraId="018B5F4B" w14:textId="77777777" w:rsidR="00E14855" w:rsidRPr="003236DC" w:rsidRDefault="00E14855" w:rsidP="00E14855">
            <w:pPr>
              <w:jc w:val="center"/>
              <w:rPr>
                <w:rFonts w:ascii="Arial" w:hAnsi="Arial" w:cs="Arial"/>
                <w:b/>
                <w:color w:val="000000"/>
                <w:sz w:val="20"/>
                <w:szCs w:val="22"/>
                <w:lang w:val="es-CO" w:eastAsia="es-CO"/>
              </w:rPr>
            </w:pPr>
            <w:r>
              <w:rPr>
                <w:rFonts w:ascii="Arial" w:hAnsi="Arial" w:cs="Arial"/>
                <w:b/>
                <w:color w:val="000000"/>
                <w:sz w:val="20"/>
                <w:szCs w:val="22"/>
                <w:lang w:val="es-CO" w:eastAsia="es-CO"/>
              </w:rPr>
              <w:t>N</w:t>
            </w:r>
            <w:r w:rsidRPr="00E14855">
              <w:rPr>
                <w:rFonts w:ascii="Arial" w:hAnsi="Arial" w:cs="Arial"/>
                <w:b/>
                <w:color w:val="000000"/>
                <w:sz w:val="20"/>
                <w:szCs w:val="22"/>
                <w:lang w:val="es-CO" w:eastAsia="es-CO"/>
              </w:rPr>
              <w:t>orma de emisión</w:t>
            </w:r>
            <w:r w:rsidRPr="003236DC">
              <w:rPr>
                <w:rFonts w:ascii="Arial" w:hAnsi="Arial" w:cs="Arial"/>
                <w:b/>
                <w:color w:val="000000"/>
                <w:sz w:val="20"/>
                <w:szCs w:val="22"/>
                <w:lang w:val="es-CO" w:eastAsia="es-CO"/>
              </w:rPr>
              <w:t xml:space="preserve"> aplicada</w:t>
            </w:r>
          </w:p>
        </w:tc>
      </w:tr>
      <w:tr w:rsidR="001E7231" w:rsidRPr="00E14855" w14:paraId="14DE33A5" w14:textId="77777777" w:rsidTr="001E7231">
        <w:trPr>
          <w:trHeight w:val="1530"/>
        </w:trPr>
        <w:tc>
          <w:tcPr>
            <w:tcW w:w="379" w:type="pct"/>
            <w:shd w:val="clear" w:color="auto" w:fill="auto"/>
            <w:vAlign w:val="center"/>
            <w:hideMark/>
          </w:tcPr>
          <w:p w14:paraId="7F167A57" w14:textId="77777777" w:rsidR="003236DC" w:rsidRPr="003236DC" w:rsidRDefault="003236DC" w:rsidP="00E14855">
            <w:pPr>
              <w:jc w:val="center"/>
              <w:rPr>
                <w:rFonts w:ascii="Arial" w:hAnsi="Arial" w:cs="Arial"/>
                <w:b/>
                <w:bCs/>
                <w:sz w:val="18"/>
                <w:szCs w:val="20"/>
                <w:lang w:val="es-CO" w:eastAsia="es-CO"/>
              </w:rPr>
            </w:pPr>
            <w:r w:rsidRPr="003236DC">
              <w:rPr>
                <w:rFonts w:ascii="Arial" w:hAnsi="Arial" w:cs="Arial"/>
                <w:b/>
                <w:bCs/>
                <w:sz w:val="18"/>
                <w:szCs w:val="20"/>
                <w:lang w:val="es-CO" w:eastAsia="es-CO"/>
              </w:rPr>
              <w:t xml:space="preserve">Emisiones </w:t>
            </w:r>
          </w:p>
        </w:tc>
        <w:tc>
          <w:tcPr>
            <w:tcW w:w="380" w:type="pct"/>
            <w:shd w:val="clear" w:color="auto" w:fill="auto"/>
            <w:vAlign w:val="center"/>
            <w:hideMark/>
          </w:tcPr>
          <w:p w14:paraId="1C6051B2" w14:textId="77777777" w:rsidR="003236DC" w:rsidRPr="003236DC" w:rsidRDefault="003236DC" w:rsidP="00E14855">
            <w:pPr>
              <w:jc w:val="center"/>
              <w:rPr>
                <w:rFonts w:ascii="Arial" w:hAnsi="Arial" w:cs="Arial"/>
                <w:b/>
                <w:bCs/>
                <w:sz w:val="18"/>
                <w:szCs w:val="20"/>
                <w:lang w:val="es-CO" w:eastAsia="es-CO"/>
              </w:rPr>
            </w:pPr>
            <w:r w:rsidRPr="003236DC">
              <w:rPr>
                <w:rFonts w:ascii="Arial" w:hAnsi="Arial" w:cs="Arial"/>
                <w:b/>
                <w:bCs/>
                <w:sz w:val="18"/>
                <w:szCs w:val="20"/>
                <w:lang w:val="es-CO" w:eastAsia="es-CO"/>
              </w:rPr>
              <w:t xml:space="preserve">RPM Fuera de Rango </w:t>
            </w:r>
          </w:p>
        </w:tc>
        <w:tc>
          <w:tcPr>
            <w:tcW w:w="380" w:type="pct"/>
            <w:shd w:val="clear" w:color="auto" w:fill="auto"/>
            <w:vAlign w:val="center"/>
            <w:hideMark/>
          </w:tcPr>
          <w:p w14:paraId="362AD755" w14:textId="77777777" w:rsidR="003236DC" w:rsidRPr="003236DC" w:rsidRDefault="00E14855" w:rsidP="00E14855">
            <w:pPr>
              <w:jc w:val="center"/>
              <w:rPr>
                <w:rFonts w:ascii="Arial" w:hAnsi="Arial" w:cs="Arial"/>
                <w:b/>
                <w:bCs/>
                <w:sz w:val="18"/>
                <w:szCs w:val="20"/>
                <w:lang w:val="es-CO" w:eastAsia="es-CO"/>
              </w:rPr>
            </w:pPr>
            <w:r w:rsidRPr="00E14855">
              <w:rPr>
                <w:rFonts w:ascii="Arial" w:hAnsi="Arial" w:cs="Arial"/>
                <w:b/>
                <w:bCs/>
                <w:sz w:val="18"/>
                <w:szCs w:val="20"/>
                <w:lang w:val="es-CO" w:eastAsia="es-CO"/>
              </w:rPr>
              <w:t>Presencia Humo Negro /Azul</w:t>
            </w:r>
          </w:p>
        </w:tc>
        <w:tc>
          <w:tcPr>
            <w:tcW w:w="380" w:type="pct"/>
            <w:shd w:val="clear" w:color="auto" w:fill="auto"/>
            <w:vAlign w:val="center"/>
            <w:hideMark/>
          </w:tcPr>
          <w:p w14:paraId="24939E2A" w14:textId="77777777" w:rsidR="003236DC" w:rsidRPr="003236DC" w:rsidRDefault="00E14855" w:rsidP="00E14855">
            <w:pPr>
              <w:jc w:val="center"/>
              <w:rPr>
                <w:rFonts w:ascii="Arial" w:hAnsi="Arial" w:cs="Arial"/>
                <w:b/>
                <w:bCs/>
                <w:sz w:val="18"/>
                <w:szCs w:val="20"/>
                <w:lang w:val="es-CO" w:eastAsia="es-CO"/>
              </w:rPr>
            </w:pPr>
            <w:r w:rsidRPr="00E14855">
              <w:rPr>
                <w:rFonts w:ascii="Arial" w:hAnsi="Arial" w:cs="Arial"/>
                <w:b/>
                <w:bCs/>
                <w:sz w:val="18"/>
                <w:szCs w:val="20"/>
                <w:lang w:val="es-CO" w:eastAsia="es-CO"/>
              </w:rPr>
              <w:t>Fugas tubo</w:t>
            </w:r>
            <w:r w:rsidR="003236DC" w:rsidRPr="003236DC">
              <w:rPr>
                <w:rFonts w:ascii="Arial" w:hAnsi="Arial" w:cs="Arial"/>
                <w:b/>
                <w:bCs/>
                <w:sz w:val="18"/>
                <w:szCs w:val="20"/>
                <w:lang w:val="es-CO" w:eastAsia="es-CO"/>
              </w:rPr>
              <w:t xml:space="preserve"> (SI/NO)</w:t>
            </w:r>
          </w:p>
        </w:tc>
        <w:tc>
          <w:tcPr>
            <w:tcW w:w="379" w:type="pct"/>
            <w:shd w:val="clear" w:color="auto" w:fill="auto"/>
            <w:vAlign w:val="center"/>
            <w:hideMark/>
          </w:tcPr>
          <w:p w14:paraId="4E277345" w14:textId="77777777" w:rsidR="003236DC" w:rsidRPr="003236DC" w:rsidRDefault="003236DC" w:rsidP="00E14855">
            <w:pPr>
              <w:jc w:val="center"/>
              <w:rPr>
                <w:rFonts w:ascii="Arial" w:hAnsi="Arial" w:cs="Arial"/>
                <w:b/>
                <w:bCs/>
                <w:sz w:val="18"/>
                <w:szCs w:val="20"/>
                <w:lang w:val="es-CO" w:eastAsia="es-CO"/>
              </w:rPr>
            </w:pPr>
            <w:r w:rsidRPr="003236DC">
              <w:rPr>
                <w:rFonts w:ascii="Arial" w:hAnsi="Arial" w:cs="Arial"/>
                <w:b/>
                <w:bCs/>
                <w:sz w:val="18"/>
                <w:szCs w:val="20"/>
                <w:lang w:val="es-CO" w:eastAsia="es-CO"/>
              </w:rPr>
              <w:t>Salidas Adicionales (SI/NO)</w:t>
            </w:r>
          </w:p>
        </w:tc>
        <w:tc>
          <w:tcPr>
            <w:tcW w:w="380" w:type="pct"/>
            <w:shd w:val="clear" w:color="auto" w:fill="auto"/>
            <w:vAlign w:val="center"/>
            <w:hideMark/>
          </w:tcPr>
          <w:p w14:paraId="5A7DF8E1" w14:textId="77777777" w:rsidR="003236DC" w:rsidRPr="003236DC" w:rsidRDefault="003236DC" w:rsidP="00E14855">
            <w:pPr>
              <w:jc w:val="center"/>
              <w:rPr>
                <w:rFonts w:ascii="Arial" w:hAnsi="Arial" w:cs="Arial"/>
                <w:b/>
                <w:bCs/>
                <w:sz w:val="18"/>
                <w:szCs w:val="20"/>
                <w:lang w:val="es-CO" w:eastAsia="es-CO"/>
              </w:rPr>
            </w:pPr>
            <w:r w:rsidRPr="003236DC">
              <w:rPr>
                <w:rFonts w:ascii="Arial" w:hAnsi="Arial" w:cs="Arial"/>
                <w:b/>
                <w:bCs/>
                <w:sz w:val="18"/>
                <w:szCs w:val="20"/>
                <w:lang w:val="es-CO" w:eastAsia="es-CO"/>
              </w:rPr>
              <w:t>Ausencia Tapones Aceite o fuga (SI/NO)</w:t>
            </w:r>
          </w:p>
        </w:tc>
        <w:tc>
          <w:tcPr>
            <w:tcW w:w="380" w:type="pct"/>
            <w:shd w:val="clear" w:color="auto" w:fill="auto"/>
            <w:vAlign w:val="center"/>
            <w:hideMark/>
          </w:tcPr>
          <w:p w14:paraId="2DC1AF46" w14:textId="77777777" w:rsidR="003236DC" w:rsidRPr="003236DC" w:rsidRDefault="003236DC" w:rsidP="003236DC">
            <w:pPr>
              <w:jc w:val="center"/>
              <w:rPr>
                <w:rFonts w:ascii="Arial" w:hAnsi="Arial" w:cs="Arial"/>
                <w:b/>
                <w:bCs/>
                <w:sz w:val="18"/>
                <w:szCs w:val="20"/>
                <w:lang w:val="es-CO" w:eastAsia="es-CO"/>
              </w:rPr>
            </w:pPr>
            <w:r w:rsidRPr="003236DC">
              <w:rPr>
                <w:rFonts w:ascii="Arial" w:hAnsi="Arial" w:cs="Arial"/>
                <w:b/>
                <w:bCs/>
                <w:sz w:val="18"/>
                <w:szCs w:val="20"/>
                <w:lang w:val="es-CO" w:eastAsia="es-CO"/>
              </w:rPr>
              <w:t xml:space="preserve">Falla Equipo </w:t>
            </w:r>
            <w:r w:rsidR="00E14855" w:rsidRPr="00E14855">
              <w:rPr>
                <w:rFonts w:ascii="Arial" w:hAnsi="Arial" w:cs="Arial"/>
                <w:b/>
                <w:bCs/>
                <w:sz w:val="18"/>
                <w:szCs w:val="20"/>
                <w:lang w:val="es-CO" w:eastAsia="es-CO"/>
              </w:rPr>
              <w:t>Medición</w:t>
            </w:r>
          </w:p>
        </w:tc>
        <w:tc>
          <w:tcPr>
            <w:tcW w:w="380" w:type="pct"/>
            <w:shd w:val="clear" w:color="auto" w:fill="auto"/>
            <w:vAlign w:val="center"/>
            <w:hideMark/>
          </w:tcPr>
          <w:p w14:paraId="7A6DDA9B" w14:textId="77777777" w:rsidR="003236DC" w:rsidRPr="003236DC" w:rsidRDefault="003236DC" w:rsidP="003236DC">
            <w:pPr>
              <w:jc w:val="center"/>
              <w:rPr>
                <w:rFonts w:ascii="Arial" w:hAnsi="Arial" w:cs="Arial"/>
                <w:b/>
                <w:bCs/>
                <w:sz w:val="18"/>
                <w:szCs w:val="20"/>
                <w:lang w:val="es-CO" w:eastAsia="es-CO"/>
              </w:rPr>
            </w:pPr>
            <w:r w:rsidRPr="003236DC">
              <w:rPr>
                <w:rFonts w:ascii="Arial" w:hAnsi="Arial" w:cs="Arial"/>
                <w:b/>
                <w:bCs/>
                <w:sz w:val="18"/>
                <w:szCs w:val="20"/>
                <w:lang w:val="es-CO" w:eastAsia="es-CO"/>
              </w:rPr>
              <w:t xml:space="preserve">Falla súbita </w:t>
            </w:r>
            <w:r w:rsidR="00E14855" w:rsidRPr="00E14855">
              <w:rPr>
                <w:rFonts w:ascii="Arial" w:hAnsi="Arial" w:cs="Arial"/>
                <w:b/>
                <w:bCs/>
                <w:sz w:val="18"/>
                <w:szCs w:val="20"/>
                <w:lang w:val="es-CO" w:eastAsia="es-CO"/>
              </w:rPr>
              <w:t>fluido</w:t>
            </w:r>
            <w:r w:rsidRPr="003236DC">
              <w:rPr>
                <w:rFonts w:ascii="Arial" w:hAnsi="Arial" w:cs="Arial"/>
                <w:b/>
                <w:bCs/>
                <w:sz w:val="18"/>
                <w:szCs w:val="20"/>
                <w:lang w:val="es-CO" w:eastAsia="es-CO"/>
              </w:rPr>
              <w:t xml:space="preserve"> eléctrico</w:t>
            </w:r>
          </w:p>
        </w:tc>
        <w:tc>
          <w:tcPr>
            <w:tcW w:w="379" w:type="pct"/>
            <w:shd w:val="clear" w:color="auto" w:fill="auto"/>
            <w:vAlign w:val="center"/>
            <w:hideMark/>
          </w:tcPr>
          <w:p w14:paraId="636865C4" w14:textId="77777777" w:rsidR="003236DC" w:rsidRPr="003236DC" w:rsidRDefault="003236DC" w:rsidP="003236DC">
            <w:pPr>
              <w:jc w:val="center"/>
              <w:rPr>
                <w:rFonts w:ascii="Arial" w:hAnsi="Arial" w:cs="Arial"/>
                <w:b/>
                <w:bCs/>
                <w:sz w:val="18"/>
                <w:szCs w:val="20"/>
                <w:lang w:val="es-CO" w:eastAsia="es-CO"/>
              </w:rPr>
            </w:pPr>
            <w:r w:rsidRPr="003236DC">
              <w:rPr>
                <w:rFonts w:ascii="Arial" w:hAnsi="Arial" w:cs="Arial"/>
                <w:b/>
                <w:bCs/>
                <w:sz w:val="18"/>
                <w:szCs w:val="20"/>
                <w:lang w:val="es-CO" w:eastAsia="es-CO"/>
              </w:rPr>
              <w:t xml:space="preserve">Bloqueo Forzado equipo </w:t>
            </w:r>
            <w:r w:rsidR="00E14855" w:rsidRPr="00E14855">
              <w:rPr>
                <w:rFonts w:ascii="Arial" w:hAnsi="Arial" w:cs="Arial"/>
                <w:b/>
                <w:bCs/>
                <w:sz w:val="18"/>
                <w:szCs w:val="20"/>
                <w:lang w:val="es-CO" w:eastAsia="es-CO"/>
              </w:rPr>
              <w:t>Medición</w:t>
            </w:r>
          </w:p>
        </w:tc>
        <w:tc>
          <w:tcPr>
            <w:tcW w:w="381" w:type="pct"/>
            <w:shd w:val="clear" w:color="auto" w:fill="auto"/>
            <w:vAlign w:val="center"/>
            <w:hideMark/>
          </w:tcPr>
          <w:p w14:paraId="3714FAFA" w14:textId="77777777" w:rsidR="003236DC" w:rsidRPr="003236DC" w:rsidRDefault="003236DC" w:rsidP="003236DC">
            <w:pPr>
              <w:jc w:val="center"/>
              <w:rPr>
                <w:rFonts w:ascii="Arial" w:hAnsi="Arial" w:cs="Arial"/>
                <w:b/>
                <w:bCs/>
                <w:sz w:val="18"/>
                <w:szCs w:val="20"/>
                <w:lang w:val="es-CO" w:eastAsia="es-CO"/>
              </w:rPr>
            </w:pPr>
            <w:r w:rsidRPr="003236DC">
              <w:rPr>
                <w:rFonts w:ascii="Arial" w:hAnsi="Arial" w:cs="Arial"/>
                <w:b/>
                <w:bCs/>
                <w:sz w:val="18"/>
                <w:szCs w:val="20"/>
                <w:lang w:val="es-CO" w:eastAsia="es-CO"/>
              </w:rPr>
              <w:t>Ejecución Incorrecta Prueba</w:t>
            </w:r>
          </w:p>
        </w:tc>
        <w:tc>
          <w:tcPr>
            <w:tcW w:w="602" w:type="pct"/>
            <w:shd w:val="clear" w:color="auto" w:fill="auto"/>
            <w:vAlign w:val="center"/>
            <w:hideMark/>
          </w:tcPr>
          <w:p w14:paraId="3AED1C71" w14:textId="77777777" w:rsidR="003236DC" w:rsidRPr="003236DC" w:rsidRDefault="003236DC" w:rsidP="00E14855">
            <w:pPr>
              <w:jc w:val="center"/>
              <w:rPr>
                <w:rFonts w:ascii="Arial" w:hAnsi="Arial" w:cs="Arial"/>
                <w:b/>
                <w:bCs/>
                <w:sz w:val="18"/>
                <w:szCs w:val="20"/>
                <w:lang w:val="es-CO" w:eastAsia="es-CO"/>
              </w:rPr>
            </w:pPr>
            <w:r w:rsidRPr="003236DC">
              <w:rPr>
                <w:rFonts w:ascii="Arial" w:hAnsi="Arial" w:cs="Arial"/>
                <w:b/>
                <w:bCs/>
                <w:sz w:val="18"/>
                <w:szCs w:val="20"/>
                <w:lang w:val="es-CO" w:eastAsia="es-CO"/>
              </w:rPr>
              <w:t xml:space="preserve">Falla de Desviación Cero </w:t>
            </w:r>
          </w:p>
        </w:tc>
        <w:tc>
          <w:tcPr>
            <w:tcW w:w="598" w:type="pct"/>
            <w:shd w:val="clear" w:color="auto" w:fill="auto"/>
            <w:vAlign w:val="center"/>
            <w:hideMark/>
          </w:tcPr>
          <w:p w14:paraId="3568E9CD" w14:textId="77777777" w:rsidR="003236DC" w:rsidRPr="003236DC" w:rsidRDefault="003236DC" w:rsidP="003236DC">
            <w:pPr>
              <w:jc w:val="center"/>
              <w:rPr>
                <w:rFonts w:ascii="Arial" w:hAnsi="Arial" w:cs="Arial"/>
                <w:b/>
                <w:bCs/>
                <w:sz w:val="18"/>
                <w:szCs w:val="20"/>
                <w:lang w:val="es-CO" w:eastAsia="es-CO"/>
              </w:rPr>
            </w:pPr>
            <w:r w:rsidRPr="003236DC">
              <w:rPr>
                <w:rFonts w:ascii="Arial" w:hAnsi="Arial" w:cs="Arial"/>
                <w:b/>
                <w:bCs/>
                <w:sz w:val="18"/>
                <w:szCs w:val="20"/>
                <w:lang w:val="es-CO" w:eastAsia="es-CO"/>
              </w:rPr>
              <w:t>NORMA APLICADA</w:t>
            </w:r>
          </w:p>
        </w:tc>
      </w:tr>
    </w:tbl>
    <w:p w14:paraId="2B6FF013" w14:textId="77777777" w:rsidR="003236DC" w:rsidRDefault="003236DC" w:rsidP="005C575A"/>
    <w:sectPr w:rsidR="003236DC" w:rsidSect="00FF1792">
      <w:headerReference w:type="default" r:id="rId20"/>
      <w:pgSz w:w="18722" w:h="12242" w:orient="landscape" w:code="14"/>
      <w:pgMar w:top="1361" w:right="1361" w:bottom="1701" w:left="1418" w:header="709"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383A8F" w14:textId="77777777" w:rsidR="0037774E" w:rsidRDefault="0037774E" w:rsidP="003A6BE3">
      <w:r>
        <w:separator/>
      </w:r>
    </w:p>
  </w:endnote>
  <w:endnote w:type="continuationSeparator" w:id="0">
    <w:p w14:paraId="1BFAE23A" w14:textId="77777777" w:rsidR="0037774E" w:rsidRDefault="0037774E" w:rsidP="003A6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78263" w14:textId="77777777" w:rsidR="00395670" w:rsidRDefault="00395670" w:rsidP="00D10B5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08204B5" w14:textId="77777777" w:rsidR="00395670" w:rsidRDefault="00395670" w:rsidP="00D10B53">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F3C28" w14:textId="77777777" w:rsidR="00395670" w:rsidRPr="00CB0741" w:rsidRDefault="00395670" w:rsidP="00CB07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D8F1FF" w14:textId="77777777" w:rsidR="0037774E" w:rsidRDefault="0037774E" w:rsidP="003A6BE3">
      <w:r>
        <w:separator/>
      </w:r>
    </w:p>
  </w:footnote>
  <w:footnote w:type="continuationSeparator" w:id="0">
    <w:p w14:paraId="64D51167" w14:textId="77777777" w:rsidR="0037774E" w:rsidRDefault="0037774E" w:rsidP="003A6B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76DEE" w14:textId="77777777" w:rsidR="00395670" w:rsidRPr="00C43C41" w:rsidRDefault="00395670" w:rsidP="00E21CC5">
    <w:pPr>
      <w:tabs>
        <w:tab w:val="center" w:pos="4494"/>
        <w:tab w:val="right" w:pos="8789"/>
      </w:tabs>
      <w:jc w:val="center"/>
      <w:rPr>
        <w:rStyle w:val="Nmerodepgina"/>
        <w:rFonts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AA75E0">
      <w:rPr>
        <w:rStyle w:val="Nmerodepgina"/>
        <w:rFonts w:ascii="Arial" w:hAnsi="Arial" w:cs="Arial"/>
        <w:noProof/>
        <w:sz w:val="22"/>
        <w:szCs w:val="22"/>
        <w:lang w:val="es-ES_tradnl"/>
      </w:rPr>
      <w:t>31</w:t>
    </w:r>
    <w:r w:rsidRPr="00A7077B">
      <w:rPr>
        <w:rStyle w:val="Nmerodepgina"/>
        <w:rFonts w:ascii="Arial" w:hAnsi="Arial" w:cs="Arial"/>
        <w:sz w:val="22"/>
        <w:szCs w:val="22"/>
        <w:lang w:val="es-ES_tradnl"/>
      </w:rPr>
      <w:fldChar w:fldCharType="end"/>
    </w:r>
  </w:p>
  <w:p w14:paraId="6C812A04" w14:textId="77777777" w:rsidR="00395670" w:rsidRDefault="00395670" w:rsidP="00D10B53">
    <w:pPr>
      <w:pStyle w:val="Encabezado"/>
    </w:pPr>
    <w:r w:rsidRPr="003100AC">
      <w:rPr>
        <w:noProof/>
        <w:lang w:val="es-CO" w:eastAsia="es-CO"/>
      </w:rPr>
      <mc:AlternateContent>
        <mc:Choice Requires="wps">
          <w:drawing>
            <wp:anchor distT="0" distB="0" distL="114300" distR="114300" simplePos="0" relativeHeight="251654144" behindDoc="1" locked="0" layoutInCell="0" allowOverlap="1" wp14:anchorId="48815C30" wp14:editId="25BA71E2">
              <wp:simplePos x="0" y="0"/>
              <wp:positionH relativeFrom="column">
                <wp:posOffset>-276225</wp:posOffset>
              </wp:positionH>
              <wp:positionV relativeFrom="paragraph">
                <wp:posOffset>71755</wp:posOffset>
              </wp:positionV>
              <wp:extent cx="6492240" cy="10454640"/>
              <wp:effectExtent l="9525" t="5080" r="13335" b="8255"/>
              <wp:wrapNone/>
              <wp:docPr id="3" name="Forma libr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2240" cy="1045464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FD6BB8" id="Forma libre 3" o:spid="_x0000_s1026" style="position:absolute;margin-left:-21.75pt;margin-top:5.65pt;width:511.2pt;height:82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" o:allowincell="f" path="m640,l383,32,192,128,65,255,,384,,19616r65,129l192,19872r191,96l640,20000r18720,l19617,19968r191,-96l19935,19745r65,-129l20000,384r-65,-129l19808,128,19617,32,19360,,640,xe">
              <v:path arrowok="t" o:connecttype="custom" o:connectlocs="207752,0;124326,16727;62326,66910;21100,133297;0,200729;0,10253911;21100,10321343;62326,10387730;124326,10437913;207752,10454640;6284488,10454640;6367914,10437913;6429914,10387730;6471140,10321343;6492240,10253911;6492240,200729;6471140,133297;6429914,66910;6367914,16727;6284488,0;207752,0" o:connectangles="0,0,0,0,0,0,0,0,0,0,0,0,0,0,0,0,0,0,0,0,0"/>
            </v:shape>
          </w:pict>
        </mc:Fallback>
      </mc:AlternateContent>
    </w:r>
  </w:p>
  <w:p w14:paraId="3235D6B6" w14:textId="77777777" w:rsidR="00395670" w:rsidRPr="00D60D29" w:rsidRDefault="00395670" w:rsidP="00AD4B35">
    <w:pPr>
      <w:jc w:val="center"/>
      <w:rPr>
        <w:b/>
        <w:i/>
        <w:color w:val="767171" w:themeColor="background2" w:themeShade="80"/>
        <w:lang w:val="es-MX"/>
      </w:rPr>
    </w:pPr>
    <w:r w:rsidRPr="00D60D29">
      <w:rPr>
        <w:i/>
        <w:color w:val="767171" w:themeColor="background2" w:themeShade="80"/>
        <w:lang w:val="es-MX"/>
      </w:rPr>
      <w:t>“</w:t>
    </w:r>
    <w:r w:rsidRPr="00D60D29">
      <w:rPr>
        <w:b/>
        <w:i/>
        <w:color w:val="767171" w:themeColor="background2" w:themeShade="80"/>
        <w:lang w:val="es-MX"/>
      </w:rPr>
      <w:t xml:space="preserve">Por la cual se reglamentan los niveles permisibles de emisión de contaminantes que deberán cumplir las fuentes móviles terrestres, se reglamenta el artículo </w:t>
    </w:r>
    <w:r w:rsidRPr="00D60D29">
      <w:rPr>
        <w:b/>
        <w:i/>
        <w:color w:val="767171" w:themeColor="background2" w:themeShade="80"/>
        <w:lang w:val="es-MX"/>
      </w:rPr>
      <w:fldChar w:fldCharType="begin" w:fldLock="1"/>
    </w:r>
    <w:r w:rsidRPr="00D60D29">
      <w:rPr>
        <w:b/>
        <w:i/>
        <w:color w:val="767171" w:themeColor="background2" w:themeShade="80"/>
        <w:lang w:val="es-MX"/>
      </w:rPr>
      <w:instrText xml:space="preserve"> STYLEREF 5 \s </w:instrText>
    </w:r>
    <w:r w:rsidRPr="00D60D29">
      <w:rPr>
        <w:b/>
        <w:i/>
        <w:color w:val="767171" w:themeColor="background2" w:themeShade="80"/>
        <w:lang w:val="es-MX"/>
      </w:rPr>
      <w:fldChar w:fldCharType="separate"/>
    </w:r>
    <w:r w:rsidRPr="00D60D29">
      <w:rPr>
        <w:b/>
        <w:i/>
        <w:color w:val="767171" w:themeColor="background2" w:themeShade="80"/>
        <w:lang w:val="es-MX"/>
      </w:rPr>
      <w:t>2.2.5.1.8</w:t>
    </w:r>
    <w:r w:rsidRPr="00D60D29">
      <w:rPr>
        <w:b/>
        <w:i/>
        <w:color w:val="767171" w:themeColor="background2" w:themeShade="80"/>
        <w:lang w:val="es-MX"/>
      </w:rPr>
      <w:fldChar w:fldCharType="end"/>
    </w:r>
    <w:r w:rsidRPr="00D60D29">
      <w:rPr>
        <w:b/>
        <w:i/>
        <w:color w:val="767171" w:themeColor="background2" w:themeShade="80"/>
        <w:lang w:val="es-MX"/>
      </w:rPr>
      <w:t>.</w:t>
    </w:r>
    <w:r w:rsidRPr="00D60D29">
      <w:rPr>
        <w:b/>
        <w:i/>
        <w:color w:val="767171" w:themeColor="background2" w:themeShade="80"/>
        <w:lang w:val="es-MX"/>
      </w:rPr>
      <w:fldChar w:fldCharType="begin" w:fldLock="1"/>
    </w:r>
    <w:r w:rsidRPr="00D60D29">
      <w:rPr>
        <w:b/>
        <w:i/>
        <w:color w:val="767171" w:themeColor="background2" w:themeShade="80"/>
        <w:lang w:val="es-MX"/>
      </w:rPr>
      <w:instrText xml:space="preserve"> SEQ ARTÍCULO \* ARABIC \s 5 </w:instrText>
    </w:r>
    <w:r w:rsidRPr="00D60D29">
      <w:rPr>
        <w:b/>
        <w:i/>
        <w:color w:val="767171" w:themeColor="background2" w:themeShade="80"/>
        <w:lang w:val="es-MX"/>
      </w:rPr>
      <w:fldChar w:fldCharType="separate"/>
    </w:r>
    <w:r w:rsidRPr="00D60D29">
      <w:rPr>
        <w:b/>
        <w:i/>
        <w:color w:val="767171" w:themeColor="background2" w:themeShade="80"/>
        <w:lang w:val="es-MX"/>
      </w:rPr>
      <w:t>2</w:t>
    </w:r>
    <w:r w:rsidRPr="00D60D29">
      <w:rPr>
        <w:b/>
        <w:i/>
        <w:color w:val="767171" w:themeColor="background2" w:themeShade="80"/>
        <w:lang w:val="es-MX"/>
      </w:rPr>
      <w:fldChar w:fldCharType="end"/>
    </w:r>
    <w:r w:rsidRPr="00D60D29">
      <w:rPr>
        <w:b/>
        <w:i/>
        <w:color w:val="767171" w:themeColor="background2" w:themeShade="80"/>
        <w:lang w:val="es-MX"/>
      </w:rPr>
      <w:t xml:space="preserve"> del</w:t>
    </w:r>
    <w:r w:rsidRPr="00D60D29">
      <w:rPr>
        <w:b/>
        <w:i/>
        <w:color w:val="767171" w:themeColor="background2" w:themeShade="80"/>
      </w:rPr>
      <w:t xml:space="preserve"> Decreto 1076 de 1995, Decreto Único Reglamentario del Sector Ambiente y Desarrollo Sostenible,</w:t>
    </w:r>
    <w:r w:rsidRPr="00D60D29">
      <w:rPr>
        <w:b/>
        <w:i/>
        <w:color w:val="767171" w:themeColor="background2" w:themeShade="80"/>
        <w:lang w:val="es-MX"/>
      </w:rPr>
      <w:t xml:space="preserve"> y se adoptan otras disposiciones”</w:t>
    </w:r>
  </w:p>
  <w:p w14:paraId="567AD650" w14:textId="77777777" w:rsidR="00395670" w:rsidRPr="00D60D29" w:rsidRDefault="00395670" w:rsidP="00D10B53">
    <w:pPr>
      <w:jc w:val="center"/>
      <w:rPr>
        <w:b/>
        <w:lang w:val="es-MX"/>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2B45D" w14:textId="77777777" w:rsidR="00395670" w:rsidRDefault="00395670" w:rsidP="00991373">
    <w:pPr>
      <w:pStyle w:val="Encabezado"/>
      <w:jc w:val="center"/>
      <w:rPr>
        <w:lang w:val="es-MX"/>
      </w:rPr>
    </w:pPr>
    <w:r w:rsidRPr="000411EE">
      <w:rPr>
        <w:rFonts w:ascii="Arial" w:hAnsi="Arial"/>
        <w:noProof/>
        <w:sz w:val="16"/>
        <w:lang w:val="es-CO" w:eastAsia="es-CO"/>
      </w:rPr>
      <mc:AlternateContent>
        <mc:Choice Requires="wps">
          <w:drawing>
            <wp:anchor distT="0" distB="0" distL="114300" distR="114300" simplePos="0" relativeHeight="251658240" behindDoc="0" locked="0" layoutInCell="1" allowOverlap="1" wp14:anchorId="7CAFB9C6" wp14:editId="7C76D67D">
              <wp:simplePos x="0" y="0"/>
              <wp:positionH relativeFrom="column">
                <wp:posOffset>2243676</wp:posOffset>
              </wp:positionH>
              <wp:positionV relativeFrom="paragraph">
                <wp:posOffset>2540</wp:posOffset>
              </wp:positionV>
              <wp:extent cx="1501200" cy="216000"/>
              <wp:effectExtent l="0" t="0" r="3175"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200" cy="216000"/>
                      </a:xfrm>
                      <a:prstGeom prst="rect">
                        <a:avLst/>
                      </a:prstGeom>
                      <a:solidFill>
                        <a:srgbClr val="FFFFFF"/>
                      </a:solidFill>
                      <a:ln w="9525">
                        <a:noFill/>
                        <a:miter lim="800000"/>
                        <a:headEnd/>
                        <a:tailEnd/>
                      </a:ln>
                    </wps:spPr>
                    <wps:txbx>
                      <w:txbxContent>
                        <w:p w14:paraId="0059C60C" w14:textId="77777777" w:rsidR="00395670" w:rsidRPr="000411EE" w:rsidRDefault="00395670" w:rsidP="00991373">
                          <w:pPr>
                            <w:jc w:val="center"/>
                            <w:rPr>
                              <w:rFonts w:ascii="Arial" w:hAnsi="Arial" w:cs="Arial"/>
                              <w:sz w:val="16"/>
                              <w:szCs w:val="16"/>
                            </w:rPr>
                          </w:pPr>
                          <w:r w:rsidRPr="000411EE">
                            <w:rPr>
                              <w:rFonts w:ascii="Arial" w:hAnsi="Arial" w:cs="Arial"/>
                              <w:sz w:val="16"/>
                              <w:szCs w:val="16"/>
                            </w:rPr>
                            <w:t>REPÚBLICA DE COLOMBIA</w:t>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CAFB9C6" id="_x0000_t202" coordsize="21600,21600" o:spt="202" path="m,l,21600r21600,l21600,xe">
              <v:stroke joinstyle="miter"/>
              <v:path gradientshapeok="t" o:connecttype="rect"/>
            </v:shapetype>
            <v:shape id="Cuadro de texto 2" o:spid="_x0000_s1026" type="#_x0000_t202" style="position:absolute;left:0;text-align:left;margin-left:176.65pt;margin-top:.2pt;width:118.2pt;height:1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" stroked="f">
              <v:textbox style="mso-fit-shape-to-text:t">
                <w:txbxContent>
                  <w:p w14:paraId="0059C60C" w14:textId="77777777" w:rsidR="00395670" w:rsidRPr="000411EE" w:rsidRDefault="00395670" w:rsidP="00991373">
                    <w:pPr>
                      <w:jc w:val="center"/>
                      <w:rPr>
                        <w:rFonts w:ascii="Arial" w:hAnsi="Arial" w:cs="Arial"/>
                        <w:sz w:val="16"/>
                        <w:szCs w:val="16"/>
                      </w:rPr>
                    </w:pPr>
                    <w:r w:rsidRPr="000411EE">
                      <w:rPr>
                        <w:rFonts w:ascii="Arial" w:hAnsi="Arial" w:cs="Arial"/>
                        <w:sz w:val="16"/>
                        <w:szCs w:val="16"/>
                      </w:rPr>
                      <w:t>REPÚBLICA DE COLOMBIA</w:t>
                    </w:r>
                  </w:p>
                </w:txbxContent>
              </v:textbox>
            </v:shape>
          </w:pict>
        </mc:Fallback>
      </mc:AlternateContent>
    </w:r>
  </w:p>
  <w:p w14:paraId="742E356A" w14:textId="77777777" w:rsidR="00395670" w:rsidRDefault="00395670">
    <w:pPr>
      <w:pStyle w:val="Encabezado"/>
      <w:rPr>
        <w:lang w:val="es-MX"/>
      </w:rPr>
    </w:pPr>
  </w:p>
  <w:p w14:paraId="2BC41759" w14:textId="77777777" w:rsidR="00395670" w:rsidRDefault="00395670" w:rsidP="00991373">
    <w:pPr>
      <w:pStyle w:val="Encabezado"/>
      <w:jc w:val="center"/>
      <w:rPr>
        <w:lang w:val="es-MX"/>
      </w:rPr>
    </w:pPr>
    <w:r>
      <w:rPr>
        <w:noProof/>
        <w:lang w:val="es-CO" w:eastAsia="es-CO"/>
      </w:rPr>
      <mc:AlternateContent>
        <mc:Choice Requires="wps">
          <w:drawing>
            <wp:anchor distT="0" distB="0" distL="114300" distR="114300" simplePos="0" relativeHeight="251656192" behindDoc="1" locked="0" layoutInCell="1" allowOverlap="1" wp14:anchorId="760F7976" wp14:editId="4AB38E0A">
              <wp:simplePos x="0" y="0"/>
              <wp:positionH relativeFrom="column">
                <wp:posOffset>-95250</wp:posOffset>
              </wp:positionH>
              <wp:positionV relativeFrom="paragraph">
                <wp:posOffset>160020</wp:posOffset>
              </wp:positionV>
              <wp:extent cx="6492240" cy="10058400"/>
              <wp:effectExtent l="9525" t="13335" r="13335" b="5715"/>
              <wp:wrapNone/>
              <wp:docPr id="1" name="Forma libr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2240" cy="100584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732546" id="Forma libre 1" o:spid="_x0000_s1026" style="position:absolute;margin-left:-7.5pt;margin-top:12.6pt;width:511.2pt;height:1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" path="m640,l383,32,192,128,65,255,,384,,19616r65,129l192,19872r191,96l640,20000r18720,l19617,19968r191,-96l19935,19745r65,-129l20000,384r-65,-129l19808,128,19617,32,19360,,640,xe">
              <v:path arrowok="t" o:connecttype="custom" o:connectlocs="207752,0;124326,16093;62326,64374;21100,128245;0,193121;0,9865279;21100,9930155;62326,9994026;124326,10042307;207752,10058400;6284488,10058400;6367914,10042307;6429914,9994026;6471140,9930155;6492240,9865279;6492240,193121;6471140,128245;6429914,64374;6367914,16093;6284488,0;207752,0" o:connectangles="0,0,0,0,0,0,0,0,0,0,0,0,0,0,0,0,0,0,0,0,0"/>
            </v:shape>
          </w:pict>
        </mc:Fallback>
      </mc:AlternateContent>
    </w:r>
    <w:r w:rsidRPr="00B369C7">
      <w:rPr>
        <w:noProof/>
        <w:lang w:val="es-CO" w:eastAsia="es-CO"/>
      </w:rPr>
      <w:drawing>
        <wp:inline distT="0" distB="0" distL="0" distR="0" wp14:anchorId="655CFE4E" wp14:editId="3B94ED06">
          <wp:extent cx="734400" cy="939600"/>
          <wp:effectExtent l="0" t="0" r="8890" b="0"/>
          <wp:docPr id="51" name="Imagen 51"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4400" cy="939600"/>
                  </a:xfrm>
                  <a:prstGeom prst="rect">
                    <a:avLst/>
                  </a:prstGeom>
                  <a:noFill/>
                  <a:ln>
                    <a:noFill/>
                  </a:ln>
                </pic:spPr>
              </pic:pic>
            </a:graphicData>
          </a:graphic>
        </wp:inline>
      </w:drawing>
    </w:r>
  </w:p>
  <w:p w14:paraId="1CC08448" w14:textId="77777777" w:rsidR="00395670" w:rsidRDefault="00395670">
    <w:pPr>
      <w:pStyle w:val="Encabezado"/>
      <w:rPr>
        <w:lang w:val="es-MX"/>
      </w:rPr>
    </w:pPr>
  </w:p>
  <w:p w14:paraId="209F748E" w14:textId="77777777" w:rsidR="00395670" w:rsidRDefault="00395670">
    <w:pPr>
      <w:pStyle w:val="Encabezado"/>
      <w:rPr>
        <w:lang w:val="es-MX"/>
      </w:rPr>
    </w:pPr>
  </w:p>
  <w:p w14:paraId="2047407B" w14:textId="77777777" w:rsidR="00395670" w:rsidRPr="00991373" w:rsidRDefault="00395670" w:rsidP="00991373">
    <w:pPr>
      <w:pStyle w:val="Encabezado"/>
      <w:jc w:val="center"/>
      <w:rPr>
        <w:b/>
        <w:sz w:val="28"/>
        <w:lang w:val="es-MX"/>
      </w:rPr>
    </w:pPr>
    <w:r w:rsidRPr="00991373">
      <w:rPr>
        <w:b/>
        <w:sz w:val="28"/>
        <w:lang w:val="es-MX"/>
      </w:rPr>
      <w:t>MINISTERIO DE AMBIENTE Y DESARROLLO SOSTENIBLE</w:t>
    </w:r>
  </w:p>
  <w:p w14:paraId="688180CE" w14:textId="77777777" w:rsidR="00395670" w:rsidRDefault="00395670" w:rsidP="00991373">
    <w:pPr>
      <w:pStyle w:val="Encabezado"/>
      <w:rPr>
        <w:lang w:val="es-MX"/>
      </w:rPr>
    </w:pPr>
  </w:p>
  <w:p w14:paraId="4B373BAC" w14:textId="77777777" w:rsidR="00395670" w:rsidRPr="00991373" w:rsidRDefault="00395670" w:rsidP="00991373">
    <w:pPr>
      <w:pStyle w:val="Encabezado"/>
      <w:rPr>
        <w:lang w:val="es-MX"/>
      </w:rPr>
    </w:pPr>
  </w:p>
  <w:p w14:paraId="20F91159" w14:textId="77777777" w:rsidR="00395670" w:rsidRPr="00991373" w:rsidRDefault="00395670" w:rsidP="00D10B53">
    <w:pPr>
      <w:jc w:val="center"/>
      <w:rPr>
        <w:rFonts w:ascii="Arial" w:hAnsi="Arial" w:cs="Arial"/>
        <w:szCs w:val="28"/>
      </w:rPr>
    </w:pPr>
    <w:r>
      <w:rPr>
        <w:rFonts w:ascii="Arial" w:hAnsi="Arial" w:cs="Arial"/>
        <w:szCs w:val="28"/>
      </w:rPr>
      <w:t xml:space="preserve">RESOLUCIÓN No. </w:t>
    </w:r>
  </w:p>
  <w:p w14:paraId="0E1B5156" w14:textId="77777777" w:rsidR="00395670" w:rsidRPr="00A17E7B" w:rsidRDefault="00395670" w:rsidP="00D10B53">
    <w:pPr>
      <w:rPr>
        <w:rFonts w:cs="Arial"/>
        <w:b/>
      </w:rPr>
    </w:pPr>
  </w:p>
  <w:p w14:paraId="490C0717" w14:textId="77777777" w:rsidR="00395670" w:rsidRPr="00A17E7B" w:rsidRDefault="00395670" w:rsidP="00D10B53">
    <w:pPr>
      <w:jc w:val="center"/>
      <w:rPr>
        <w:rFonts w:cs="Arial"/>
        <w:b/>
      </w:rPr>
    </w:pPr>
  </w:p>
  <w:p w14:paraId="6D78D5B2" w14:textId="77777777" w:rsidR="00395670" w:rsidRPr="00CF7193" w:rsidRDefault="00395670" w:rsidP="002731A8">
    <w:pPr>
      <w:jc w:val="center"/>
      <w:rPr>
        <w:rFonts w:ascii="Arial" w:hAnsi="Arial" w:cs="Arial"/>
        <w:b/>
        <w:i/>
        <w:lang w:val="es-MX"/>
      </w:rPr>
    </w:pPr>
    <w:r w:rsidRPr="00CF7193">
      <w:rPr>
        <w:rFonts w:ascii="Arial" w:hAnsi="Arial" w:cs="Arial"/>
        <w:b/>
        <w:i/>
        <w:lang w:val="es-MX"/>
      </w:rPr>
      <w:t xml:space="preserve">“Por la cual se reglamentan los niveles permisibles de emisión de contaminantes que deberán cumplir las fuentes móviles terrestres, se reglamenta el artículo </w:t>
    </w:r>
    <w:r w:rsidRPr="00CF7193">
      <w:rPr>
        <w:rFonts w:ascii="Arial" w:hAnsi="Arial" w:cs="Arial"/>
        <w:b/>
        <w:i/>
      </w:rPr>
      <w:t>2.2.5.1.8.2 del Decreto 1076 de 2015</w:t>
    </w:r>
    <w:r w:rsidRPr="00CF7193">
      <w:rPr>
        <w:rFonts w:ascii="Arial" w:hAnsi="Arial" w:cs="Arial"/>
        <w:b/>
        <w:i/>
        <w:lang w:val="es-MX"/>
      </w:rPr>
      <w:t xml:space="preserve"> y se adoptan otras disposiciones”</w:t>
    </w:r>
  </w:p>
  <w:p w14:paraId="4FAAED6C" w14:textId="77777777" w:rsidR="00395670" w:rsidRPr="0014486D" w:rsidRDefault="00395670">
    <w:pPr>
      <w:pStyle w:val="Encabezado"/>
      <w:rPr>
        <w:lang w:val="es-MX"/>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DFB43" w14:textId="77777777" w:rsidR="00395670" w:rsidRPr="00C43C41" w:rsidRDefault="00395670" w:rsidP="000F5834">
    <w:pPr>
      <w:pStyle w:val="Encabezado"/>
      <w:jc w:val="center"/>
      <w:rPr>
        <w:rStyle w:val="Nmerodepgina"/>
        <w:rFonts w:cs="Arial"/>
      </w:rPr>
    </w:pPr>
    <w:r>
      <w:rPr>
        <w:rFonts w:ascii="Arial" w:hAnsi="Arial" w:cs="Arial"/>
        <w:sz w:val="22"/>
        <w:szCs w:val="22"/>
      </w:rPr>
      <w:t>Resolución No.</w:t>
    </w:r>
    <w:r>
      <w:rPr>
        <w:rFonts w:ascii="Arial" w:hAnsi="Arial" w:cs="Arial"/>
        <w:sz w:val="22"/>
        <w:szCs w:val="22"/>
      </w:rPr>
      <w:tab/>
    </w:r>
    <w:r>
      <w:rPr>
        <w:rFonts w:ascii="Arial" w:hAnsi="Arial" w:cs="Arial"/>
        <w:sz w:val="22"/>
        <w:szCs w:val="22"/>
      </w:rPr>
      <w:tab/>
      <w:t>del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AA75E0">
      <w:rPr>
        <w:rStyle w:val="Nmerodepgina"/>
        <w:rFonts w:ascii="Arial" w:hAnsi="Arial" w:cs="Arial"/>
        <w:noProof/>
        <w:sz w:val="22"/>
        <w:szCs w:val="22"/>
        <w:lang w:val="es-ES_tradnl"/>
      </w:rPr>
      <w:t>34</w:t>
    </w:r>
    <w:r w:rsidRPr="00A7077B">
      <w:rPr>
        <w:rStyle w:val="Nmerodepgina"/>
        <w:rFonts w:ascii="Arial" w:hAnsi="Arial" w:cs="Arial"/>
        <w:sz w:val="22"/>
        <w:szCs w:val="22"/>
        <w:lang w:val="es-ES_tradnl"/>
      </w:rPr>
      <w:fldChar w:fldCharType="end"/>
    </w:r>
  </w:p>
  <w:p w14:paraId="25CD1D12" w14:textId="77777777" w:rsidR="00395670" w:rsidRDefault="00395670" w:rsidP="000F5834">
    <w:pPr>
      <w:pStyle w:val="Encabezado"/>
      <w:jc w:val="center"/>
      <w:rPr>
        <w:lang w:val="es-MX"/>
      </w:rPr>
    </w:pPr>
  </w:p>
  <w:p w14:paraId="48E10C50" w14:textId="77777777" w:rsidR="00395670" w:rsidRDefault="00395670" w:rsidP="000F5834">
    <w:pPr>
      <w:pStyle w:val="Encabezado"/>
      <w:rPr>
        <w:lang w:val="es-MX"/>
      </w:rPr>
    </w:pPr>
    <w:r>
      <w:rPr>
        <w:noProof/>
        <w:lang w:val="es-CO" w:eastAsia="es-CO"/>
      </w:rPr>
      <mc:AlternateContent>
        <mc:Choice Requires="wps">
          <w:drawing>
            <wp:anchor distT="0" distB="0" distL="114300" distR="114300" simplePos="0" relativeHeight="251661312" behindDoc="1" locked="0" layoutInCell="1" allowOverlap="1" wp14:anchorId="5B55CE3A" wp14:editId="05D5791D">
              <wp:simplePos x="0" y="0"/>
              <wp:positionH relativeFrom="column">
                <wp:posOffset>-83185</wp:posOffset>
              </wp:positionH>
              <wp:positionV relativeFrom="paragraph">
                <wp:posOffset>43180</wp:posOffset>
              </wp:positionV>
              <wp:extent cx="10306050" cy="6067425"/>
              <wp:effectExtent l="0" t="0" r="19050" b="28575"/>
              <wp:wrapNone/>
              <wp:docPr id="7" name="Forma libr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306050" cy="606742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75D1F3" id="Forma libre 7" o:spid="_x0000_s1026" style="position:absolute;margin-left:-6.55pt;margin-top:3.4pt;width:811.5pt;height:477.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" path="m640,l383,32,192,128,65,255,,384,,19616r65,129l192,19872r191,96l640,20000r18720,l19617,19968r191,-96l19935,19745r65,-129l20000,384r-65,-129l19808,128,19617,32,19360,,640,xe">
              <v:path arrowok="t" o:connecttype="custom" o:connectlocs="329794,0;197361,9708;98938,38832;33495,77360;0,116495;0,5950930;33495,5990065;98938,6028593;197361,6057717;329794,6067425;9976256,6067425;10108689,6057717;10207112,6028593;10272555,5990065;10306050,5950930;10306050,116495;10272555,77360;10207112,38832;10108689,9708;9976256,0;329794,0" o:connectangles="0,0,0,0,0,0,0,0,0,0,0,0,0,0,0,0,0,0,0,0,0"/>
            </v:shape>
          </w:pict>
        </mc:Fallback>
      </mc:AlternateContent>
    </w:r>
  </w:p>
  <w:p w14:paraId="7CA22B8E" w14:textId="77777777" w:rsidR="00395670" w:rsidRPr="00AD4B35" w:rsidRDefault="00395670" w:rsidP="00AD4B35">
    <w:pPr>
      <w:jc w:val="center"/>
      <w:rPr>
        <w:color w:val="767171" w:themeColor="background2" w:themeShade="80"/>
        <w:lang w:val="es-MX"/>
      </w:rPr>
    </w:pPr>
    <w:r w:rsidRPr="00AD4B35">
      <w:rPr>
        <w:color w:val="767171" w:themeColor="background2" w:themeShade="80"/>
        <w:lang w:val="es-MX"/>
      </w:rPr>
      <w:t>“Por la cual se reglamentan los niveles permisibles de emisión de contaminantes que deberán cumplir las</w:t>
    </w:r>
    <w:r>
      <w:rPr>
        <w:color w:val="767171" w:themeColor="background2" w:themeShade="80"/>
        <w:lang w:val="es-MX"/>
      </w:rPr>
      <w:t xml:space="preserve"> </w:t>
    </w:r>
    <w:r w:rsidRPr="00AD4B35">
      <w:rPr>
        <w:color w:val="767171" w:themeColor="background2" w:themeShade="80"/>
        <w:lang w:val="es-MX"/>
      </w:rPr>
      <w:t>fuentes móviles terrestres, se reglamenta el artículo 2.2.5.1.8.2 del Decreto 1076 de 1995, Decreto Único Reglamentario del Sector Ambiente y Desarrollo Sostenible, y se adoptan otras disposiciones”</w:t>
    </w:r>
  </w:p>
  <w:p w14:paraId="746DE643" w14:textId="77777777" w:rsidR="00395670" w:rsidRDefault="00395670" w:rsidP="000F5834">
    <w:pPr>
      <w:rPr>
        <w:lang w:val="es-MX"/>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AFE52" w14:textId="77777777" w:rsidR="00395670" w:rsidRPr="00C43C41" w:rsidRDefault="00395670" w:rsidP="00154188">
    <w:pPr>
      <w:pStyle w:val="Encabezado"/>
      <w:jc w:val="center"/>
      <w:rPr>
        <w:rStyle w:val="Nmerodepgina"/>
        <w:rFonts w:cs="Arial"/>
      </w:rPr>
    </w:pPr>
    <w:r>
      <w:rPr>
        <w:rFonts w:ascii="Arial" w:hAnsi="Arial" w:cs="Arial"/>
        <w:sz w:val="22"/>
        <w:szCs w:val="22"/>
      </w:rPr>
      <w:t>Resolución No.</w:t>
    </w:r>
    <w:r>
      <w:rPr>
        <w:rFonts w:ascii="Arial" w:hAnsi="Arial" w:cs="Arial"/>
        <w:sz w:val="22"/>
        <w:szCs w:val="22"/>
      </w:rPr>
      <w:tab/>
    </w:r>
    <w:r>
      <w:rPr>
        <w:rFonts w:ascii="Arial" w:hAnsi="Arial" w:cs="Arial"/>
        <w:sz w:val="22"/>
        <w:szCs w:val="22"/>
      </w:rPr>
      <w:tab/>
      <w:t>del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8E5D1E">
      <w:rPr>
        <w:rStyle w:val="Nmerodepgina"/>
        <w:rFonts w:ascii="Arial" w:hAnsi="Arial" w:cs="Arial"/>
        <w:noProof/>
        <w:sz w:val="22"/>
        <w:szCs w:val="22"/>
        <w:lang w:val="es-ES_tradnl"/>
      </w:rPr>
      <w:t>32</w:t>
    </w:r>
    <w:r w:rsidRPr="00A7077B">
      <w:rPr>
        <w:rStyle w:val="Nmerodepgina"/>
        <w:rFonts w:ascii="Arial" w:hAnsi="Arial" w:cs="Arial"/>
        <w:sz w:val="22"/>
        <w:szCs w:val="22"/>
        <w:lang w:val="es-ES_tradnl"/>
      </w:rPr>
      <w:fldChar w:fldCharType="end"/>
    </w:r>
  </w:p>
  <w:p w14:paraId="120B3C00" w14:textId="77777777" w:rsidR="00395670" w:rsidRDefault="00395670" w:rsidP="00991373">
    <w:pPr>
      <w:pStyle w:val="Encabezado"/>
      <w:jc w:val="center"/>
      <w:rPr>
        <w:lang w:val="es-MX"/>
      </w:rPr>
    </w:pPr>
  </w:p>
  <w:p w14:paraId="540985EC" w14:textId="77777777" w:rsidR="00395670" w:rsidRDefault="00395670">
    <w:pPr>
      <w:pStyle w:val="Encabezado"/>
      <w:rPr>
        <w:lang w:val="es-MX"/>
      </w:rPr>
    </w:pPr>
    <w:r>
      <w:rPr>
        <w:noProof/>
        <w:lang w:val="es-CO" w:eastAsia="es-CO"/>
      </w:rPr>
      <mc:AlternateContent>
        <mc:Choice Requires="wps">
          <w:drawing>
            <wp:anchor distT="0" distB="0" distL="114300" distR="114300" simplePos="0" relativeHeight="251660288" behindDoc="1" locked="0" layoutInCell="1" allowOverlap="1" wp14:anchorId="6994128B" wp14:editId="7098437F">
              <wp:simplePos x="0" y="0"/>
              <wp:positionH relativeFrom="column">
                <wp:posOffset>-83185</wp:posOffset>
              </wp:positionH>
              <wp:positionV relativeFrom="paragraph">
                <wp:posOffset>43180</wp:posOffset>
              </wp:positionV>
              <wp:extent cx="10306050" cy="6067425"/>
              <wp:effectExtent l="0" t="0" r="19050" b="28575"/>
              <wp:wrapNone/>
              <wp:docPr id="16" name="Forma libr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306050" cy="606742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D71FFE" id="Forma libre 16" o:spid="_x0000_s1026" style="position:absolute;margin-left:-6.55pt;margin-top:3.4pt;width:811.5pt;height:477.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" path="m640,l383,32,192,128,65,255,,384,,19616r65,129l192,19872r191,96l640,20000r18720,l19617,19968r191,-96l19935,19745r65,-129l20000,384r-65,-129l19808,128,19617,32,19360,,640,xe">
              <v:path arrowok="t" o:connecttype="custom" o:connectlocs="329794,0;197361,9708;98938,38832;33495,77360;0,116495;0,5950930;33495,5990065;98938,6028593;197361,6057717;329794,6067425;9976256,6067425;10108689,6057717;10207112,6028593;10272555,5990065;10306050,5950930;10306050,116495;10272555,77360;10207112,38832;10108689,9708;9976256,0;329794,0" o:connectangles="0,0,0,0,0,0,0,0,0,0,0,0,0,0,0,0,0,0,0,0,0"/>
            </v:shape>
          </w:pict>
        </mc:Fallback>
      </mc:AlternateContent>
    </w:r>
  </w:p>
  <w:p w14:paraId="0C6388E0" w14:textId="77777777" w:rsidR="00395670" w:rsidRPr="00AD4B35" w:rsidRDefault="00395670" w:rsidP="00AD4B35">
    <w:pPr>
      <w:jc w:val="center"/>
      <w:rPr>
        <w:color w:val="767171" w:themeColor="background2" w:themeShade="80"/>
        <w:lang w:val="es-MX"/>
      </w:rPr>
    </w:pPr>
    <w:r w:rsidRPr="00AD4B35">
      <w:rPr>
        <w:color w:val="767171" w:themeColor="background2" w:themeShade="80"/>
        <w:lang w:val="es-MX"/>
      </w:rPr>
      <w:t>“Por la cual se reglamentan los niveles permisibles de emisión de contaminantes que deberán cumplir las</w:t>
    </w:r>
    <w:r>
      <w:rPr>
        <w:color w:val="767171" w:themeColor="background2" w:themeShade="80"/>
        <w:lang w:val="es-MX"/>
      </w:rPr>
      <w:t xml:space="preserve"> </w:t>
    </w:r>
    <w:r w:rsidRPr="00AD4B35">
      <w:rPr>
        <w:color w:val="767171" w:themeColor="background2" w:themeShade="80"/>
        <w:lang w:val="es-MX"/>
      </w:rPr>
      <w:t>fuentes móviles terrestres, se reglamenta el artículo 2.2.5.1.8.2 del Decreto 1076 de 1995, Decreto Único Reglamentario del Sector Ambiente y Desarrollo Sostenible, y se adoptan otras disposiciones”</w:t>
    </w:r>
  </w:p>
  <w:p w14:paraId="6186C08E" w14:textId="77777777" w:rsidR="00395670" w:rsidRPr="0014486D" w:rsidRDefault="00395670" w:rsidP="000F5834">
    <w:pPr>
      <w:pStyle w:val="Encabezado"/>
      <w:jc w:val="center"/>
      <w:rPr>
        <w:lang w:val="es-MX"/>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BFF48" w14:textId="77777777" w:rsidR="00395670" w:rsidRDefault="00395670">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064B9" w14:textId="77777777" w:rsidR="00395670" w:rsidRDefault="00395670" w:rsidP="00D10B53">
    <w:pPr>
      <w:pStyle w:val="Encabezado"/>
    </w:pPr>
    <w:r>
      <w:t xml:space="preserve">Resolución </w:t>
    </w:r>
    <w:r w:rsidRPr="003100AC">
      <w:t xml:space="preserve">Número </w:t>
    </w:r>
    <w:r>
      <w:t xml:space="preserve">                            del</w:t>
    </w:r>
    <w:r w:rsidRPr="003100AC">
      <w:t xml:space="preserve"> </w:t>
    </w:r>
    <w:r>
      <w:t xml:space="preserve">     </w:t>
    </w:r>
    <w:r w:rsidRPr="003100AC">
      <w:t xml:space="preserve"> </w:t>
    </w:r>
    <w:r>
      <w:t>de</w:t>
    </w:r>
    <w:r w:rsidRPr="003100AC">
      <w:t xml:space="preserve"> </w:t>
    </w:r>
    <w:r>
      <w:t xml:space="preserve">                                   </w:t>
    </w:r>
    <w:r w:rsidRPr="003100AC">
      <w:t xml:space="preserve">              </w:t>
    </w:r>
    <w:r>
      <w:t xml:space="preserve">                       </w:t>
    </w:r>
    <w:r w:rsidRPr="003100AC">
      <w:t xml:space="preserve">Hoja No. </w:t>
    </w:r>
    <w:r w:rsidRPr="003100AC">
      <w:fldChar w:fldCharType="begin"/>
    </w:r>
    <w:r w:rsidRPr="003100AC">
      <w:instrText xml:space="preserve"> PAGE </w:instrText>
    </w:r>
    <w:r w:rsidRPr="003100AC">
      <w:fldChar w:fldCharType="separate"/>
    </w:r>
    <w:r w:rsidR="00AA75E0">
      <w:rPr>
        <w:noProof/>
      </w:rPr>
      <w:t>38</w:t>
    </w:r>
    <w:r w:rsidRPr="003100AC">
      <w:fldChar w:fldCharType="end"/>
    </w:r>
  </w:p>
  <w:p w14:paraId="4534CF38" w14:textId="77777777" w:rsidR="00395670" w:rsidRDefault="00395670" w:rsidP="00D10B53">
    <w:pPr>
      <w:pStyle w:val="Encabezado"/>
    </w:pPr>
    <w:r w:rsidRPr="003100AC">
      <w:rPr>
        <w:noProof/>
        <w:lang w:val="es-CO" w:eastAsia="es-CO"/>
      </w:rPr>
      <mc:AlternateContent>
        <mc:Choice Requires="wps">
          <w:drawing>
            <wp:anchor distT="0" distB="0" distL="114300" distR="114300" simplePos="0" relativeHeight="251663360" behindDoc="1" locked="0" layoutInCell="0" allowOverlap="1" wp14:anchorId="1C6259A6" wp14:editId="0415E82F">
              <wp:simplePos x="0" y="0"/>
              <wp:positionH relativeFrom="column">
                <wp:posOffset>-276225</wp:posOffset>
              </wp:positionH>
              <wp:positionV relativeFrom="paragraph">
                <wp:posOffset>71755</wp:posOffset>
              </wp:positionV>
              <wp:extent cx="6492240" cy="10454640"/>
              <wp:effectExtent l="9525" t="5080" r="13335" b="8255"/>
              <wp:wrapNone/>
              <wp:docPr id="4" name="Forma lib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2240" cy="1045464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8C4F9" id="Forma libre 4" o:spid="_x0000_s1026" style="position:absolute;margin-left:-21.75pt;margin-top:5.65pt;width:511.2pt;height:823.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" o:allowincell="f" path="m640,l383,32,192,128,65,255,,384,,19616r65,129l192,19872r191,96l640,20000r18720,l19617,19968r191,-96l19935,19745r65,-129l20000,384r-65,-129l19808,128,19617,32,19360,,640,xe">
              <v:path arrowok="t" o:connecttype="custom" o:connectlocs="207752,0;124326,16727;62326,66910;21100,133297;0,200729;0,10253911;21100,10321343;62326,10387730;124326,10437913;207752,10454640;6284488,10454640;6367914,10437913;6429914,10387730;6471140,10321343;6492240,10253911;6492240,200729;6471140,133297;6429914,66910;6367914,16727;6284488,0;207752,0" o:connectangles="0,0,0,0,0,0,0,0,0,0,0,0,0,0,0,0,0,0,0,0,0"/>
            </v:shape>
          </w:pict>
        </mc:Fallback>
      </mc:AlternateContent>
    </w:r>
  </w:p>
  <w:p w14:paraId="15FE7229" w14:textId="77777777" w:rsidR="00395670" w:rsidRPr="00AD4B35" w:rsidRDefault="00395670" w:rsidP="00AD4B35">
    <w:pPr>
      <w:jc w:val="center"/>
      <w:rPr>
        <w:color w:val="767171" w:themeColor="background2" w:themeShade="80"/>
        <w:lang w:val="es-MX"/>
      </w:rPr>
    </w:pPr>
    <w:r w:rsidRPr="00AD4B35">
      <w:rPr>
        <w:color w:val="767171" w:themeColor="background2" w:themeShade="80"/>
        <w:lang w:val="es-MX"/>
      </w:rPr>
      <w:t>“Por la cual se reglamentan los niveles permisibles de emisión de contaminantes que deberán cumplir las</w:t>
    </w:r>
    <w:r>
      <w:rPr>
        <w:color w:val="767171" w:themeColor="background2" w:themeShade="80"/>
        <w:lang w:val="es-MX"/>
      </w:rPr>
      <w:t xml:space="preserve"> </w:t>
    </w:r>
    <w:r w:rsidRPr="00AD4B35">
      <w:rPr>
        <w:color w:val="767171" w:themeColor="background2" w:themeShade="80"/>
        <w:lang w:val="es-MX"/>
      </w:rPr>
      <w:t>fuentes móviles terrestres, se reglamenta el artículo 2.2.5.1.8.2 del Decreto 1076 de 1995, Decreto Único Reglamentario del Sector Ambiente y Desarrollo Sostenible, y se adoptan otras disposiciones”</w:t>
    </w:r>
  </w:p>
  <w:p w14:paraId="5D6E4810" w14:textId="77777777" w:rsidR="00395670" w:rsidRDefault="00395670" w:rsidP="00D10B53">
    <w:pPr>
      <w:jc w:val="center"/>
      <w:rPr>
        <w:lang w:val="es-MX"/>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F872C" w14:textId="77777777" w:rsidR="00395670" w:rsidRDefault="00395670">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50F78" w14:textId="77777777" w:rsidR="00395670" w:rsidRPr="00C43C41" w:rsidRDefault="00395670" w:rsidP="00024F1C">
    <w:pPr>
      <w:pStyle w:val="Encabezado"/>
      <w:jc w:val="center"/>
      <w:rPr>
        <w:rStyle w:val="Nmerodepgina"/>
        <w:rFonts w:cs="Arial"/>
      </w:rPr>
    </w:pPr>
    <w:r>
      <w:rPr>
        <w:rFonts w:ascii="Arial" w:hAnsi="Arial" w:cs="Arial"/>
        <w:sz w:val="22"/>
        <w:szCs w:val="22"/>
      </w:rPr>
      <w:t>Resolución No.</w:t>
    </w:r>
    <w:r>
      <w:rPr>
        <w:rFonts w:ascii="Arial" w:hAnsi="Arial" w:cs="Arial"/>
        <w:sz w:val="22"/>
        <w:szCs w:val="22"/>
      </w:rPr>
      <w:tab/>
    </w:r>
    <w:r>
      <w:rPr>
        <w:rFonts w:ascii="Arial" w:hAnsi="Arial" w:cs="Arial"/>
        <w:sz w:val="22"/>
        <w:szCs w:val="22"/>
      </w:rPr>
      <w:tab/>
      <w:t>del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AA75E0">
      <w:rPr>
        <w:rStyle w:val="Nmerodepgina"/>
        <w:rFonts w:ascii="Arial" w:hAnsi="Arial" w:cs="Arial"/>
        <w:noProof/>
        <w:sz w:val="22"/>
        <w:szCs w:val="22"/>
        <w:lang w:val="es-ES_tradnl"/>
      </w:rPr>
      <w:t>40</w:t>
    </w:r>
    <w:r w:rsidRPr="00A7077B">
      <w:rPr>
        <w:rStyle w:val="Nmerodepgina"/>
        <w:rFonts w:ascii="Arial" w:hAnsi="Arial" w:cs="Arial"/>
        <w:sz w:val="22"/>
        <w:szCs w:val="22"/>
        <w:lang w:val="es-ES_tradnl"/>
      </w:rPr>
      <w:fldChar w:fldCharType="end"/>
    </w:r>
  </w:p>
  <w:p w14:paraId="403F1DE0" w14:textId="77777777" w:rsidR="00395670" w:rsidRDefault="00395670" w:rsidP="00D10B53">
    <w:pPr>
      <w:pStyle w:val="Encabezado"/>
    </w:pPr>
    <w:r w:rsidRPr="003100AC">
      <w:rPr>
        <w:noProof/>
        <w:lang w:val="es-CO" w:eastAsia="es-CO"/>
      </w:rPr>
      <mc:AlternateContent>
        <mc:Choice Requires="wps">
          <w:drawing>
            <wp:anchor distT="0" distB="0" distL="114300" distR="114300" simplePos="0" relativeHeight="251665408" behindDoc="1" locked="0" layoutInCell="0" allowOverlap="1" wp14:anchorId="5779135D" wp14:editId="5AE8AAC7">
              <wp:simplePos x="0" y="0"/>
              <wp:positionH relativeFrom="column">
                <wp:posOffset>-275199</wp:posOffset>
              </wp:positionH>
              <wp:positionV relativeFrom="paragraph">
                <wp:posOffset>78545</wp:posOffset>
              </wp:positionV>
              <wp:extent cx="10527323" cy="5970953"/>
              <wp:effectExtent l="0" t="0" r="26670" b="10795"/>
              <wp:wrapNone/>
              <wp:docPr id="13" name="Forma libr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27323" cy="5970953"/>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6F5157" id="Forma libre 13" o:spid="_x0000_s1026" style="position:absolute;margin-left:-21.65pt;margin-top:6.2pt;width:828.9pt;height:470.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" o:allowincell="f" path="m640,l383,32,192,128,65,255,,384,,19616r65,129l192,19872r191,96l640,20000r18720,l19617,19968r191,-96l19935,19745r65,-129l20000,384r-65,-129l19808,128,19617,32,19360,,640,xe">
              <v:path arrowok="t" o:connecttype="custom" o:connectlocs="336874,0;201598,9554;101062,38214;34214,76130;0,114642;0,5856311;34214,5894823;101062,5932739;201598,5961399;336874,5970953;10190449,5970953;10325725,5961399;10426261,5932739;10493109,5894823;10527323,5856311;10527323,114642;10493109,76130;10426261,38214;10325725,9554;10190449,0;336874,0" o:connectangles="0,0,0,0,0,0,0,0,0,0,0,0,0,0,0,0,0,0,0,0,0"/>
            </v:shape>
          </w:pict>
        </mc:Fallback>
      </mc:AlternateContent>
    </w:r>
  </w:p>
  <w:p w14:paraId="5069E574" w14:textId="77777777" w:rsidR="00395670" w:rsidRPr="00AD4B35" w:rsidRDefault="00395670" w:rsidP="00AD4B35">
    <w:pPr>
      <w:jc w:val="center"/>
      <w:rPr>
        <w:color w:val="767171" w:themeColor="background2" w:themeShade="80"/>
        <w:lang w:val="es-MX"/>
      </w:rPr>
    </w:pPr>
    <w:r w:rsidRPr="00AD4B35">
      <w:rPr>
        <w:color w:val="767171" w:themeColor="background2" w:themeShade="80"/>
        <w:lang w:val="es-MX"/>
      </w:rPr>
      <w:t>“Por la cual se reglamentan los niveles permisibles de emisión de contaminantes que deberán cumplir las</w:t>
    </w:r>
    <w:r>
      <w:rPr>
        <w:color w:val="767171" w:themeColor="background2" w:themeShade="80"/>
        <w:lang w:val="es-MX"/>
      </w:rPr>
      <w:t xml:space="preserve"> </w:t>
    </w:r>
    <w:r w:rsidRPr="00AD4B35">
      <w:rPr>
        <w:color w:val="767171" w:themeColor="background2" w:themeShade="80"/>
        <w:lang w:val="es-MX"/>
      </w:rPr>
      <w:t>fuentes móviles terrestres, se reglamenta el artículo 2.2.5.1.8.2 del Decreto 1076 de 1995, Decreto Único Reglamentario del Sector Ambiente y Desarrollo Sostenible, y se adoptan otras disposiciones”</w:t>
    </w:r>
  </w:p>
  <w:p w14:paraId="09946D22" w14:textId="77777777" w:rsidR="00395670" w:rsidRDefault="00395670" w:rsidP="00D10B53">
    <w:pPr>
      <w:jc w:val="center"/>
      <w:rPr>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646EB"/>
    <w:multiLevelType w:val="hybridMultilevel"/>
    <w:tmpl w:val="E34686AC"/>
    <w:lvl w:ilvl="0" w:tplc="9C2E3E9C">
      <w:start w:val="1"/>
      <w:numFmt w:val="bullet"/>
      <w:lvlText w:val="–"/>
      <w:lvlJc w:val="left"/>
      <w:pPr>
        <w:ind w:left="360" w:hanging="360"/>
      </w:pPr>
      <w:rPr>
        <w:rFonts w:ascii="Calibri" w:hAnsi="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0F126225"/>
    <w:multiLevelType w:val="hybridMultilevel"/>
    <w:tmpl w:val="F45CF8A8"/>
    <w:lvl w:ilvl="0" w:tplc="9C2E3E9C">
      <w:start w:val="1"/>
      <w:numFmt w:val="bullet"/>
      <w:lvlText w:val="–"/>
      <w:lvlJc w:val="left"/>
      <w:pPr>
        <w:ind w:left="360" w:hanging="360"/>
      </w:pPr>
      <w:rPr>
        <w:rFonts w:ascii="Calibri" w:hAnsi="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145D6834"/>
    <w:multiLevelType w:val="hybridMultilevel"/>
    <w:tmpl w:val="E68052F4"/>
    <w:lvl w:ilvl="0" w:tplc="9C2E3E9C">
      <w:start w:val="1"/>
      <w:numFmt w:val="bullet"/>
      <w:lvlText w:val="–"/>
      <w:lvlJc w:val="left"/>
      <w:pPr>
        <w:ind w:left="360" w:hanging="360"/>
      </w:pPr>
      <w:rPr>
        <w:rFonts w:ascii="Calibri" w:hAnsi="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15:restartNumberingAfterBreak="0">
    <w:nsid w:val="164E7415"/>
    <w:multiLevelType w:val="multilevel"/>
    <w:tmpl w:val="2668E3E8"/>
    <w:lvl w:ilvl="0">
      <w:start w:val="1"/>
      <w:numFmt w:val="decimal"/>
      <w:pStyle w:val="Ttu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8EA799B"/>
    <w:multiLevelType w:val="hybridMultilevel"/>
    <w:tmpl w:val="AF90B61C"/>
    <w:lvl w:ilvl="0" w:tplc="A62216A4">
      <w:start w:val="1"/>
      <w:numFmt w:val="decimal"/>
      <w:lvlText w:val="%1."/>
      <w:lvlJc w:val="left"/>
      <w:pPr>
        <w:tabs>
          <w:tab w:val="num" w:pos="720"/>
        </w:tabs>
        <w:ind w:left="72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F262ADA"/>
    <w:multiLevelType w:val="hybridMultilevel"/>
    <w:tmpl w:val="18967C8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21FD3130"/>
    <w:multiLevelType w:val="hybridMultilevel"/>
    <w:tmpl w:val="4A40F25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2F7C6B15"/>
    <w:multiLevelType w:val="hybridMultilevel"/>
    <w:tmpl w:val="9AD44E52"/>
    <w:lvl w:ilvl="0" w:tplc="9C2E3E9C">
      <w:start w:val="1"/>
      <w:numFmt w:val="bullet"/>
      <w:lvlText w:val="–"/>
      <w:lvlJc w:val="left"/>
      <w:pPr>
        <w:ind w:left="360" w:hanging="360"/>
      </w:pPr>
      <w:rPr>
        <w:rFonts w:ascii="Calibri" w:hAnsi="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33852831"/>
    <w:multiLevelType w:val="multilevel"/>
    <w:tmpl w:val="C3808A7E"/>
    <w:lvl w:ilvl="0">
      <w:start w:val="1"/>
      <w:numFmt w:val="decimal"/>
      <w:pStyle w:val="Titulo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65C22E5"/>
    <w:multiLevelType w:val="hybridMultilevel"/>
    <w:tmpl w:val="2DD0E1FA"/>
    <w:lvl w:ilvl="0" w:tplc="9C2E3E9C">
      <w:start w:val="1"/>
      <w:numFmt w:val="bullet"/>
      <w:lvlText w:val="–"/>
      <w:lvlJc w:val="left"/>
      <w:pPr>
        <w:ind w:left="360" w:hanging="360"/>
      </w:pPr>
      <w:rPr>
        <w:rFonts w:ascii="Calibri" w:hAnsi="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3D1212E8"/>
    <w:multiLevelType w:val="hybridMultilevel"/>
    <w:tmpl w:val="1FCC15C6"/>
    <w:lvl w:ilvl="0" w:tplc="9C2E3E9C">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D274596"/>
    <w:multiLevelType w:val="hybridMultilevel"/>
    <w:tmpl w:val="C2BAFD10"/>
    <w:lvl w:ilvl="0" w:tplc="9C2E3E9C">
      <w:start w:val="1"/>
      <w:numFmt w:val="bullet"/>
      <w:lvlText w:val="–"/>
      <w:lvlJc w:val="left"/>
      <w:pPr>
        <w:ind w:left="360" w:hanging="360"/>
      </w:pPr>
      <w:rPr>
        <w:rFonts w:ascii="Calibri" w:hAnsi="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520C6C69"/>
    <w:multiLevelType w:val="hybridMultilevel"/>
    <w:tmpl w:val="68A2836E"/>
    <w:lvl w:ilvl="0" w:tplc="9C2E3E9C">
      <w:start w:val="1"/>
      <w:numFmt w:val="bullet"/>
      <w:lvlText w:val="–"/>
      <w:lvlJc w:val="left"/>
      <w:pPr>
        <w:ind w:left="360" w:hanging="360"/>
      </w:pPr>
      <w:rPr>
        <w:rFonts w:ascii="Calibri" w:hAnsi="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5A4F4DE8"/>
    <w:multiLevelType w:val="hybridMultilevel"/>
    <w:tmpl w:val="F4168842"/>
    <w:lvl w:ilvl="0" w:tplc="9C2E3E9C">
      <w:start w:val="1"/>
      <w:numFmt w:val="bullet"/>
      <w:lvlText w:val="–"/>
      <w:lvlJc w:val="left"/>
      <w:pPr>
        <w:ind w:left="360" w:hanging="360"/>
      </w:pPr>
      <w:rPr>
        <w:rFonts w:ascii="Calibri" w:hAnsi="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5B440E0E"/>
    <w:multiLevelType w:val="hybridMultilevel"/>
    <w:tmpl w:val="9D4C0F22"/>
    <w:lvl w:ilvl="0" w:tplc="2C92275E">
      <w:start w:val="1"/>
      <w:numFmt w:val="bullet"/>
      <w:lvlText w:val="•"/>
      <w:lvlJc w:val="left"/>
      <w:pPr>
        <w:ind w:left="720" w:hanging="360"/>
      </w:pPr>
      <w:rPr>
        <w:rFonts w:ascii="Arial Narrow" w:hAnsi="Arial Narro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650D6B50"/>
    <w:multiLevelType w:val="hybridMultilevel"/>
    <w:tmpl w:val="4010302A"/>
    <w:lvl w:ilvl="0" w:tplc="9C2E3E9C">
      <w:start w:val="1"/>
      <w:numFmt w:val="bullet"/>
      <w:lvlText w:val="–"/>
      <w:lvlJc w:val="left"/>
      <w:pPr>
        <w:ind w:left="360" w:hanging="360"/>
      </w:pPr>
      <w:rPr>
        <w:rFonts w:ascii="Calibri" w:hAnsi="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67B61025"/>
    <w:multiLevelType w:val="hybridMultilevel"/>
    <w:tmpl w:val="B1D025A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6A1B60CF"/>
    <w:multiLevelType w:val="hybridMultilevel"/>
    <w:tmpl w:val="781EA29E"/>
    <w:lvl w:ilvl="0" w:tplc="9C2E3E9C">
      <w:start w:val="1"/>
      <w:numFmt w:val="bullet"/>
      <w:lvlText w:val="–"/>
      <w:lvlJc w:val="left"/>
      <w:pPr>
        <w:tabs>
          <w:tab w:val="num" w:pos="360"/>
        </w:tabs>
        <w:ind w:left="360" w:hanging="360"/>
      </w:pPr>
      <w:rPr>
        <w:rFonts w:ascii="Calibri" w:hAnsi="Calibri"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1133601"/>
    <w:multiLevelType w:val="hybridMultilevel"/>
    <w:tmpl w:val="19BA613A"/>
    <w:lvl w:ilvl="0" w:tplc="240A000F">
      <w:start w:val="8"/>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2811EFD"/>
    <w:multiLevelType w:val="hybridMultilevel"/>
    <w:tmpl w:val="EFC055A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73D03C51"/>
    <w:multiLevelType w:val="hybridMultilevel"/>
    <w:tmpl w:val="80943F5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765A2FB3"/>
    <w:multiLevelType w:val="hybridMultilevel"/>
    <w:tmpl w:val="53A45382"/>
    <w:lvl w:ilvl="0" w:tplc="240A0019">
      <w:start w:val="1"/>
      <w:numFmt w:val="lowerLetter"/>
      <w:lvlText w:val="%1."/>
      <w:lvlJc w:val="left"/>
      <w:pPr>
        <w:tabs>
          <w:tab w:val="num" w:pos="360"/>
        </w:tabs>
        <w:ind w:left="360" w:hanging="360"/>
      </w:pPr>
      <w:rPr>
        <w:rFonts w:hint="default"/>
      </w:rPr>
    </w:lvl>
    <w:lvl w:ilvl="1" w:tplc="080A0019" w:tentative="1">
      <w:start w:val="1"/>
      <w:numFmt w:val="lowerLetter"/>
      <w:lvlText w:val="%2."/>
      <w:lvlJc w:val="left"/>
      <w:pPr>
        <w:tabs>
          <w:tab w:val="num" w:pos="1080"/>
        </w:tabs>
        <w:ind w:left="1080" w:hanging="360"/>
      </w:pPr>
    </w:lvl>
    <w:lvl w:ilvl="2" w:tplc="080A001B" w:tentative="1">
      <w:start w:val="1"/>
      <w:numFmt w:val="lowerRoman"/>
      <w:lvlText w:val="%3."/>
      <w:lvlJc w:val="right"/>
      <w:pPr>
        <w:tabs>
          <w:tab w:val="num" w:pos="1800"/>
        </w:tabs>
        <w:ind w:left="1800" w:hanging="180"/>
      </w:pPr>
    </w:lvl>
    <w:lvl w:ilvl="3" w:tplc="080A000F" w:tentative="1">
      <w:start w:val="1"/>
      <w:numFmt w:val="decimal"/>
      <w:lvlText w:val="%4."/>
      <w:lvlJc w:val="left"/>
      <w:pPr>
        <w:tabs>
          <w:tab w:val="num" w:pos="2520"/>
        </w:tabs>
        <w:ind w:left="2520" w:hanging="360"/>
      </w:pPr>
    </w:lvl>
    <w:lvl w:ilvl="4" w:tplc="080A0019" w:tentative="1">
      <w:start w:val="1"/>
      <w:numFmt w:val="lowerLetter"/>
      <w:lvlText w:val="%5."/>
      <w:lvlJc w:val="left"/>
      <w:pPr>
        <w:tabs>
          <w:tab w:val="num" w:pos="3240"/>
        </w:tabs>
        <w:ind w:left="3240" w:hanging="360"/>
      </w:pPr>
    </w:lvl>
    <w:lvl w:ilvl="5" w:tplc="080A001B" w:tentative="1">
      <w:start w:val="1"/>
      <w:numFmt w:val="lowerRoman"/>
      <w:lvlText w:val="%6."/>
      <w:lvlJc w:val="right"/>
      <w:pPr>
        <w:tabs>
          <w:tab w:val="num" w:pos="3960"/>
        </w:tabs>
        <w:ind w:left="3960" w:hanging="180"/>
      </w:pPr>
    </w:lvl>
    <w:lvl w:ilvl="6" w:tplc="080A000F" w:tentative="1">
      <w:start w:val="1"/>
      <w:numFmt w:val="decimal"/>
      <w:lvlText w:val="%7."/>
      <w:lvlJc w:val="left"/>
      <w:pPr>
        <w:tabs>
          <w:tab w:val="num" w:pos="4680"/>
        </w:tabs>
        <w:ind w:left="4680" w:hanging="360"/>
      </w:pPr>
    </w:lvl>
    <w:lvl w:ilvl="7" w:tplc="080A0019" w:tentative="1">
      <w:start w:val="1"/>
      <w:numFmt w:val="lowerLetter"/>
      <w:lvlText w:val="%8."/>
      <w:lvlJc w:val="left"/>
      <w:pPr>
        <w:tabs>
          <w:tab w:val="num" w:pos="5400"/>
        </w:tabs>
        <w:ind w:left="5400" w:hanging="360"/>
      </w:pPr>
    </w:lvl>
    <w:lvl w:ilvl="8" w:tplc="080A001B" w:tentative="1">
      <w:start w:val="1"/>
      <w:numFmt w:val="lowerRoman"/>
      <w:lvlText w:val="%9."/>
      <w:lvlJc w:val="right"/>
      <w:pPr>
        <w:tabs>
          <w:tab w:val="num" w:pos="6120"/>
        </w:tabs>
        <w:ind w:left="6120" w:hanging="180"/>
      </w:pPr>
    </w:lvl>
  </w:abstractNum>
  <w:abstractNum w:abstractNumId="22" w15:restartNumberingAfterBreak="0">
    <w:nsid w:val="7F9B3758"/>
    <w:multiLevelType w:val="hybridMultilevel"/>
    <w:tmpl w:val="D7BA7A78"/>
    <w:lvl w:ilvl="0" w:tplc="9C2E3E9C">
      <w:start w:val="1"/>
      <w:numFmt w:val="bullet"/>
      <w:lvlText w:val="–"/>
      <w:lvlJc w:val="left"/>
      <w:pPr>
        <w:tabs>
          <w:tab w:val="num" w:pos="3240"/>
        </w:tabs>
        <w:ind w:left="3240" w:hanging="360"/>
      </w:pPr>
      <w:rPr>
        <w:rFonts w:ascii="Calibri" w:hAnsi="Calibri" w:hint="default"/>
      </w:rPr>
    </w:lvl>
    <w:lvl w:ilvl="1" w:tplc="0C0A0003">
      <w:start w:val="1"/>
      <w:numFmt w:val="bullet"/>
      <w:lvlText w:val="o"/>
      <w:lvlJc w:val="left"/>
      <w:pPr>
        <w:tabs>
          <w:tab w:val="num" w:pos="3960"/>
        </w:tabs>
        <w:ind w:left="3960" w:hanging="360"/>
      </w:pPr>
      <w:rPr>
        <w:rFonts w:ascii="Courier New" w:hAnsi="Courier New" w:hint="default"/>
      </w:rPr>
    </w:lvl>
    <w:lvl w:ilvl="2" w:tplc="0C0A0005" w:tentative="1">
      <w:start w:val="1"/>
      <w:numFmt w:val="bullet"/>
      <w:lvlText w:val=""/>
      <w:lvlJc w:val="left"/>
      <w:pPr>
        <w:tabs>
          <w:tab w:val="num" w:pos="4680"/>
        </w:tabs>
        <w:ind w:left="4680" w:hanging="360"/>
      </w:pPr>
      <w:rPr>
        <w:rFonts w:ascii="Wingdings" w:hAnsi="Wingdings" w:hint="default"/>
      </w:rPr>
    </w:lvl>
    <w:lvl w:ilvl="3" w:tplc="0C0A0001" w:tentative="1">
      <w:start w:val="1"/>
      <w:numFmt w:val="bullet"/>
      <w:lvlText w:val=""/>
      <w:lvlJc w:val="left"/>
      <w:pPr>
        <w:tabs>
          <w:tab w:val="num" w:pos="5400"/>
        </w:tabs>
        <w:ind w:left="5400" w:hanging="360"/>
      </w:pPr>
      <w:rPr>
        <w:rFonts w:ascii="Symbol" w:hAnsi="Symbol" w:hint="default"/>
      </w:rPr>
    </w:lvl>
    <w:lvl w:ilvl="4" w:tplc="0C0A0003" w:tentative="1">
      <w:start w:val="1"/>
      <w:numFmt w:val="bullet"/>
      <w:lvlText w:val="o"/>
      <w:lvlJc w:val="left"/>
      <w:pPr>
        <w:tabs>
          <w:tab w:val="num" w:pos="6120"/>
        </w:tabs>
        <w:ind w:left="6120" w:hanging="360"/>
      </w:pPr>
      <w:rPr>
        <w:rFonts w:ascii="Courier New" w:hAnsi="Courier New" w:hint="default"/>
      </w:rPr>
    </w:lvl>
    <w:lvl w:ilvl="5" w:tplc="0C0A0005" w:tentative="1">
      <w:start w:val="1"/>
      <w:numFmt w:val="bullet"/>
      <w:lvlText w:val=""/>
      <w:lvlJc w:val="left"/>
      <w:pPr>
        <w:tabs>
          <w:tab w:val="num" w:pos="6840"/>
        </w:tabs>
        <w:ind w:left="6840" w:hanging="360"/>
      </w:pPr>
      <w:rPr>
        <w:rFonts w:ascii="Wingdings" w:hAnsi="Wingdings" w:hint="default"/>
      </w:rPr>
    </w:lvl>
    <w:lvl w:ilvl="6" w:tplc="0C0A0001" w:tentative="1">
      <w:start w:val="1"/>
      <w:numFmt w:val="bullet"/>
      <w:lvlText w:val=""/>
      <w:lvlJc w:val="left"/>
      <w:pPr>
        <w:tabs>
          <w:tab w:val="num" w:pos="7560"/>
        </w:tabs>
        <w:ind w:left="7560" w:hanging="360"/>
      </w:pPr>
      <w:rPr>
        <w:rFonts w:ascii="Symbol" w:hAnsi="Symbol" w:hint="default"/>
      </w:rPr>
    </w:lvl>
    <w:lvl w:ilvl="7" w:tplc="0C0A0003" w:tentative="1">
      <w:start w:val="1"/>
      <w:numFmt w:val="bullet"/>
      <w:lvlText w:val="o"/>
      <w:lvlJc w:val="left"/>
      <w:pPr>
        <w:tabs>
          <w:tab w:val="num" w:pos="8280"/>
        </w:tabs>
        <w:ind w:left="8280" w:hanging="360"/>
      </w:pPr>
      <w:rPr>
        <w:rFonts w:ascii="Courier New" w:hAnsi="Courier New" w:hint="default"/>
      </w:rPr>
    </w:lvl>
    <w:lvl w:ilvl="8" w:tplc="0C0A0005" w:tentative="1">
      <w:start w:val="1"/>
      <w:numFmt w:val="bullet"/>
      <w:lvlText w:val=""/>
      <w:lvlJc w:val="left"/>
      <w:pPr>
        <w:tabs>
          <w:tab w:val="num" w:pos="9000"/>
        </w:tabs>
        <w:ind w:left="9000" w:hanging="360"/>
      </w:pPr>
      <w:rPr>
        <w:rFonts w:ascii="Wingdings" w:hAnsi="Wingdings" w:hint="default"/>
      </w:rPr>
    </w:lvl>
  </w:abstractNum>
  <w:num w:numId="1">
    <w:abstractNumId w:val="3"/>
  </w:num>
  <w:num w:numId="2">
    <w:abstractNumId w:val="8"/>
  </w:num>
  <w:num w:numId="3">
    <w:abstractNumId w:val="19"/>
  </w:num>
  <w:num w:numId="4">
    <w:abstractNumId w:val="21"/>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2"/>
  </w:num>
  <w:num w:numId="9">
    <w:abstractNumId w:val="1"/>
  </w:num>
  <w:num w:numId="10">
    <w:abstractNumId w:val="20"/>
  </w:num>
  <w:num w:numId="11">
    <w:abstractNumId w:val="16"/>
  </w:num>
  <w:num w:numId="12">
    <w:abstractNumId w:val="14"/>
  </w:num>
  <w:num w:numId="13">
    <w:abstractNumId w:val="9"/>
  </w:num>
  <w:num w:numId="14">
    <w:abstractNumId w:val="7"/>
  </w:num>
  <w:num w:numId="15">
    <w:abstractNumId w:val="13"/>
  </w:num>
  <w:num w:numId="16">
    <w:abstractNumId w:val="12"/>
  </w:num>
  <w:num w:numId="17">
    <w:abstractNumId w:val="0"/>
  </w:num>
  <w:num w:numId="18">
    <w:abstractNumId w:val="3"/>
  </w:num>
  <w:num w:numId="19">
    <w:abstractNumId w:val="10"/>
  </w:num>
  <w:num w:numId="20">
    <w:abstractNumId w:val="11"/>
  </w:num>
  <w:num w:numId="21">
    <w:abstractNumId w:val="5"/>
  </w:num>
  <w:num w:numId="22">
    <w:abstractNumId w:val="6"/>
  </w:num>
  <w:num w:numId="23">
    <w:abstractNumId w:val="15"/>
  </w:num>
  <w:num w:numId="24">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CO" w:vendorID="64" w:dllVersion="131078" w:nlCheck="1" w:checkStyle="0"/>
  <w:activeWritingStyle w:appName="MSWord" w:lang="en-US" w:vendorID="64" w:dllVersion="131078" w:nlCheck="1" w:checkStyle="1"/>
  <w:activeWritingStyle w:appName="MSWord" w:lang="es-ES_tradnl" w:vendorID="64" w:dllVersion="131078" w:nlCheck="1" w:checkStyle="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B53"/>
    <w:rsid w:val="00002330"/>
    <w:rsid w:val="00006D76"/>
    <w:rsid w:val="0001270C"/>
    <w:rsid w:val="00015348"/>
    <w:rsid w:val="000164C4"/>
    <w:rsid w:val="00016A45"/>
    <w:rsid w:val="000201BE"/>
    <w:rsid w:val="0002397D"/>
    <w:rsid w:val="00024F1C"/>
    <w:rsid w:val="000306F2"/>
    <w:rsid w:val="000322F7"/>
    <w:rsid w:val="00035C45"/>
    <w:rsid w:val="00041BA4"/>
    <w:rsid w:val="000435C3"/>
    <w:rsid w:val="00051060"/>
    <w:rsid w:val="00052241"/>
    <w:rsid w:val="00052306"/>
    <w:rsid w:val="00063F94"/>
    <w:rsid w:val="000677C8"/>
    <w:rsid w:val="000708D0"/>
    <w:rsid w:val="00070C74"/>
    <w:rsid w:val="00070EDA"/>
    <w:rsid w:val="00071EF6"/>
    <w:rsid w:val="00073B0B"/>
    <w:rsid w:val="00077472"/>
    <w:rsid w:val="00082E5C"/>
    <w:rsid w:val="00084600"/>
    <w:rsid w:val="000866A3"/>
    <w:rsid w:val="00090B50"/>
    <w:rsid w:val="00090BC7"/>
    <w:rsid w:val="000911A9"/>
    <w:rsid w:val="00091A79"/>
    <w:rsid w:val="00093782"/>
    <w:rsid w:val="000937D2"/>
    <w:rsid w:val="00094FA3"/>
    <w:rsid w:val="00095159"/>
    <w:rsid w:val="0009697A"/>
    <w:rsid w:val="00097F93"/>
    <w:rsid w:val="000A09F9"/>
    <w:rsid w:val="000A308B"/>
    <w:rsid w:val="000A4033"/>
    <w:rsid w:val="000B215C"/>
    <w:rsid w:val="000B37C6"/>
    <w:rsid w:val="000B4211"/>
    <w:rsid w:val="000B631D"/>
    <w:rsid w:val="000C30F9"/>
    <w:rsid w:val="000C53E7"/>
    <w:rsid w:val="000D0756"/>
    <w:rsid w:val="000D3127"/>
    <w:rsid w:val="000D329F"/>
    <w:rsid w:val="000D40A5"/>
    <w:rsid w:val="000D4FDF"/>
    <w:rsid w:val="000D5566"/>
    <w:rsid w:val="000D5C7F"/>
    <w:rsid w:val="000D7793"/>
    <w:rsid w:val="000E0284"/>
    <w:rsid w:val="000E0A23"/>
    <w:rsid w:val="000E1C33"/>
    <w:rsid w:val="000E6694"/>
    <w:rsid w:val="000E7E37"/>
    <w:rsid w:val="000F381A"/>
    <w:rsid w:val="000F3BDE"/>
    <w:rsid w:val="000F52CF"/>
    <w:rsid w:val="000F56B5"/>
    <w:rsid w:val="000F5834"/>
    <w:rsid w:val="000F6560"/>
    <w:rsid w:val="000F76A9"/>
    <w:rsid w:val="000F7ACC"/>
    <w:rsid w:val="0010032B"/>
    <w:rsid w:val="0010281A"/>
    <w:rsid w:val="001034B3"/>
    <w:rsid w:val="00106D8D"/>
    <w:rsid w:val="001076EA"/>
    <w:rsid w:val="00110CBB"/>
    <w:rsid w:val="001123CD"/>
    <w:rsid w:val="00115047"/>
    <w:rsid w:val="001209C5"/>
    <w:rsid w:val="00121909"/>
    <w:rsid w:val="00123C1B"/>
    <w:rsid w:val="001276A7"/>
    <w:rsid w:val="00127934"/>
    <w:rsid w:val="00131BA2"/>
    <w:rsid w:val="00132DC2"/>
    <w:rsid w:val="0013417D"/>
    <w:rsid w:val="00134BEA"/>
    <w:rsid w:val="00135688"/>
    <w:rsid w:val="001356BE"/>
    <w:rsid w:val="00136DAD"/>
    <w:rsid w:val="0014272B"/>
    <w:rsid w:val="001440E8"/>
    <w:rsid w:val="00146F39"/>
    <w:rsid w:val="0014761F"/>
    <w:rsid w:val="00150AAD"/>
    <w:rsid w:val="001515F9"/>
    <w:rsid w:val="00151708"/>
    <w:rsid w:val="001519DE"/>
    <w:rsid w:val="00151D2D"/>
    <w:rsid w:val="0015341D"/>
    <w:rsid w:val="00154188"/>
    <w:rsid w:val="001573E2"/>
    <w:rsid w:val="00157CA5"/>
    <w:rsid w:val="00165461"/>
    <w:rsid w:val="001658D5"/>
    <w:rsid w:val="001660E7"/>
    <w:rsid w:val="001662D2"/>
    <w:rsid w:val="00167851"/>
    <w:rsid w:val="00172692"/>
    <w:rsid w:val="00174DFD"/>
    <w:rsid w:val="001767C7"/>
    <w:rsid w:val="00181C7F"/>
    <w:rsid w:val="00187EFE"/>
    <w:rsid w:val="00191F0D"/>
    <w:rsid w:val="001927B9"/>
    <w:rsid w:val="001928C5"/>
    <w:rsid w:val="00197463"/>
    <w:rsid w:val="001A5E4C"/>
    <w:rsid w:val="001B11C2"/>
    <w:rsid w:val="001B11EE"/>
    <w:rsid w:val="001B1E3F"/>
    <w:rsid w:val="001B20AB"/>
    <w:rsid w:val="001B2BB4"/>
    <w:rsid w:val="001B4130"/>
    <w:rsid w:val="001B4961"/>
    <w:rsid w:val="001B5989"/>
    <w:rsid w:val="001B79C6"/>
    <w:rsid w:val="001C004A"/>
    <w:rsid w:val="001C240C"/>
    <w:rsid w:val="001C61CD"/>
    <w:rsid w:val="001D005B"/>
    <w:rsid w:val="001D1E7C"/>
    <w:rsid w:val="001D21DC"/>
    <w:rsid w:val="001D3E40"/>
    <w:rsid w:val="001D52A5"/>
    <w:rsid w:val="001D77C8"/>
    <w:rsid w:val="001E00D7"/>
    <w:rsid w:val="001E069F"/>
    <w:rsid w:val="001E0FDE"/>
    <w:rsid w:val="001E3401"/>
    <w:rsid w:val="001E4FBA"/>
    <w:rsid w:val="001E51EC"/>
    <w:rsid w:val="001E7231"/>
    <w:rsid w:val="001E77D1"/>
    <w:rsid w:val="001F0385"/>
    <w:rsid w:val="001F059B"/>
    <w:rsid w:val="001F278E"/>
    <w:rsid w:val="001F362E"/>
    <w:rsid w:val="001F7E6F"/>
    <w:rsid w:val="0020064F"/>
    <w:rsid w:val="00203679"/>
    <w:rsid w:val="00207136"/>
    <w:rsid w:val="00210BC1"/>
    <w:rsid w:val="00213002"/>
    <w:rsid w:val="00215B38"/>
    <w:rsid w:val="00215C08"/>
    <w:rsid w:val="0021660B"/>
    <w:rsid w:val="00220AAA"/>
    <w:rsid w:val="00221626"/>
    <w:rsid w:val="00224F98"/>
    <w:rsid w:val="00226002"/>
    <w:rsid w:val="0022716D"/>
    <w:rsid w:val="00227D01"/>
    <w:rsid w:val="00233260"/>
    <w:rsid w:val="00233B05"/>
    <w:rsid w:val="00234C2D"/>
    <w:rsid w:val="00234F4A"/>
    <w:rsid w:val="002355FB"/>
    <w:rsid w:val="00236760"/>
    <w:rsid w:val="00236B29"/>
    <w:rsid w:val="00240F17"/>
    <w:rsid w:val="002420DC"/>
    <w:rsid w:val="002441E7"/>
    <w:rsid w:val="0024614B"/>
    <w:rsid w:val="00246A29"/>
    <w:rsid w:val="002472C9"/>
    <w:rsid w:val="0024781E"/>
    <w:rsid w:val="00247A43"/>
    <w:rsid w:val="00254645"/>
    <w:rsid w:val="0025472D"/>
    <w:rsid w:val="002574DB"/>
    <w:rsid w:val="00257F3A"/>
    <w:rsid w:val="002630EB"/>
    <w:rsid w:val="00263C5D"/>
    <w:rsid w:val="00265498"/>
    <w:rsid w:val="002731A8"/>
    <w:rsid w:val="0027401D"/>
    <w:rsid w:val="00277435"/>
    <w:rsid w:val="002778E2"/>
    <w:rsid w:val="00277FD2"/>
    <w:rsid w:val="00280C88"/>
    <w:rsid w:val="00282D53"/>
    <w:rsid w:val="00283EBF"/>
    <w:rsid w:val="0028563B"/>
    <w:rsid w:val="00291E7A"/>
    <w:rsid w:val="00292B4D"/>
    <w:rsid w:val="002956D6"/>
    <w:rsid w:val="00297155"/>
    <w:rsid w:val="002A1E98"/>
    <w:rsid w:val="002A2E46"/>
    <w:rsid w:val="002A6A73"/>
    <w:rsid w:val="002A6AB8"/>
    <w:rsid w:val="002B2923"/>
    <w:rsid w:val="002C32FB"/>
    <w:rsid w:val="002C618C"/>
    <w:rsid w:val="002C6895"/>
    <w:rsid w:val="002C7413"/>
    <w:rsid w:val="002C7644"/>
    <w:rsid w:val="002D1E24"/>
    <w:rsid w:val="002D2769"/>
    <w:rsid w:val="002D33DE"/>
    <w:rsid w:val="002D4808"/>
    <w:rsid w:val="002D5B00"/>
    <w:rsid w:val="002D6A1E"/>
    <w:rsid w:val="002E02B2"/>
    <w:rsid w:val="002E1CB4"/>
    <w:rsid w:val="002E65A6"/>
    <w:rsid w:val="002F50B7"/>
    <w:rsid w:val="002F692C"/>
    <w:rsid w:val="002F6CD8"/>
    <w:rsid w:val="00301075"/>
    <w:rsid w:val="00302E37"/>
    <w:rsid w:val="003041BC"/>
    <w:rsid w:val="003060FD"/>
    <w:rsid w:val="00306C12"/>
    <w:rsid w:val="00310888"/>
    <w:rsid w:val="003109DA"/>
    <w:rsid w:val="00310E85"/>
    <w:rsid w:val="0031137F"/>
    <w:rsid w:val="00313A30"/>
    <w:rsid w:val="00317CCB"/>
    <w:rsid w:val="003236DC"/>
    <w:rsid w:val="00324C5F"/>
    <w:rsid w:val="0033375E"/>
    <w:rsid w:val="0033440C"/>
    <w:rsid w:val="00334EAD"/>
    <w:rsid w:val="003358A1"/>
    <w:rsid w:val="0033632A"/>
    <w:rsid w:val="00336AAE"/>
    <w:rsid w:val="00337039"/>
    <w:rsid w:val="00341B6C"/>
    <w:rsid w:val="00341BA8"/>
    <w:rsid w:val="00342CE1"/>
    <w:rsid w:val="00345330"/>
    <w:rsid w:val="003458AC"/>
    <w:rsid w:val="00346FD0"/>
    <w:rsid w:val="00347114"/>
    <w:rsid w:val="0034771E"/>
    <w:rsid w:val="00347946"/>
    <w:rsid w:val="003539EE"/>
    <w:rsid w:val="003552C6"/>
    <w:rsid w:val="00357463"/>
    <w:rsid w:val="00362C19"/>
    <w:rsid w:val="00363706"/>
    <w:rsid w:val="00363E28"/>
    <w:rsid w:val="003657F8"/>
    <w:rsid w:val="00372295"/>
    <w:rsid w:val="0037318C"/>
    <w:rsid w:val="0037697C"/>
    <w:rsid w:val="00376E81"/>
    <w:rsid w:val="0037774E"/>
    <w:rsid w:val="003812E6"/>
    <w:rsid w:val="00381AA9"/>
    <w:rsid w:val="00382887"/>
    <w:rsid w:val="00386A62"/>
    <w:rsid w:val="003900C2"/>
    <w:rsid w:val="00392147"/>
    <w:rsid w:val="00395670"/>
    <w:rsid w:val="003974FF"/>
    <w:rsid w:val="003A0DA4"/>
    <w:rsid w:val="003A6BE3"/>
    <w:rsid w:val="003A7260"/>
    <w:rsid w:val="003A782E"/>
    <w:rsid w:val="003B0739"/>
    <w:rsid w:val="003B19B5"/>
    <w:rsid w:val="003B25D4"/>
    <w:rsid w:val="003B2CE8"/>
    <w:rsid w:val="003B792C"/>
    <w:rsid w:val="003C00C9"/>
    <w:rsid w:val="003C05FA"/>
    <w:rsid w:val="003C0B8F"/>
    <w:rsid w:val="003C51C8"/>
    <w:rsid w:val="003C5884"/>
    <w:rsid w:val="003C7DAF"/>
    <w:rsid w:val="003D2EFD"/>
    <w:rsid w:val="003D5026"/>
    <w:rsid w:val="003D54FE"/>
    <w:rsid w:val="003D7BC7"/>
    <w:rsid w:val="003E0DF5"/>
    <w:rsid w:val="003E1F45"/>
    <w:rsid w:val="003E20AA"/>
    <w:rsid w:val="003E4D91"/>
    <w:rsid w:val="003E6441"/>
    <w:rsid w:val="003F1A8D"/>
    <w:rsid w:val="003F497E"/>
    <w:rsid w:val="00402836"/>
    <w:rsid w:val="004042E0"/>
    <w:rsid w:val="00404957"/>
    <w:rsid w:val="004061D1"/>
    <w:rsid w:val="00406A2E"/>
    <w:rsid w:val="004079D9"/>
    <w:rsid w:val="00411A87"/>
    <w:rsid w:val="00413015"/>
    <w:rsid w:val="004134C4"/>
    <w:rsid w:val="004136A1"/>
    <w:rsid w:val="004136CA"/>
    <w:rsid w:val="00413B96"/>
    <w:rsid w:val="0041422A"/>
    <w:rsid w:val="00415936"/>
    <w:rsid w:val="00417395"/>
    <w:rsid w:val="00421ACF"/>
    <w:rsid w:val="00425A92"/>
    <w:rsid w:val="0043237E"/>
    <w:rsid w:val="00432A1F"/>
    <w:rsid w:val="0043387F"/>
    <w:rsid w:val="004354A2"/>
    <w:rsid w:val="00440A17"/>
    <w:rsid w:val="0044105F"/>
    <w:rsid w:val="004415A4"/>
    <w:rsid w:val="00442325"/>
    <w:rsid w:val="004445F6"/>
    <w:rsid w:val="00450372"/>
    <w:rsid w:val="00451158"/>
    <w:rsid w:val="004517CA"/>
    <w:rsid w:val="00452E16"/>
    <w:rsid w:val="004548B0"/>
    <w:rsid w:val="00455AB2"/>
    <w:rsid w:val="004571A0"/>
    <w:rsid w:val="00457CE0"/>
    <w:rsid w:val="00461A39"/>
    <w:rsid w:val="004711CA"/>
    <w:rsid w:val="00471506"/>
    <w:rsid w:val="00471CAD"/>
    <w:rsid w:val="00472F6B"/>
    <w:rsid w:val="004766CA"/>
    <w:rsid w:val="0048158A"/>
    <w:rsid w:val="00481681"/>
    <w:rsid w:val="004843B2"/>
    <w:rsid w:val="00486815"/>
    <w:rsid w:val="00490F3E"/>
    <w:rsid w:val="00491044"/>
    <w:rsid w:val="00492EFB"/>
    <w:rsid w:val="00493142"/>
    <w:rsid w:val="004957BC"/>
    <w:rsid w:val="004A0219"/>
    <w:rsid w:val="004A1C05"/>
    <w:rsid w:val="004A50F7"/>
    <w:rsid w:val="004A5C35"/>
    <w:rsid w:val="004A7889"/>
    <w:rsid w:val="004B2123"/>
    <w:rsid w:val="004B2741"/>
    <w:rsid w:val="004B34F1"/>
    <w:rsid w:val="004B79DA"/>
    <w:rsid w:val="004C034F"/>
    <w:rsid w:val="004C5121"/>
    <w:rsid w:val="004C57FB"/>
    <w:rsid w:val="004C6A5F"/>
    <w:rsid w:val="004C6E34"/>
    <w:rsid w:val="004D22EE"/>
    <w:rsid w:val="004D43C5"/>
    <w:rsid w:val="004D5611"/>
    <w:rsid w:val="004D6F86"/>
    <w:rsid w:val="004E0524"/>
    <w:rsid w:val="004E2626"/>
    <w:rsid w:val="004E794C"/>
    <w:rsid w:val="004F0E3B"/>
    <w:rsid w:val="004F24AF"/>
    <w:rsid w:val="004F5B3B"/>
    <w:rsid w:val="004F6DD7"/>
    <w:rsid w:val="0050158A"/>
    <w:rsid w:val="0050198F"/>
    <w:rsid w:val="00507E1E"/>
    <w:rsid w:val="00510C1D"/>
    <w:rsid w:val="005233D5"/>
    <w:rsid w:val="00524550"/>
    <w:rsid w:val="00525669"/>
    <w:rsid w:val="00526346"/>
    <w:rsid w:val="00530656"/>
    <w:rsid w:val="005314B6"/>
    <w:rsid w:val="00533E2F"/>
    <w:rsid w:val="00534179"/>
    <w:rsid w:val="00534557"/>
    <w:rsid w:val="0053613D"/>
    <w:rsid w:val="00536CAD"/>
    <w:rsid w:val="005441AC"/>
    <w:rsid w:val="0055027D"/>
    <w:rsid w:val="00555C8D"/>
    <w:rsid w:val="00555FD1"/>
    <w:rsid w:val="00560B33"/>
    <w:rsid w:val="005623CF"/>
    <w:rsid w:val="00563E0D"/>
    <w:rsid w:val="005669CE"/>
    <w:rsid w:val="00572861"/>
    <w:rsid w:val="00573FB1"/>
    <w:rsid w:val="00576386"/>
    <w:rsid w:val="00581B8A"/>
    <w:rsid w:val="00582F77"/>
    <w:rsid w:val="00591349"/>
    <w:rsid w:val="0059485C"/>
    <w:rsid w:val="00594FAA"/>
    <w:rsid w:val="00595666"/>
    <w:rsid w:val="005957EF"/>
    <w:rsid w:val="005A052F"/>
    <w:rsid w:val="005A069F"/>
    <w:rsid w:val="005A1024"/>
    <w:rsid w:val="005A1D86"/>
    <w:rsid w:val="005A4884"/>
    <w:rsid w:val="005A5B91"/>
    <w:rsid w:val="005B08FF"/>
    <w:rsid w:val="005B200C"/>
    <w:rsid w:val="005B287C"/>
    <w:rsid w:val="005B62EC"/>
    <w:rsid w:val="005B729A"/>
    <w:rsid w:val="005B736F"/>
    <w:rsid w:val="005C575A"/>
    <w:rsid w:val="005D1756"/>
    <w:rsid w:val="005D21CA"/>
    <w:rsid w:val="005D2C11"/>
    <w:rsid w:val="005D34CD"/>
    <w:rsid w:val="005D434A"/>
    <w:rsid w:val="005E2DEA"/>
    <w:rsid w:val="005E3107"/>
    <w:rsid w:val="005E4661"/>
    <w:rsid w:val="005F2D90"/>
    <w:rsid w:val="005F2F6B"/>
    <w:rsid w:val="005F324B"/>
    <w:rsid w:val="005F53B7"/>
    <w:rsid w:val="005F5C25"/>
    <w:rsid w:val="005F6F8B"/>
    <w:rsid w:val="005F73AA"/>
    <w:rsid w:val="00601AFC"/>
    <w:rsid w:val="006046D0"/>
    <w:rsid w:val="00604A91"/>
    <w:rsid w:val="00605FFB"/>
    <w:rsid w:val="00607178"/>
    <w:rsid w:val="00607352"/>
    <w:rsid w:val="00607CD1"/>
    <w:rsid w:val="006107D9"/>
    <w:rsid w:val="00610E6C"/>
    <w:rsid w:val="00612481"/>
    <w:rsid w:val="00613E45"/>
    <w:rsid w:val="006178BC"/>
    <w:rsid w:val="00620549"/>
    <w:rsid w:val="0062260D"/>
    <w:rsid w:val="006236C9"/>
    <w:rsid w:val="00625625"/>
    <w:rsid w:val="0062712D"/>
    <w:rsid w:val="00627831"/>
    <w:rsid w:val="00631D91"/>
    <w:rsid w:val="00633FFF"/>
    <w:rsid w:val="00636367"/>
    <w:rsid w:val="006369A9"/>
    <w:rsid w:val="00636A85"/>
    <w:rsid w:val="006424A8"/>
    <w:rsid w:val="006427C9"/>
    <w:rsid w:val="00642915"/>
    <w:rsid w:val="00643259"/>
    <w:rsid w:val="00647AD4"/>
    <w:rsid w:val="00650D64"/>
    <w:rsid w:val="00652C21"/>
    <w:rsid w:val="00652CA5"/>
    <w:rsid w:val="00657D5F"/>
    <w:rsid w:val="0066054E"/>
    <w:rsid w:val="00660B46"/>
    <w:rsid w:val="006612D1"/>
    <w:rsid w:val="0066226A"/>
    <w:rsid w:val="006628A0"/>
    <w:rsid w:val="00664E84"/>
    <w:rsid w:val="00665018"/>
    <w:rsid w:val="006667A8"/>
    <w:rsid w:val="00667E06"/>
    <w:rsid w:val="00667EFC"/>
    <w:rsid w:val="00675716"/>
    <w:rsid w:val="00676CB2"/>
    <w:rsid w:val="006773BD"/>
    <w:rsid w:val="006865D8"/>
    <w:rsid w:val="00687EC2"/>
    <w:rsid w:val="00690DF4"/>
    <w:rsid w:val="00694D42"/>
    <w:rsid w:val="00696963"/>
    <w:rsid w:val="006A0272"/>
    <w:rsid w:val="006A0BB6"/>
    <w:rsid w:val="006A132E"/>
    <w:rsid w:val="006A1335"/>
    <w:rsid w:val="006A2982"/>
    <w:rsid w:val="006A702C"/>
    <w:rsid w:val="006B0D9C"/>
    <w:rsid w:val="006B16FD"/>
    <w:rsid w:val="006B7535"/>
    <w:rsid w:val="006C1546"/>
    <w:rsid w:val="006C2BCF"/>
    <w:rsid w:val="006C2C6D"/>
    <w:rsid w:val="006C2E4C"/>
    <w:rsid w:val="006C56CE"/>
    <w:rsid w:val="006C69CF"/>
    <w:rsid w:val="006D1465"/>
    <w:rsid w:val="006D1D37"/>
    <w:rsid w:val="006D234E"/>
    <w:rsid w:val="006D4368"/>
    <w:rsid w:val="006D5222"/>
    <w:rsid w:val="006D6AB8"/>
    <w:rsid w:val="006E2007"/>
    <w:rsid w:val="006E20BA"/>
    <w:rsid w:val="006E2F81"/>
    <w:rsid w:val="006E3804"/>
    <w:rsid w:val="006E7DB1"/>
    <w:rsid w:val="006F3B03"/>
    <w:rsid w:val="006F6F6B"/>
    <w:rsid w:val="006F77A4"/>
    <w:rsid w:val="0070177A"/>
    <w:rsid w:val="007029D4"/>
    <w:rsid w:val="007037DE"/>
    <w:rsid w:val="007038E6"/>
    <w:rsid w:val="0070568C"/>
    <w:rsid w:val="00705FC0"/>
    <w:rsid w:val="007064FD"/>
    <w:rsid w:val="0072100D"/>
    <w:rsid w:val="007231B3"/>
    <w:rsid w:val="007235DE"/>
    <w:rsid w:val="00724EB5"/>
    <w:rsid w:val="00724EFF"/>
    <w:rsid w:val="007327F2"/>
    <w:rsid w:val="007377D4"/>
    <w:rsid w:val="00740104"/>
    <w:rsid w:val="007403B4"/>
    <w:rsid w:val="00743228"/>
    <w:rsid w:val="007436F5"/>
    <w:rsid w:val="00743F0A"/>
    <w:rsid w:val="007443A1"/>
    <w:rsid w:val="0074562C"/>
    <w:rsid w:val="00747688"/>
    <w:rsid w:val="007501BA"/>
    <w:rsid w:val="00752077"/>
    <w:rsid w:val="00754046"/>
    <w:rsid w:val="00756E5A"/>
    <w:rsid w:val="00763623"/>
    <w:rsid w:val="0076387E"/>
    <w:rsid w:val="00765DA6"/>
    <w:rsid w:val="00772F69"/>
    <w:rsid w:val="0077455D"/>
    <w:rsid w:val="00775726"/>
    <w:rsid w:val="00775BF2"/>
    <w:rsid w:val="00775D2C"/>
    <w:rsid w:val="0077705D"/>
    <w:rsid w:val="00784347"/>
    <w:rsid w:val="007844DB"/>
    <w:rsid w:val="00784A2C"/>
    <w:rsid w:val="00786327"/>
    <w:rsid w:val="007863AA"/>
    <w:rsid w:val="0078689D"/>
    <w:rsid w:val="007879FE"/>
    <w:rsid w:val="00787D1C"/>
    <w:rsid w:val="007902D9"/>
    <w:rsid w:val="00790E40"/>
    <w:rsid w:val="007916E6"/>
    <w:rsid w:val="00794A07"/>
    <w:rsid w:val="007951B8"/>
    <w:rsid w:val="007A0AE3"/>
    <w:rsid w:val="007A24DC"/>
    <w:rsid w:val="007A28A4"/>
    <w:rsid w:val="007A4D2B"/>
    <w:rsid w:val="007A72BA"/>
    <w:rsid w:val="007B5DF1"/>
    <w:rsid w:val="007C176B"/>
    <w:rsid w:val="007C1891"/>
    <w:rsid w:val="007C35BA"/>
    <w:rsid w:val="007C3F12"/>
    <w:rsid w:val="007C7785"/>
    <w:rsid w:val="007D4DA9"/>
    <w:rsid w:val="007E0EA9"/>
    <w:rsid w:val="007E3836"/>
    <w:rsid w:val="007E5D00"/>
    <w:rsid w:val="007F42B5"/>
    <w:rsid w:val="00801290"/>
    <w:rsid w:val="00804C45"/>
    <w:rsid w:val="0080527C"/>
    <w:rsid w:val="008071E9"/>
    <w:rsid w:val="00810DCD"/>
    <w:rsid w:val="00810F95"/>
    <w:rsid w:val="00814333"/>
    <w:rsid w:val="00815408"/>
    <w:rsid w:val="00822132"/>
    <w:rsid w:val="008228F7"/>
    <w:rsid w:val="008240E9"/>
    <w:rsid w:val="00825198"/>
    <w:rsid w:val="00826F7F"/>
    <w:rsid w:val="0083115E"/>
    <w:rsid w:val="00832F84"/>
    <w:rsid w:val="008376EA"/>
    <w:rsid w:val="00841253"/>
    <w:rsid w:val="00841B58"/>
    <w:rsid w:val="008444A3"/>
    <w:rsid w:val="00846924"/>
    <w:rsid w:val="0085035A"/>
    <w:rsid w:val="0085274E"/>
    <w:rsid w:val="008542DB"/>
    <w:rsid w:val="00854E24"/>
    <w:rsid w:val="008559B7"/>
    <w:rsid w:val="008613BB"/>
    <w:rsid w:val="0086669C"/>
    <w:rsid w:val="008770C1"/>
    <w:rsid w:val="008805CA"/>
    <w:rsid w:val="008835EC"/>
    <w:rsid w:val="008838C1"/>
    <w:rsid w:val="00883C59"/>
    <w:rsid w:val="00884DFA"/>
    <w:rsid w:val="00886EC5"/>
    <w:rsid w:val="008877C7"/>
    <w:rsid w:val="008948CD"/>
    <w:rsid w:val="00895319"/>
    <w:rsid w:val="00895915"/>
    <w:rsid w:val="008A26AC"/>
    <w:rsid w:val="008A5C57"/>
    <w:rsid w:val="008A6D72"/>
    <w:rsid w:val="008B0C3B"/>
    <w:rsid w:val="008B14D3"/>
    <w:rsid w:val="008B1B9C"/>
    <w:rsid w:val="008B31B4"/>
    <w:rsid w:val="008B33D3"/>
    <w:rsid w:val="008B3A20"/>
    <w:rsid w:val="008B3EA7"/>
    <w:rsid w:val="008B50A0"/>
    <w:rsid w:val="008B752F"/>
    <w:rsid w:val="008B7709"/>
    <w:rsid w:val="008B7B5D"/>
    <w:rsid w:val="008C548E"/>
    <w:rsid w:val="008C676E"/>
    <w:rsid w:val="008D1339"/>
    <w:rsid w:val="008D2F41"/>
    <w:rsid w:val="008D4810"/>
    <w:rsid w:val="008D56BF"/>
    <w:rsid w:val="008E014C"/>
    <w:rsid w:val="008E0B1F"/>
    <w:rsid w:val="008E5D1E"/>
    <w:rsid w:val="008F36D7"/>
    <w:rsid w:val="008F7299"/>
    <w:rsid w:val="00904D2F"/>
    <w:rsid w:val="009106E8"/>
    <w:rsid w:val="009125B6"/>
    <w:rsid w:val="009129CA"/>
    <w:rsid w:val="00914668"/>
    <w:rsid w:val="00914A79"/>
    <w:rsid w:val="00915608"/>
    <w:rsid w:val="0091580A"/>
    <w:rsid w:val="009158AF"/>
    <w:rsid w:val="0091616E"/>
    <w:rsid w:val="009212AD"/>
    <w:rsid w:val="00923A59"/>
    <w:rsid w:val="009265C3"/>
    <w:rsid w:val="0094015B"/>
    <w:rsid w:val="00940442"/>
    <w:rsid w:val="009425CB"/>
    <w:rsid w:val="00944820"/>
    <w:rsid w:val="00950EEB"/>
    <w:rsid w:val="009537B2"/>
    <w:rsid w:val="0095595F"/>
    <w:rsid w:val="00955BCF"/>
    <w:rsid w:val="00955D54"/>
    <w:rsid w:val="0096015A"/>
    <w:rsid w:val="00960E8B"/>
    <w:rsid w:val="009614CE"/>
    <w:rsid w:val="0096416D"/>
    <w:rsid w:val="009668D7"/>
    <w:rsid w:val="009672CA"/>
    <w:rsid w:val="00967CCD"/>
    <w:rsid w:val="00970A7E"/>
    <w:rsid w:val="009717D4"/>
    <w:rsid w:val="0097273D"/>
    <w:rsid w:val="00982275"/>
    <w:rsid w:val="00982FBD"/>
    <w:rsid w:val="00983793"/>
    <w:rsid w:val="00984020"/>
    <w:rsid w:val="0098790F"/>
    <w:rsid w:val="009900C4"/>
    <w:rsid w:val="009910F7"/>
    <w:rsid w:val="00991373"/>
    <w:rsid w:val="00995290"/>
    <w:rsid w:val="00995AD7"/>
    <w:rsid w:val="00996913"/>
    <w:rsid w:val="009A05BA"/>
    <w:rsid w:val="009A08E7"/>
    <w:rsid w:val="009A2305"/>
    <w:rsid w:val="009A7F85"/>
    <w:rsid w:val="009B0262"/>
    <w:rsid w:val="009B129A"/>
    <w:rsid w:val="009B1F2B"/>
    <w:rsid w:val="009B3A97"/>
    <w:rsid w:val="009B5226"/>
    <w:rsid w:val="009B5B02"/>
    <w:rsid w:val="009B5DD4"/>
    <w:rsid w:val="009C2E3B"/>
    <w:rsid w:val="009C757B"/>
    <w:rsid w:val="009D1900"/>
    <w:rsid w:val="009D427D"/>
    <w:rsid w:val="009D63BD"/>
    <w:rsid w:val="009E0AA4"/>
    <w:rsid w:val="009E14D2"/>
    <w:rsid w:val="009E37EE"/>
    <w:rsid w:val="009E38F2"/>
    <w:rsid w:val="009E3FAB"/>
    <w:rsid w:val="009E54A3"/>
    <w:rsid w:val="009E59FA"/>
    <w:rsid w:val="009F046B"/>
    <w:rsid w:val="009F1454"/>
    <w:rsid w:val="009F5AEF"/>
    <w:rsid w:val="009F6925"/>
    <w:rsid w:val="009F7F0F"/>
    <w:rsid w:val="00A04193"/>
    <w:rsid w:val="00A109F7"/>
    <w:rsid w:val="00A10D6D"/>
    <w:rsid w:val="00A12339"/>
    <w:rsid w:val="00A13ECB"/>
    <w:rsid w:val="00A14E6E"/>
    <w:rsid w:val="00A16356"/>
    <w:rsid w:val="00A17E7B"/>
    <w:rsid w:val="00A200E4"/>
    <w:rsid w:val="00A207DC"/>
    <w:rsid w:val="00A20A3E"/>
    <w:rsid w:val="00A26FF6"/>
    <w:rsid w:val="00A31206"/>
    <w:rsid w:val="00A32160"/>
    <w:rsid w:val="00A33099"/>
    <w:rsid w:val="00A3431F"/>
    <w:rsid w:val="00A35F3C"/>
    <w:rsid w:val="00A42CA2"/>
    <w:rsid w:val="00A4360D"/>
    <w:rsid w:val="00A43A52"/>
    <w:rsid w:val="00A43C7B"/>
    <w:rsid w:val="00A471DA"/>
    <w:rsid w:val="00A51AE8"/>
    <w:rsid w:val="00A533ED"/>
    <w:rsid w:val="00A57D35"/>
    <w:rsid w:val="00A60249"/>
    <w:rsid w:val="00A627D7"/>
    <w:rsid w:val="00A65CF0"/>
    <w:rsid w:val="00A65D48"/>
    <w:rsid w:val="00A668B8"/>
    <w:rsid w:val="00A673D0"/>
    <w:rsid w:val="00A71130"/>
    <w:rsid w:val="00A71147"/>
    <w:rsid w:val="00A715C6"/>
    <w:rsid w:val="00A715D7"/>
    <w:rsid w:val="00A766B4"/>
    <w:rsid w:val="00A7797F"/>
    <w:rsid w:val="00A86C7A"/>
    <w:rsid w:val="00A87439"/>
    <w:rsid w:val="00A91FEF"/>
    <w:rsid w:val="00A924E0"/>
    <w:rsid w:val="00A935CD"/>
    <w:rsid w:val="00A94387"/>
    <w:rsid w:val="00A96A8E"/>
    <w:rsid w:val="00AA062A"/>
    <w:rsid w:val="00AA1A9F"/>
    <w:rsid w:val="00AA4EBF"/>
    <w:rsid w:val="00AA508A"/>
    <w:rsid w:val="00AA54E4"/>
    <w:rsid w:val="00AA7046"/>
    <w:rsid w:val="00AA743C"/>
    <w:rsid w:val="00AA75E0"/>
    <w:rsid w:val="00AB1C16"/>
    <w:rsid w:val="00AB3E15"/>
    <w:rsid w:val="00AB7A29"/>
    <w:rsid w:val="00AC124B"/>
    <w:rsid w:val="00AC5904"/>
    <w:rsid w:val="00AC69E9"/>
    <w:rsid w:val="00AD0824"/>
    <w:rsid w:val="00AD0AD8"/>
    <w:rsid w:val="00AD2616"/>
    <w:rsid w:val="00AD35C6"/>
    <w:rsid w:val="00AD4B35"/>
    <w:rsid w:val="00AD57A4"/>
    <w:rsid w:val="00AD6B71"/>
    <w:rsid w:val="00AD705D"/>
    <w:rsid w:val="00AD7DC1"/>
    <w:rsid w:val="00AE09FE"/>
    <w:rsid w:val="00AE0A96"/>
    <w:rsid w:val="00AE168F"/>
    <w:rsid w:val="00AE1B3D"/>
    <w:rsid w:val="00AE29A1"/>
    <w:rsid w:val="00AE3826"/>
    <w:rsid w:val="00AE70C3"/>
    <w:rsid w:val="00AF095D"/>
    <w:rsid w:val="00AF1025"/>
    <w:rsid w:val="00AF107F"/>
    <w:rsid w:val="00AF1222"/>
    <w:rsid w:val="00AF174E"/>
    <w:rsid w:val="00AF1ECC"/>
    <w:rsid w:val="00B00601"/>
    <w:rsid w:val="00B038FE"/>
    <w:rsid w:val="00B11732"/>
    <w:rsid w:val="00B12235"/>
    <w:rsid w:val="00B16044"/>
    <w:rsid w:val="00B174E6"/>
    <w:rsid w:val="00B249CF"/>
    <w:rsid w:val="00B27092"/>
    <w:rsid w:val="00B33F03"/>
    <w:rsid w:val="00B34319"/>
    <w:rsid w:val="00B34883"/>
    <w:rsid w:val="00B34CCF"/>
    <w:rsid w:val="00B378EC"/>
    <w:rsid w:val="00B436F7"/>
    <w:rsid w:val="00B452B1"/>
    <w:rsid w:val="00B47029"/>
    <w:rsid w:val="00B50B4E"/>
    <w:rsid w:val="00B549E2"/>
    <w:rsid w:val="00B558A3"/>
    <w:rsid w:val="00B73366"/>
    <w:rsid w:val="00B75952"/>
    <w:rsid w:val="00B76988"/>
    <w:rsid w:val="00B814E9"/>
    <w:rsid w:val="00B81CD0"/>
    <w:rsid w:val="00B82526"/>
    <w:rsid w:val="00B82D8D"/>
    <w:rsid w:val="00B83C29"/>
    <w:rsid w:val="00B90CDB"/>
    <w:rsid w:val="00B910A9"/>
    <w:rsid w:val="00B94D32"/>
    <w:rsid w:val="00B957B4"/>
    <w:rsid w:val="00B96A9A"/>
    <w:rsid w:val="00B96BD2"/>
    <w:rsid w:val="00BA0E42"/>
    <w:rsid w:val="00BA1C4F"/>
    <w:rsid w:val="00BA1DE0"/>
    <w:rsid w:val="00BA1E7D"/>
    <w:rsid w:val="00BA2178"/>
    <w:rsid w:val="00BA2966"/>
    <w:rsid w:val="00BA470A"/>
    <w:rsid w:val="00BA5D2D"/>
    <w:rsid w:val="00BB28EA"/>
    <w:rsid w:val="00BB3581"/>
    <w:rsid w:val="00BB6AF0"/>
    <w:rsid w:val="00BC5A6E"/>
    <w:rsid w:val="00BD2BC3"/>
    <w:rsid w:val="00BD58BA"/>
    <w:rsid w:val="00BE0CCF"/>
    <w:rsid w:val="00BE3A3B"/>
    <w:rsid w:val="00BE5581"/>
    <w:rsid w:val="00BF0C2E"/>
    <w:rsid w:val="00BF2DE5"/>
    <w:rsid w:val="00BF388E"/>
    <w:rsid w:val="00BF402A"/>
    <w:rsid w:val="00BF4755"/>
    <w:rsid w:val="00C01030"/>
    <w:rsid w:val="00C056FE"/>
    <w:rsid w:val="00C12906"/>
    <w:rsid w:val="00C14401"/>
    <w:rsid w:val="00C16CA4"/>
    <w:rsid w:val="00C24557"/>
    <w:rsid w:val="00C260DB"/>
    <w:rsid w:val="00C271DF"/>
    <w:rsid w:val="00C30F30"/>
    <w:rsid w:val="00C31138"/>
    <w:rsid w:val="00C31951"/>
    <w:rsid w:val="00C3504B"/>
    <w:rsid w:val="00C36DE6"/>
    <w:rsid w:val="00C4232E"/>
    <w:rsid w:val="00C42829"/>
    <w:rsid w:val="00C42F65"/>
    <w:rsid w:val="00C42FA6"/>
    <w:rsid w:val="00C512B5"/>
    <w:rsid w:val="00C53B19"/>
    <w:rsid w:val="00C550BA"/>
    <w:rsid w:val="00C57276"/>
    <w:rsid w:val="00C5789B"/>
    <w:rsid w:val="00C609BC"/>
    <w:rsid w:val="00C6796A"/>
    <w:rsid w:val="00C67C7B"/>
    <w:rsid w:val="00C7331A"/>
    <w:rsid w:val="00C734BD"/>
    <w:rsid w:val="00C74D6A"/>
    <w:rsid w:val="00C74D99"/>
    <w:rsid w:val="00C752A2"/>
    <w:rsid w:val="00C764B0"/>
    <w:rsid w:val="00C774BA"/>
    <w:rsid w:val="00C8072C"/>
    <w:rsid w:val="00C81B52"/>
    <w:rsid w:val="00C84E31"/>
    <w:rsid w:val="00C9101C"/>
    <w:rsid w:val="00C94C50"/>
    <w:rsid w:val="00C97BAB"/>
    <w:rsid w:val="00C97E74"/>
    <w:rsid w:val="00CA01E2"/>
    <w:rsid w:val="00CA1237"/>
    <w:rsid w:val="00CA34C3"/>
    <w:rsid w:val="00CA4968"/>
    <w:rsid w:val="00CA76AE"/>
    <w:rsid w:val="00CB0741"/>
    <w:rsid w:val="00CB103E"/>
    <w:rsid w:val="00CB3BEB"/>
    <w:rsid w:val="00CB4094"/>
    <w:rsid w:val="00CB40BB"/>
    <w:rsid w:val="00CB447A"/>
    <w:rsid w:val="00CB4E76"/>
    <w:rsid w:val="00CB6D76"/>
    <w:rsid w:val="00CB70B1"/>
    <w:rsid w:val="00CB79D2"/>
    <w:rsid w:val="00CC08CF"/>
    <w:rsid w:val="00CC111F"/>
    <w:rsid w:val="00CC1629"/>
    <w:rsid w:val="00CC61DE"/>
    <w:rsid w:val="00CC63A5"/>
    <w:rsid w:val="00CC6CF4"/>
    <w:rsid w:val="00CC7258"/>
    <w:rsid w:val="00CD06E2"/>
    <w:rsid w:val="00CD5118"/>
    <w:rsid w:val="00CD5D61"/>
    <w:rsid w:val="00CD7F2C"/>
    <w:rsid w:val="00CE2438"/>
    <w:rsid w:val="00CF07B2"/>
    <w:rsid w:val="00CF40EE"/>
    <w:rsid w:val="00CF42B7"/>
    <w:rsid w:val="00CF4FA6"/>
    <w:rsid w:val="00CF7193"/>
    <w:rsid w:val="00CF7A60"/>
    <w:rsid w:val="00D00AD1"/>
    <w:rsid w:val="00D01047"/>
    <w:rsid w:val="00D01963"/>
    <w:rsid w:val="00D01995"/>
    <w:rsid w:val="00D053A8"/>
    <w:rsid w:val="00D07666"/>
    <w:rsid w:val="00D10B53"/>
    <w:rsid w:val="00D119A1"/>
    <w:rsid w:val="00D13EE0"/>
    <w:rsid w:val="00D150DC"/>
    <w:rsid w:val="00D211A1"/>
    <w:rsid w:val="00D237CF"/>
    <w:rsid w:val="00D23A21"/>
    <w:rsid w:val="00D23C03"/>
    <w:rsid w:val="00D26CAD"/>
    <w:rsid w:val="00D274FF"/>
    <w:rsid w:val="00D279EE"/>
    <w:rsid w:val="00D3033A"/>
    <w:rsid w:val="00D31324"/>
    <w:rsid w:val="00D32862"/>
    <w:rsid w:val="00D34A45"/>
    <w:rsid w:val="00D35E5B"/>
    <w:rsid w:val="00D41035"/>
    <w:rsid w:val="00D47A5E"/>
    <w:rsid w:val="00D51308"/>
    <w:rsid w:val="00D54AE9"/>
    <w:rsid w:val="00D5710E"/>
    <w:rsid w:val="00D5731D"/>
    <w:rsid w:val="00D60D29"/>
    <w:rsid w:val="00D63AF0"/>
    <w:rsid w:val="00D67D0D"/>
    <w:rsid w:val="00D67EF0"/>
    <w:rsid w:val="00D705BD"/>
    <w:rsid w:val="00D726E8"/>
    <w:rsid w:val="00D7596D"/>
    <w:rsid w:val="00D800FC"/>
    <w:rsid w:val="00D803E2"/>
    <w:rsid w:val="00D81315"/>
    <w:rsid w:val="00D84DC5"/>
    <w:rsid w:val="00D87177"/>
    <w:rsid w:val="00D901BE"/>
    <w:rsid w:val="00D9287D"/>
    <w:rsid w:val="00DA3D87"/>
    <w:rsid w:val="00DB1294"/>
    <w:rsid w:val="00DB1705"/>
    <w:rsid w:val="00DB1799"/>
    <w:rsid w:val="00DB4135"/>
    <w:rsid w:val="00DB41E1"/>
    <w:rsid w:val="00DB5654"/>
    <w:rsid w:val="00DB6F93"/>
    <w:rsid w:val="00DC2122"/>
    <w:rsid w:val="00DC34D9"/>
    <w:rsid w:val="00DC5C0C"/>
    <w:rsid w:val="00DC69EB"/>
    <w:rsid w:val="00DD09B1"/>
    <w:rsid w:val="00DD2BFF"/>
    <w:rsid w:val="00DD30C8"/>
    <w:rsid w:val="00DD57AD"/>
    <w:rsid w:val="00DD6973"/>
    <w:rsid w:val="00DD7439"/>
    <w:rsid w:val="00DE1F76"/>
    <w:rsid w:val="00DE2ACB"/>
    <w:rsid w:val="00DE2FC6"/>
    <w:rsid w:val="00DE358C"/>
    <w:rsid w:val="00DE7AAA"/>
    <w:rsid w:val="00DF0358"/>
    <w:rsid w:val="00DF10DD"/>
    <w:rsid w:val="00DF12B2"/>
    <w:rsid w:val="00DF1ABD"/>
    <w:rsid w:val="00DF28A3"/>
    <w:rsid w:val="00DF40D6"/>
    <w:rsid w:val="00DF4659"/>
    <w:rsid w:val="00DF5B94"/>
    <w:rsid w:val="00DF62DC"/>
    <w:rsid w:val="00DF69D1"/>
    <w:rsid w:val="00DF7231"/>
    <w:rsid w:val="00DF75CD"/>
    <w:rsid w:val="00E00387"/>
    <w:rsid w:val="00E0531E"/>
    <w:rsid w:val="00E058CC"/>
    <w:rsid w:val="00E129E0"/>
    <w:rsid w:val="00E13CCD"/>
    <w:rsid w:val="00E14855"/>
    <w:rsid w:val="00E1576A"/>
    <w:rsid w:val="00E1671E"/>
    <w:rsid w:val="00E17075"/>
    <w:rsid w:val="00E202CB"/>
    <w:rsid w:val="00E21118"/>
    <w:rsid w:val="00E21CC5"/>
    <w:rsid w:val="00E22F06"/>
    <w:rsid w:val="00E24DF6"/>
    <w:rsid w:val="00E2547D"/>
    <w:rsid w:val="00E25A52"/>
    <w:rsid w:val="00E2768A"/>
    <w:rsid w:val="00E31BCD"/>
    <w:rsid w:val="00E32482"/>
    <w:rsid w:val="00E32A25"/>
    <w:rsid w:val="00E36ACF"/>
    <w:rsid w:val="00E371CB"/>
    <w:rsid w:val="00E3720F"/>
    <w:rsid w:val="00E379F2"/>
    <w:rsid w:val="00E37E96"/>
    <w:rsid w:val="00E42CB5"/>
    <w:rsid w:val="00E52CA3"/>
    <w:rsid w:val="00E61C23"/>
    <w:rsid w:val="00E637C9"/>
    <w:rsid w:val="00E63D04"/>
    <w:rsid w:val="00E64AD0"/>
    <w:rsid w:val="00E65316"/>
    <w:rsid w:val="00E65822"/>
    <w:rsid w:val="00E6596B"/>
    <w:rsid w:val="00E7149F"/>
    <w:rsid w:val="00E7282C"/>
    <w:rsid w:val="00E74CBD"/>
    <w:rsid w:val="00E74E9E"/>
    <w:rsid w:val="00E759F5"/>
    <w:rsid w:val="00E75DE7"/>
    <w:rsid w:val="00E76760"/>
    <w:rsid w:val="00E80EEF"/>
    <w:rsid w:val="00E8259A"/>
    <w:rsid w:val="00E87AC5"/>
    <w:rsid w:val="00E902F8"/>
    <w:rsid w:val="00E91457"/>
    <w:rsid w:val="00E921E8"/>
    <w:rsid w:val="00E953A5"/>
    <w:rsid w:val="00E979A6"/>
    <w:rsid w:val="00EA17ED"/>
    <w:rsid w:val="00EA1C9E"/>
    <w:rsid w:val="00EA7BDD"/>
    <w:rsid w:val="00EB7715"/>
    <w:rsid w:val="00EC2636"/>
    <w:rsid w:val="00EC2F66"/>
    <w:rsid w:val="00EC3817"/>
    <w:rsid w:val="00EC5889"/>
    <w:rsid w:val="00ED0935"/>
    <w:rsid w:val="00ED1D78"/>
    <w:rsid w:val="00ED46A5"/>
    <w:rsid w:val="00ED4EEC"/>
    <w:rsid w:val="00EE1480"/>
    <w:rsid w:val="00EE1611"/>
    <w:rsid w:val="00EE1C04"/>
    <w:rsid w:val="00EE3E13"/>
    <w:rsid w:val="00EE3EAC"/>
    <w:rsid w:val="00EE569B"/>
    <w:rsid w:val="00EE60F9"/>
    <w:rsid w:val="00EE7A39"/>
    <w:rsid w:val="00EF1035"/>
    <w:rsid w:val="00EF489B"/>
    <w:rsid w:val="00F02565"/>
    <w:rsid w:val="00F02D32"/>
    <w:rsid w:val="00F0362E"/>
    <w:rsid w:val="00F03ECC"/>
    <w:rsid w:val="00F06771"/>
    <w:rsid w:val="00F10D29"/>
    <w:rsid w:val="00F113FD"/>
    <w:rsid w:val="00F11F45"/>
    <w:rsid w:val="00F139B8"/>
    <w:rsid w:val="00F154F6"/>
    <w:rsid w:val="00F17C62"/>
    <w:rsid w:val="00F17E40"/>
    <w:rsid w:val="00F22426"/>
    <w:rsid w:val="00F228B6"/>
    <w:rsid w:val="00F23211"/>
    <w:rsid w:val="00F25401"/>
    <w:rsid w:val="00F25F6B"/>
    <w:rsid w:val="00F30062"/>
    <w:rsid w:val="00F306F5"/>
    <w:rsid w:val="00F37C69"/>
    <w:rsid w:val="00F4203B"/>
    <w:rsid w:val="00F524FD"/>
    <w:rsid w:val="00F5337E"/>
    <w:rsid w:val="00F54813"/>
    <w:rsid w:val="00F55362"/>
    <w:rsid w:val="00F554C3"/>
    <w:rsid w:val="00F600EF"/>
    <w:rsid w:val="00F60C8A"/>
    <w:rsid w:val="00F60D7D"/>
    <w:rsid w:val="00F61869"/>
    <w:rsid w:val="00F62E43"/>
    <w:rsid w:val="00F63A1D"/>
    <w:rsid w:val="00F650B6"/>
    <w:rsid w:val="00F656D9"/>
    <w:rsid w:val="00F72762"/>
    <w:rsid w:val="00F7351B"/>
    <w:rsid w:val="00F73BC8"/>
    <w:rsid w:val="00F741F8"/>
    <w:rsid w:val="00F743D0"/>
    <w:rsid w:val="00F74E9C"/>
    <w:rsid w:val="00F75A79"/>
    <w:rsid w:val="00F75C6F"/>
    <w:rsid w:val="00F7734F"/>
    <w:rsid w:val="00F801A1"/>
    <w:rsid w:val="00F81F14"/>
    <w:rsid w:val="00F82505"/>
    <w:rsid w:val="00F92F67"/>
    <w:rsid w:val="00F94112"/>
    <w:rsid w:val="00F94744"/>
    <w:rsid w:val="00F94A64"/>
    <w:rsid w:val="00F950E5"/>
    <w:rsid w:val="00F976DE"/>
    <w:rsid w:val="00FA11B1"/>
    <w:rsid w:val="00FA2F6A"/>
    <w:rsid w:val="00FA4A09"/>
    <w:rsid w:val="00FA520F"/>
    <w:rsid w:val="00FA549E"/>
    <w:rsid w:val="00FA5C16"/>
    <w:rsid w:val="00FA6361"/>
    <w:rsid w:val="00FA6C4F"/>
    <w:rsid w:val="00FA6DB6"/>
    <w:rsid w:val="00FA7C79"/>
    <w:rsid w:val="00FB021D"/>
    <w:rsid w:val="00FB18A2"/>
    <w:rsid w:val="00FB63D6"/>
    <w:rsid w:val="00FB6C4B"/>
    <w:rsid w:val="00FB75BC"/>
    <w:rsid w:val="00FC03EE"/>
    <w:rsid w:val="00FC1A18"/>
    <w:rsid w:val="00FC354E"/>
    <w:rsid w:val="00FC3FB2"/>
    <w:rsid w:val="00FC4BAC"/>
    <w:rsid w:val="00FC4BD0"/>
    <w:rsid w:val="00FC5DE7"/>
    <w:rsid w:val="00FC66EE"/>
    <w:rsid w:val="00FC6981"/>
    <w:rsid w:val="00FD25B6"/>
    <w:rsid w:val="00FE0FAB"/>
    <w:rsid w:val="00FE27C6"/>
    <w:rsid w:val="00FE41EC"/>
    <w:rsid w:val="00FE4DAB"/>
    <w:rsid w:val="00FF1792"/>
    <w:rsid w:val="00FF604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3BE24E6-30D8-4E7B-8C74-5B0F9C745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0B53"/>
    <w:pPr>
      <w:spacing w:after="0" w:line="240" w:lineRule="auto"/>
      <w:jc w:val="both"/>
    </w:pPr>
    <w:rPr>
      <w:rFonts w:ascii="Arial Narrow" w:eastAsia="Times New Roman" w:hAnsi="Arial Narrow" w:cs="Times New Roman"/>
      <w:sz w:val="24"/>
      <w:szCs w:val="24"/>
      <w:lang w:val="es-ES" w:eastAsia="es-ES"/>
    </w:rPr>
  </w:style>
  <w:style w:type="paragraph" w:styleId="Ttulo1">
    <w:name w:val="heading 1"/>
    <w:aliases w:val="titre 1-H&amp;L,Titre 1.1"/>
    <w:basedOn w:val="Normal"/>
    <w:next w:val="Normal"/>
    <w:link w:val="Ttulo1Car"/>
    <w:qFormat/>
    <w:rsid w:val="00D10B53"/>
    <w:pPr>
      <w:keepNext/>
      <w:numPr>
        <w:numId w:val="1"/>
      </w:numPr>
      <w:autoSpaceDE w:val="0"/>
      <w:autoSpaceDN w:val="0"/>
      <w:adjustRightInd w:val="0"/>
      <w:jc w:val="left"/>
      <w:outlineLvl w:val="0"/>
    </w:pPr>
    <w:rPr>
      <w:b/>
      <w:bCs/>
      <w:caps/>
    </w:rPr>
  </w:style>
  <w:style w:type="paragraph" w:styleId="Ttulo2">
    <w:name w:val="heading 2"/>
    <w:basedOn w:val="Normal"/>
    <w:next w:val="Normal"/>
    <w:link w:val="Ttulo2Car"/>
    <w:autoRedefine/>
    <w:qFormat/>
    <w:rsid w:val="00D10B53"/>
    <w:pPr>
      <w:keepNext/>
      <w:ind w:left="578" w:hanging="578"/>
      <w:jc w:val="center"/>
      <w:outlineLvl w:val="1"/>
    </w:pPr>
    <w:rPr>
      <w:rFonts w:cs="Arial"/>
      <w:b/>
      <w:bCs/>
      <w:iCs/>
    </w:rPr>
  </w:style>
  <w:style w:type="paragraph" w:styleId="Ttulo3">
    <w:name w:val="heading 3"/>
    <w:basedOn w:val="Normal"/>
    <w:next w:val="Normal"/>
    <w:link w:val="Ttulo3Car"/>
    <w:autoRedefine/>
    <w:qFormat/>
    <w:rsid w:val="00D10B53"/>
    <w:pPr>
      <w:keepNext/>
      <w:numPr>
        <w:ilvl w:val="2"/>
        <w:numId w:val="1"/>
      </w:numPr>
      <w:spacing w:before="240" w:after="60"/>
      <w:outlineLvl w:val="2"/>
    </w:pPr>
    <w:rPr>
      <w:rFonts w:cs="Arial"/>
      <w:b/>
      <w:bCs/>
    </w:rPr>
  </w:style>
  <w:style w:type="paragraph" w:styleId="Ttulo4">
    <w:name w:val="heading 4"/>
    <w:basedOn w:val="Normal"/>
    <w:next w:val="Normal"/>
    <w:link w:val="Ttulo4Car"/>
    <w:autoRedefine/>
    <w:qFormat/>
    <w:rsid w:val="00D10B53"/>
    <w:pPr>
      <w:keepNext/>
      <w:numPr>
        <w:ilvl w:val="3"/>
        <w:numId w:val="1"/>
      </w:numPr>
      <w:spacing w:before="240" w:after="60"/>
      <w:outlineLvl w:val="3"/>
    </w:pPr>
    <w:rPr>
      <w:bCs/>
      <w:lang w:eastAsia="es-CO"/>
    </w:rPr>
  </w:style>
  <w:style w:type="paragraph" w:styleId="Ttulo5">
    <w:name w:val="heading 5"/>
    <w:basedOn w:val="Normal"/>
    <w:next w:val="Normal"/>
    <w:link w:val="Ttulo5Car"/>
    <w:autoRedefine/>
    <w:qFormat/>
    <w:rsid w:val="00D10B53"/>
    <w:pPr>
      <w:numPr>
        <w:ilvl w:val="4"/>
        <w:numId w:val="1"/>
      </w:numPr>
      <w:spacing w:before="240" w:after="60"/>
      <w:jc w:val="left"/>
      <w:outlineLvl w:val="4"/>
    </w:pPr>
    <w:rPr>
      <w:b/>
      <w:bCs/>
      <w:szCs w:val="26"/>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re 1-H&amp;L Car,Titre 1.1 Car"/>
    <w:basedOn w:val="Fuentedeprrafopredeter"/>
    <w:link w:val="Ttulo1"/>
    <w:rsid w:val="00D10B53"/>
    <w:rPr>
      <w:rFonts w:ascii="Arial Narrow" w:eastAsia="Times New Roman" w:hAnsi="Arial Narrow" w:cs="Times New Roman"/>
      <w:b/>
      <w:bCs/>
      <w:caps/>
      <w:sz w:val="24"/>
      <w:szCs w:val="24"/>
      <w:lang w:val="es-ES" w:eastAsia="es-ES"/>
    </w:rPr>
  </w:style>
  <w:style w:type="character" w:customStyle="1" w:styleId="Ttulo2Car">
    <w:name w:val="Título 2 Car"/>
    <w:basedOn w:val="Fuentedeprrafopredeter"/>
    <w:link w:val="Ttulo2"/>
    <w:rsid w:val="00D10B53"/>
    <w:rPr>
      <w:rFonts w:ascii="Arial Narrow" w:eastAsia="Times New Roman" w:hAnsi="Arial Narrow" w:cs="Arial"/>
      <w:b/>
      <w:bCs/>
      <w:iCs/>
      <w:sz w:val="24"/>
      <w:szCs w:val="24"/>
      <w:lang w:val="es-ES" w:eastAsia="es-ES"/>
    </w:rPr>
  </w:style>
  <w:style w:type="character" w:customStyle="1" w:styleId="Ttulo3Car">
    <w:name w:val="Título 3 Car"/>
    <w:basedOn w:val="Fuentedeprrafopredeter"/>
    <w:link w:val="Ttulo3"/>
    <w:rsid w:val="00D10B53"/>
    <w:rPr>
      <w:rFonts w:ascii="Arial Narrow" w:eastAsia="Times New Roman" w:hAnsi="Arial Narrow" w:cs="Arial"/>
      <w:b/>
      <w:bCs/>
      <w:sz w:val="24"/>
      <w:szCs w:val="24"/>
      <w:lang w:val="es-ES" w:eastAsia="es-ES"/>
    </w:rPr>
  </w:style>
  <w:style w:type="character" w:customStyle="1" w:styleId="Ttulo4Car">
    <w:name w:val="Título 4 Car"/>
    <w:basedOn w:val="Fuentedeprrafopredeter"/>
    <w:link w:val="Ttulo4"/>
    <w:rsid w:val="00D10B53"/>
    <w:rPr>
      <w:rFonts w:ascii="Arial Narrow" w:eastAsia="Times New Roman" w:hAnsi="Arial Narrow" w:cs="Times New Roman"/>
      <w:bCs/>
      <w:sz w:val="24"/>
      <w:szCs w:val="24"/>
      <w:lang w:val="es-ES" w:eastAsia="es-CO"/>
    </w:rPr>
  </w:style>
  <w:style w:type="character" w:customStyle="1" w:styleId="Ttulo5Car">
    <w:name w:val="Título 5 Car"/>
    <w:basedOn w:val="Fuentedeprrafopredeter"/>
    <w:link w:val="Ttulo5"/>
    <w:rsid w:val="00D10B53"/>
    <w:rPr>
      <w:rFonts w:ascii="Arial Narrow" w:eastAsia="Times New Roman" w:hAnsi="Arial Narrow" w:cs="Times New Roman"/>
      <w:b/>
      <w:bCs/>
      <w:sz w:val="24"/>
      <w:szCs w:val="26"/>
      <w:lang w:eastAsia="es-CO"/>
    </w:rPr>
  </w:style>
  <w:style w:type="paragraph" w:styleId="Textoindependiente">
    <w:name w:val="Body Text"/>
    <w:basedOn w:val="Normal"/>
    <w:link w:val="TextoindependienteCar"/>
    <w:autoRedefine/>
    <w:rsid w:val="00D10B53"/>
    <w:pPr>
      <w:jc w:val="left"/>
    </w:pPr>
    <w:rPr>
      <w:b/>
      <w:sz w:val="12"/>
      <w:szCs w:val="12"/>
      <w:lang w:val="es-MX"/>
    </w:rPr>
  </w:style>
  <w:style w:type="character" w:customStyle="1" w:styleId="TextoindependienteCar">
    <w:name w:val="Texto independiente Car"/>
    <w:basedOn w:val="Fuentedeprrafopredeter"/>
    <w:link w:val="Textoindependiente"/>
    <w:rsid w:val="00D10B53"/>
    <w:rPr>
      <w:rFonts w:ascii="Arial Narrow" w:eastAsia="Times New Roman" w:hAnsi="Arial Narrow" w:cs="Times New Roman"/>
      <w:b/>
      <w:sz w:val="12"/>
      <w:szCs w:val="12"/>
      <w:lang w:val="es-MX" w:eastAsia="es-ES"/>
    </w:rPr>
  </w:style>
  <w:style w:type="paragraph" w:styleId="Textoindependiente3">
    <w:name w:val="Body Text 3"/>
    <w:basedOn w:val="Normal"/>
    <w:link w:val="Textoindependiente3Car"/>
    <w:autoRedefine/>
    <w:rsid w:val="00D10B53"/>
    <w:pPr>
      <w:autoSpaceDE w:val="0"/>
      <w:autoSpaceDN w:val="0"/>
      <w:adjustRightInd w:val="0"/>
      <w:jc w:val="left"/>
    </w:pPr>
    <w:rPr>
      <w:rFonts w:ascii="Arial" w:hAnsi="Arial" w:cs="Arial"/>
      <w:bCs/>
      <w:color w:val="000000"/>
      <w:sz w:val="22"/>
      <w:szCs w:val="22"/>
      <w:vertAlign w:val="superscript"/>
    </w:rPr>
  </w:style>
  <w:style w:type="character" w:customStyle="1" w:styleId="Textoindependiente3Car">
    <w:name w:val="Texto independiente 3 Car"/>
    <w:basedOn w:val="Fuentedeprrafopredeter"/>
    <w:link w:val="Textoindependiente3"/>
    <w:rsid w:val="00D10B53"/>
    <w:rPr>
      <w:rFonts w:ascii="Arial" w:eastAsia="Times New Roman" w:hAnsi="Arial" w:cs="Arial"/>
      <w:bCs/>
      <w:color w:val="000000"/>
      <w:vertAlign w:val="superscript"/>
      <w:lang w:val="es-ES" w:eastAsia="es-ES"/>
    </w:rPr>
  </w:style>
  <w:style w:type="paragraph" w:styleId="Descripcin">
    <w:name w:val="caption"/>
    <w:basedOn w:val="Normal"/>
    <w:next w:val="Normal"/>
    <w:qFormat/>
    <w:rsid w:val="00D10B53"/>
    <w:rPr>
      <w:bCs/>
      <w:szCs w:val="20"/>
    </w:rPr>
  </w:style>
  <w:style w:type="paragraph" w:styleId="Textoindependiente2">
    <w:name w:val="Body Text 2"/>
    <w:basedOn w:val="Normal"/>
    <w:next w:val="Normal"/>
    <w:link w:val="Textoindependiente2Car"/>
    <w:autoRedefine/>
    <w:rsid w:val="00D10B53"/>
    <w:pPr>
      <w:spacing w:after="120" w:line="480" w:lineRule="auto"/>
      <w:jc w:val="left"/>
    </w:pPr>
    <w:rPr>
      <w:bCs/>
    </w:rPr>
  </w:style>
  <w:style w:type="character" w:customStyle="1" w:styleId="Textoindependiente2Car">
    <w:name w:val="Texto independiente 2 Car"/>
    <w:basedOn w:val="Fuentedeprrafopredeter"/>
    <w:link w:val="Textoindependiente2"/>
    <w:rsid w:val="00D10B53"/>
    <w:rPr>
      <w:rFonts w:ascii="Arial Narrow" w:eastAsia="Times New Roman" w:hAnsi="Arial Narrow" w:cs="Times New Roman"/>
      <w:bCs/>
      <w:sz w:val="24"/>
      <w:szCs w:val="24"/>
      <w:lang w:val="es-ES" w:eastAsia="es-ES"/>
    </w:rPr>
  </w:style>
  <w:style w:type="paragraph" w:customStyle="1" w:styleId="Titulo5">
    <w:name w:val="Titulo 5"/>
    <w:basedOn w:val="Ttulo4"/>
    <w:autoRedefine/>
    <w:rsid w:val="00D10B53"/>
    <w:pPr>
      <w:numPr>
        <w:ilvl w:val="0"/>
        <w:numId w:val="0"/>
      </w:numPr>
    </w:pPr>
    <w:rPr>
      <w:rFonts w:cs="Arial"/>
      <w:i/>
      <w:iCs/>
      <w:szCs w:val="22"/>
      <w:u w:val="single"/>
      <w:lang w:val="es-MX" w:eastAsia="es-ES"/>
    </w:rPr>
  </w:style>
  <w:style w:type="paragraph" w:customStyle="1" w:styleId="Titulo3">
    <w:name w:val="Titulo 3"/>
    <w:basedOn w:val="Normal"/>
    <w:autoRedefine/>
    <w:rsid w:val="00D10B53"/>
    <w:pPr>
      <w:numPr>
        <w:numId w:val="2"/>
      </w:numPr>
      <w:autoSpaceDE w:val="0"/>
      <w:autoSpaceDN w:val="0"/>
      <w:adjustRightInd w:val="0"/>
    </w:pPr>
    <w:rPr>
      <w:b/>
    </w:rPr>
  </w:style>
  <w:style w:type="paragraph" w:customStyle="1" w:styleId="Case-studytxt">
    <w:name w:val="Case-study txt"/>
    <w:basedOn w:val="Normal"/>
    <w:rsid w:val="00D10B53"/>
    <w:pPr>
      <w:tabs>
        <w:tab w:val="left" w:pos="720"/>
      </w:tabs>
    </w:pPr>
    <w:rPr>
      <w:rFonts w:eastAsia="Times"/>
      <w:szCs w:val="20"/>
      <w:lang w:val="en-US" w:eastAsia="en-US"/>
    </w:rPr>
  </w:style>
  <w:style w:type="paragraph" w:styleId="Textonotapie">
    <w:name w:val="footnote text"/>
    <w:basedOn w:val="Normal"/>
    <w:link w:val="TextonotapieCar"/>
    <w:autoRedefine/>
    <w:semiHidden/>
    <w:rsid w:val="00D10B53"/>
    <w:pPr>
      <w:autoSpaceDE w:val="0"/>
      <w:autoSpaceDN w:val="0"/>
      <w:adjustRightInd w:val="0"/>
    </w:pPr>
    <w:rPr>
      <w:bCs/>
      <w:sz w:val="20"/>
      <w:szCs w:val="20"/>
    </w:rPr>
  </w:style>
  <w:style w:type="character" w:customStyle="1" w:styleId="TextonotapieCar">
    <w:name w:val="Texto nota pie Car"/>
    <w:basedOn w:val="Fuentedeprrafopredeter"/>
    <w:link w:val="Textonotapie"/>
    <w:semiHidden/>
    <w:rsid w:val="00D10B53"/>
    <w:rPr>
      <w:rFonts w:ascii="Arial Narrow" w:eastAsia="Times New Roman" w:hAnsi="Arial Narrow" w:cs="Times New Roman"/>
      <w:bCs/>
      <w:sz w:val="20"/>
      <w:szCs w:val="20"/>
      <w:lang w:val="es-ES" w:eastAsia="es-ES"/>
    </w:rPr>
  </w:style>
  <w:style w:type="paragraph" w:styleId="Encabezado">
    <w:name w:val="header"/>
    <w:aliases w:val="Encabezado1,Encabezado Car Car Car Car Car,Encabezado Car Car Car,encabezado,Encabezado Car Car"/>
    <w:basedOn w:val="Normal"/>
    <w:link w:val="EncabezadoCar"/>
    <w:uiPriority w:val="99"/>
    <w:rsid w:val="00D10B53"/>
    <w:pPr>
      <w:tabs>
        <w:tab w:val="center" w:pos="4252"/>
        <w:tab w:val="right" w:pos="8504"/>
      </w:tabs>
    </w:pPr>
  </w:style>
  <w:style w:type="character" w:customStyle="1" w:styleId="EncabezadoCar">
    <w:name w:val="Encabezado Car"/>
    <w:aliases w:val="Encabezado1 Car,Encabezado Car Car Car Car Car Car,Encabezado Car Car Car Car,encabezado Car,Encabezado Car Car Car1"/>
    <w:basedOn w:val="Fuentedeprrafopredeter"/>
    <w:link w:val="Encabezado"/>
    <w:uiPriority w:val="99"/>
    <w:rsid w:val="00D10B53"/>
    <w:rPr>
      <w:rFonts w:ascii="Arial Narrow" w:eastAsia="Times New Roman" w:hAnsi="Arial Narrow" w:cs="Times New Roman"/>
      <w:sz w:val="24"/>
      <w:szCs w:val="24"/>
      <w:lang w:val="es-ES" w:eastAsia="es-ES"/>
    </w:rPr>
  </w:style>
  <w:style w:type="paragraph" w:styleId="Piedepgina">
    <w:name w:val="footer"/>
    <w:basedOn w:val="Normal"/>
    <w:link w:val="PiedepginaCar"/>
    <w:rsid w:val="00D10B53"/>
    <w:pPr>
      <w:tabs>
        <w:tab w:val="center" w:pos="4252"/>
        <w:tab w:val="right" w:pos="8504"/>
      </w:tabs>
    </w:pPr>
  </w:style>
  <w:style w:type="character" w:customStyle="1" w:styleId="PiedepginaCar">
    <w:name w:val="Pie de página Car"/>
    <w:basedOn w:val="Fuentedeprrafopredeter"/>
    <w:link w:val="Piedepgina"/>
    <w:rsid w:val="00D10B53"/>
    <w:rPr>
      <w:rFonts w:ascii="Arial Narrow" w:eastAsia="Times New Roman" w:hAnsi="Arial Narrow" w:cs="Times New Roman"/>
      <w:sz w:val="24"/>
      <w:szCs w:val="24"/>
      <w:lang w:val="es-ES" w:eastAsia="es-ES"/>
    </w:rPr>
  </w:style>
  <w:style w:type="paragraph" w:styleId="Puesto">
    <w:name w:val="Title"/>
    <w:basedOn w:val="Normal"/>
    <w:link w:val="PuestoCar"/>
    <w:autoRedefine/>
    <w:qFormat/>
    <w:rsid w:val="004F0E3B"/>
    <w:pPr>
      <w:jc w:val="center"/>
    </w:pPr>
    <w:rPr>
      <w:b/>
      <w:bCs/>
    </w:rPr>
  </w:style>
  <w:style w:type="character" w:customStyle="1" w:styleId="PuestoCar">
    <w:name w:val="Puesto Car"/>
    <w:basedOn w:val="Fuentedeprrafopredeter"/>
    <w:link w:val="Puesto"/>
    <w:rsid w:val="004F0E3B"/>
    <w:rPr>
      <w:rFonts w:ascii="Arial Narrow" w:eastAsia="Times New Roman" w:hAnsi="Arial Narrow" w:cs="Times New Roman"/>
      <w:b/>
      <w:bCs/>
      <w:sz w:val="24"/>
      <w:szCs w:val="24"/>
      <w:lang w:val="es-ES" w:eastAsia="es-ES"/>
    </w:rPr>
  </w:style>
  <w:style w:type="paragraph" w:styleId="Subttulo">
    <w:name w:val="Subtitle"/>
    <w:basedOn w:val="Normal"/>
    <w:link w:val="SubttuloCar"/>
    <w:qFormat/>
    <w:rsid w:val="00D10B53"/>
    <w:pPr>
      <w:jc w:val="center"/>
    </w:pPr>
    <w:rPr>
      <w:b/>
      <w:bCs/>
    </w:rPr>
  </w:style>
  <w:style w:type="character" w:customStyle="1" w:styleId="SubttuloCar">
    <w:name w:val="Subtítulo Car"/>
    <w:basedOn w:val="Fuentedeprrafopredeter"/>
    <w:link w:val="Subttulo"/>
    <w:rsid w:val="00D10B53"/>
    <w:rPr>
      <w:rFonts w:ascii="Arial Narrow" w:eastAsia="Times New Roman" w:hAnsi="Arial Narrow" w:cs="Times New Roman"/>
      <w:b/>
      <w:bCs/>
      <w:sz w:val="24"/>
      <w:szCs w:val="24"/>
      <w:lang w:val="es-ES" w:eastAsia="es-ES"/>
    </w:rPr>
  </w:style>
  <w:style w:type="character" w:customStyle="1" w:styleId="ttextoazul1">
    <w:name w:val="ttextoazul1"/>
    <w:basedOn w:val="Fuentedeprrafopredeter"/>
    <w:rsid w:val="00D10B53"/>
    <w:rPr>
      <w:rFonts w:ascii="Tahoma" w:hAnsi="Tahoma" w:cs="Tahoma" w:hint="default"/>
      <w:b w:val="0"/>
      <w:bCs w:val="0"/>
      <w:strike w:val="0"/>
      <w:dstrike w:val="0"/>
      <w:color w:val="004080"/>
      <w:sz w:val="16"/>
      <w:szCs w:val="16"/>
      <w:u w:val="none"/>
      <w:effect w:val="none"/>
    </w:rPr>
  </w:style>
  <w:style w:type="paragraph" w:styleId="Textodeglobo">
    <w:name w:val="Balloon Text"/>
    <w:basedOn w:val="Normal"/>
    <w:link w:val="TextodegloboCar"/>
    <w:semiHidden/>
    <w:rsid w:val="00D10B53"/>
    <w:rPr>
      <w:rFonts w:ascii="Tahoma" w:hAnsi="Tahoma" w:cs="Tahoma"/>
      <w:sz w:val="16"/>
      <w:szCs w:val="16"/>
    </w:rPr>
  </w:style>
  <w:style w:type="character" w:customStyle="1" w:styleId="TextodegloboCar">
    <w:name w:val="Texto de globo Car"/>
    <w:basedOn w:val="Fuentedeprrafopredeter"/>
    <w:link w:val="Textodeglobo"/>
    <w:semiHidden/>
    <w:rsid w:val="00D10B53"/>
    <w:rPr>
      <w:rFonts w:ascii="Tahoma" w:eastAsia="Times New Roman" w:hAnsi="Tahoma" w:cs="Tahoma"/>
      <w:sz w:val="16"/>
      <w:szCs w:val="16"/>
      <w:lang w:val="es-ES" w:eastAsia="es-ES"/>
    </w:rPr>
  </w:style>
  <w:style w:type="paragraph" w:customStyle="1" w:styleId="texto">
    <w:name w:val="texto"/>
    <w:basedOn w:val="Normal"/>
    <w:rsid w:val="00D10B53"/>
    <w:pPr>
      <w:tabs>
        <w:tab w:val="right" w:pos="6570"/>
      </w:tabs>
      <w:suppressAutoHyphens/>
    </w:pPr>
    <w:rPr>
      <w:rFonts w:ascii="Arial" w:hAnsi="Arial"/>
      <w:spacing w:val="-2"/>
      <w:sz w:val="22"/>
      <w:szCs w:val="20"/>
      <w:lang w:val="es-CO"/>
    </w:rPr>
  </w:style>
  <w:style w:type="paragraph" w:customStyle="1" w:styleId="cuerpotexto">
    <w:name w:val="cuerpo texto"/>
    <w:basedOn w:val="Normal"/>
    <w:rsid w:val="00D10B53"/>
    <w:rPr>
      <w:rFonts w:ascii="Arial" w:hAnsi="Arial"/>
      <w:sz w:val="22"/>
      <w:szCs w:val="20"/>
      <w:lang w:val="es-ES_tradnl"/>
    </w:rPr>
  </w:style>
  <w:style w:type="character" w:styleId="Refdecomentario">
    <w:name w:val="annotation reference"/>
    <w:basedOn w:val="Fuentedeprrafopredeter"/>
    <w:semiHidden/>
    <w:rsid w:val="00D10B53"/>
    <w:rPr>
      <w:sz w:val="16"/>
      <w:szCs w:val="16"/>
    </w:rPr>
  </w:style>
  <w:style w:type="paragraph" w:styleId="Textocomentario">
    <w:name w:val="annotation text"/>
    <w:basedOn w:val="Normal"/>
    <w:link w:val="TextocomentarioCar"/>
    <w:semiHidden/>
    <w:rsid w:val="00D10B53"/>
    <w:rPr>
      <w:sz w:val="20"/>
      <w:szCs w:val="20"/>
    </w:rPr>
  </w:style>
  <w:style w:type="character" w:customStyle="1" w:styleId="TextocomentarioCar">
    <w:name w:val="Texto comentario Car"/>
    <w:basedOn w:val="Fuentedeprrafopredeter"/>
    <w:link w:val="Textocomentario"/>
    <w:semiHidden/>
    <w:rsid w:val="00D10B53"/>
    <w:rPr>
      <w:rFonts w:ascii="Arial Narrow" w:eastAsia="Times New Roman" w:hAnsi="Arial Narrow" w:cs="Times New Roman"/>
      <w:sz w:val="20"/>
      <w:szCs w:val="20"/>
      <w:lang w:val="es-ES" w:eastAsia="es-ES"/>
    </w:rPr>
  </w:style>
  <w:style w:type="character" w:customStyle="1" w:styleId="AsuntodelcomentarioCar">
    <w:name w:val="Asunto del comentario Car"/>
    <w:basedOn w:val="TextocomentarioCar"/>
    <w:link w:val="Asuntodelcomentario"/>
    <w:semiHidden/>
    <w:rsid w:val="00D10B53"/>
    <w:rPr>
      <w:rFonts w:ascii="Arial Narrow" w:eastAsia="Times New Roman" w:hAnsi="Arial Narrow"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D10B53"/>
    <w:rPr>
      <w:b/>
      <w:bCs/>
    </w:rPr>
  </w:style>
  <w:style w:type="paragraph" w:styleId="NormalWeb">
    <w:name w:val="Normal (Web)"/>
    <w:basedOn w:val="Normal"/>
    <w:uiPriority w:val="99"/>
    <w:rsid w:val="00D10B53"/>
    <w:pPr>
      <w:spacing w:before="100" w:beforeAutospacing="1" w:after="100" w:afterAutospacing="1"/>
      <w:jc w:val="left"/>
    </w:pPr>
    <w:rPr>
      <w:rFonts w:ascii="Times New Roman" w:hAnsi="Times New Roman"/>
    </w:rPr>
  </w:style>
  <w:style w:type="character" w:styleId="Hipervnculo">
    <w:name w:val="Hyperlink"/>
    <w:basedOn w:val="Fuentedeprrafopredeter"/>
    <w:uiPriority w:val="99"/>
    <w:rsid w:val="00D10B53"/>
    <w:rPr>
      <w:color w:val="0000FF"/>
      <w:u w:val="single"/>
    </w:rPr>
  </w:style>
  <w:style w:type="paragraph" w:customStyle="1" w:styleId="CUERPOTEXTO0">
    <w:name w:val="CUERPO TEXTO"/>
    <w:rsid w:val="00D10B53"/>
    <w:pPr>
      <w:widowControl w:val="0"/>
      <w:tabs>
        <w:tab w:val="center" w:pos="510"/>
        <w:tab w:val="left" w:pos="1134"/>
      </w:tabs>
      <w:autoSpaceDE w:val="0"/>
      <w:autoSpaceDN w:val="0"/>
      <w:spacing w:before="28" w:after="28" w:line="210" w:lineRule="atLeast"/>
      <w:ind w:firstLine="283"/>
      <w:jc w:val="both"/>
    </w:pPr>
    <w:rPr>
      <w:rFonts w:ascii="Times New Roman" w:eastAsia="Times New Roman" w:hAnsi="Times New Roman" w:cs="Times New Roman"/>
      <w:color w:val="000000"/>
      <w:sz w:val="19"/>
      <w:szCs w:val="19"/>
      <w:lang w:val="es-ES" w:eastAsia="es-ES"/>
    </w:rPr>
  </w:style>
  <w:style w:type="character" w:styleId="Nmerodepgina">
    <w:name w:val="page number"/>
    <w:basedOn w:val="Fuentedeprrafopredeter"/>
    <w:rsid w:val="00D10B53"/>
  </w:style>
  <w:style w:type="paragraph" w:customStyle="1" w:styleId="centrado">
    <w:name w:val="centrado"/>
    <w:basedOn w:val="Normal"/>
    <w:rsid w:val="00D10B53"/>
    <w:pPr>
      <w:spacing w:before="100" w:beforeAutospacing="1" w:after="100" w:afterAutospacing="1"/>
      <w:jc w:val="left"/>
    </w:pPr>
    <w:rPr>
      <w:rFonts w:ascii="Times New Roman" w:hAnsi="Times New Roman"/>
      <w:lang w:val="es-CO" w:eastAsia="es-CO"/>
    </w:rPr>
  </w:style>
  <w:style w:type="character" w:customStyle="1" w:styleId="baj">
    <w:name w:val="b_aj"/>
    <w:basedOn w:val="Fuentedeprrafopredeter"/>
    <w:rsid w:val="00D10B53"/>
  </w:style>
  <w:style w:type="character" w:customStyle="1" w:styleId="letra8pt">
    <w:name w:val="letra8pt"/>
    <w:basedOn w:val="Fuentedeprrafopredeter"/>
    <w:rsid w:val="00D10B53"/>
  </w:style>
  <w:style w:type="character" w:customStyle="1" w:styleId="iaj">
    <w:name w:val="i_aj"/>
    <w:basedOn w:val="Fuentedeprrafopredeter"/>
    <w:rsid w:val="00D10B53"/>
  </w:style>
  <w:style w:type="character" w:customStyle="1" w:styleId="apple-converted-space">
    <w:name w:val="apple-converted-space"/>
    <w:basedOn w:val="Fuentedeprrafopredeter"/>
    <w:rsid w:val="00D10B53"/>
  </w:style>
  <w:style w:type="table" w:styleId="Tablaconcuadrcula">
    <w:name w:val="Table Grid"/>
    <w:basedOn w:val="Tablanormal"/>
    <w:uiPriority w:val="39"/>
    <w:rsid w:val="00D1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olita,Párrafo de lista3,Párrafo de lista4,Párrafo de lista5"/>
    <w:basedOn w:val="Normal"/>
    <w:link w:val="PrrafodelistaCar"/>
    <w:uiPriority w:val="34"/>
    <w:qFormat/>
    <w:rsid w:val="00D10B53"/>
    <w:pPr>
      <w:ind w:left="720"/>
      <w:contextualSpacing/>
    </w:pPr>
  </w:style>
  <w:style w:type="character" w:customStyle="1" w:styleId="PrrafodelistaCar">
    <w:name w:val="Párrafo de lista Car"/>
    <w:aliases w:val="Bolita Car,Párrafo de lista3 Car,Párrafo de lista4 Car,Párrafo de lista5 Car"/>
    <w:link w:val="Prrafodelista"/>
    <w:uiPriority w:val="34"/>
    <w:rsid w:val="00D10B53"/>
    <w:rPr>
      <w:rFonts w:ascii="Arial Narrow" w:eastAsia="Times New Roman" w:hAnsi="Arial Narrow" w:cs="Times New Roman"/>
      <w:sz w:val="24"/>
      <w:szCs w:val="24"/>
      <w:lang w:val="es-ES" w:eastAsia="es-ES"/>
    </w:rPr>
  </w:style>
  <w:style w:type="paragraph" w:styleId="TtulodeTDC">
    <w:name w:val="TOC Heading"/>
    <w:basedOn w:val="Ttulo1"/>
    <w:next w:val="Normal"/>
    <w:uiPriority w:val="39"/>
    <w:unhideWhenUsed/>
    <w:qFormat/>
    <w:rsid w:val="00D10B53"/>
    <w:pPr>
      <w:keepLines/>
      <w:numPr>
        <w:numId w:val="0"/>
      </w:numPr>
      <w:autoSpaceDE/>
      <w:autoSpaceDN/>
      <w:adjustRightInd/>
      <w:spacing w:before="240" w:line="259" w:lineRule="auto"/>
      <w:outlineLvl w:val="9"/>
    </w:pPr>
    <w:rPr>
      <w:rFonts w:asciiTheme="majorHAnsi" w:eastAsiaTheme="majorEastAsia" w:hAnsiTheme="majorHAnsi" w:cstheme="majorBidi"/>
      <w:b w:val="0"/>
      <w:bCs w:val="0"/>
      <w:caps w:val="0"/>
      <w:color w:val="2E74B5" w:themeColor="accent1" w:themeShade="BF"/>
      <w:sz w:val="32"/>
      <w:szCs w:val="32"/>
      <w:lang w:val="es-CO" w:eastAsia="es-CO"/>
    </w:rPr>
  </w:style>
  <w:style w:type="paragraph" w:styleId="TDC1">
    <w:name w:val="toc 1"/>
    <w:basedOn w:val="Normal"/>
    <w:next w:val="Normal"/>
    <w:autoRedefine/>
    <w:uiPriority w:val="39"/>
    <w:unhideWhenUsed/>
    <w:rsid w:val="009E3FAB"/>
    <w:pPr>
      <w:tabs>
        <w:tab w:val="right" w:leader="dot" w:pos="9510"/>
      </w:tabs>
      <w:spacing w:after="100"/>
    </w:pPr>
  </w:style>
  <w:style w:type="paragraph" w:styleId="TDC3">
    <w:name w:val="toc 3"/>
    <w:basedOn w:val="Normal"/>
    <w:next w:val="Normal"/>
    <w:autoRedefine/>
    <w:uiPriority w:val="39"/>
    <w:unhideWhenUsed/>
    <w:rsid w:val="003657F8"/>
    <w:pPr>
      <w:tabs>
        <w:tab w:val="right" w:leader="dot" w:pos="9396"/>
      </w:tabs>
      <w:spacing w:after="100"/>
      <w:ind w:left="480"/>
    </w:pPr>
  </w:style>
  <w:style w:type="table" w:customStyle="1" w:styleId="Tablanormal21">
    <w:name w:val="Tabla normal 21"/>
    <w:basedOn w:val="Tablanormal"/>
    <w:uiPriority w:val="42"/>
    <w:rsid w:val="00D10B5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DC2">
    <w:name w:val="toc 2"/>
    <w:basedOn w:val="Normal"/>
    <w:next w:val="Normal"/>
    <w:autoRedefine/>
    <w:uiPriority w:val="39"/>
    <w:unhideWhenUsed/>
    <w:rsid w:val="00D10B53"/>
    <w:pPr>
      <w:spacing w:after="100"/>
      <w:ind w:left="240"/>
    </w:pPr>
  </w:style>
  <w:style w:type="paragraph" w:styleId="Revisin">
    <w:name w:val="Revision"/>
    <w:hidden/>
    <w:uiPriority w:val="99"/>
    <w:semiHidden/>
    <w:rsid w:val="003657F8"/>
    <w:pPr>
      <w:spacing w:after="0" w:line="240" w:lineRule="auto"/>
    </w:pPr>
    <w:rPr>
      <w:rFonts w:ascii="Arial Narrow" w:eastAsia="Times New Roman" w:hAnsi="Arial Narrow" w:cs="Times New Roman"/>
      <w:sz w:val="24"/>
      <w:szCs w:val="24"/>
      <w:lang w:val="es-ES" w:eastAsia="es-ES"/>
    </w:rPr>
  </w:style>
  <w:style w:type="character" w:styleId="Hipervnculovisitado">
    <w:name w:val="FollowedHyperlink"/>
    <w:basedOn w:val="Fuentedeprrafopredeter"/>
    <w:uiPriority w:val="99"/>
    <w:semiHidden/>
    <w:unhideWhenUsed/>
    <w:rsid w:val="003657F8"/>
    <w:rPr>
      <w:color w:val="954F72" w:themeColor="followedHyperlink"/>
      <w:u w:val="single"/>
    </w:rPr>
  </w:style>
  <w:style w:type="paragraph" w:customStyle="1" w:styleId="a">
    <w:basedOn w:val="Normal"/>
    <w:next w:val="Puesto"/>
    <w:qFormat/>
    <w:rsid w:val="00AA508A"/>
    <w:pPr>
      <w:jc w:val="center"/>
    </w:pPr>
    <w:rPr>
      <w:rFonts w:ascii="Arial" w:hAnsi="Arial"/>
      <w:b/>
      <w:szCs w:val="20"/>
      <w:lang w:val="es-MX"/>
    </w:rPr>
  </w:style>
  <w:style w:type="paragraph" w:customStyle="1" w:styleId="Normal1">
    <w:name w:val="Normal1"/>
    <w:basedOn w:val="Normal"/>
    <w:rsid w:val="00CD5D61"/>
    <w:pPr>
      <w:spacing w:before="100" w:beforeAutospacing="1" w:after="100" w:afterAutospacing="1"/>
      <w:jc w:val="left"/>
    </w:pPr>
    <w:rPr>
      <w:rFonts w:ascii="Times New Roman" w:hAnsi="Times New Roman"/>
      <w:lang w:val="es-CO" w:eastAsia="es-CO"/>
    </w:rPr>
  </w:style>
  <w:style w:type="character" w:customStyle="1" w:styleId="bold">
    <w:name w:val="bold"/>
    <w:basedOn w:val="Fuentedeprrafopredeter"/>
    <w:rsid w:val="00CD5D61"/>
  </w:style>
  <w:style w:type="character" w:customStyle="1" w:styleId="highlight">
    <w:name w:val="highlight"/>
    <w:basedOn w:val="Fuentedeprrafopredeter"/>
    <w:rsid w:val="00CD5D61"/>
  </w:style>
  <w:style w:type="paragraph" w:styleId="HTMLconformatoprevio">
    <w:name w:val="HTML Preformatted"/>
    <w:basedOn w:val="Normal"/>
    <w:link w:val="HTMLconformatoprevioCar"/>
    <w:uiPriority w:val="99"/>
    <w:semiHidden/>
    <w:unhideWhenUsed/>
    <w:rsid w:val="0047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val="es-CO" w:eastAsia="es-CO"/>
    </w:rPr>
  </w:style>
  <w:style w:type="character" w:customStyle="1" w:styleId="HTMLconformatoprevioCar">
    <w:name w:val="HTML con formato previo Car"/>
    <w:basedOn w:val="Fuentedeprrafopredeter"/>
    <w:link w:val="HTMLconformatoprevio"/>
    <w:uiPriority w:val="99"/>
    <w:semiHidden/>
    <w:rsid w:val="00471CAD"/>
    <w:rPr>
      <w:rFonts w:ascii="Courier New" w:eastAsia="Times New Roman" w:hAnsi="Courier New" w:cs="Courier New"/>
      <w:sz w:val="20"/>
      <w:szCs w:val="20"/>
      <w:lang w:eastAsia="es-CO"/>
    </w:rPr>
  </w:style>
  <w:style w:type="paragraph" w:styleId="Tabladeilustraciones">
    <w:name w:val="table of figures"/>
    <w:basedOn w:val="Normal"/>
    <w:next w:val="Normal"/>
    <w:uiPriority w:val="99"/>
    <w:unhideWhenUsed/>
    <w:rsid w:val="00363706"/>
  </w:style>
  <w:style w:type="paragraph" w:customStyle="1" w:styleId="Default">
    <w:name w:val="Default"/>
    <w:rsid w:val="001B20A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983962">
      <w:bodyDiv w:val="1"/>
      <w:marLeft w:val="0"/>
      <w:marRight w:val="0"/>
      <w:marTop w:val="0"/>
      <w:marBottom w:val="0"/>
      <w:divBdr>
        <w:top w:val="none" w:sz="0" w:space="0" w:color="auto"/>
        <w:left w:val="none" w:sz="0" w:space="0" w:color="auto"/>
        <w:bottom w:val="none" w:sz="0" w:space="0" w:color="auto"/>
        <w:right w:val="none" w:sz="0" w:space="0" w:color="auto"/>
      </w:divBdr>
    </w:div>
    <w:div w:id="222444886">
      <w:bodyDiv w:val="1"/>
      <w:marLeft w:val="0"/>
      <w:marRight w:val="0"/>
      <w:marTop w:val="0"/>
      <w:marBottom w:val="0"/>
      <w:divBdr>
        <w:top w:val="none" w:sz="0" w:space="0" w:color="auto"/>
        <w:left w:val="none" w:sz="0" w:space="0" w:color="auto"/>
        <w:bottom w:val="none" w:sz="0" w:space="0" w:color="auto"/>
        <w:right w:val="none" w:sz="0" w:space="0" w:color="auto"/>
      </w:divBdr>
    </w:div>
    <w:div w:id="270011916">
      <w:bodyDiv w:val="1"/>
      <w:marLeft w:val="0"/>
      <w:marRight w:val="0"/>
      <w:marTop w:val="0"/>
      <w:marBottom w:val="0"/>
      <w:divBdr>
        <w:top w:val="none" w:sz="0" w:space="0" w:color="auto"/>
        <w:left w:val="none" w:sz="0" w:space="0" w:color="auto"/>
        <w:bottom w:val="none" w:sz="0" w:space="0" w:color="auto"/>
        <w:right w:val="none" w:sz="0" w:space="0" w:color="auto"/>
      </w:divBdr>
    </w:div>
    <w:div w:id="315382359">
      <w:bodyDiv w:val="1"/>
      <w:marLeft w:val="0"/>
      <w:marRight w:val="0"/>
      <w:marTop w:val="0"/>
      <w:marBottom w:val="0"/>
      <w:divBdr>
        <w:top w:val="none" w:sz="0" w:space="0" w:color="auto"/>
        <w:left w:val="none" w:sz="0" w:space="0" w:color="auto"/>
        <w:bottom w:val="none" w:sz="0" w:space="0" w:color="auto"/>
        <w:right w:val="none" w:sz="0" w:space="0" w:color="auto"/>
      </w:divBdr>
    </w:div>
    <w:div w:id="383912579">
      <w:bodyDiv w:val="1"/>
      <w:marLeft w:val="0"/>
      <w:marRight w:val="0"/>
      <w:marTop w:val="0"/>
      <w:marBottom w:val="0"/>
      <w:divBdr>
        <w:top w:val="none" w:sz="0" w:space="0" w:color="auto"/>
        <w:left w:val="none" w:sz="0" w:space="0" w:color="auto"/>
        <w:bottom w:val="none" w:sz="0" w:space="0" w:color="auto"/>
        <w:right w:val="none" w:sz="0" w:space="0" w:color="auto"/>
      </w:divBdr>
    </w:div>
    <w:div w:id="404380613">
      <w:bodyDiv w:val="1"/>
      <w:marLeft w:val="0"/>
      <w:marRight w:val="0"/>
      <w:marTop w:val="0"/>
      <w:marBottom w:val="0"/>
      <w:divBdr>
        <w:top w:val="none" w:sz="0" w:space="0" w:color="auto"/>
        <w:left w:val="none" w:sz="0" w:space="0" w:color="auto"/>
        <w:bottom w:val="none" w:sz="0" w:space="0" w:color="auto"/>
        <w:right w:val="none" w:sz="0" w:space="0" w:color="auto"/>
      </w:divBdr>
    </w:div>
    <w:div w:id="406460260">
      <w:bodyDiv w:val="1"/>
      <w:marLeft w:val="0"/>
      <w:marRight w:val="0"/>
      <w:marTop w:val="0"/>
      <w:marBottom w:val="0"/>
      <w:divBdr>
        <w:top w:val="none" w:sz="0" w:space="0" w:color="auto"/>
        <w:left w:val="none" w:sz="0" w:space="0" w:color="auto"/>
        <w:bottom w:val="none" w:sz="0" w:space="0" w:color="auto"/>
        <w:right w:val="none" w:sz="0" w:space="0" w:color="auto"/>
      </w:divBdr>
      <w:divsChild>
        <w:div w:id="1647783706">
          <w:marLeft w:val="0"/>
          <w:marRight w:val="0"/>
          <w:marTop w:val="0"/>
          <w:marBottom w:val="0"/>
          <w:divBdr>
            <w:top w:val="none" w:sz="0" w:space="0" w:color="auto"/>
            <w:left w:val="none" w:sz="0" w:space="0" w:color="auto"/>
            <w:bottom w:val="none" w:sz="0" w:space="0" w:color="auto"/>
            <w:right w:val="none" w:sz="0" w:space="0" w:color="auto"/>
          </w:divBdr>
        </w:div>
        <w:div w:id="29885941">
          <w:marLeft w:val="0"/>
          <w:marRight w:val="0"/>
          <w:marTop w:val="0"/>
          <w:marBottom w:val="0"/>
          <w:divBdr>
            <w:top w:val="none" w:sz="0" w:space="0" w:color="auto"/>
            <w:left w:val="none" w:sz="0" w:space="0" w:color="auto"/>
            <w:bottom w:val="none" w:sz="0" w:space="0" w:color="auto"/>
            <w:right w:val="none" w:sz="0" w:space="0" w:color="auto"/>
          </w:divBdr>
        </w:div>
        <w:div w:id="54360053">
          <w:marLeft w:val="0"/>
          <w:marRight w:val="0"/>
          <w:marTop w:val="0"/>
          <w:marBottom w:val="0"/>
          <w:divBdr>
            <w:top w:val="none" w:sz="0" w:space="0" w:color="auto"/>
            <w:left w:val="none" w:sz="0" w:space="0" w:color="auto"/>
            <w:bottom w:val="none" w:sz="0" w:space="0" w:color="auto"/>
            <w:right w:val="none" w:sz="0" w:space="0" w:color="auto"/>
          </w:divBdr>
        </w:div>
      </w:divsChild>
    </w:div>
    <w:div w:id="407461768">
      <w:bodyDiv w:val="1"/>
      <w:marLeft w:val="0"/>
      <w:marRight w:val="0"/>
      <w:marTop w:val="0"/>
      <w:marBottom w:val="0"/>
      <w:divBdr>
        <w:top w:val="none" w:sz="0" w:space="0" w:color="auto"/>
        <w:left w:val="none" w:sz="0" w:space="0" w:color="auto"/>
        <w:bottom w:val="none" w:sz="0" w:space="0" w:color="auto"/>
        <w:right w:val="none" w:sz="0" w:space="0" w:color="auto"/>
      </w:divBdr>
    </w:div>
    <w:div w:id="614486453">
      <w:bodyDiv w:val="1"/>
      <w:marLeft w:val="0"/>
      <w:marRight w:val="0"/>
      <w:marTop w:val="0"/>
      <w:marBottom w:val="0"/>
      <w:divBdr>
        <w:top w:val="none" w:sz="0" w:space="0" w:color="auto"/>
        <w:left w:val="none" w:sz="0" w:space="0" w:color="auto"/>
        <w:bottom w:val="none" w:sz="0" w:space="0" w:color="auto"/>
        <w:right w:val="none" w:sz="0" w:space="0" w:color="auto"/>
      </w:divBdr>
    </w:div>
    <w:div w:id="618993930">
      <w:bodyDiv w:val="1"/>
      <w:marLeft w:val="0"/>
      <w:marRight w:val="0"/>
      <w:marTop w:val="0"/>
      <w:marBottom w:val="0"/>
      <w:divBdr>
        <w:top w:val="none" w:sz="0" w:space="0" w:color="auto"/>
        <w:left w:val="none" w:sz="0" w:space="0" w:color="auto"/>
        <w:bottom w:val="none" w:sz="0" w:space="0" w:color="auto"/>
        <w:right w:val="none" w:sz="0" w:space="0" w:color="auto"/>
      </w:divBdr>
    </w:div>
    <w:div w:id="646669970">
      <w:bodyDiv w:val="1"/>
      <w:marLeft w:val="0"/>
      <w:marRight w:val="0"/>
      <w:marTop w:val="0"/>
      <w:marBottom w:val="0"/>
      <w:divBdr>
        <w:top w:val="none" w:sz="0" w:space="0" w:color="auto"/>
        <w:left w:val="none" w:sz="0" w:space="0" w:color="auto"/>
        <w:bottom w:val="none" w:sz="0" w:space="0" w:color="auto"/>
        <w:right w:val="none" w:sz="0" w:space="0" w:color="auto"/>
      </w:divBdr>
    </w:div>
    <w:div w:id="659190369">
      <w:bodyDiv w:val="1"/>
      <w:marLeft w:val="0"/>
      <w:marRight w:val="0"/>
      <w:marTop w:val="0"/>
      <w:marBottom w:val="0"/>
      <w:divBdr>
        <w:top w:val="none" w:sz="0" w:space="0" w:color="auto"/>
        <w:left w:val="none" w:sz="0" w:space="0" w:color="auto"/>
        <w:bottom w:val="none" w:sz="0" w:space="0" w:color="auto"/>
        <w:right w:val="none" w:sz="0" w:space="0" w:color="auto"/>
      </w:divBdr>
    </w:div>
    <w:div w:id="755635932">
      <w:bodyDiv w:val="1"/>
      <w:marLeft w:val="0"/>
      <w:marRight w:val="0"/>
      <w:marTop w:val="0"/>
      <w:marBottom w:val="0"/>
      <w:divBdr>
        <w:top w:val="none" w:sz="0" w:space="0" w:color="auto"/>
        <w:left w:val="none" w:sz="0" w:space="0" w:color="auto"/>
        <w:bottom w:val="none" w:sz="0" w:space="0" w:color="auto"/>
        <w:right w:val="none" w:sz="0" w:space="0" w:color="auto"/>
      </w:divBdr>
    </w:div>
    <w:div w:id="1330870819">
      <w:bodyDiv w:val="1"/>
      <w:marLeft w:val="0"/>
      <w:marRight w:val="0"/>
      <w:marTop w:val="0"/>
      <w:marBottom w:val="0"/>
      <w:divBdr>
        <w:top w:val="none" w:sz="0" w:space="0" w:color="auto"/>
        <w:left w:val="none" w:sz="0" w:space="0" w:color="auto"/>
        <w:bottom w:val="none" w:sz="0" w:space="0" w:color="auto"/>
        <w:right w:val="none" w:sz="0" w:space="0" w:color="auto"/>
      </w:divBdr>
    </w:div>
    <w:div w:id="1356418585">
      <w:bodyDiv w:val="1"/>
      <w:marLeft w:val="0"/>
      <w:marRight w:val="0"/>
      <w:marTop w:val="0"/>
      <w:marBottom w:val="0"/>
      <w:divBdr>
        <w:top w:val="none" w:sz="0" w:space="0" w:color="auto"/>
        <w:left w:val="none" w:sz="0" w:space="0" w:color="auto"/>
        <w:bottom w:val="none" w:sz="0" w:space="0" w:color="auto"/>
        <w:right w:val="none" w:sz="0" w:space="0" w:color="auto"/>
      </w:divBdr>
    </w:div>
    <w:div w:id="1358654332">
      <w:bodyDiv w:val="1"/>
      <w:marLeft w:val="0"/>
      <w:marRight w:val="0"/>
      <w:marTop w:val="0"/>
      <w:marBottom w:val="0"/>
      <w:divBdr>
        <w:top w:val="none" w:sz="0" w:space="0" w:color="auto"/>
        <w:left w:val="none" w:sz="0" w:space="0" w:color="auto"/>
        <w:bottom w:val="none" w:sz="0" w:space="0" w:color="auto"/>
        <w:right w:val="none" w:sz="0" w:space="0" w:color="auto"/>
      </w:divBdr>
    </w:div>
    <w:div w:id="1489856858">
      <w:bodyDiv w:val="1"/>
      <w:marLeft w:val="0"/>
      <w:marRight w:val="0"/>
      <w:marTop w:val="0"/>
      <w:marBottom w:val="0"/>
      <w:divBdr>
        <w:top w:val="none" w:sz="0" w:space="0" w:color="auto"/>
        <w:left w:val="none" w:sz="0" w:space="0" w:color="auto"/>
        <w:bottom w:val="none" w:sz="0" w:space="0" w:color="auto"/>
        <w:right w:val="none" w:sz="0" w:space="0" w:color="auto"/>
      </w:divBdr>
    </w:div>
    <w:div w:id="1852790376">
      <w:bodyDiv w:val="1"/>
      <w:marLeft w:val="0"/>
      <w:marRight w:val="0"/>
      <w:marTop w:val="0"/>
      <w:marBottom w:val="0"/>
      <w:divBdr>
        <w:top w:val="none" w:sz="0" w:space="0" w:color="auto"/>
        <w:left w:val="none" w:sz="0" w:space="0" w:color="auto"/>
        <w:bottom w:val="none" w:sz="0" w:space="0" w:color="auto"/>
        <w:right w:val="none" w:sz="0" w:space="0" w:color="auto"/>
      </w:divBdr>
    </w:div>
    <w:div w:id="1877498913">
      <w:bodyDiv w:val="1"/>
      <w:marLeft w:val="0"/>
      <w:marRight w:val="0"/>
      <w:marTop w:val="0"/>
      <w:marBottom w:val="0"/>
      <w:divBdr>
        <w:top w:val="none" w:sz="0" w:space="0" w:color="auto"/>
        <w:left w:val="none" w:sz="0" w:space="0" w:color="auto"/>
        <w:bottom w:val="none" w:sz="0" w:space="0" w:color="auto"/>
        <w:right w:val="none" w:sz="0" w:space="0" w:color="auto"/>
      </w:divBdr>
    </w:div>
    <w:div w:id="2038384117">
      <w:bodyDiv w:val="1"/>
      <w:marLeft w:val="0"/>
      <w:marRight w:val="0"/>
      <w:marTop w:val="0"/>
      <w:marBottom w:val="0"/>
      <w:divBdr>
        <w:top w:val="none" w:sz="0" w:space="0" w:color="auto"/>
        <w:left w:val="none" w:sz="0" w:space="0" w:color="auto"/>
        <w:bottom w:val="none" w:sz="0" w:space="0" w:color="auto"/>
        <w:right w:val="none" w:sz="0" w:space="0" w:color="auto"/>
      </w:divBdr>
    </w:div>
    <w:div w:id="214512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D80BC-9515-407C-9EE9-4A8D4B8D6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14694</Words>
  <Characters>80818</Characters>
  <Application>Microsoft Office Word</Application>
  <DocSecurity>0</DocSecurity>
  <Lines>673</Lines>
  <Paragraphs>190</Paragraphs>
  <ScaleCrop>false</ScaleCrop>
  <HeadingPairs>
    <vt:vector size="2" baseType="variant">
      <vt:variant>
        <vt:lpstr>Título</vt:lpstr>
      </vt:variant>
      <vt:variant>
        <vt:i4>1</vt:i4>
      </vt:variant>
    </vt:vector>
  </HeadingPairs>
  <TitlesOfParts>
    <vt:vector size="1" baseType="lpstr">
      <vt:lpstr/>
    </vt:vector>
  </TitlesOfParts>
  <Company>Ministerio de Ambiente y Desarrollo Sostenible</Company>
  <LinksUpToDate>false</LinksUpToDate>
  <CharactersWithSpaces>95322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dc:creator>
  <cp:lastModifiedBy>MAL</cp:lastModifiedBy>
  <cp:revision>2</cp:revision>
  <cp:lastPrinted>2018-05-11T16:51:00Z</cp:lastPrinted>
  <dcterms:created xsi:type="dcterms:W3CDTF">2018-05-18T22:58:00Z</dcterms:created>
  <dcterms:modified xsi:type="dcterms:W3CDTF">2018-05-18T22:58:00Z</dcterms:modified>
</cp:coreProperties>
</file>