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BFD" w:rsidRPr="003D7BFD" w:rsidRDefault="003D7BFD" w:rsidP="001D0FE9">
      <w:pPr>
        <w:tabs>
          <w:tab w:val="left" w:pos="1276"/>
        </w:tabs>
        <w:spacing w:after="0" w:line="240" w:lineRule="auto"/>
        <w:jc w:val="center"/>
        <w:rPr>
          <w:rFonts w:ascii="Arial" w:eastAsia="Times New Roman" w:hAnsi="Arial" w:cs="Arial"/>
          <w:sz w:val="24"/>
          <w:szCs w:val="24"/>
          <w:lang w:val="es-ES" w:eastAsia="es-ES"/>
        </w:rPr>
      </w:pPr>
    </w:p>
    <w:p w:rsidR="003D7BFD" w:rsidRPr="003D7BFD" w:rsidRDefault="003D7BFD" w:rsidP="001D0FE9">
      <w:pPr>
        <w:spacing w:after="0" w:line="240" w:lineRule="auto"/>
        <w:jc w:val="center"/>
        <w:rPr>
          <w:rFonts w:ascii="Arial" w:eastAsia="Times New Roman" w:hAnsi="Arial" w:cs="Arial"/>
          <w:sz w:val="24"/>
          <w:szCs w:val="24"/>
          <w:lang w:val="es-ES" w:eastAsia="es-ES"/>
        </w:rPr>
      </w:pPr>
    </w:p>
    <w:p w:rsidR="003D7BFD" w:rsidRDefault="003D7BFD" w:rsidP="001D0FE9">
      <w:pPr>
        <w:spacing w:after="0" w:line="240" w:lineRule="auto"/>
        <w:ind w:right="283"/>
        <w:rPr>
          <w:rFonts w:ascii="Arial" w:eastAsia="Times New Roman" w:hAnsi="Arial" w:cs="Arial"/>
          <w:sz w:val="24"/>
          <w:szCs w:val="24"/>
          <w:lang w:val="es-ES" w:eastAsia="es-ES"/>
        </w:rPr>
      </w:pPr>
    </w:p>
    <w:p w:rsidR="00AA68BF" w:rsidRPr="003D7BFD" w:rsidRDefault="00AA68BF" w:rsidP="001D0FE9">
      <w:pPr>
        <w:spacing w:after="0" w:line="240" w:lineRule="auto"/>
        <w:ind w:right="283"/>
        <w:rPr>
          <w:rFonts w:ascii="Arial" w:eastAsia="Times New Roman" w:hAnsi="Arial" w:cs="Arial"/>
          <w:sz w:val="24"/>
          <w:szCs w:val="24"/>
          <w:lang w:val="es-ES" w:eastAsia="es-ES"/>
        </w:rPr>
      </w:pPr>
    </w:p>
    <w:p w:rsidR="00025C90" w:rsidRPr="006C2E36" w:rsidRDefault="00025C90" w:rsidP="00025C90">
      <w:pPr>
        <w:spacing w:line="276" w:lineRule="auto"/>
        <w:jc w:val="center"/>
        <w:rPr>
          <w:rFonts w:ascii="Arial" w:hAnsi="Arial" w:cs="Arial"/>
          <w:i/>
          <w:sz w:val="24"/>
          <w:szCs w:val="24"/>
          <w:highlight w:val="yellow"/>
        </w:rPr>
      </w:pPr>
      <w:r>
        <w:rPr>
          <w:rFonts w:ascii="Arial" w:hAnsi="Arial" w:cs="Arial"/>
          <w:i/>
        </w:rPr>
        <w:t>“</w:t>
      </w:r>
      <w:r w:rsidRPr="006C2E36">
        <w:rPr>
          <w:rFonts w:ascii="Arial" w:hAnsi="Arial" w:cs="Arial"/>
          <w:i/>
          <w:sz w:val="24"/>
          <w:szCs w:val="24"/>
        </w:rPr>
        <w:t>Por medio de la cual se precisa el límite de la Reserva Fores</w:t>
      </w:r>
      <w:r w:rsidR="00B3362E">
        <w:rPr>
          <w:rFonts w:ascii="Arial" w:hAnsi="Arial" w:cs="Arial"/>
          <w:i/>
          <w:sz w:val="24"/>
          <w:szCs w:val="24"/>
        </w:rPr>
        <w:t xml:space="preserve">tal Protectora Nacional de </w:t>
      </w:r>
      <w:proofErr w:type="spellStart"/>
      <w:r w:rsidR="00B3362E">
        <w:rPr>
          <w:rFonts w:ascii="Arial" w:hAnsi="Arial" w:cs="Arial"/>
          <w:i/>
          <w:sz w:val="24"/>
          <w:szCs w:val="24"/>
        </w:rPr>
        <w:t>Carauta</w:t>
      </w:r>
      <w:proofErr w:type="spellEnd"/>
      <w:r w:rsidRPr="006C2E36">
        <w:rPr>
          <w:rFonts w:ascii="Arial" w:hAnsi="Arial" w:cs="Arial"/>
          <w:i/>
          <w:sz w:val="24"/>
          <w:szCs w:val="24"/>
        </w:rPr>
        <w:t>,</w:t>
      </w:r>
      <w:r w:rsidR="000C585F">
        <w:rPr>
          <w:rFonts w:ascii="Arial" w:hAnsi="Arial" w:cs="Arial"/>
          <w:i/>
          <w:sz w:val="24"/>
          <w:szCs w:val="24"/>
        </w:rPr>
        <w:t xml:space="preserve"> </w:t>
      </w:r>
      <w:r w:rsidRPr="006C2E36">
        <w:rPr>
          <w:rFonts w:ascii="Arial" w:hAnsi="Arial" w:cs="Arial"/>
          <w:i/>
          <w:sz w:val="24"/>
          <w:szCs w:val="24"/>
        </w:rPr>
        <w:t xml:space="preserve">declarada mediante </w:t>
      </w:r>
      <w:r w:rsidR="00B3362E">
        <w:rPr>
          <w:rFonts w:ascii="Arial" w:hAnsi="Arial" w:cs="Arial"/>
          <w:i/>
          <w:sz w:val="24"/>
          <w:szCs w:val="24"/>
        </w:rPr>
        <w:t>Acuerdo No. 0031</w:t>
      </w:r>
      <w:r w:rsidR="000C585F" w:rsidRPr="000C585F">
        <w:rPr>
          <w:rFonts w:ascii="Arial" w:hAnsi="Arial" w:cs="Arial"/>
          <w:i/>
          <w:sz w:val="24"/>
          <w:szCs w:val="24"/>
        </w:rPr>
        <w:t xml:space="preserve"> </w:t>
      </w:r>
      <w:r w:rsidR="00B3362E">
        <w:rPr>
          <w:rFonts w:ascii="Arial" w:hAnsi="Arial" w:cs="Arial"/>
          <w:i/>
          <w:sz w:val="24"/>
          <w:szCs w:val="24"/>
        </w:rPr>
        <w:t>del 16</w:t>
      </w:r>
      <w:r w:rsidR="000C585F">
        <w:rPr>
          <w:rFonts w:ascii="Arial" w:hAnsi="Arial" w:cs="Arial"/>
          <w:i/>
          <w:sz w:val="24"/>
          <w:szCs w:val="24"/>
        </w:rPr>
        <w:t xml:space="preserve"> de </w:t>
      </w:r>
      <w:r w:rsidR="00B3362E">
        <w:rPr>
          <w:rFonts w:ascii="Arial" w:hAnsi="Arial" w:cs="Arial"/>
          <w:i/>
          <w:sz w:val="24"/>
          <w:szCs w:val="24"/>
        </w:rPr>
        <w:t>septiembre</w:t>
      </w:r>
      <w:r w:rsidR="000C585F">
        <w:rPr>
          <w:rFonts w:ascii="Arial" w:hAnsi="Arial" w:cs="Arial"/>
          <w:i/>
          <w:sz w:val="24"/>
          <w:szCs w:val="24"/>
        </w:rPr>
        <w:t xml:space="preserve"> de</w:t>
      </w:r>
      <w:r w:rsidR="000C585F" w:rsidRPr="000C585F">
        <w:rPr>
          <w:rFonts w:ascii="Arial" w:hAnsi="Arial" w:cs="Arial"/>
          <w:i/>
          <w:sz w:val="24"/>
          <w:szCs w:val="24"/>
        </w:rPr>
        <w:t xml:space="preserve"> 197</w:t>
      </w:r>
      <w:r w:rsidR="00B3362E">
        <w:rPr>
          <w:rFonts w:ascii="Arial" w:hAnsi="Arial" w:cs="Arial"/>
          <w:i/>
          <w:sz w:val="24"/>
          <w:szCs w:val="24"/>
        </w:rPr>
        <w:t>5</w:t>
      </w:r>
      <w:r w:rsidR="000C585F" w:rsidRPr="000C585F">
        <w:rPr>
          <w:rFonts w:ascii="Arial" w:hAnsi="Arial" w:cs="Arial"/>
          <w:i/>
          <w:sz w:val="24"/>
          <w:szCs w:val="24"/>
        </w:rPr>
        <w:t>, aprobad</w:t>
      </w:r>
      <w:r w:rsidR="00BA3672">
        <w:rPr>
          <w:rFonts w:ascii="Arial" w:hAnsi="Arial" w:cs="Arial"/>
          <w:i/>
          <w:sz w:val="24"/>
          <w:szCs w:val="24"/>
        </w:rPr>
        <w:t>a</w:t>
      </w:r>
      <w:r w:rsidR="000C585F" w:rsidRPr="000C585F">
        <w:rPr>
          <w:rFonts w:ascii="Arial" w:hAnsi="Arial" w:cs="Arial"/>
          <w:i/>
          <w:sz w:val="24"/>
          <w:szCs w:val="24"/>
        </w:rPr>
        <w:t xml:space="preserve"> por la Resolución Ejecutiva No. </w:t>
      </w:r>
      <w:r w:rsidR="00BA3672">
        <w:rPr>
          <w:rFonts w:ascii="Arial" w:hAnsi="Arial" w:cs="Arial"/>
          <w:i/>
          <w:sz w:val="24"/>
          <w:szCs w:val="24"/>
        </w:rPr>
        <w:t>0398</w:t>
      </w:r>
      <w:r w:rsidR="000C585F" w:rsidRPr="000C585F">
        <w:rPr>
          <w:rFonts w:ascii="Arial" w:hAnsi="Arial" w:cs="Arial"/>
          <w:i/>
          <w:sz w:val="24"/>
          <w:szCs w:val="24"/>
        </w:rPr>
        <w:t xml:space="preserve"> de 197</w:t>
      </w:r>
      <w:r w:rsidR="00BA3672">
        <w:rPr>
          <w:rFonts w:ascii="Arial" w:hAnsi="Arial" w:cs="Arial"/>
          <w:i/>
          <w:sz w:val="24"/>
          <w:szCs w:val="24"/>
        </w:rPr>
        <w:t>5</w:t>
      </w:r>
      <w:r w:rsidRPr="006C2E36">
        <w:rPr>
          <w:rFonts w:ascii="Arial" w:hAnsi="Arial" w:cs="Arial"/>
          <w:i/>
          <w:sz w:val="24"/>
          <w:szCs w:val="24"/>
        </w:rPr>
        <w:t>”</w:t>
      </w:r>
    </w:p>
    <w:p w:rsidR="001A78B6" w:rsidRDefault="001A78B6" w:rsidP="00BE424F">
      <w:pPr>
        <w:widowControl w:val="0"/>
        <w:tabs>
          <w:tab w:val="left" w:pos="7797"/>
        </w:tabs>
        <w:spacing w:after="0" w:line="240" w:lineRule="auto"/>
        <w:rPr>
          <w:rFonts w:ascii="Arial" w:eastAsia="Times New Roman" w:hAnsi="Arial" w:cs="Arial"/>
          <w:b/>
          <w:i/>
          <w:sz w:val="24"/>
          <w:szCs w:val="24"/>
          <w:lang w:val="es-ES" w:eastAsia="es-ES"/>
        </w:rPr>
      </w:pPr>
    </w:p>
    <w:p w:rsidR="00361E22" w:rsidRPr="001A78B6" w:rsidRDefault="00361E22" w:rsidP="00BE424F">
      <w:pPr>
        <w:widowControl w:val="0"/>
        <w:tabs>
          <w:tab w:val="left" w:pos="7797"/>
        </w:tabs>
        <w:spacing w:after="0" w:line="240" w:lineRule="auto"/>
        <w:rPr>
          <w:rFonts w:ascii="Arial" w:eastAsia="Times New Roman" w:hAnsi="Arial" w:cs="Arial"/>
          <w:b/>
          <w:i/>
          <w:sz w:val="24"/>
          <w:szCs w:val="24"/>
          <w:lang w:val="es-ES" w:eastAsia="es-ES"/>
        </w:rPr>
      </w:pPr>
    </w:p>
    <w:p w:rsidR="001A78B6" w:rsidRPr="001A78B6" w:rsidRDefault="001A78B6" w:rsidP="001D0FE9">
      <w:pPr>
        <w:spacing w:after="0" w:line="240" w:lineRule="auto"/>
        <w:jc w:val="center"/>
        <w:rPr>
          <w:rFonts w:ascii="Arial" w:eastAsia="Times New Roman" w:hAnsi="Arial" w:cs="Arial"/>
          <w:sz w:val="24"/>
          <w:szCs w:val="24"/>
          <w:lang w:val="es-ES" w:eastAsia="es-ES"/>
        </w:rPr>
      </w:pPr>
      <w:r w:rsidRPr="001A78B6">
        <w:rPr>
          <w:rFonts w:ascii="Arial" w:eastAsia="Times New Roman" w:hAnsi="Arial" w:cs="Arial"/>
          <w:b/>
          <w:sz w:val="24"/>
          <w:szCs w:val="24"/>
          <w:lang w:val="es-ES" w:eastAsia="es-ES"/>
        </w:rPr>
        <w:t>EL MINISTRO DE AMBIENTE Y DESARROLLO SOSTENIBLE</w:t>
      </w:r>
    </w:p>
    <w:p w:rsidR="001A78B6" w:rsidRPr="001A78B6" w:rsidRDefault="001A78B6" w:rsidP="001D0FE9">
      <w:pPr>
        <w:spacing w:after="0" w:line="240" w:lineRule="auto"/>
        <w:rPr>
          <w:rFonts w:ascii="Arial" w:eastAsia="Times New Roman" w:hAnsi="Arial" w:cs="Arial"/>
          <w:sz w:val="24"/>
          <w:szCs w:val="24"/>
          <w:lang w:val="es-ES" w:eastAsia="es-ES"/>
        </w:rPr>
      </w:pPr>
    </w:p>
    <w:p w:rsidR="001A78B6" w:rsidRPr="001A78B6" w:rsidRDefault="001A78B6" w:rsidP="001D0FE9">
      <w:pPr>
        <w:spacing w:after="0" w:line="240" w:lineRule="auto"/>
        <w:rPr>
          <w:rFonts w:ascii="Arial" w:eastAsia="Times New Roman" w:hAnsi="Arial" w:cs="Arial"/>
          <w:sz w:val="24"/>
          <w:szCs w:val="24"/>
          <w:lang w:val="es-ES" w:eastAsia="es-ES"/>
        </w:rPr>
      </w:pPr>
    </w:p>
    <w:p w:rsidR="001A78B6" w:rsidRPr="001A78B6" w:rsidRDefault="001A78B6" w:rsidP="001D0FE9">
      <w:pPr>
        <w:overflowPunct w:val="0"/>
        <w:autoSpaceDE w:val="0"/>
        <w:spacing w:after="0" w:line="240" w:lineRule="auto"/>
        <w:jc w:val="both"/>
        <w:rPr>
          <w:rFonts w:ascii="Arial" w:eastAsia="Times New Roman" w:hAnsi="Arial" w:cs="Arial"/>
          <w:sz w:val="24"/>
          <w:szCs w:val="24"/>
          <w:lang w:val="es-ES" w:eastAsia="es-ES"/>
        </w:rPr>
      </w:pPr>
      <w:r w:rsidRPr="001A78B6">
        <w:rPr>
          <w:rFonts w:ascii="Arial" w:eastAsia="Times New Roman" w:hAnsi="Arial" w:cs="Arial"/>
          <w:sz w:val="24"/>
          <w:szCs w:val="24"/>
          <w:lang w:val="es-ES" w:eastAsia="es-ES"/>
        </w:rPr>
        <w:t xml:space="preserve">En ejercicio de sus facultades constitucionales y legales, en especial de las conferidas en el artículo 5 numeral 18 de la Ley 99 de 1993, numeral 14 del artículo 2 del Decreto Ley 3570 de 2011 y en los artículos 2.2.2.1.2.3 y 2.2.2.1.9.1. </w:t>
      </w:r>
      <w:proofErr w:type="gramStart"/>
      <w:r w:rsidRPr="001A78B6">
        <w:rPr>
          <w:rFonts w:ascii="Arial" w:eastAsia="Times New Roman" w:hAnsi="Arial" w:cs="Arial"/>
          <w:sz w:val="24"/>
          <w:szCs w:val="24"/>
          <w:lang w:val="es-ES" w:eastAsia="es-ES"/>
        </w:rPr>
        <w:t>del</w:t>
      </w:r>
      <w:proofErr w:type="gramEnd"/>
      <w:r w:rsidRPr="001A78B6">
        <w:rPr>
          <w:rFonts w:ascii="Arial" w:eastAsia="Times New Roman" w:hAnsi="Arial" w:cs="Arial"/>
          <w:sz w:val="24"/>
          <w:szCs w:val="24"/>
          <w:lang w:val="es-ES" w:eastAsia="es-ES"/>
        </w:rPr>
        <w:t xml:space="preserve"> Decreto 1076 de 2015, y</w:t>
      </w:r>
    </w:p>
    <w:p w:rsidR="001A78B6" w:rsidRDefault="001A78B6" w:rsidP="00924DE6">
      <w:pPr>
        <w:overflowPunct w:val="0"/>
        <w:autoSpaceDE w:val="0"/>
        <w:spacing w:after="0" w:line="240" w:lineRule="auto"/>
        <w:rPr>
          <w:rFonts w:ascii="Arial" w:eastAsia="Times New Roman" w:hAnsi="Arial" w:cs="Arial"/>
          <w:sz w:val="24"/>
          <w:szCs w:val="24"/>
          <w:lang w:val="es-ES" w:eastAsia="es-ES"/>
        </w:rPr>
      </w:pPr>
    </w:p>
    <w:p w:rsidR="00BE424F" w:rsidRPr="001A78B6" w:rsidRDefault="00BE424F" w:rsidP="00924DE6">
      <w:pPr>
        <w:overflowPunct w:val="0"/>
        <w:autoSpaceDE w:val="0"/>
        <w:spacing w:after="0" w:line="240" w:lineRule="auto"/>
        <w:rPr>
          <w:rFonts w:ascii="Arial" w:eastAsia="Times New Roman" w:hAnsi="Arial" w:cs="Arial"/>
          <w:b/>
          <w:color w:val="000000"/>
          <w:sz w:val="24"/>
          <w:szCs w:val="24"/>
          <w:lang w:val="es-ES" w:eastAsia="es-ES"/>
        </w:rPr>
      </w:pPr>
    </w:p>
    <w:p w:rsidR="001A78B6" w:rsidRPr="001A78B6" w:rsidRDefault="001A78B6" w:rsidP="001D0FE9">
      <w:pPr>
        <w:overflowPunct w:val="0"/>
        <w:autoSpaceDE w:val="0"/>
        <w:spacing w:after="0" w:line="240" w:lineRule="auto"/>
        <w:jc w:val="center"/>
        <w:rPr>
          <w:rFonts w:ascii="Arial" w:eastAsia="Times New Roman" w:hAnsi="Arial" w:cs="Arial"/>
          <w:b/>
          <w:color w:val="000000"/>
          <w:sz w:val="24"/>
          <w:szCs w:val="24"/>
          <w:lang w:val="es-ES" w:eastAsia="es-ES"/>
        </w:rPr>
      </w:pPr>
      <w:r w:rsidRPr="001A78B6">
        <w:rPr>
          <w:rFonts w:ascii="Arial" w:eastAsia="Times New Roman" w:hAnsi="Arial" w:cs="Arial"/>
          <w:b/>
          <w:color w:val="000000"/>
          <w:sz w:val="24"/>
          <w:szCs w:val="24"/>
          <w:lang w:val="es-ES" w:eastAsia="es-ES"/>
        </w:rPr>
        <w:t>CONSIDERANDO:</w:t>
      </w:r>
    </w:p>
    <w:p w:rsidR="001A78B6" w:rsidRPr="001A78B6" w:rsidRDefault="001A78B6" w:rsidP="001D0FE9">
      <w:pPr>
        <w:overflowPunct w:val="0"/>
        <w:autoSpaceDE w:val="0"/>
        <w:spacing w:after="0" w:line="240" w:lineRule="auto"/>
        <w:jc w:val="center"/>
        <w:rPr>
          <w:rFonts w:ascii="Arial" w:eastAsia="Times New Roman" w:hAnsi="Arial" w:cs="Arial"/>
          <w:b/>
          <w:color w:val="000000"/>
          <w:sz w:val="24"/>
          <w:szCs w:val="24"/>
          <w:lang w:val="es-ES" w:eastAsia="es-ES"/>
        </w:rPr>
      </w:pPr>
    </w:p>
    <w:p w:rsidR="00E86040" w:rsidRDefault="00E86040" w:rsidP="001D0FE9">
      <w:pPr>
        <w:spacing w:after="0" w:line="240" w:lineRule="auto"/>
        <w:jc w:val="both"/>
        <w:rPr>
          <w:rFonts w:ascii="Arial" w:eastAsia="Times New Roman" w:hAnsi="Arial" w:cs="Arial"/>
          <w:sz w:val="24"/>
          <w:szCs w:val="24"/>
          <w:lang w:val="es-ES" w:eastAsia="es-ES"/>
        </w:rPr>
      </w:pPr>
    </w:p>
    <w:p w:rsidR="002A2270" w:rsidRPr="002A2270" w:rsidRDefault="002A2270" w:rsidP="002A2270">
      <w:pPr>
        <w:spacing w:after="0" w:line="240" w:lineRule="auto"/>
        <w:jc w:val="both"/>
        <w:rPr>
          <w:rFonts w:ascii="Arial" w:eastAsia="Times New Roman" w:hAnsi="Arial" w:cs="Arial"/>
          <w:sz w:val="24"/>
          <w:szCs w:val="24"/>
          <w:lang w:val="es-ES" w:eastAsia="es-ES"/>
        </w:rPr>
      </w:pPr>
      <w:r w:rsidRPr="002A2270">
        <w:rPr>
          <w:rFonts w:ascii="Arial" w:eastAsia="Times New Roman" w:hAnsi="Arial" w:cs="Arial"/>
          <w:sz w:val="24"/>
          <w:szCs w:val="24"/>
          <w:lang w:val="es-ES" w:eastAsia="es-ES"/>
        </w:rPr>
        <w:t>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rsidR="002A2270" w:rsidRPr="002A2270" w:rsidRDefault="002A2270" w:rsidP="002A2270">
      <w:pPr>
        <w:spacing w:after="0" w:line="240" w:lineRule="auto"/>
        <w:jc w:val="both"/>
        <w:rPr>
          <w:rFonts w:ascii="Arial" w:eastAsia="Times New Roman" w:hAnsi="Arial" w:cs="Arial"/>
          <w:sz w:val="24"/>
          <w:szCs w:val="24"/>
          <w:lang w:val="es-ES" w:eastAsia="es-ES"/>
        </w:rPr>
      </w:pPr>
    </w:p>
    <w:p w:rsidR="002A2270" w:rsidRDefault="002A2270" w:rsidP="002A2270">
      <w:pPr>
        <w:spacing w:after="0" w:line="240" w:lineRule="auto"/>
        <w:jc w:val="both"/>
        <w:rPr>
          <w:rFonts w:ascii="Arial" w:eastAsia="Times New Roman" w:hAnsi="Arial" w:cs="Arial"/>
          <w:sz w:val="24"/>
          <w:szCs w:val="24"/>
          <w:lang w:val="es-ES" w:eastAsia="es-ES"/>
        </w:rPr>
      </w:pPr>
      <w:r w:rsidRPr="002A2270">
        <w:rPr>
          <w:rFonts w:ascii="Arial" w:eastAsia="Times New Roman" w:hAnsi="Arial" w:cs="Arial"/>
          <w:sz w:val="24"/>
          <w:szCs w:val="24"/>
          <w:lang w:val="es-ES" w:eastAsia="es-ES"/>
        </w:rPr>
        <w:t>Que al respecto, la Corte Constitucional mediante sentencia C-431 de 2000, dispuso que le corresponde al Estado con referencia a la protección del ambiente: “… 1)</w:t>
      </w:r>
      <w:r>
        <w:rPr>
          <w:rFonts w:ascii="Arial" w:eastAsia="Times New Roman" w:hAnsi="Arial" w:cs="Arial"/>
          <w:sz w:val="24"/>
          <w:szCs w:val="24"/>
          <w:lang w:val="es-ES" w:eastAsia="es-ES"/>
        </w:rPr>
        <w:t xml:space="preserve"> </w:t>
      </w:r>
      <w:r w:rsidRPr="002A2270">
        <w:rPr>
          <w:rFonts w:ascii="Arial" w:eastAsia="Times New Roman" w:hAnsi="Arial" w:cs="Arial"/>
          <w:sz w:val="24"/>
          <w:szCs w:val="24"/>
          <w:lang w:val="es-ES" w:eastAsia="es-ES"/>
        </w:rPr>
        <w:t>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w:t>
      </w:r>
      <w:r>
        <w:rPr>
          <w:rFonts w:ascii="Arial" w:eastAsia="Times New Roman" w:hAnsi="Arial" w:cs="Arial"/>
          <w:sz w:val="24"/>
          <w:szCs w:val="24"/>
          <w:lang w:val="es-ES" w:eastAsia="es-ES"/>
        </w:rPr>
        <w:t>dos en las zonas de frontera”.</w:t>
      </w:r>
    </w:p>
    <w:p w:rsidR="002A2270" w:rsidRPr="002A2270" w:rsidRDefault="002A2270" w:rsidP="002A2270">
      <w:pPr>
        <w:spacing w:after="0" w:line="240" w:lineRule="auto"/>
        <w:jc w:val="both"/>
        <w:rPr>
          <w:rFonts w:ascii="Arial" w:eastAsia="Times New Roman" w:hAnsi="Arial" w:cs="Arial"/>
          <w:sz w:val="24"/>
          <w:szCs w:val="24"/>
          <w:lang w:val="es-ES" w:eastAsia="es-ES"/>
        </w:rPr>
      </w:pPr>
    </w:p>
    <w:p w:rsidR="002A2270" w:rsidRDefault="002A2270" w:rsidP="002A2270">
      <w:pPr>
        <w:spacing w:after="0" w:line="240" w:lineRule="auto"/>
        <w:jc w:val="both"/>
        <w:rPr>
          <w:rFonts w:ascii="Arial" w:eastAsia="Times New Roman" w:hAnsi="Arial" w:cs="Arial"/>
          <w:sz w:val="24"/>
          <w:szCs w:val="24"/>
          <w:lang w:val="es-ES" w:eastAsia="es-ES"/>
        </w:rPr>
      </w:pPr>
      <w:r w:rsidRPr="002A2270">
        <w:rPr>
          <w:rFonts w:ascii="Arial" w:eastAsia="Times New Roman" w:hAnsi="Arial" w:cs="Arial"/>
          <w:sz w:val="24"/>
          <w:szCs w:val="24"/>
          <w:lang w:val="es-ES" w:eastAsia="es-ES"/>
        </w:rPr>
        <w:t xml:space="preserve">Que, con este marco, el ambiente se reconoce como un interés general en el que el Estado, a través de sus diferentes entidades del orden nacional, regional y local, 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w:t>
      </w:r>
      <w:r w:rsidRPr="002A2270">
        <w:rPr>
          <w:rFonts w:ascii="Arial" w:eastAsia="Times New Roman" w:hAnsi="Arial" w:cs="Arial"/>
          <w:sz w:val="24"/>
          <w:szCs w:val="24"/>
          <w:lang w:val="es-ES" w:eastAsia="es-ES"/>
        </w:rPr>
        <w:lastRenderedPageBreak/>
        <w:t xml:space="preserve">ser objeto de transacción o de renuncia a su aplicación por las autoridades o por los particulares. </w:t>
      </w:r>
    </w:p>
    <w:p w:rsidR="002A2270" w:rsidRDefault="002A2270" w:rsidP="002A2270">
      <w:pPr>
        <w:spacing w:after="0" w:line="240" w:lineRule="auto"/>
        <w:jc w:val="both"/>
        <w:rPr>
          <w:rFonts w:ascii="Arial" w:eastAsia="Times New Roman" w:hAnsi="Arial" w:cs="Arial"/>
          <w:sz w:val="24"/>
          <w:szCs w:val="24"/>
          <w:lang w:val="es-ES" w:eastAsia="es-ES"/>
        </w:rPr>
      </w:pPr>
    </w:p>
    <w:p w:rsidR="00B91AB4" w:rsidRDefault="001A78B6" w:rsidP="002A2270">
      <w:pPr>
        <w:spacing w:after="0" w:line="240" w:lineRule="auto"/>
        <w:jc w:val="both"/>
        <w:rPr>
          <w:rFonts w:ascii="Arial" w:eastAsia="Times New Roman" w:hAnsi="Arial" w:cs="Arial"/>
          <w:sz w:val="24"/>
          <w:szCs w:val="24"/>
          <w:lang w:val="es-ES" w:eastAsia="es-ES"/>
        </w:rPr>
      </w:pPr>
      <w:r w:rsidRPr="001A78B6">
        <w:rPr>
          <w:rFonts w:ascii="Arial" w:eastAsia="Times New Roman" w:hAnsi="Arial" w:cs="Arial"/>
          <w:sz w:val="24"/>
          <w:szCs w:val="24"/>
          <w:lang w:val="es-ES" w:eastAsia="es-ES"/>
        </w:rPr>
        <w:t>Que</w:t>
      </w:r>
      <w:r w:rsidR="00E25B9A">
        <w:rPr>
          <w:rFonts w:ascii="Arial" w:eastAsia="Times New Roman" w:hAnsi="Arial" w:cs="Arial"/>
          <w:sz w:val="24"/>
          <w:szCs w:val="24"/>
          <w:lang w:val="es-ES" w:eastAsia="es-ES"/>
        </w:rPr>
        <w:t xml:space="preserve"> mediante </w:t>
      </w:r>
      <w:r w:rsidR="00664C0D">
        <w:rPr>
          <w:rFonts w:ascii="Arial" w:eastAsia="Times New Roman" w:hAnsi="Arial" w:cs="Arial"/>
          <w:sz w:val="24"/>
          <w:szCs w:val="24"/>
          <w:lang w:val="es-ES" w:eastAsia="es-ES"/>
        </w:rPr>
        <w:t>Acuerdo</w:t>
      </w:r>
      <w:r w:rsidR="00E25B9A">
        <w:rPr>
          <w:rFonts w:ascii="Arial" w:eastAsia="Times New Roman" w:hAnsi="Arial" w:cs="Arial"/>
          <w:sz w:val="24"/>
          <w:szCs w:val="24"/>
          <w:lang w:val="es-ES" w:eastAsia="es-ES"/>
        </w:rPr>
        <w:t xml:space="preserve"> </w:t>
      </w:r>
      <w:r w:rsidR="00E25B9A" w:rsidRPr="001A78B6">
        <w:rPr>
          <w:rFonts w:ascii="Arial" w:eastAsia="Times New Roman" w:hAnsi="Arial" w:cs="Arial"/>
          <w:sz w:val="24"/>
          <w:szCs w:val="24"/>
          <w:lang w:val="es-ES" w:eastAsia="es-ES"/>
        </w:rPr>
        <w:t xml:space="preserve">No. </w:t>
      </w:r>
      <w:r w:rsidR="00B91AB4">
        <w:rPr>
          <w:rFonts w:ascii="Arial" w:eastAsia="Times New Roman" w:hAnsi="Arial" w:cs="Arial"/>
          <w:sz w:val="24"/>
          <w:szCs w:val="24"/>
          <w:lang w:val="es-ES" w:eastAsia="es-ES"/>
        </w:rPr>
        <w:t>0031</w:t>
      </w:r>
      <w:r w:rsidR="00E25B9A" w:rsidRPr="001A78B6">
        <w:rPr>
          <w:rFonts w:ascii="Arial" w:eastAsia="Times New Roman" w:hAnsi="Arial" w:cs="Arial"/>
          <w:sz w:val="24"/>
          <w:szCs w:val="24"/>
          <w:lang w:val="es-ES" w:eastAsia="es-ES"/>
        </w:rPr>
        <w:t xml:space="preserve"> de</w:t>
      </w:r>
      <w:r w:rsidR="00664C0D">
        <w:rPr>
          <w:rFonts w:ascii="Arial" w:eastAsia="Times New Roman" w:hAnsi="Arial" w:cs="Arial"/>
          <w:sz w:val="24"/>
          <w:szCs w:val="24"/>
          <w:lang w:val="es-ES" w:eastAsia="es-ES"/>
        </w:rPr>
        <w:t xml:space="preserve">l </w:t>
      </w:r>
      <w:r w:rsidR="00B91AB4">
        <w:rPr>
          <w:rFonts w:ascii="Arial" w:eastAsia="Times New Roman" w:hAnsi="Arial" w:cs="Arial"/>
          <w:sz w:val="24"/>
          <w:szCs w:val="24"/>
          <w:lang w:val="es-ES" w:eastAsia="es-ES"/>
        </w:rPr>
        <w:t>16</w:t>
      </w:r>
      <w:r w:rsidR="00664C0D">
        <w:rPr>
          <w:rFonts w:ascii="Arial" w:eastAsia="Times New Roman" w:hAnsi="Arial" w:cs="Arial"/>
          <w:sz w:val="24"/>
          <w:szCs w:val="24"/>
          <w:lang w:val="es-ES" w:eastAsia="es-ES"/>
        </w:rPr>
        <w:t xml:space="preserve"> de </w:t>
      </w:r>
      <w:r w:rsidR="00B91AB4">
        <w:rPr>
          <w:rFonts w:ascii="Arial" w:eastAsia="Times New Roman" w:hAnsi="Arial" w:cs="Arial"/>
          <w:sz w:val="24"/>
          <w:szCs w:val="24"/>
          <w:lang w:val="es-ES" w:eastAsia="es-ES"/>
        </w:rPr>
        <w:t>septiembre</w:t>
      </w:r>
      <w:r w:rsidR="00E25B9A" w:rsidRPr="001A78B6">
        <w:rPr>
          <w:rFonts w:ascii="Arial" w:eastAsia="Times New Roman" w:hAnsi="Arial" w:cs="Arial"/>
          <w:sz w:val="24"/>
          <w:szCs w:val="24"/>
          <w:lang w:val="es-ES" w:eastAsia="es-ES"/>
        </w:rPr>
        <w:t xml:space="preserve"> </w:t>
      </w:r>
      <w:r w:rsidR="00B91AB4">
        <w:rPr>
          <w:rFonts w:ascii="Arial" w:eastAsia="Times New Roman" w:hAnsi="Arial" w:cs="Arial"/>
          <w:sz w:val="24"/>
          <w:szCs w:val="24"/>
          <w:lang w:val="es-ES" w:eastAsia="es-ES"/>
        </w:rPr>
        <w:t>de</w:t>
      </w:r>
      <w:r w:rsidR="00805C0D">
        <w:rPr>
          <w:rFonts w:ascii="Arial" w:eastAsia="Times New Roman" w:hAnsi="Arial" w:cs="Arial"/>
          <w:sz w:val="24"/>
          <w:szCs w:val="24"/>
          <w:lang w:val="es-ES" w:eastAsia="es-ES"/>
        </w:rPr>
        <w:t xml:space="preserve"> </w:t>
      </w:r>
      <w:r w:rsidR="00E25B9A" w:rsidRPr="001A78B6">
        <w:rPr>
          <w:rFonts w:ascii="Arial" w:eastAsia="Times New Roman" w:hAnsi="Arial" w:cs="Arial"/>
          <w:sz w:val="24"/>
          <w:szCs w:val="24"/>
          <w:lang w:val="es-ES" w:eastAsia="es-ES"/>
        </w:rPr>
        <w:t>19</w:t>
      </w:r>
      <w:r w:rsidR="00664C0D">
        <w:rPr>
          <w:rFonts w:ascii="Arial" w:eastAsia="Times New Roman" w:hAnsi="Arial" w:cs="Arial"/>
          <w:sz w:val="24"/>
          <w:szCs w:val="24"/>
          <w:lang w:val="es-ES" w:eastAsia="es-ES"/>
        </w:rPr>
        <w:t>7</w:t>
      </w:r>
      <w:r w:rsidR="00B91AB4">
        <w:rPr>
          <w:rFonts w:ascii="Arial" w:eastAsia="Times New Roman" w:hAnsi="Arial" w:cs="Arial"/>
          <w:sz w:val="24"/>
          <w:szCs w:val="24"/>
          <w:lang w:val="es-ES" w:eastAsia="es-ES"/>
        </w:rPr>
        <w:t>5</w:t>
      </w:r>
      <w:r w:rsidR="00E25B9A">
        <w:rPr>
          <w:rFonts w:ascii="Arial" w:eastAsia="Times New Roman" w:hAnsi="Arial" w:cs="Arial"/>
          <w:sz w:val="24"/>
          <w:szCs w:val="24"/>
          <w:lang w:val="es-ES" w:eastAsia="es-ES"/>
        </w:rPr>
        <w:t>,</w:t>
      </w:r>
      <w:r w:rsidR="00637926">
        <w:rPr>
          <w:rFonts w:ascii="Arial" w:eastAsia="Times New Roman" w:hAnsi="Arial" w:cs="Arial"/>
          <w:sz w:val="24"/>
          <w:szCs w:val="24"/>
          <w:lang w:val="es-ES" w:eastAsia="es-ES"/>
        </w:rPr>
        <w:t xml:space="preserve"> la Junta Directiva del Institut</w:t>
      </w:r>
      <w:r w:rsidR="007229A7">
        <w:rPr>
          <w:rFonts w:ascii="Arial" w:eastAsia="Times New Roman" w:hAnsi="Arial" w:cs="Arial"/>
          <w:sz w:val="24"/>
          <w:szCs w:val="24"/>
          <w:lang w:val="es-ES" w:eastAsia="es-ES"/>
        </w:rPr>
        <w:t>o d</w:t>
      </w:r>
      <w:r w:rsidR="00E675A4">
        <w:rPr>
          <w:rFonts w:ascii="Arial" w:eastAsia="Times New Roman" w:hAnsi="Arial" w:cs="Arial"/>
          <w:sz w:val="24"/>
          <w:szCs w:val="24"/>
          <w:lang w:val="es-ES" w:eastAsia="es-ES"/>
        </w:rPr>
        <w:t xml:space="preserve">e Desarrollo de los Recursos Naturales Renovables </w:t>
      </w:r>
      <w:r w:rsidR="007229A7">
        <w:rPr>
          <w:rFonts w:ascii="Arial" w:eastAsia="Times New Roman" w:hAnsi="Arial" w:cs="Arial"/>
          <w:sz w:val="24"/>
          <w:szCs w:val="24"/>
          <w:lang w:val="es-ES" w:eastAsia="es-ES"/>
        </w:rPr>
        <w:t xml:space="preserve">- </w:t>
      </w:r>
      <w:r w:rsidR="00E675A4">
        <w:rPr>
          <w:rFonts w:ascii="Arial" w:eastAsia="Times New Roman" w:hAnsi="Arial" w:cs="Arial"/>
          <w:sz w:val="24"/>
          <w:szCs w:val="24"/>
          <w:lang w:val="es-ES" w:eastAsia="es-ES"/>
        </w:rPr>
        <w:t>INDERENA</w:t>
      </w:r>
      <w:r w:rsidR="00E25B9A">
        <w:rPr>
          <w:rFonts w:ascii="Arial" w:eastAsia="Times New Roman" w:hAnsi="Arial" w:cs="Arial"/>
          <w:sz w:val="24"/>
          <w:szCs w:val="24"/>
          <w:lang w:val="es-ES" w:eastAsia="es-ES"/>
        </w:rPr>
        <w:t xml:space="preserve">, </w:t>
      </w:r>
      <w:r w:rsidR="00E37D49">
        <w:rPr>
          <w:rFonts w:ascii="Arial" w:eastAsia="Times New Roman" w:hAnsi="Arial" w:cs="Arial"/>
          <w:sz w:val="24"/>
          <w:szCs w:val="24"/>
          <w:lang w:val="es-ES" w:eastAsia="es-ES"/>
        </w:rPr>
        <w:t>en uso de las facultades</w:t>
      </w:r>
      <w:r w:rsidR="001A1A49">
        <w:rPr>
          <w:rFonts w:ascii="Arial" w:eastAsia="Times New Roman" w:hAnsi="Arial" w:cs="Arial"/>
          <w:sz w:val="24"/>
          <w:szCs w:val="24"/>
          <w:lang w:val="es-ES" w:eastAsia="es-ES"/>
        </w:rPr>
        <w:t xml:space="preserve"> legales asignadas</w:t>
      </w:r>
      <w:r w:rsidR="00637926">
        <w:rPr>
          <w:rFonts w:ascii="Arial" w:eastAsia="Times New Roman" w:hAnsi="Arial" w:cs="Arial"/>
          <w:sz w:val="24"/>
          <w:szCs w:val="24"/>
          <w:lang w:val="es-ES" w:eastAsia="es-ES"/>
        </w:rPr>
        <w:t xml:space="preserve"> mediante el</w:t>
      </w:r>
      <w:r w:rsidR="001A1A49">
        <w:rPr>
          <w:rFonts w:ascii="Arial" w:eastAsia="Times New Roman" w:hAnsi="Arial" w:cs="Arial"/>
          <w:sz w:val="24"/>
          <w:szCs w:val="24"/>
          <w:lang w:val="es-ES" w:eastAsia="es-ES"/>
        </w:rPr>
        <w:t xml:space="preserve"> Decreto </w:t>
      </w:r>
      <w:r w:rsidR="00637926">
        <w:rPr>
          <w:rFonts w:ascii="Arial" w:eastAsia="Times New Roman" w:hAnsi="Arial" w:cs="Arial"/>
          <w:sz w:val="24"/>
          <w:szCs w:val="24"/>
          <w:lang w:val="es-ES" w:eastAsia="es-ES"/>
        </w:rPr>
        <w:t>2420 d</w:t>
      </w:r>
      <w:r w:rsidR="001A1A49">
        <w:rPr>
          <w:rFonts w:ascii="Arial" w:eastAsia="Times New Roman" w:hAnsi="Arial" w:cs="Arial"/>
          <w:sz w:val="24"/>
          <w:szCs w:val="24"/>
          <w:lang w:val="es-ES" w:eastAsia="es-ES"/>
        </w:rPr>
        <w:t>e 19</w:t>
      </w:r>
      <w:r w:rsidR="00637926">
        <w:rPr>
          <w:rFonts w:ascii="Arial" w:eastAsia="Times New Roman" w:hAnsi="Arial" w:cs="Arial"/>
          <w:sz w:val="24"/>
          <w:szCs w:val="24"/>
          <w:lang w:val="es-ES" w:eastAsia="es-ES"/>
        </w:rPr>
        <w:t>68</w:t>
      </w:r>
      <w:r w:rsidR="00361E22">
        <w:rPr>
          <w:rFonts w:ascii="Arial" w:eastAsia="Times New Roman" w:hAnsi="Arial" w:cs="Arial"/>
          <w:sz w:val="24"/>
          <w:szCs w:val="24"/>
          <w:lang w:val="es-ES" w:eastAsia="es-ES"/>
        </w:rPr>
        <w:t>,</w:t>
      </w:r>
      <w:r w:rsidR="00B91AB4">
        <w:rPr>
          <w:rFonts w:ascii="Arial" w:eastAsia="Times New Roman" w:hAnsi="Arial" w:cs="Arial"/>
          <w:sz w:val="24"/>
          <w:szCs w:val="24"/>
          <w:lang w:val="es-ES" w:eastAsia="es-ES"/>
        </w:rPr>
        <w:t xml:space="preserve"> delimitó y estableció para la protección de</w:t>
      </w:r>
      <w:r w:rsidR="00BF7D6D">
        <w:rPr>
          <w:rFonts w:ascii="Arial" w:eastAsia="Times New Roman" w:hAnsi="Arial" w:cs="Arial"/>
          <w:sz w:val="24"/>
          <w:szCs w:val="24"/>
          <w:lang w:val="es-ES" w:eastAsia="es-ES"/>
        </w:rPr>
        <w:t xml:space="preserve"> los suelos, de las aguas y de l</w:t>
      </w:r>
      <w:r w:rsidR="00D20571">
        <w:rPr>
          <w:rFonts w:ascii="Arial" w:eastAsia="Times New Roman" w:hAnsi="Arial" w:cs="Arial"/>
          <w:sz w:val="24"/>
          <w:szCs w:val="24"/>
          <w:lang w:val="es-ES" w:eastAsia="es-ES"/>
        </w:rPr>
        <w:t>a vida silvestre el Área</w:t>
      </w:r>
      <w:r w:rsidR="00B91AB4">
        <w:rPr>
          <w:rFonts w:ascii="Arial" w:eastAsia="Times New Roman" w:hAnsi="Arial" w:cs="Arial"/>
          <w:sz w:val="24"/>
          <w:szCs w:val="24"/>
          <w:lang w:val="es-ES" w:eastAsia="es-ES"/>
        </w:rPr>
        <w:t xml:space="preserve"> </w:t>
      </w:r>
      <w:r w:rsidR="00D20571">
        <w:rPr>
          <w:rFonts w:ascii="Arial" w:eastAsia="Times New Roman" w:hAnsi="Arial" w:cs="Arial"/>
          <w:sz w:val="24"/>
          <w:szCs w:val="24"/>
          <w:lang w:val="es-ES" w:eastAsia="es-ES"/>
        </w:rPr>
        <w:t xml:space="preserve"> </w:t>
      </w:r>
      <w:r w:rsidR="00B91AB4">
        <w:rPr>
          <w:rFonts w:ascii="Arial" w:eastAsia="Times New Roman" w:hAnsi="Arial" w:cs="Arial"/>
          <w:sz w:val="24"/>
          <w:szCs w:val="24"/>
          <w:lang w:val="es-ES" w:eastAsia="es-ES"/>
        </w:rPr>
        <w:t>Forestal Protectora de Frontino ubicada dentro de la Reserva Forestal del Pacífico y en jurisdicción del Municipio de Fron</w:t>
      </w:r>
      <w:r w:rsidR="00BF7D6D">
        <w:rPr>
          <w:rFonts w:ascii="Arial" w:eastAsia="Times New Roman" w:hAnsi="Arial" w:cs="Arial"/>
          <w:sz w:val="24"/>
          <w:szCs w:val="24"/>
          <w:lang w:val="es-ES" w:eastAsia="es-ES"/>
        </w:rPr>
        <w:t xml:space="preserve">tino, Departamento de Antioquia, la cual en el artículo 1° del citado Acuerdo se denominó  Reserva Forestal de </w:t>
      </w:r>
      <w:proofErr w:type="spellStart"/>
      <w:r w:rsidR="00BF7D6D">
        <w:rPr>
          <w:rFonts w:ascii="Arial" w:eastAsia="Times New Roman" w:hAnsi="Arial" w:cs="Arial"/>
          <w:sz w:val="24"/>
          <w:szCs w:val="24"/>
          <w:lang w:val="es-ES" w:eastAsia="es-ES"/>
        </w:rPr>
        <w:t>Carauta</w:t>
      </w:r>
      <w:proofErr w:type="spellEnd"/>
      <w:r w:rsidR="00BF7D6D">
        <w:rPr>
          <w:rFonts w:ascii="Arial" w:eastAsia="Times New Roman" w:hAnsi="Arial" w:cs="Arial"/>
          <w:sz w:val="24"/>
          <w:szCs w:val="24"/>
          <w:lang w:val="es-ES" w:eastAsia="es-ES"/>
        </w:rPr>
        <w:t xml:space="preserve">. </w:t>
      </w:r>
    </w:p>
    <w:p w:rsidR="00A80C55" w:rsidRDefault="00A80C55" w:rsidP="001D0FE9">
      <w:pPr>
        <w:spacing w:after="0" w:line="240" w:lineRule="auto"/>
        <w:jc w:val="both"/>
        <w:rPr>
          <w:rFonts w:ascii="Arial" w:eastAsia="Times New Roman" w:hAnsi="Arial" w:cs="Arial"/>
          <w:sz w:val="24"/>
          <w:szCs w:val="24"/>
          <w:lang w:val="es-ES" w:eastAsia="es-ES"/>
        </w:rPr>
      </w:pPr>
    </w:p>
    <w:p w:rsidR="00B91AB4" w:rsidRPr="00B91AB4" w:rsidRDefault="00B91AB4" w:rsidP="001D0FE9">
      <w:pPr>
        <w:spacing w:after="0" w:line="240" w:lineRule="auto"/>
        <w:jc w:val="both"/>
        <w:rPr>
          <w:rFonts w:ascii="Arial" w:eastAsia="Times New Roman" w:hAnsi="Arial" w:cs="Arial"/>
          <w:sz w:val="24"/>
          <w:szCs w:val="24"/>
          <w:lang w:val="es-ES" w:eastAsia="es-ES"/>
        </w:rPr>
      </w:pPr>
      <w:r w:rsidRPr="00414494">
        <w:rPr>
          <w:rFonts w:ascii="Arial" w:eastAsia="Times New Roman" w:hAnsi="Arial" w:cs="Arial"/>
          <w:sz w:val="24"/>
          <w:szCs w:val="24"/>
          <w:lang w:val="es-ES" w:eastAsia="es-ES"/>
        </w:rPr>
        <w:t>Qu</w:t>
      </w:r>
      <w:r>
        <w:rPr>
          <w:rFonts w:ascii="Arial" w:eastAsia="Times New Roman" w:hAnsi="Arial" w:cs="Arial"/>
          <w:sz w:val="24"/>
          <w:szCs w:val="24"/>
          <w:lang w:val="es-ES" w:eastAsia="es-ES"/>
        </w:rPr>
        <w:t>e mediante la Resolución No. 398 del 17 de diciembre</w:t>
      </w:r>
      <w:r w:rsidR="00D20571">
        <w:rPr>
          <w:rFonts w:ascii="Arial" w:eastAsia="Times New Roman" w:hAnsi="Arial" w:cs="Arial"/>
          <w:sz w:val="24"/>
          <w:szCs w:val="24"/>
          <w:lang w:val="es-ES" w:eastAsia="es-ES"/>
        </w:rPr>
        <w:t xml:space="preserve"> de 1975</w:t>
      </w:r>
      <w:r w:rsidRPr="00414494">
        <w:rPr>
          <w:rFonts w:ascii="Arial" w:eastAsia="Times New Roman" w:hAnsi="Arial" w:cs="Arial"/>
          <w:sz w:val="24"/>
          <w:szCs w:val="24"/>
          <w:lang w:val="es-ES" w:eastAsia="es-ES"/>
        </w:rPr>
        <w:t xml:space="preserve">, expedida por el </w:t>
      </w:r>
      <w:r>
        <w:rPr>
          <w:rFonts w:ascii="Arial" w:eastAsia="Times New Roman" w:hAnsi="Arial" w:cs="Arial"/>
          <w:sz w:val="24"/>
          <w:szCs w:val="24"/>
          <w:lang w:val="es-ES" w:eastAsia="es-ES"/>
        </w:rPr>
        <w:t xml:space="preserve">Ministerio de Agricultura-, se aprobó el acuerdo </w:t>
      </w:r>
      <w:r w:rsidRPr="001A78B6">
        <w:rPr>
          <w:rFonts w:ascii="Arial" w:eastAsia="Times New Roman" w:hAnsi="Arial" w:cs="Arial"/>
          <w:sz w:val="24"/>
          <w:szCs w:val="24"/>
          <w:lang w:val="es-ES" w:eastAsia="es-ES"/>
        </w:rPr>
        <w:t xml:space="preserve">No. </w:t>
      </w:r>
      <w:r>
        <w:rPr>
          <w:rFonts w:ascii="Arial" w:eastAsia="Times New Roman" w:hAnsi="Arial" w:cs="Arial"/>
          <w:sz w:val="24"/>
          <w:szCs w:val="24"/>
          <w:lang w:val="es-ES" w:eastAsia="es-ES"/>
        </w:rPr>
        <w:t>0031</w:t>
      </w:r>
      <w:r w:rsidRPr="001A78B6">
        <w:rPr>
          <w:rFonts w:ascii="Arial" w:eastAsia="Times New Roman" w:hAnsi="Arial" w:cs="Arial"/>
          <w:sz w:val="24"/>
          <w:szCs w:val="24"/>
          <w:lang w:val="es-ES" w:eastAsia="es-ES"/>
        </w:rPr>
        <w:t xml:space="preserve"> de</w:t>
      </w:r>
      <w:r>
        <w:rPr>
          <w:rFonts w:ascii="Arial" w:eastAsia="Times New Roman" w:hAnsi="Arial" w:cs="Arial"/>
          <w:sz w:val="24"/>
          <w:szCs w:val="24"/>
          <w:lang w:val="es-ES" w:eastAsia="es-ES"/>
        </w:rPr>
        <w:t>l 16 de septiembre</w:t>
      </w:r>
      <w:r w:rsidRPr="001A78B6">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 xml:space="preserve">de </w:t>
      </w:r>
      <w:r w:rsidRPr="001A78B6">
        <w:rPr>
          <w:rFonts w:ascii="Arial" w:eastAsia="Times New Roman" w:hAnsi="Arial" w:cs="Arial"/>
          <w:sz w:val="24"/>
          <w:szCs w:val="24"/>
          <w:lang w:val="es-ES" w:eastAsia="es-ES"/>
        </w:rPr>
        <w:t>19</w:t>
      </w:r>
      <w:r>
        <w:rPr>
          <w:rFonts w:ascii="Arial" w:eastAsia="Times New Roman" w:hAnsi="Arial" w:cs="Arial"/>
          <w:sz w:val="24"/>
          <w:szCs w:val="24"/>
          <w:lang w:val="es-ES" w:eastAsia="es-ES"/>
        </w:rPr>
        <w:t xml:space="preserve">75, expedido por la Junta Directiva del Instituto de Desarrollo de los Recursos Naturales Renovables – INDERENA </w:t>
      </w:r>
      <w:r w:rsidRPr="00B91AB4">
        <w:rPr>
          <w:rFonts w:ascii="Arial" w:eastAsia="Times New Roman" w:hAnsi="Arial" w:cs="Arial"/>
          <w:i/>
          <w:sz w:val="24"/>
          <w:szCs w:val="24"/>
          <w:lang w:val="es-ES" w:eastAsia="es-ES"/>
        </w:rPr>
        <w:t>“Por el cual se delimita un área como reserva forestal protectora, en jurisdicción del Municipio de Frontino, Departamento de Antioquia”</w:t>
      </w:r>
      <w:r w:rsidR="00BF7D6D">
        <w:rPr>
          <w:rFonts w:ascii="Arial" w:eastAsia="Times New Roman" w:hAnsi="Arial" w:cs="Arial"/>
          <w:i/>
          <w:sz w:val="24"/>
          <w:szCs w:val="24"/>
          <w:lang w:val="es-ES" w:eastAsia="es-ES"/>
        </w:rPr>
        <w:t>.</w:t>
      </w:r>
    </w:p>
    <w:p w:rsidR="001A1A49" w:rsidRDefault="001A1A49" w:rsidP="001D0FE9">
      <w:pPr>
        <w:spacing w:after="0" w:line="240" w:lineRule="auto"/>
        <w:jc w:val="both"/>
        <w:rPr>
          <w:rFonts w:ascii="Arial" w:eastAsia="Times New Roman" w:hAnsi="Arial" w:cs="Arial"/>
          <w:sz w:val="24"/>
          <w:szCs w:val="24"/>
          <w:lang w:val="es-ES" w:eastAsia="es-ES"/>
        </w:rPr>
      </w:pPr>
    </w:p>
    <w:p w:rsidR="00361E22" w:rsidRDefault="001A78B6" w:rsidP="001D0FE9">
      <w:pPr>
        <w:spacing w:after="0" w:line="240" w:lineRule="auto"/>
        <w:jc w:val="both"/>
        <w:rPr>
          <w:rFonts w:ascii="Arial" w:eastAsia="Times New Roman" w:hAnsi="Arial" w:cs="Arial"/>
          <w:sz w:val="24"/>
          <w:szCs w:val="24"/>
          <w:lang w:val="es-ES" w:eastAsia="es-ES"/>
        </w:rPr>
      </w:pPr>
      <w:r w:rsidRPr="001A78B6">
        <w:rPr>
          <w:rFonts w:ascii="Arial" w:eastAsia="Times New Roman" w:hAnsi="Arial" w:cs="Arial"/>
          <w:sz w:val="24"/>
          <w:szCs w:val="24"/>
          <w:lang w:val="es-ES" w:eastAsia="es-ES"/>
        </w:rPr>
        <w:t xml:space="preserve">Que </w:t>
      </w:r>
      <w:r w:rsidR="009A530E">
        <w:rPr>
          <w:rFonts w:ascii="Arial" w:eastAsia="Times New Roman" w:hAnsi="Arial" w:cs="Arial"/>
          <w:sz w:val="24"/>
          <w:szCs w:val="24"/>
          <w:lang w:val="es-ES" w:eastAsia="es-ES"/>
        </w:rPr>
        <w:t>a través de la Resolución No.</w:t>
      </w:r>
      <w:r w:rsidR="009A530E" w:rsidRPr="001A78B6">
        <w:rPr>
          <w:rFonts w:ascii="Arial" w:eastAsia="Times New Roman" w:hAnsi="Arial" w:cs="Arial"/>
          <w:sz w:val="24"/>
          <w:szCs w:val="24"/>
          <w:lang w:val="es-ES" w:eastAsia="es-ES"/>
        </w:rPr>
        <w:t xml:space="preserve"> 068 del 28 de enero de 2005</w:t>
      </w:r>
      <w:r w:rsidR="009A530E">
        <w:rPr>
          <w:rFonts w:ascii="Arial" w:eastAsia="Times New Roman" w:hAnsi="Arial" w:cs="Arial"/>
          <w:sz w:val="24"/>
          <w:szCs w:val="24"/>
          <w:lang w:val="es-ES" w:eastAsia="es-ES"/>
        </w:rPr>
        <w:t xml:space="preserve">, del </w:t>
      </w:r>
      <w:r w:rsidR="009A530E" w:rsidRPr="006C2E36">
        <w:rPr>
          <w:rFonts w:ascii="Arial" w:hAnsi="Arial" w:cs="Arial"/>
          <w:sz w:val="24"/>
          <w:szCs w:val="24"/>
        </w:rPr>
        <w:t>Instituto Geográfico Agustín Codazzi</w:t>
      </w:r>
      <w:r w:rsidR="006C2E36">
        <w:rPr>
          <w:rFonts w:ascii="Arial" w:eastAsia="Times New Roman" w:hAnsi="Arial" w:cs="Arial"/>
          <w:sz w:val="24"/>
          <w:szCs w:val="24"/>
          <w:lang w:eastAsia="es-ES"/>
        </w:rPr>
        <w:t>,</w:t>
      </w:r>
      <w:r w:rsidR="00CF6DEE">
        <w:rPr>
          <w:rFonts w:ascii="Arial" w:eastAsia="Times New Roman" w:hAnsi="Arial" w:cs="Arial"/>
          <w:sz w:val="24"/>
          <w:szCs w:val="24"/>
          <w:lang w:eastAsia="es-ES"/>
        </w:rPr>
        <w:t xml:space="preserve"> </w:t>
      </w:r>
      <w:r w:rsidR="009A530E">
        <w:rPr>
          <w:rFonts w:ascii="Arial" w:eastAsia="Times New Roman" w:hAnsi="Arial" w:cs="Arial"/>
          <w:sz w:val="24"/>
          <w:szCs w:val="24"/>
          <w:lang w:val="es-ES" w:eastAsia="es-ES"/>
        </w:rPr>
        <w:t xml:space="preserve">se </w:t>
      </w:r>
      <w:r w:rsidRPr="001A78B6">
        <w:rPr>
          <w:rFonts w:ascii="Arial" w:eastAsia="Times New Roman" w:hAnsi="Arial" w:cs="Arial"/>
          <w:sz w:val="24"/>
          <w:szCs w:val="24"/>
          <w:lang w:val="es-ES" w:eastAsia="es-ES"/>
        </w:rPr>
        <w:t xml:space="preserve">adopta como único </w:t>
      </w:r>
      <w:proofErr w:type="spellStart"/>
      <w:r w:rsidR="003C593A" w:rsidRPr="001A78B6">
        <w:rPr>
          <w:rFonts w:ascii="Arial" w:eastAsia="Times New Roman" w:hAnsi="Arial" w:cs="Arial"/>
          <w:sz w:val="24"/>
          <w:szCs w:val="24"/>
          <w:lang w:val="es-ES" w:eastAsia="es-ES"/>
        </w:rPr>
        <w:t>Datum</w:t>
      </w:r>
      <w:proofErr w:type="spellEnd"/>
      <w:r w:rsidRPr="001A78B6">
        <w:rPr>
          <w:rFonts w:ascii="Arial" w:eastAsia="Times New Roman" w:hAnsi="Arial" w:cs="Arial"/>
          <w:sz w:val="24"/>
          <w:szCs w:val="24"/>
          <w:lang w:val="es-ES" w:eastAsia="es-ES"/>
        </w:rPr>
        <w:t xml:space="preserve"> oficial de Colombia el Marco Geocéntrico Nacional de Referencia, también denominado: MAGNA-SIRGAS </w:t>
      </w:r>
      <w:r w:rsidRPr="00DA67C0">
        <w:rPr>
          <w:rFonts w:ascii="Arial" w:eastAsia="Times New Roman" w:hAnsi="Arial" w:cs="Arial"/>
          <w:sz w:val="24"/>
          <w:szCs w:val="24"/>
          <w:lang w:val="es-ES" w:eastAsia="es-ES"/>
        </w:rPr>
        <w:t>siendo una obligación del Ministerio de Ambiente</w:t>
      </w:r>
      <w:r w:rsidR="00DA67C0">
        <w:rPr>
          <w:rFonts w:ascii="Arial" w:eastAsia="Times New Roman" w:hAnsi="Arial" w:cs="Arial"/>
          <w:sz w:val="24"/>
          <w:szCs w:val="24"/>
          <w:lang w:val="es-ES" w:eastAsia="es-ES"/>
        </w:rPr>
        <w:t xml:space="preserve"> y Desarrollo Sostenible </w:t>
      </w:r>
      <w:r w:rsidRPr="00DA67C0">
        <w:rPr>
          <w:rFonts w:ascii="Arial" w:eastAsia="Times New Roman" w:hAnsi="Arial" w:cs="Arial"/>
          <w:sz w:val="24"/>
          <w:szCs w:val="24"/>
          <w:lang w:val="es-ES" w:eastAsia="es-ES"/>
        </w:rPr>
        <w:t>la migración de información geográfica de las áreas de</w:t>
      </w:r>
      <w:r w:rsidR="006C2E36">
        <w:rPr>
          <w:rFonts w:ascii="Arial" w:eastAsia="Times New Roman" w:hAnsi="Arial" w:cs="Arial"/>
          <w:sz w:val="24"/>
          <w:szCs w:val="24"/>
          <w:lang w:val="es-ES" w:eastAsia="es-ES"/>
        </w:rPr>
        <w:t xml:space="preserve"> las áreas de las Reservas Forestales Nacionales </w:t>
      </w:r>
      <w:r w:rsidR="00A80C55">
        <w:rPr>
          <w:rFonts w:ascii="Arial" w:eastAsia="Times New Roman" w:hAnsi="Arial" w:cs="Arial"/>
          <w:sz w:val="24"/>
          <w:szCs w:val="24"/>
          <w:lang w:val="es-ES" w:eastAsia="es-ES"/>
        </w:rPr>
        <w:t>al sistema MAGNA-</w:t>
      </w:r>
      <w:r w:rsidRPr="00DA67C0">
        <w:rPr>
          <w:rFonts w:ascii="Arial" w:eastAsia="Times New Roman" w:hAnsi="Arial" w:cs="Arial"/>
          <w:sz w:val="24"/>
          <w:szCs w:val="24"/>
          <w:lang w:val="es-ES" w:eastAsia="es-ES"/>
        </w:rPr>
        <w:t>SIRGAS, para lo cual requiere la aplicación de nuevas técnicas que actualizan la representación de las áreas protegidas y que permitió dar claridad en la interpretación</w:t>
      </w:r>
      <w:r w:rsidR="00A805E5">
        <w:rPr>
          <w:rFonts w:ascii="Arial" w:eastAsia="Times New Roman" w:hAnsi="Arial" w:cs="Arial"/>
          <w:sz w:val="24"/>
          <w:szCs w:val="24"/>
          <w:lang w:val="es-ES" w:eastAsia="es-ES"/>
        </w:rPr>
        <w:t xml:space="preserve"> </w:t>
      </w:r>
      <w:r w:rsidRPr="00DA67C0">
        <w:rPr>
          <w:rFonts w:ascii="Arial" w:eastAsia="Times New Roman" w:hAnsi="Arial" w:cs="Arial"/>
          <w:sz w:val="24"/>
          <w:szCs w:val="24"/>
          <w:lang w:val="es-ES" w:eastAsia="es-ES"/>
        </w:rPr>
        <w:t>cartográfica, en aras de optimizar posibles procesos de aclaración y precisión de límites.</w:t>
      </w:r>
      <w:r w:rsidRPr="001A78B6">
        <w:rPr>
          <w:rFonts w:ascii="Arial" w:eastAsia="Times New Roman" w:hAnsi="Arial" w:cs="Arial"/>
          <w:sz w:val="24"/>
          <w:szCs w:val="24"/>
          <w:lang w:val="es-ES" w:eastAsia="es-ES"/>
        </w:rPr>
        <w:t xml:space="preserve"> </w:t>
      </w:r>
    </w:p>
    <w:p w:rsidR="00BA3672" w:rsidRDefault="00BA3672" w:rsidP="001D0FE9">
      <w:pPr>
        <w:spacing w:after="0" w:line="240" w:lineRule="auto"/>
        <w:jc w:val="both"/>
        <w:rPr>
          <w:rFonts w:ascii="Arial" w:eastAsia="Times New Roman" w:hAnsi="Arial" w:cs="Arial"/>
          <w:sz w:val="24"/>
          <w:szCs w:val="24"/>
          <w:lang w:val="es-ES" w:eastAsia="es-ES"/>
        </w:rPr>
      </w:pPr>
    </w:p>
    <w:p w:rsidR="0055249C" w:rsidRPr="001328A9" w:rsidRDefault="001A78B6" w:rsidP="001D0FE9">
      <w:pPr>
        <w:spacing w:after="0" w:line="240" w:lineRule="auto"/>
        <w:jc w:val="both"/>
        <w:rPr>
          <w:rFonts w:ascii="Arial" w:eastAsia="Times New Roman" w:hAnsi="Arial" w:cs="Arial"/>
          <w:sz w:val="24"/>
          <w:szCs w:val="24"/>
          <w:lang w:eastAsia="es-ES"/>
        </w:rPr>
      </w:pPr>
      <w:r w:rsidRPr="001A78B6">
        <w:rPr>
          <w:rFonts w:ascii="Arial" w:eastAsia="Times New Roman" w:hAnsi="Arial" w:cs="Arial"/>
          <w:sz w:val="24"/>
          <w:szCs w:val="24"/>
          <w:lang w:val="es-ES" w:eastAsia="es-ES"/>
        </w:rPr>
        <w:t xml:space="preserve">Que en el año 2005, </w:t>
      </w:r>
      <w:r w:rsidR="0055249C">
        <w:rPr>
          <w:rFonts w:ascii="Arial" w:eastAsia="Times New Roman" w:hAnsi="Arial" w:cs="Arial"/>
          <w:sz w:val="24"/>
          <w:szCs w:val="24"/>
          <w:lang w:val="es-ES" w:eastAsia="es-ES"/>
        </w:rPr>
        <w:t>se</w:t>
      </w:r>
      <w:r w:rsidR="0055249C" w:rsidRPr="001A78B6">
        <w:rPr>
          <w:rFonts w:ascii="Arial" w:eastAsia="Times New Roman" w:hAnsi="Arial" w:cs="Arial"/>
          <w:sz w:val="24"/>
          <w:szCs w:val="24"/>
          <w:lang w:val="es-ES" w:eastAsia="es-ES"/>
        </w:rPr>
        <w:t xml:space="preserve"> </w:t>
      </w:r>
      <w:r w:rsidRPr="001A78B6">
        <w:rPr>
          <w:rFonts w:ascii="Arial" w:eastAsia="Times New Roman" w:hAnsi="Arial" w:cs="Arial"/>
          <w:sz w:val="24"/>
          <w:szCs w:val="24"/>
          <w:lang w:val="es-ES" w:eastAsia="es-ES"/>
        </w:rPr>
        <w:t>public</w:t>
      </w:r>
      <w:r w:rsidR="0055249C">
        <w:rPr>
          <w:rFonts w:ascii="Arial" w:eastAsia="Times New Roman" w:hAnsi="Arial" w:cs="Arial"/>
          <w:sz w:val="24"/>
          <w:szCs w:val="24"/>
          <w:lang w:val="es-ES" w:eastAsia="es-ES"/>
        </w:rPr>
        <w:t>ó el documento</w:t>
      </w:r>
      <w:r w:rsidR="00CC1E03">
        <w:rPr>
          <w:rFonts w:ascii="Arial" w:eastAsia="Times New Roman" w:hAnsi="Arial" w:cs="Arial"/>
          <w:sz w:val="24"/>
          <w:szCs w:val="24"/>
          <w:lang w:val="es-ES" w:eastAsia="es-ES"/>
        </w:rPr>
        <w:t xml:space="preserve"> indicativo de</w:t>
      </w:r>
      <w:r w:rsidRPr="001A78B6">
        <w:rPr>
          <w:rFonts w:ascii="Arial" w:eastAsia="Times New Roman" w:hAnsi="Arial" w:cs="Arial"/>
          <w:sz w:val="24"/>
          <w:szCs w:val="24"/>
          <w:lang w:val="es-ES" w:eastAsia="es-ES"/>
        </w:rPr>
        <w:t xml:space="preserve"> “</w:t>
      </w:r>
      <w:r w:rsidRPr="006C2E36">
        <w:rPr>
          <w:rFonts w:ascii="Arial" w:eastAsia="Times New Roman" w:hAnsi="Arial" w:cs="Arial"/>
          <w:i/>
          <w:sz w:val="24"/>
          <w:szCs w:val="24"/>
          <w:lang w:val="es-ES" w:eastAsia="es-ES"/>
        </w:rPr>
        <w:t>Reservas Forestales Nacionales de Colombia - Atlas básico</w:t>
      </w:r>
      <w:r w:rsidRPr="001A78B6">
        <w:rPr>
          <w:rFonts w:ascii="Arial" w:eastAsia="Times New Roman" w:hAnsi="Arial" w:cs="Arial"/>
          <w:sz w:val="24"/>
          <w:szCs w:val="24"/>
          <w:lang w:val="es-ES" w:eastAsia="es-ES"/>
        </w:rPr>
        <w:t>”</w:t>
      </w:r>
      <w:r w:rsidR="0055249C">
        <w:rPr>
          <w:rFonts w:ascii="Arial" w:eastAsia="Times New Roman" w:hAnsi="Arial" w:cs="Arial"/>
          <w:sz w:val="24"/>
          <w:szCs w:val="24"/>
          <w:lang w:val="es-ES" w:eastAsia="es-ES"/>
        </w:rPr>
        <w:t xml:space="preserve">, </w:t>
      </w:r>
      <w:r w:rsidRPr="001A78B6">
        <w:rPr>
          <w:rFonts w:ascii="Arial" w:eastAsia="Times New Roman" w:hAnsi="Arial" w:cs="Arial"/>
          <w:sz w:val="24"/>
          <w:szCs w:val="24"/>
          <w:lang w:val="es-ES" w:eastAsia="es-ES"/>
        </w:rPr>
        <w:t>elaborad</w:t>
      </w:r>
      <w:r w:rsidR="0055249C">
        <w:rPr>
          <w:rFonts w:ascii="Arial" w:eastAsia="Times New Roman" w:hAnsi="Arial" w:cs="Arial"/>
          <w:sz w:val="24"/>
          <w:szCs w:val="24"/>
          <w:lang w:val="es-ES" w:eastAsia="es-ES"/>
        </w:rPr>
        <w:t>o</w:t>
      </w:r>
      <w:r w:rsidRPr="001A78B6">
        <w:rPr>
          <w:rFonts w:ascii="Arial" w:eastAsia="Times New Roman" w:hAnsi="Arial" w:cs="Arial"/>
          <w:sz w:val="24"/>
          <w:szCs w:val="24"/>
          <w:lang w:val="es-ES" w:eastAsia="es-ES"/>
        </w:rPr>
        <w:t xml:space="preserve"> por Conservación Internacional Colombia, Ministerio de Ambiente, Vivienda y Desarrollo Territorial, Instituto Geográfico Agustín Codazzi –IGAC- y La Embajada Real de los Países Bajos, </w:t>
      </w:r>
      <w:r w:rsidR="00CC1E03">
        <w:rPr>
          <w:rFonts w:ascii="Arial" w:eastAsia="Times New Roman" w:hAnsi="Arial" w:cs="Arial"/>
          <w:sz w:val="24"/>
          <w:szCs w:val="24"/>
          <w:lang w:val="es-ES" w:eastAsia="es-ES"/>
        </w:rPr>
        <w:t>precisando</w:t>
      </w:r>
      <w:r w:rsidR="0055249C">
        <w:rPr>
          <w:rFonts w:ascii="Arial" w:eastAsia="Times New Roman" w:hAnsi="Arial" w:cs="Arial"/>
          <w:sz w:val="24"/>
          <w:szCs w:val="24"/>
          <w:lang w:val="es-ES" w:eastAsia="es-ES"/>
        </w:rPr>
        <w:t xml:space="preserve"> en relación a lo</w:t>
      </w:r>
      <w:r w:rsidR="006C2E36">
        <w:rPr>
          <w:rFonts w:ascii="Arial" w:eastAsia="Times New Roman" w:hAnsi="Arial" w:cs="Arial"/>
          <w:sz w:val="24"/>
          <w:szCs w:val="24"/>
          <w:lang w:val="es-ES" w:eastAsia="es-ES"/>
        </w:rPr>
        <w:t>s</w:t>
      </w:r>
      <w:r w:rsidR="0055249C">
        <w:rPr>
          <w:rFonts w:ascii="Arial" w:eastAsia="Times New Roman" w:hAnsi="Arial" w:cs="Arial"/>
          <w:sz w:val="24"/>
          <w:szCs w:val="24"/>
          <w:lang w:val="es-ES" w:eastAsia="es-ES"/>
        </w:rPr>
        <w:t xml:space="preserve"> polígonos de las diferentes Reservas que : (…)</w:t>
      </w:r>
      <w:r w:rsidR="00361E22">
        <w:rPr>
          <w:rFonts w:ascii="Arial" w:eastAsia="Times New Roman" w:hAnsi="Arial" w:cs="Arial"/>
          <w:sz w:val="24"/>
          <w:szCs w:val="24"/>
          <w:lang w:val="es-ES" w:eastAsia="es-ES"/>
        </w:rPr>
        <w:t xml:space="preserve"> </w:t>
      </w:r>
      <w:r w:rsidR="0055249C" w:rsidRPr="001A78B6">
        <w:rPr>
          <w:rFonts w:ascii="Arial" w:eastAsia="Times New Roman" w:hAnsi="Arial" w:cs="Arial"/>
          <w:i/>
          <w:sz w:val="24"/>
          <w:szCs w:val="24"/>
          <w:lang w:val="es-ES" w:eastAsia="es-ES"/>
        </w:rPr>
        <w:t>“los polígonos que definen las diferentes reservas se dibujaron siguiendo rigurosamente la delimitación descrita en el acto administrativo de creación de cada una de ellas, pero en algunos casos no fue posible efectuar este trazado con precisión, debido a deficiencias en la información toponímica contenida en las cartas geográficas, o a las inconsistencias que en algunos casos presenta la descripción de los límites, especialmente en lo que tiene que ver con la definición de rumbos y distancias. Cuando se presentaron estas circunstancias se optó por trazar el límite con una línea discontinua”</w:t>
      </w:r>
      <w:r w:rsidR="0055249C">
        <w:rPr>
          <w:rFonts w:ascii="Arial" w:eastAsia="Times New Roman" w:hAnsi="Arial" w:cs="Arial"/>
          <w:i/>
          <w:sz w:val="24"/>
          <w:szCs w:val="24"/>
          <w:lang w:val="es-ES" w:eastAsia="es-ES"/>
        </w:rPr>
        <w:t>.</w:t>
      </w:r>
      <w:r w:rsidR="006C2E36">
        <w:rPr>
          <w:rFonts w:ascii="Arial" w:eastAsia="Times New Roman" w:hAnsi="Arial" w:cs="Arial"/>
          <w:i/>
          <w:sz w:val="24"/>
          <w:szCs w:val="24"/>
          <w:lang w:val="es-ES" w:eastAsia="es-ES"/>
        </w:rPr>
        <w:t xml:space="preserve"> </w:t>
      </w:r>
      <w:r w:rsidR="0055249C">
        <w:rPr>
          <w:rFonts w:ascii="Arial" w:eastAsia="Times New Roman" w:hAnsi="Arial" w:cs="Arial"/>
          <w:sz w:val="24"/>
          <w:szCs w:val="24"/>
          <w:lang w:val="es-ES" w:eastAsia="es-ES"/>
        </w:rPr>
        <w:t xml:space="preserve">El documento presenta </w:t>
      </w:r>
      <w:r w:rsidR="001328A9">
        <w:rPr>
          <w:rFonts w:ascii="Arial" w:eastAsia="Times New Roman" w:hAnsi="Arial" w:cs="Arial"/>
          <w:sz w:val="24"/>
          <w:szCs w:val="24"/>
          <w:lang w:val="es-ES" w:eastAsia="es-ES"/>
        </w:rPr>
        <w:t xml:space="preserve">imprecisiones en el trazado del polígono debido a deficiencias en la información  toponímica contenida en las cartas geográficas o las inconsistencias en la descripción de los límites </w:t>
      </w:r>
      <w:r w:rsidR="001328A9" w:rsidRPr="001328A9">
        <w:rPr>
          <w:rFonts w:ascii="Arial" w:eastAsia="Times New Roman" w:hAnsi="Arial" w:cs="Arial"/>
          <w:sz w:val="24"/>
          <w:szCs w:val="24"/>
          <w:lang w:eastAsia="es-ES"/>
        </w:rPr>
        <w:t xml:space="preserve">descritos en el artículo primero del Acuerdo No. </w:t>
      </w:r>
      <w:r w:rsidR="002320E7">
        <w:rPr>
          <w:rFonts w:ascii="Arial" w:eastAsia="Times New Roman" w:hAnsi="Arial" w:cs="Arial"/>
          <w:sz w:val="24"/>
          <w:szCs w:val="24"/>
          <w:lang w:eastAsia="es-ES"/>
        </w:rPr>
        <w:t>00</w:t>
      </w:r>
      <w:r w:rsidR="001328A9" w:rsidRPr="001328A9">
        <w:rPr>
          <w:rFonts w:ascii="Arial" w:eastAsia="Times New Roman" w:hAnsi="Arial" w:cs="Arial"/>
          <w:sz w:val="24"/>
          <w:szCs w:val="24"/>
          <w:lang w:eastAsia="es-ES"/>
        </w:rPr>
        <w:t>31 del 16 de septiembre de 1975, aprobado por la Resolución Ejecutiva No. 398 de 1975</w:t>
      </w:r>
      <w:r w:rsidR="001328A9">
        <w:rPr>
          <w:rFonts w:ascii="Arial" w:eastAsia="Times New Roman" w:hAnsi="Arial" w:cs="Arial"/>
          <w:sz w:val="24"/>
          <w:szCs w:val="24"/>
          <w:lang w:eastAsia="es-ES"/>
        </w:rPr>
        <w:t>,</w:t>
      </w:r>
      <w:r w:rsidRPr="001A78B6">
        <w:rPr>
          <w:rFonts w:ascii="Arial" w:eastAsia="Times New Roman" w:hAnsi="Arial" w:cs="Arial"/>
          <w:sz w:val="24"/>
          <w:szCs w:val="24"/>
          <w:lang w:val="es-ES" w:eastAsia="es-ES"/>
        </w:rPr>
        <w:t xml:space="preserve"> de la </w:t>
      </w:r>
      <w:r w:rsidR="0055249C" w:rsidRPr="001A78B6">
        <w:rPr>
          <w:rFonts w:ascii="Arial" w:eastAsia="Times New Roman" w:hAnsi="Arial" w:cs="Arial"/>
          <w:sz w:val="24"/>
          <w:szCs w:val="24"/>
          <w:lang w:val="es-ES" w:eastAsia="es-ES"/>
        </w:rPr>
        <w:t xml:space="preserve">Reserva Forestal Protectora </w:t>
      </w:r>
      <w:r w:rsidR="001328A9">
        <w:rPr>
          <w:rFonts w:ascii="Arial" w:eastAsia="Times New Roman" w:hAnsi="Arial" w:cs="Arial"/>
          <w:sz w:val="24"/>
          <w:szCs w:val="24"/>
          <w:lang w:val="es-ES" w:eastAsia="es-ES"/>
        </w:rPr>
        <w:t xml:space="preserve">Nacional de </w:t>
      </w:r>
      <w:proofErr w:type="spellStart"/>
      <w:r w:rsidR="001328A9">
        <w:rPr>
          <w:rFonts w:ascii="Arial" w:eastAsia="Times New Roman" w:hAnsi="Arial" w:cs="Arial"/>
          <w:sz w:val="24"/>
          <w:szCs w:val="24"/>
          <w:lang w:val="es-ES" w:eastAsia="es-ES"/>
        </w:rPr>
        <w:t>Carauta</w:t>
      </w:r>
      <w:proofErr w:type="spellEnd"/>
      <w:r w:rsidR="001B1623">
        <w:rPr>
          <w:rFonts w:ascii="Arial" w:eastAsia="Times New Roman" w:hAnsi="Arial" w:cs="Arial"/>
          <w:sz w:val="24"/>
          <w:szCs w:val="24"/>
          <w:lang w:val="es-ES" w:eastAsia="es-ES"/>
        </w:rPr>
        <w:t xml:space="preserve">. </w:t>
      </w:r>
    </w:p>
    <w:p w:rsidR="0055249C" w:rsidRDefault="0055249C" w:rsidP="001D0FE9">
      <w:pPr>
        <w:spacing w:after="0" w:line="240" w:lineRule="auto"/>
        <w:jc w:val="both"/>
        <w:rPr>
          <w:rFonts w:ascii="Arial" w:eastAsia="Times New Roman" w:hAnsi="Arial" w:cs="Arial"/>
          <w:sz w:val="24"/>
          <w:szCs w:val="24"/>
          <w:lang w:val="es-ES" w:eastAsia="es-ES"/>
        </w:rPr>
      </w:pPr>
    </w:p>
    <w:p w:rsidR="00414494" w:rsidRPr="00414494" w:rsidRDefault="00546BD1" w:rsidP="00546BD1">
      <w:pPr>
        <w:spacing w:after="0" w:line="240" w:lineRule="auto"/>
        <w:jc w:val="both"/>
        <w:rPr>
          <w:rFonts w:ascii="Arial" w:eastAsia="Times New Roman" w:hAnsi="Arial" w:cs="Arial"/>
          <w:i/>
          <w:sz w:val="24"/>
          <w:szCs w:val="24"/>
          <w:lang w:val="es-ES" w:eastAsia="es-ES"/>
        </w:rPr>
      </w:pPr>
      <w:r w:rsidRPr="00546BD1">
        <w:rPr>
          <w:rFonts w:ascii="Arial" w:eastAsia="Times New Roman" w:hAnsi="Arial" w:cs="Arial"/>
          <w:sz w:val="24"/>
          <w:szCs w:val="24"/>
          <w:lang w:val="es-ES" w:eastAsia="es-ES"/>
        </w:rPr>
        <w:t>Que el articulo No. 204 de la Ley 1450 de 2011 establece que</w:t>
      </w:r>
      <w:r w:rsidR="00414494" w:rsidRPr="00546BD1">
        <w:rPr>
          <w:rFonts w:ascii="Arial" w:eastAsia="Times New Roman" w:hAnsi="Arial" w:cs="Arial"/>
          <w:sz w:val="24"/>
          <w:szCs w:val="24"/>
          <w:lang w:val="es-ES" w:eastAsia="es-ES"/>
        </w:rPr>
        <w:t xml:space="preserve"> “</w:t>
      </w:r>
      <w:r w:rsidR="00414494" w:rsidRPr="00546BD1">
        <w:rPr>
          <w:rFonts w:ascii="Arial" w:eastAsia="Times New Roman" w:hAnsi="Arial" w:cs="Arial"/>
          <w:i/>
          <w:sz w:val="24"/>
          <w:szCs w:val="24"/>
          <w:lang w:val="es-ES" w:eastAsia="es-ES"/>
        </w:rPr>
        <w:t>las áreas de reserva forestal protectoras nacionales son áreas protegidas y hacen parte del siste</w:t>
      </w:r>
      <w:r w:rsidRPr="00546BD1">
        <w:rPr>
          <w:rFonts w:ascii="Arial" w:eastAsia="Times New Roman" w:hAnsi="Arial" w:cs="Arial"/>
          <w:i/>
          <w:sz w:val="24"/>
          <w:szCs w:val="24"/>
          <w:lang w:val="es-ES" w:eastAsia="es-ES"/>
        </w:rPr>
        <w:t>ma nacional de áreas protegidas”.</w:t>
      </w:r>
    </w:p>
    <w:p w:rsidR="00414494" w:rsidRDefault="00414494" w:rsidP="001D0FE9">
      <w:pPr>
        <w:spacing w:after="0" w:line="240" w:lineRule="auto"/>
        <w:jc w:val="both"/>
        <w:rPr>
          <w:rFonts w:ascii="Arial" w:eastAsia="Times New Roman" w:hAnsi="Arial" w:cs="Arial"/>
          <w:sz w:val="24"/>
          <w:szCs w:val="24"/>
          <w:lang w:val="es-ES" w:eastAsia="es-ES"/>
        </w:rPr>
      </w:pPr>
    </w:p>
    <w:p w:rsidR="001A78B6" w:rsidRPr="001A78B6" w:rsidRDefault="001A78B6" w:rsidP="001D0FE9">
      <w:pPr>
        <w:spacing w:after="0" w:line="240" w:lineRule="auto"/>
        <w:jc w:val="both"/>
        <w:rPr>
          <w:rFonts w:ascii="Arial" w:eastAsia="Times New Roman" w:hAnsi="Arial" w:cs="Arial"/>
          <w:sz w:val="24"/>
          <w:szCs w:val="24"/>
          <w:lang w:val="es-ES" w:eastAsia="es-ES"/>
        </w:rPr>
      </w:pPr>
      <w:r w:rsidRPr="00546BD1">
        <w:rPr>
          <w:rFonts w:ascii="Arial" w:eastAsia="Times New Roman" w:hAnsi="Arial" w:cs="Arial"/>
          <w:sz w:val="24"/>
          <w:szCs w:val="24"/>
          <w:lang w:val="es-ES" w:eastAsia="es-ES"/>
        </w:rPr>
        <w:lastRenderedPageBreak/>
        <w:t>Que el Ministerio de Ambiente y Desarrollo Sostenible</w:t>
      </w:r>
      <w:r w:rsidR="00BC5152" w:rsidRPr="00546BD1">
        <w:rPr>
          <w:rFonts w:ascii="Arial" w:eastAsia="Times New Roman" w:hAnsi="Arial" w:cs="Arial"/>
          <w:sz w:val="24"/>
          <w:szCs w:val="24"/>
          <w:lang w:val="es-ES" w:eastAsia="es-ES"/>
        </w:rPr>
        <w:t xml:space="preserve">, </w:t>
      </w:r>
      <w:r w:rsidRPr="00546BD1">
        <w:rPr>
          <w:rFonts w:ascii="Arial" w:eastAsia="Times New Roman" w:hAnsi="Arial" w:cs="Arial"/>
          <w:sz w:val="24"/>
          <w:szCs w:val="24"/>
          <w:lang w:val="es-ES" w:eastAsia="es-ES"/>
        </w:rPr>
        <w:t>suscribió con el</w:t>
      </w:r>
      <w:r w:rsidR="00BC5152" w:rsidRPr="00546BD1">
        <w:rPr>
          <w:rFonts w:ascii="Arial" w:eastAsia="Times New Roman" w:hAnsi="Arial" w:cs="Arial"/>
          <w:sz w:val="24"/>
          <w:szCs w:val="24"/>
          <w:lang w:val="es-ES" w:eastAsia="es-ES"/>
        </w:rPr>
        <w:t xml:space="preserve"> Instituto Geográfico Agustín Codazzi</w:t>
      </w:r>
      <w:r w:rsidRPr="00546BD1">
        <w:rPr>
          <w:rFonts w:ascii="Arial" w:eastAsia="Times New Roman" w:hAnsi="Arial" w:cs="Arial"/>
          <w:sz w:val="24"/>
          <w:szCs w:val="24"/>
          <w:lang w:val="es-ES" w:eastAsia="es-ES"/>
        </w:rPr>
        <w:t xml:space="preserve"> IGAC</w:t>
      </w:r>
      <w:r w:rsidR="00BC5152" w:rsidRPr="00546BD1">
        <w:rPr>
          <w:rFonts w:ascii="Arial" w:eastAsia="Times New Roman" w:hAnsi="Arial" w:cs="Arial"/>
          <w:sz w:val="24"/>
          <w:szCs w:val="24"/>
          <w:lang w:val="es-ES" w:eastAsia="es-ES"/>
        </w:rPr>
        <w:t>,</w:t>
      </w:r>
      <w:r w:rsidRPr="00546BD1">
        <w:rPr>
          <w:rFonts w:ascii="Arial" w:eastAsia="Times New Roman" w:hAnsi="Arial" w:cs="Arial"/>
          <w:sz w:val="24"/>
          <w:szCs w:val="24"/>
          <w:lang w:val="es-ES" w:eastAsia="es-ES"/>
        </w:rPr>
        <w:t xml:space="preserve"> el contrato interadministrativo No. </w:t>
      </w:r>
      <w:r w:rsidR="004B09E9">
        <w:rPr>
          <w:rFonts w:ascii="Arial" w:eastAsia="Times New Roman" w:hAnsi="Arial" w:cs="Arial"/>
          <w:sz w:val="24"/>
          <w:szCs w:val="24"/>
          <w:lang w:val="es-ES" w:eastAsia="es-ES"/>
        </w:rPr>
        <w:t>282</w:t>
      </w:r>
      <w:r w:rsidR="000D3E41" w:rsidRPr="00546BD1">
        <w:rPr>
          <w:rFonts w:ascii="Arial" w:eastAsia="Times New Roman" w:hAnsi="Arial" w:cs="Arial"/>
          <w:sz w:val="24"/>
          <w:szCs w:val="24"/>
          <w:lang w:val="es-ES" w:eastAsia="es-ES"/>
        </w:rPr>
        <w:t xml:space="preserve"> de 201</w:t>
      </w:r>
      <w:r w:rsidR="004B09E9">
        <w:rPr>
          <w:rFonts w:ascii="Arial" w:eastAsia="Times New Roman" w:hAnsi="Arial" w:cs="Arial"/>
          <w:sz w:val="24"/>
          <w:szCs w:val="24"/>
          <w:lang w:val="es-ES" w:eastAsia="es-ES"/>
        </w:rPr>
        <w:t>4</w:t>
      </w:r>
      <w:r w:rsidRPr="00546BD1">
        <w:rPr>
          <w:rFonts w:ascii="Arial" w:eastAsia="Times New Roman" w:hAnsi="Arial" w:cs="Arial"/>
          <w:sz w:val="24"/>
          <w:szCs w:val="24"/>
          <w:lang w:val="es-ES" w:eastAsia="es-ES"/>
        </w:rPr>
        <w:t xml:space="preserve">, para </w:t>
      </w:r>
      <w:r w:rsidR="004B09E9" w:rsidRPr="004B09E9">
        <w:rPr>
          <w:rFonts w:ascii="Arial" w:eastAsia="Times New Roman" w:hAnsi="Arial" w:cs="Arial"/>
          <w:sz w:val="24"/>
          <w:szCs w:val="24"/>
          <w:lang w:eastAsia="es-ES"/>
        </w:rPr>
        <w:t xml:space="preserve">para brindar el apoyo técnico documentando los nombres geográficos relacionados con el artículo primero del Acuerdo No. </w:t>
      </w:r>
      <w:r w:rsidR="002320E7">
        <w:rPr>
          <w:rFonts w:ascii="Arial" w:eastAsia="Times New Roman" w:hAnsi="Arial" w:cs="Arial"/>
          <w:sz w:val="24"/>
          <w:szCs w:val="24"/>
          <w:lang w:eastAsia="es-ES"/>
        </w:rPr>
        <w:t>00</w:t>
      </w:r>
      <w:r w:rsidR="004B09E9" w:rsidRPr="004B09E9">
        <w:rPr>
          <w:rFonts w:ascii="Arial" w:eastAsia="Times New Roman" w:hAnsi="Arial" w:cs="Arial"/>
          <w:sz w:val="24"/>
          <w:szCs w:val="24"/>
          <w:lang w:eastAsia="es-ES"/>
        </w:rPr>
        <w:t>31 del 16 de septiembre de 1975, aprobado por Resolución Ejecutiva No. 398 de 1975; de esta manera se obtuv</w:t>
      </w:r>
      <w:r w:rsidR="004B09E9">
        <w:rPr>
          <w:rFonts w:ascii="Arial" w:eastAsia="Times New Roman" w:hAnsi="Arial" w:cs="Arial"/>
          <w:sz w:val="24"/>
          <w:szCs w:val="24"/>
          <w:lang w:eastAsia="es-ES"/>
        </w:rPr>
        <w:t>ieron</w:t>
      </w:r>
      <w:r w:rsidR="004B09E9" w:rsidRPr="004B09E9">
        <w:rPr>
          <w:rFonts w:ascii="Arial" w:eastAsia="Times New Roman" w:hAnsi="Arial" w:cs="Arial"/>
          <w:sz w:val="24"/>
          <w:szCs w:val="24"/>
          <w:lang w:eastAsia="es-ES"/>
        </w:rPr>
        <w:t xml:space="preserve"> los insumos para realizar la precisión a la materialización cartográfica de la Reserva Forestal Protectora Nacional de </w:t>
      </w:r>
      <w:proofErr w:type="spellStart"/>
      <w:r w:rsidR="004B09E9" w:rsidRPr="004B09E9">
        <w:rPr>
          <w:rFonts w:ascii="Arial" w:eastAsia="Times New Roman" w:hAnsi="Arial" w:cs="Arial"/>
          <w:sz w:val="24"/>
          <w:szCs w:val="24"/>
          <w:lang w:eastAsia="es-ES"/>
        </w:rPr>
        <w:t>Carauta</w:t>
      </w:r>
      <w:proofErr w:type="spellEnd"/>
      <w:r w:rsidR="00712D38" w:rsidRPr="00546BD1">
        <w:rPr>
          <w:rFonts w:ascii="Arial" w:eastAsia="Times New Roman" w:hAnsi="Arial" w:cs="Arial"/>
          <w:sz w:val="24"/>
          <w:szCs w:val="24"/>
          <w:lang w:val="es-ES" w:eastAsia="es-ES"/>
        </w:rPr>
        <w:t>.</w:t>
      </w:r>
    </w:p>
    <w:p w:rsidR="001A78B6" w:rsidRPr="001A78B6" w:rsidRDefault="001A78B6" w:rsidP="001D0FE9">
      <w:pPr>
        <w:spacing w:after="0" w:line="240" w:lineRule="auto"/>
        <w:jc w:val="both"/>
        <w:rPr>
          <w:rFonts w:ascii="Arial" w:eastAsia="Times New Roman" w:hAnsi="Arial" w:cs="Arial"/>
          <w:sz w:val="24"/>
          <w:szCs w:val="24"/>
          <w:lang w:val="es-ES" w:eastAsia="es-ES"/>
        </w:rPr>
      </w:pPr>
    </w:p>
    <w:p w:rsidR="001A78B6" w:rsidRPr="001A78B6" w:rsidRDefault="001A78B6" w:rsidP="001D0FE9">
      <w:pPr>
        <w:spacing w:after="0" w:line="240" w:lineRule="auto"/>
        <w:jc w:val="both"/>
        <w:rPr>
          <w:rFonts w:ascii="Arial" w:eastAsia="Times New Roman" w:hAnsi="Arial" w:cs="Arial"/>
          <w:sz w:val="24"/>
          <w:szCs w:val="24"/>
          <w:lang w:val="es-ES" w:eastAsia="es-ES"/>
        </w:rPr>
      </w:pPr>
      <w:r w:rsidRPr="001A78B6">
        <w:rPr>
          <w:rFonts w:ascii="Arial" w:eastAsia="Times New Roman" w:hAnsi="Arial" w:cs="Arial"/>
          <w:sz w:val="24"/>
          <w:szCs w:val="24"/>
          <w:lang w:val="es-ES" w:eastAsia="es-ES"/>
        </w:rPr>
        <w:t xml:space="preserve">Que en virtud de lo previsto por el numeral 14 del artículo 2 del Decreto 3570 de 2011 y del artículo 2.2.2.1.2.3 del Decreto 1076 de 2015, el Ministerio de Ambiente y Desarrollo Sostenible cuenta con competencia privativa para el desarrollo de la función de reservar, delimitar, alinderar y declarar las áreas de Reserva Forestal Protectora Nacional. </w:t>
      </w:r>
    </w:p>
    <w:p w:rsidR="001A78B6" w:rsidRPr="001A78B6" w:rsidRDefault="001A78B6" w:rsidP="001D0FE9">
      <w:pPr>
        <w:spacing w:after="0" w:line="240" w:lineRule="auto"/>
        <w:jc w:val="both"/>
        <w:rPr>
          <w:rFonts w:ascii="Arial" w:eastAsia="Times New Roman" w:hAnsi="Arial" w:cs="Arial"/>
          <w:sz w:val="24"/>
          <w:szCs w:val="24"/>
          <w:lang w:val="es-ES" w:eastAsia="es-ES"/>
        </w:rPr>
      </w:pPr>
    </w:p>
    <w:p w:rsidR="001A78B6" w:rsidRPr="001A78B6" w:rsidRDefault="001A78B6" w:rsidP="001D0FE9">
      <w:pPr>
        <w:spacing w:after="0" w:line="240" w:lineRule="auto"/>
        <w:jc w:val="both"/>
        <w:rPr>
          <w:rFonts w:ascii="Arial" w:eastAsia="Times New Roman" w:hAnsi="Arial" w:cs="Arial"/>
          <w:sz w:val="24"/>
          <w:szCs w:val="24"/>
          <w:lang w:val="es-ES" w:eastAsia="es-ES"/>
        </w:rPr>
      </w:pPr>
      <w:r w:rsidRPr="001A78B6">
        <w:rPr>
          <w:rFonts w:ascii="Arial" w:eastAsia="Times New Roman" w:hAnsi="Arial" w:cs="Arial"/>
          <w:sz w:val="24"/>
          <w:szCs w:val="24"/>
          <w:lang w:val="es-ES" w:eastAsia="es-ES"/>
        </w:rPr>
        <w:t xml:space="preserve">Que el equipo técnico de la Dirección de Bosques, Biodiversidad y Servicios </w:t>
      </w:r>
      <w:proofErr w:type="spellStart"/>
      <w:r w:rsidRPr="001A78B6">
        <w:rPr>
          <w:rFonts w:ascii="Arial" w:eastAsia="Times New Roman" w:hAnsi="Arial" w:cs="Arial"/>
          <w:sz w:val="24"/>
          <w:szCs w:val="24"/>
          <w:lang w:val="es-ES" w:eastAsia="es-ES"/>
        </w:rPr>
        <w:t>Ecosistémicos</w:t>
      </w:r>
      <w:proofErr w:type="spellEnd"/>
      <w:r w:rsidRPr="001A78B6">
        <w:rPr>
          <w:rFonts w:ascii="Arial" w:eastAsia="Times New Roman" w:hAnsi="Arial" w:cs="Arial"/>
          <w:sz w:val="24"/>
          <w:szCs w:val="24"/>
          <w:lang w:val="es-ES" w:eastAsia="es-ES"/>
        </w:rPr>
        <w:t xml:space="preserve"> del Ministerio de Ambiente y Desarrollo Sostenible, revisó los insumos obtenidos del contrato </w:t>
      </w:r>
      <w:r w:rsidR="00BD6EB6" w:rsidRPr="00BD6EB6">
        <w:rPr>
          <w:rFonts w:ascii="Arial" w:eastAsia="Times New Roman" w:hAnsi="Arial" w:cs="Arial"/>
          <w:sz w:val="24"/>
          <w:szCs w:val="24"/>
          <w:lang w:eastAsia="es-ES"/>
        </w:rPr>
        <w:t>interadministrativo No. 282 de 2014</w:t>
      </w:r>
      <w:r w:rsidRPr="001A78B6">
        <w:rPr>
          <w:rFonts w:ascii="Arial" w:eastAsia="Times New Roman" w:hAnsi="Arial" w:cs="Arial"/>
          <w:sz w:val="24"/>
          <w:szCs w:val="24"/>
          <w:lang w:val="es-ES" w:eastAsia="es-ES"/>
        </w:rPr>
        <w:t>.</w:t>
      </w:r>
    </w:p>
    <w:p w:rsidR="001A78B6" w:rsidRPr="001A78B6" w:rsidRDefault="001A78B6" w:rsidP="001D0FE9">
      <w:pPr>
        <w:spacing w:after="0" w:line="240" w:lineRule="auto"/>
        <w:jc w:val="both"/>
        <w:rPr>
          <w:rFonts w:ascii="Arial" w:eastAsia="Times New Roman" w:hAnsi="Arial" w:cs="Arial"/>
          <w:sz w:val="24"/>
          <w:szCs w:val="24"/>
          <w:lang w:val="es-ES" w:eastAsia="es-ES"/>
        </w:rPr>
      </w:pPr>
    </w:p>
    <w:p w:rsidR="005D117F" w:rsidRPr="001A78B6" w:rsidRDefault="001A78B6" w:rsidP="005D117F">
      <w:pPr>
        <w:spacing w:after="0" w:line="240" w:lineRule="auto"/>
        <w:jc w:val="both"/>
        <w:rPr>
          <w:rFonts w:ascii="Arial" w:eastAsia="Times New Roman" w:hAnsi="Arial" w:cs="Arial"/>
          <w:sz w:val="24"/>
          <w:szCs w:val="24"/>
          <w:lang w:val="es-ES" w:eastAsia="es-ES"/>
        </w:rPr>
      </w:pPr>
      <w:r w:rsidRPr="001A78B6">
        <w:rPr>
          <w:rFonts w:ascii="Arial" w:eastAsia="Times New Roman" w:hAnsi="Arial" w:cs="Arial"/>
          <w:sz w:val="24"/>
          <w:szCs w:val="24"/>
          <w:lang w:val="es-ES" w:eastAsia="es-ES"/>
        </w:rPr>
        <w:t xml:space="preserve">Que la Dirección de Bosques, Biodiversidad y Servicios </w:t>
      </w:r>
      <w:proofErr w:type="spellStart"/>
      <w:r w:rsidRPr="001A78B6">
        <w:rPr>
          <w:rFonts w:ascii="Arial" w:eastAsia="Times New Roman" w:hAnsi="Arial" w:cs="Arial"/>
          <w:sz w:val="24"/>
          <w:szCs w:val="24"/>
          <w:lang w:val="es-ES" w:eastAsia="es-ES"/>
        </w:rPr>
        <w:t>Ecosistémicos</w:t>
      </w:r>
      <w:proofErr w:type="spellEnd"/>
      <w:r w:rsidRPr="001A78B6">
        <w:rPr>
          <w:rFonts w:ascii="Arial" w:eastAsia="Times New Roman" w:hAnsi="Arial" w:cs="Arial"/>
          <w:sz w:val="24"/>
          <w:szCs w:val="24"/>
          <w:lang w:val="es-ES" w:eastAsia="es-ES"/>
        </w:rPr>
        <w:t xml:space="preserve"> del Ministerio de Ambiente y Desarrollo Sostenible, elaboró </w:t>
      </w:r>
      <w:r w:rsidRPr="00CF6DEE">
        <w:rPr>
          <w:rFonts w:ascii="Arial" w:eastAsia="Times New Roman" w:hAnsi="Arial" w:cs="Arial"/>
          <w:sz w:val="24"/>
          <w:szCs w:val="24"/>
          <w:lang w:val="es-ES" w:eastAsia="es-ES"/>
        </w:rPr>
        <w:t xml:space="preserve">concepto técnico </w:t>
      </w:r>
      <w:r w:rsidR="001A1C40" w:rsidRPr="00CF6DEE">
        <w:rPr>
          <w:rFonts w:ascii="Arial" w:eastAsia="Times New Roman" w:hAnsi="Arial" w:cs="Arial"/>
          <w:sz w:val="24"/>
          <w:szCs w:val="24"/>
          <w:lang w:val="es-ES" w:eastAsia="es-ES"/>
        </w:rPr>
        <w:t xml:space="preserve">No. </w:t>
      </w:r>
      <w:r w:rsidR="00CF6DEE">
        <w:rPr>
          <w:rFonts w:ascii="Arial" w:eastAsia="Times New Roman" w:hAnsi="Arial" w:cs="Arial"/>
          <w:sz w:val="24"/>
          <w:szCs w:val="24"/>
          <w:lang w:val="es-ES" w:eastAsia="es-ES"/>
        </w:rPr>
        <w:t>154</w:t>
      </w:r>
      <w:r w:rsidR="002A2270">
        <w:rPr>
          <w:rFonts w:ascii="Arial" w:eastAsia="Times New Roman" w:hAnsi="Arial" w:cs="Arial"/>
          <w:sz w:val="24"/>
          <w:szCs w:val="24"/>
          <w:lang w:val="es-ES" w:eastAsia="es-ES"/>
        </w:rPr>
        <w:t xml:space="preserve"> del 22 de diciembre de 2016</w:t>
      </w:r>
      <w:r w:rsidRPr="001A78B6">
        <w:rPr>
          <w:rFonts w:ascii="Arial" w:eastAsia="Times New Roman" w:hAnsi="Arial" w:cs="Arial"/>
          <w:sz w:val="24"/>
          <w:szCs w:val="24"/>
          <w:lang w:val="es-ES" w:eastAsia="es-ES"/>
        </w:rPr>
        <w:t xml:space="preserve">, en el que se exponen las consideraciones técnicas </w:t>
      </w:r>
      <w:r w:rsidR="00352FCB">
        <w:rPr>
          <w:rFonts w:ascii="Arial" w:eastAsia="Times New Roman" w:hAnsi="Arial" w:cs="Arial"/>
          <w:sz w:val="24"/>
          <w:szCs w:val="24"/>
          <w:lang w:val="es-ES" w:eastAsia="es-ES"/>
        </w:rPr>
        <w:t xml:space="preserve">sobre la </w:t>
      </w:r>
      <w:r w:rsidRPr="001A78B6">
        <w:rPr>
          <w:rFonts w:ascii="Arial" w:eastAsia="Times New Roman" w:hAnsi="Arial" w:cs="Arial"/>
          <w:sz w:val="24"/>
          <w:szCs w:val="24"/>
          <w:lang w:val="es-ES" w:eastAsia="es-ES"/>
        </w:rPr>
        <w:t xml:space="preserve"> </w:t>
      </w:r>
      <w:r w:rsidR="00E95051">
        <w:rPr>
          <w:rFonts w:ascii="Arial" w:eastAsia="Times New Roman" w:hAnsi="Arial" w:cs="Arial"/>
          <w:sz w:val="24"/>
          <w:szCs w:val="24"/>
          <w:lang w:val="es-ES" w:eastAsia="es-ES"/>
        </w:rPr>
        <w:t xml:space="preserve">necesidad de </w:t>
      </w:r>
      <w:r w:rsidRPr="001A78B6">
        <w:rPr>
          <w:rFonts w:ascii="Arial" w:eastAsia="Times New Roman" w:hAnsi="Arial" w:cs="Arial"/>
          <w:sz w:val="24"/>
          <w:szCs w:val="24"/>
          <w:lang w:val="es-ES" w:eastAsia="es-ES"/>
        </w:rPr>
        <w:t>actualiza</w:t>
      </w:r>
      <w:r w:rsidR="00E95051">
        <w:rPr>
          <w:rFonts w:ascii="Arial" w:eastAsia="Times New Roman" w:hAnsi="Arial" w:cs="Arial"/>
          <w:sz w:val="24"/>
          <w:szCs w:val="24"/>
          <w:lang w:val="es-ES" w:eastAsia="es-ES"/>
        </w:rPr>
        <w:t>r la</w:t>
      </w:r>
      <w:r w:rsidR="00E95051" w:rsidRPr="001A78B6">
        <w:rPr>
          <w:rFonts w:ascii="Arial" w:eastAsia="Times New Roman" w:hAnsi="Arial" w:cs="Arial"/>
          <w:sz w:val="24"/>
          <w:szCs w:val="24"/>
          <w:lang w:val="es-ES" w:eastAsia="es-ES"/>
        </w:rPr>
        <w:t xml:space="preserve"> </w:t>
      </w:r>
      <w:r w:rsidR="002A0E9B">
        <w:rPr>
          <w:rFonts w:ascii="Arial" w:eastAsia="Times New Roman" w:hAnsi="Arial" w:cs="Arial"/>
          <w:sz w:val="24"/>
          <w:szCs w:val="24"/>
          <w:lang w:val="es-ES" w:eastAsia="es-ES"/>
        </w:rPr>
        <w:t>cartografí</w:t>
      </w:r>
      <w:r w:rsidR="002A0E9B" w:rsidRPr="001A78B6">
        <w:rPr>
          <w:rFonts w:ascii="Arial" w:eastAsia="Times New Roman" w:hAnsi="Arial" w:cs="Arial"/>
          <w:sz w:val="24"/>
          <w:szCs w:val="24"/>
          <w:lang w:val="es-ES" w:eastAsia="es-ES"/>
        </w:rPr>
        <w:t>a</w:t>
      </w:r>
      <w:r w:rsidRPr="001A78B6">
        <w:rPr>
          <w:rFonts w:ascii="Arial" w:eastAsia="Times New Roman" w:hAnsi="Arial" w:cs="Arial"/>
          <w:sz w:val="24"/>
          <w:szCs w:val="24"/>
          <w:lang w:val="es-ES" w:eastAsia="es-ES"/>
        </w:rPr>
        <w:t>, y precisa</w:t>
      </w:r>
      <w:r w:rsidR="00E95051">
        <w:rPr>
          <w:rFonts w:ascii="Arial" w:eastAsia="Times New Roman" w:hAnsi="Arial" w:cs="Arial"/>
          <w:sz w:val="24"/>
          <w:szCs w:val="24"/>
          <w:lang w:val="es-ES" w:eastAsia="es-ES"/>
        </w:rPr>
        <w:t xml:space="preserve">r </w:t>
      </w:r>
      <w:r w:rsidRPr="001A78B6">
        <w:rPr>
          <w:rFonts w:ascii="Arial" w:eastAsia="Times New Roman" w:hAnsi="Arial" w:cs="Arial"/>
          <w:sz w:val="24"/>
          <w:szCs w:val="24"/>
          <w:lang w:val="es-ES" w:eastAsia="es-ES"/>
        </w:rPr>
        <w:t xml:space="preserve">los límites de la </w:t>
      </w:r>
      <w:r w:rsidR="005D117F" w:rsidRPr="004B09E9">
        <w:rPr>
          <w:rFonts w:ascii="Arial" w:eastAsia="Times New Roman" w:hAnsi="Arial" w:cs="Arial"/>
          <w:sz w:val="24"/>
          <w:szCs w:val="24"/>
          <w:lang w:eastAsia="es-ES"/>
        </w:rPr>
        <w:t xml:space="preserve">Reserva Forestal Protectora Nacional de </w:t>
      </w:r>
      <w:proofErr w:type="spellStart"/>
      <w:r w:rsidR="005D117F" w:rsidRPr="004B09E9">
        <w:rPr>
          <w:rFonts w:ascii="Arial" w:eastAsia="Times New Roman" w:hAnsi="Arial" w:cs="Arial"/>
          <w:sz w:val="24"/>
          <w:szCs w:val="24"/>
          <w:lang w:eastAsia="es-ES"/>
        </w:rPr>
        <w:t>Carauta</w:t>
      </w:r>
      <w:proofErr w:type="spellEnd"/>
      <w:r w:rsidR="005D117F" w:rsidRPr="00546BD1">
        <w:rPr>
          <w:rFonts w:ascii="Arial" w:eastAsia="Times New Roman" w:hAnsi="Arial" w:cs="Arial"/>
          <w:sz w:val="24"/>
          <w:szCs w:val="24"/>
          <w:lang w:val="es-ES" w:eastAsia="es-ES"/>
        </w:rPr>
        <w:t>.</w:t>
      </w:r>
    </w:p>
    <w:p w:rsidR="00414494" w:rsidRPr="001A78B6" w:rsidRDefault="00414494" w:rsidP="001D0FE9">
      <w:pPr>
        <w:widowControl w:val="0"/>
        <w:suppressAutoHyphens/>
        <w:overflowPunct w:val="0"/>
        <w:autoSpaceDE w:val="0"/>
        <w:autoSpaceDN w:val="0"/>
        <w:spacing w:after="0" w:line="240" w:lineRule="auto"/>
        <w:jc w:val="both"/>
        <w:textAlignment w:val="baseline"/>
        <w:rPr>
          <w:rFonts w:ascii="Arial" w:eastAsia="Times New Roman" w:hAnsi="Arial" w:cs="Arial"/>
          <w:kern w:val="3"/>
          <w:sz w:val="24"/>
          <w:szCs w:val="24"/>
          <w:lang w:val="es-ES" w:eastAsia="es-CO"/>
        </w:rPr>
      </w:pPr>
    </w:p>
    <w:p w:rsidR="0051628A" w:rsidRPr="0051628A" w:rsidRDefault="001A78B6" w:rsidP="001D0FE9">
      <w:pPr>
        <w:spacing w:after="0" w:line="240" w:lineRule="auto"/>
        <w:jc w:val="both"/>
        <w:rPr>
          <w:rFonts w:ascii="Arial" w:eastAsia="Times New Roman" w:hAnsi="Arial" w:cs="Arial"/>
          <w:sz w:val="24"/>
          <w:szCs w:val="24"/>
          <w:lang w:val="es-ES" w:eastAsia="es-ES"/>
        </w:rPr>
      </w:pPr>
      <w:r w:rsidRPr="001A78B6">
        <w:rPr>
          <w:rFonts w:ascii="Arial" w:eastAsia="Times New Roman" w:hAnsi="Arial" w:cs="Arial"/>
          <w:sz w:val="24"/>
          <w:szCs w:val="24"/>
          <w:lang w:val="es-ES" w:eastAsia="es-ES"/>
        </w:rPr>
        <w:t xml:space="preserve">Que en consideración a lo expuesto y con fundamento en el análisis de la información suministrada por el equipo técnico de la Dirección de Bosques, Biodiversidad y Servicios </w:t>
      </w:r>
      <w:proofErr w:type="spellStart"/>
      <w:r w:rsidRPr="001A78B6">
        <w:rPr>
          <w:rFonts w:ascii="Arial" w:eastAsia="Times New Roman" w:hAnsi="Arial" w:cs="Arial"/>
          <w:sz w:val="24"/>
          <w:szCs w:val="24"/>
          <w:lang w:val="es-ES" w:eastAsia="es-ES"/>
        </w:rPr>
        <w:t>Ecosistémicos</w:t>
      </w:r>
      <w:proofErr w:type="spellEnd"/>
      <w:r w:rsidRPr="001A78B6">
        <w:rPr>
          <w:rFonts w:ascii="Arial" w:eastAsia="Times New Roman" w:hAnsi="Arial" w:cs="Arial"/>
          <w:sz w:val="24"/>
          <w:szCs w:val="24"/>
          <w:lang w:val="es-ES" w:eastAsia="es-ES"/>
        </w:rPr>
        <w:t xml:space="preserve"> del Ministerio de Ambiente y Desarrollo Sostenible, para la óptima gestión de administración de la </w:t>
      </w:r>
      <w:r w:rsidR="005D117F" w:rsidRPr="004B09E9">
        <w:rPr>
          <w:rFonts w:ascii="Arial" w:eastAsia="Times New Roman" w:hAnsi="Arial" w:cs="Arial"/>
          <w:sz w:val="24"/>
          <w:szCs w:val="24"/>
          <w:lang w:eastAsia="es-ES"/>
        </w:rPr>
        <w:t xml:space="preserve">Reserva Forestal Protectora Nacional de </w:t>
      </w:r>
      <w:proofErr w:type="spellStart"/>
      <w:r w:rsidR="005D117F" w:rsidRPr="004B09E9">
        <w:rPr>
          <w:rFonts w:ascii="Arial" w:eastAsia="Times New Roman" w:hAnsi="Arial" w:cs="Arial"/>
          <w:sz w:val="24"/>
          <w:szCs w:val="24"/>
          <w:lang w:eastAsia="es-ES"/>
        </w:rPr>
        <w:t>Carauta</w:t>
      </w:r>
      <w:proofErr w:type="spellEnd"/>
      <w:r w:rsidR="002A2270">
        <w:rPr>
          <w:rFonts w:ascii="Arial" w:eastAsia="Times New Roman" w:hAnsi="Arial" w:cs="Arial"/>
          <w:sz w:val="24"/>
          <w:szCs w:val="24"/>
          <w:lang w:val="es-ES" w:eastAsia="es-ES"/>
        </w:rPr>
        <w:t xml:space="preserve"> </w:t>
      </w:r>
      <w:r w:rsidR="0051628A">
        <w:rPr>
          <w:rFonts w:ascii="Arial" w:eastAsia="Times New Roman" w:hAnsi="Arial" w:cs="Arial"/>
          <w:sz w:val="24"/>
          <w:szCs w:val="24"/>
          <w:lang w:val="es-ES" w:eastAsia="es-ES"/>
        </w:rPr>
        <w:t>se recomienda</w:t>
      </w:r>
      <w:r w:rsidRPr="001A78B6">
        <w:rPr>
          <w:rFonts w:ascii="Arial" w:eastAsia="Times New Roman" w:hAnsi="Arial" w:cs="Arial"/>
          <w:sz w:val="24"/>
          <w:szCs w:val="24"/>
          <w:lang w:val="es-ES" w:eastAsia="es-ES"/>
        </w:rPr>
        <w:t xml:space="preserve"> </w:t>
      </w:r>
      <w:r w:rsidRPr="0051628A">
        <w:rPr>
          <w:rFonts w:ascii="Arial" w:eastAsia="Times New Roman" w:hAnsi="Arial" w:cs="Arial"/>
          <w:sz w:val="24"/>
          <w:szCs w:val="24"/>
          <w:lang w:val="es-ES" w:eastAsia="es-ES"/>
        </w:rPr>
        <w:t xml:space="preserve"> </w:t>
      </w:r>
      <w:r w:rsidR="001A1C40">
        <w:rPr>
          <w:rFonts w:ascii="Arial" w:hAnsi="Arial" w:cs="Arial"/>
          <w:sz w:val="24"/>
          <w:szCs w:val="24"/>
        </w:rPr>
        <w:t>precisar</w:t>
      </w:r>
      <w:r w:rsidR="0051628A" w:rsidRPr="004303CA">
        <w:rPr>
          <w:rFonts w:ascii="Arial" w:hAnsi="Arial" w:cs="Arial"/>
          <w:sz w:val="24"/>
          <w:szCs w:val="24"/>
        </w:rPr>
        <w:t xml:space="preserve"> </w:t>
      </w:r>
      <w:r w:rsidR="00CC1E03">
        <w:rPr>
          <w:rFonts w:ascii="Arial" w:hAnsi="Arial" w:cs="Arial"/>
          <w:sz w:val="24"/>
          <w:szCs w:val="24"/>
        </w:rPr>
        <w:t xml:space="preserve">cartográficamente </w:t>
      </w:r>
      <w:r w:rsidR="0051628A" w:rsidRPr="004303CA">
        <w:rPr>
          <w:rFonts w:ascii="Arial" w:hAnsi="Arial" w:cs="Arial"/>
          <w:sz w:val="24"/>
          <w:szCs w:val="24"/>
        </w:rPr>
        <w:t xml:space="preserve">el </w:t>
      </w:r>
      <w:r w:rsidR="001A1C40">
        <w:rPr>
          <w:rFonts w:ascii="Arial" w:hAnsi="Arial" w:cs="Arial"/>
          <w:sz w:val="24"/>
          <w:szCs w:val="24"/>
        </w:rPr>
        <w:t>límite</w:t>
      </w:r>
      <w:r w:rsidR="0051628A" w:rsidRPr="004303CA">
        <w:rPr>
          <w:rFonts w:ascii="Arial" w:hAnsi="Arial" w:cs="Arial"/>
          <w:sz w:val="24"/>
          <w:szCs w:val="24"/>
        </w:rPr>
        <w:t xml:space="preserve"> </w:t>
      </w:r>
      <w:r w:rsidR="001A1C40">
        <w:rPr>
          <w:rFonts w:ascii="Arial" w:hAnsi="Arial" w:cs="Arial"/>
          <w:sz w:val="24"/>
          <w:szCs w:val="24"/>
        </w:rPr>
        <w:t>de esta Reserva Forestal</w:t>
      </w:r>
      <w:r w:rsidR="00B16DB2">
        <w:rPr>
          <w:rFonts w:ascii="Arial" w:hAnsi="Arial" w:cs="Arial"/>
          <w:sz w:val="24"/>
          <w:szCs w:val="24"/>
        </w:rPr>
        <w:t>.</w:t>
      </w:r>
    </w:p>
    <w:p w:rsidR="001A78B6" w:rsidRPr="001A78B6" w:rsidRDefault="001A78B6" w:rsidP="001D0FE9">
      <w:pPr>
        <w:spacing w:after="0" w:line="240" w:lineRule="auto"/>
        <w:jc w:val="both"/>
        <w:rPr>
          <w:rFonts w:ascii="Arial" w:eastAsia="Times New Roman" w:hAnsi="Arial" w:cs="Arial"/>
          <w:sz w:val="24"/>
          <w:szCs w:val="24"/>
          <w:lang w:val="es-ES" w:eastAsia="es-ES"/>
        </w:rPr>
      </w:pPr>
    </w:p>
    <w:p w:rsidR="00AA68BF" w:rsidRDefault="001A78B6" w:rsidP="00213981">
      <w:pPr>
        <w:spacing w:after="0" w:line="240" w:lineRule="auto"/>
        <w:jc w:val="both"/>
        <w:rPr>
          <w:rFonts w:ascii="Arial" w:eastAsia="Times New Roman" w:hAnsi="Arial" w:cs="Arial"/>
          <w:sz w:val="24"/>
          <w:szCs w:val="24"/>
          <w:lang w:val="es-ES" w:eastAsia="es-ES"/>
        </w:rPr>
      </w:pPr>
      <w:r w:rsidRPr="001A78B6">
        <w:rPr>
          <w:rFonts w:ascii="Arial" w:eastAsia="Times New Roman" w:hAnsi="Arial" w:cs="Arial"/>
          <w:sz w:val="24"/>
          <w:szCs w:val="24"/>
          <w:lang w:val="es-ES" w:eastAsia="es-ES"/>
        </w:rPr>
        <w:t>Que en consideración a lo expuesto,</w:t>
      </w:r>
    </w:p>
    <w:p w:rsidR="00BD6EB6" w:rsidRPr="00213981" w:rsidRDefault="00BD6EB6" w:rsidP="00213981">
      <w:pPr>
        <w:spacing w:after="0" w:line="240" w:lineRule="auto"/>
        <w:jc w:val="both"/>
        <w:rPr>
          <w:rFonts w:ascii="Arial" w:eastAsia="Times New Roman" w:hAnsi="Arial" w:cs="Arial"/>
          <w:sz w:val="24"/>
          <w:szCs w:val="24"/>
          <w:lang w:val="es-ES" w:eastAsia="es-ES"/>
        </w:rPr>
      </w:pPr>
    </w:p>
    <w:p w:rsidR="001A78B6" w:rsidRPr="001A78B6" w:rsidRDefault="001A78B6" w:rsidP="001D0FE9">
      <w:pPr>
        <w:widowControl w:val="0"/>
        <w:autoSpaceDE w:val="0"/>
        <w:autoSpaceDN w:val="0"/>
        <w:spacing w:after="0" w:line="240" w:lineRule="auto"/>
        <w:jc w:val="center"/>
        <w:rPr>
          <w:rFonts w:ascii="Arial" w:eastAsia="Times New Roman" w:hAnsi="Arial" w:cs="Arial"/>
          <w:b/>
          <w:bCs/>
          <w:sz w:val="24"/>
          <w:szCs w:val="24"/>
          <w:lang w:val="es-ES" w:eastAsia="es-ES"/>
        </w:rPr>
      </w:pPr>
      <w:r w:rsidRPr="001A78B6">
        <w:rPr>
          <w:rFonts w:ascii="Arial" w:eastAsia="Times New Roman" w:hAnsi="Arial" w:cs="Arial"/>
          <w:b/>
          <w:bCs/>
          <w:sz w:val="24"/>
          <w:szCs w:val="24"/>
          <w:lang w:val="es-ES" w:eastAsia="es-ES"/>
        </w:rPr>
        <w:t>RESUELVE:</w:t>
      </w:r>
    </w:p>
    <w:p w:rsidR="001A78B6" w:rsidRPr="001A78B6" w:rsidRDefault="001A78B6" w:rsidP="001D0FE9">
      <w:pPr>
        <w:widowControl w:val="0"/>
        <w:tabs>
          <w:tab w:val="left" w:pos="3820"/>
        </w:tabs>
        <w:spacing w:after="0" w:line="240" w:lineRule="auto"/>
        <w:jc w:val="both"/>
        <w:rPr>
          <w:rFonts w:ascii="Arial" w:eastAsia="Times New Roman" w:hAnsi="Arial" w:cs="Arial"/>
          <w:b/>
          <w:bCs/>
          <w:sz w:val="24"/>
          <w:szCs w:val="24"/>
          <w:lang w:val="es-ES" w:eastAsia="es-ES"/>
        </w:rPr>
      </w:pPr>
      <w:r w:rsidRPr="001A78B6">
        <w:rPr>
          <w:rFonts w:ascii="Arial" w:eastAsia="Times New Roman" w:hAnsi="Arial" w:cs="Arial"/>
          <w:b/>
          <w:bCs/>
          <w:sz w:val="24"/>
          <w:szCs w:val="24"/>
          <w:lang w:val="es-ES" w:eastAsia="es-ES"/>
        </w:rPr>
        <w:tab/>
      </w:r>
    </w:p>
    <w:p w:rsidR="00361E22" w:rsidRDefault="001A78B6" w:rsidP="00320FBC">
      <w:pPr>
        <w:jc w:val="both"/>
        <w:rPr>
          <w:rFonts w:ascii="Arial" w:eastAsia="Times New Roman" w:hAnsi="Arial" w:cs="Arial"/>
          <w:bCs/>
          <w:sz w:val="24"/>
          <w:szCs w:val="24"/>
          <w:lang w:val="es-ES" w:eastAsia="es-ES"/>
        </w:rPr>
      </w:pPr>
      <w:r w:rsidRPr="001A78B6">
        <w:rPr>
          <w:rFonts w:ascii="Arial" w:eastAsia="Times New Roman" w:hAnsi="Arial" w:cs="Arial"/>
          <w:b/>
          <w:bCs/>
          <w:sz w:val="24"/>
          <w:szCs w:val="24"/>
          <w:lang w:val="es-ES" w:eastAsia="es-ES"/>
        </w:rPr>
        <w:t xml:space="preserve">ARTÍCULO PRIMERO: </w:t>
      </w:r>
      <w:r w:rsidRPr="001A78B6">
        <w:rPr>
          <w:rFonts w:ascii="Arial" w:eastAsia="Times New Roman" w:hAnsi="Arial" w:cs="Arial"/>
          <w:bCs/>
          <w:sz w:val="24"/>
          <w:szCs w:val="24"/>
          <w:lang w:val="es-ES" w:eastAsia="es-ES"/>
        </w:rPr>
        <w:t>Precisar los límites cartográfic</w:t>
      </w:r>
      <w:r w:rsidR="00E84A51">
        <w:rPr>
          <w:rFonts w:ascii="Arial" w:eastAsia="Times New Roman" w:hAnsi="Arial" w:cs="Arial"/>
          <w:bCs/>
          <w:sz w:val="24"/>
          <w:szCs w:val="24"/>
          <w:lang w:val="es-ES" w:eastAsia="es-ES"/>
        </w:rPr>
        <w:t>os</w:t>
      </w:r>
      <w:r w:rsidRPr="001A78B6">
        <w:rPr>
          <w:rFonts w:ascii="Arial" w:eastAsia="Times New Roman" w:hAnsi="Arial" w:cs="Arial"/>
          <w:bCs/>
          <w:sz w:val="24"/>
          <w:szCs w:val="24"/>
          <w:lang w:val="es-ES" w:eastAsia="es-ES"/>
        </w:rPr>
        <w:t xml:space="preserve"> </w:t>
      </w:r>
      <w:r w:rsidR="00E84A51">
        <w:rPr>
          <w:rFonts w:ascii="Arial" w:eastAsia="Times New Roman" w:hAnsi="Arial" w:cs="Arial"/>
          <w:bCs/>
          <w:sz w:val="24"/>
          <w:szCs w:val="24"/>
          <w:lang w:val="es-ES" w:eastAsia="es-ES"/>
        </w:rPr>
        <w:t xml:space="preserve">de la </w:t>
      </w:r>
      <w:r w:rsidR="00BD6EB6" w:rsidRPr="00BD6EB6">
        <w:rPr>
          <w:rFonts w:ascii="Arial" w:eastAsia="Times New Roman" w:hAnsi="Arial" w:cs="Arial"/>
          <w:bCs/>
          <w:sz w:val="24"/>
          <w:szCs w:val="24"/>
          <w:lang w:eastAsia="es-ES"/>
        </w:rPr>
        <w:t xml:space="preserve">Reserva Forestal Protectora Nacional de </w:t>
      </w:r>
      <w:proofErr w:type="spellStart"/>
      <w:r w:rsidR="00BD6EB6" w:rsidRPr="00BD6EB6">
        <w:rPr>
          <w:rFonts w:ascii="Arial" w:eastAsia="Times New Roman" w:hAnsi="Arial" w:cs="Arial"/>
          <w:bCs/>
          <w:sz w:val="24"/>
          <w:szCs w:val="24"/>
          <w:lang w:eastAsia="es-ES"/>
        </w:rPr>
        <w:t>Carauta</w:t>
      </w:r>
      <w:proofErr w:type="spellEnd"/>
      <w:r w:rsidR="00E84A51" w:rsidRPr="001A78B6">
        <w:rPr>
          <w:rFonts w:ascii="Arial" w:eastAsia="Times New Roman" w:hAnsi="Arial" w:cs="Arial"/>
          <w:bCs/>
          <w:sz w:val="24"/>
          <w:szCs w:val="24"/>
          <w:lang w:val="es-ES" w:eastAsia="es-ES"/>
        </w:rPr>
        <w:t xml:space="preserve"> </w:t>
      </w:r>
      <w:r w:rsidRPr="001A78B6">
        <w:rPr>
          <w:rFonts w:ascii="Arial" w:eastAsia="Times New Roman" w:hAnsi="Arial" w:cs="Arial"/>
          <w:bCs/>
          <w:sz w:val="24"/>
          <w:szCs w:val="24"/>
          <w:lang w:val="es-ES" w:eastAsia="es-ES"/>
        </w:rPr>
        <w:t xml:space="preserve">contenidos </w:t>
      </w:r>
      <w:r w:rsidRPr="001A78B6">
        <w:rPr>
          <w:rFonts w:ascii="Arial" w:eastAsia="Times New Roman" w:hAnsi="Arial" w:cs="Arial"/>
          <w:sz w:val="24"/>
          <w:szCs w:val="24"/>
          <w:lang w:val="es-ES" w:eastAsia="es-ES"/>
        </w:rPr>
        <w:t xml:space="preserve">en </w:t>
      </w:r>
      <w:r w:rsidR="00BD6EB6" w:rsidRPr="00BD6EB6">
        <w:rPr>
          <w:rFonts w:ascii="Arial" w:eastAsia="Times New Roman" w:hAnsi="Arial" w:cs="Arial"/>
          <w:sz w:val="24"/>
          <w:szCs w:val="24"/>
          <w:lang w:eastAsia="es-ES"/>
        </w:rPr>
        <w:t xml:space="preserve">el artículo primero del Acuerdo No. </w:t>
      </w:r>
      <w:r w:rsidR="002320E7">
        <w:rPr>
          <w:rFonts w:ascii="Arial" w:eastAsia="Times New Roman" w:hAnsi="Arial" w:cs="Arial"/>
          <w:sz w:val="24"/>
          <w:szCs w:val="24"/>
          <w:lang w:eastAsia="es-ES"/>
        </w:rPr>
        <w:t>00</w:t>
      </w:r>
      <w:bookmarkStart w:id="0" w:name="_GoBack"/>
      <w:bookmarkEnd w:id="0"/>
      <w:r w:rsidR="00BD6EB6" w:rsidRPr="00BD6EB6">
        <w:rPr>
          <w:rFonts w:ascii="Arial" w:eastAsia="Times New Roman" w:hAnsi="Arial" w:cs="Arial"/>
          <w:sz w:val="24"/>
          <w:szCs w:val="24"/>
          <w:lang w:eastAsia="es-ES"/>
        </w:rPr>
        <w:t>31 del 16 de septiembre de 1975, aprobado por Resolución Ejecutiva No. 398 de 1975</w:t>
      </w:r>
      <w:r w:rsidR="000A50B6" w:rsidRPr="000A50B6">
        <w:rPr>
          <w:rFonts w:ascii="Arial" w:eastAsia="Times New Roman" w:hAnsi="Arial" w:cs="Arial"/>
          <w:bCs/>
          <w:sz w:val="24"/>
          <w:szCs w:val="24"/>
          <w:lang w:val="es-ES" w:eastAsia="es-ES"/>
        </w:rPr>
        <w:t xml:space="preserve">, </w:t>
      </w:r>
      <w:r w:rsidR="001A1C40">
        <w:rPr>
          <w:rFonts w:ascii="Arial" w:eastAsia="Times New Roman" w:hAnsi="Arial" w:cs="Arial"/>
          <w:bCs/>
          <w:sz w:val="24"/>
          <w:szCs w:val="24"/>
          <w:lang w:val="es-ES" w:eastAsia="es-ES"/>
        </w:rPr>
        <w:t xml:space="preserve">los cuales quedarán así:  </w:t>
      </w:r>
    </w:p>
    <w:tbl>
      <w:tblPr>
        <w:tblW w:w="5000" w:type="pct"/>
        <w:tblCellMar>
          <w:left w:w="70" w:type="dxa"/>
          <w:right w:w="70" w:type="dxa"/>
        </w:tblCellMar>
        <w:tblLook w:val="04A0" w:firstRow="1" w:lastRow="0" w:firstColumn="1" w:lastColumn="0" w:noHBand="0" w:noVBand="1"/>
      </w:tblPr>
      <w:tblGrid>
        <w:gridCol w:w="1412"/>
        <w:gridCol w:w="1949"/>
        <w:gridCol w:w="1949"/>
        <w:gridCol w:w="3882"/>
      </w:tblGrid>
      <w:tr w:rsidR="002A2270" w:rsidRPr="00130B68" w:rsidTr="00C85EAE">
        <w:trPr>
          <w:trHeight w:val="615"/>
          <w:tblHeader/>
        </w:trPr>
        <w:tc>
          <w:tcPr>
            <w:tcW w:w="76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A2270" w:rsidRPr="00130B68" w:rsidRDefault="002A2270" w:rsidP="00026D59">
            <w:pPr>
              <w:spacing w:after="0" w:line="240" w:lineRule="auto"/>
              <w:jc w:val="center"/>
              <w:rPr>
                <w:rFonts w:ascii="Arial" w:eastAsia="Times New Roman" w:hAnsi="Arial" w:cs="Arial"/>
                <w:b/>
                <w:bCs/>
                <w:color w:val="000000"/>
                <w:lang w:eastAsia="es-CO"/>
              </w:rPr>
            </w:pPr>
            <w:r w:rsidRPr="00130B68">
              <w:rPr>
                <w:rFonts w:ascii="Arial" w:eastAsia="Times New Roman" w:hAnsi="Arial" w:cs="Arial"/>
                <w:b/>
                <w:bCs/>
                <w:color w:val="000000"/>
                <w:lang w:eastAsia="es-CO"/>
              </w:rPr>
              <w:t>VÉRTICES</w:t>
            </w:r>
          </w:p>
        </w:tc>
        <w:tc>
          <w:tcPr>
            <w:tcW w:w="1060" w:type="pct"/>
            <w:tcBorders>
              <w:top w:val="single" w:sz="8" w:space="0" w:color="auto"/>
              <w:left w:val="nil"/>
              <w:bottom w:val="single" w:sz="8" w:space="0" w:color="auto"/>
              <w:right w:val="single" w:sz="8" w:space="0" w:color="auto"/>
            </w:tcBorders>
            <w:shd w:val="clear" w:color="auto" w:fill="auto"/>
            <w:noWrap/>
            <w:vAlign w:val="center"/>
            <w:hideMark/>
          </w:tcPr>
          <w:p w:rsidR="002A2270" w:rsidRPr="00130B68" w:rsidRDefault="002A2270" w:rsidP="00026D59">
            <w:pPr>
              <w:spacing w:after="0" w:line="240" w:lineRule="auto"/>
              <w:jc w:val="center"/>
              <w:rPr>
                <w:rFonts w:ascii="Arial" w:eastAsia="Times New Roman" w:hAnsi="Arial" w:cs="Arial"/>
                <w:b/>
                <w:bCs/>
                <w:color w:val="000000"/>
                <w:lang w:eastAsia="es-CO"/>
              </w:rPr>
            </w:pPr>
            <w:r w:rsidRPr="00130B68">
              <w:rPr>
                <w:rFonts w:ascii="Arial" w:eastAsia="Times New Roman" w:hAnsi="Arial" w:cs="Arial"/>
                <w:b/>
                <w:bCs/>
                <w:color w:val="000000"/>
                <w:lang w:eastAsia="es-CO"/>
              </w:rPr>
              <w:t>COORDENADA X</w:t>
            </w:r>
          </w:p>
        </w:tc>
        <w:tc>
          <w:tcPr>
            <w:tcW w:w="1060" w:type="pct"/>
            <w:tcBorders>
              <w:top w:val="single" w:sz="8" w:space="0" w:color="auto"/>
              <w:left w:val="nil"/>
              <w:bottom w:val="single" w:sz="8" w:space="0" w:color="auto"/>
              <w:right w:val="single" w:sz="8" w:space="0" w:color="auto"/>
            </w:tcBorders>
            <w:shd w:val="clear" w:color="auto" w:fill="auto"/>
            <w:noWrap/>
            <w:vAlign w:val="center"/>
            <w:hideMark/>
          </w:tcPr>
          <w:p w:rsidR="002A2270" w:rsidRPr="00130B68" w:rsidRDefault="002A2270" w:rsidP="00026D59">
            <w:pPr>
              <w:spacing w:after="0" w:line="240" w:lineRule="auto"/>
              <w:jc w:val="center"/>
              <w:rPr>
                <w:rFonts w:ascii="Arial" w:eastAsia="Times New Roman" w:hAnsi="Arial" w:cs="Arial"/>
                <w:b/>
                <w:bCs/>
                <w:color w:val="000000"/>
                <w:lang w:eastAsia="es-CO"/>
              </w:rPr>
            </w:pPr>
            <w:r w:rsidRPr="00130B68">
              <w:rPr>
                <w:rFonts w:ascii="Arial" w:eastAsia="Times New Roman" w:hAnsi="Arial" w:cs="Arial"/>
                <w:b/>
                <w:bCs/>
                <w:color w:val="000000"/>
                <w:lang w:eastAsia="es-CO"/>
              </w:rPr>
              <w:t>COORDENADA Y</w:t>
            </w:r>
          </w:p>
        </w:tc>
        <w:tc>
          <w:tcPr>
            <w:tcW w:w="2112" w:type="pct"/>
            <w:tcBorders>
              <w:top w:val="single" w:sz="8" w:space="0" w:color="auto"/>
              <w:left w:val="nil"/>
              <w:bottom w:val="single" w:sz="8" w:space="0" w:color="auto"/>
              <w:right w:val="single" w:sz="8" w:space="0" w:color="auto"/>
            </w:tcBorders>
            <w:shd w:val="clear" w:color="auto" w:fill="auto"/>
            <w:vAlign w:val="center"/>
            <w:hideMark/>
          </w:tcPr>
          <w:p w:rsidR="002A2270" w:rsidRPr="00130B68" w:rsidRDefault="002A2270" w:rsidP="00026D59">
            <w:pPr>
              <w:spacing w:after="0" w:line="240" w:lineRule="auto"/>
              <w:jc w:val="center"/>
              <w:rPr>
                <w:rFonts w:ascii="Arial" w:eastAsia="Times New Roman" w:hAnsi="Arial" w:cs="Arial"/>
                <w:b/>
                <w:bCs/>
                <w:color w:val="000000"/>
                <w:lang w:eastAsia="es-CO"/>
              </w:rPr>
            </w:pPr>
            <w:r w:rsidRPr="00130B68">
              <w:rPr>
                <w:rFonts w:ascii="Arial" w:eastAsia="Times New Roman" w:hAnsi="Arial" w:cs="Arial"/>
                <w:b/>
                <w:bCs/>
                <w:color w:val="000000"/>
                <w:lang w:eastAsia="es-CO"/>
              </w:rPr>
              <w:t>DESCRIPCIÓN</w:t>
            </w:r>
          </w:p>
        </w:tc>
      </w:tr>
      <w:tr w:rsidR="002A2270" w:rsidRPr="00130B68" w:rsidTr="00C85EAE">
        <w:trPr>
          <w:trHeight w:val="2001"/>
        </w:trPr>
        <w:tc>
          <w:tcPr>
            <w:tcW w:w="768" w:type="pct"/>
            <w:tcBorders>
              <w:top w:val="nil"/>
              <w:left w:val="single" w:sz="8" w:space="0" w:color="auto"/>
              <w:bottom w:val="single" w:sz="4" w:space="0" w:color="auto"/>
              <w:right w:val="single" w:sz="8" w:space="0" w:color="auto"/>
            </w:tcBorders>
            <w:shd w:val="clear" w:color="auto" w:fill="auto"/>
            <w:noWrap/>
            <w:vAlign w:val="center"/>
            <w:hideMark/>
          </w:tcPr>
          <w:p w:rsidR="002A2270" w:rsidRPr="00130B68" w:rsidRDefault="002A2270" w:rsidP="00026D59">
            <w:pPr>
              <w:spacing w:after="0" w:line="240" w:lineRule="auto"/>
              <w:rPr>
                <w:rFonts w:ascii="Arial" w:eastAsia="Times New Roman" w:hAnsi="Arial" w:cs="Arial"/>
                <w:color w:val="000000"/>
                <w:lang w:eastAsia="es-CO"/>
              </w:rPr>
            </w:pPr>
            <w:r w:rsidRPr="00130B68">
              <w:rPr>
                <w:rFonts w:ascii="Arial" w:eastAsia="Times New Roman" w:hAnsi="Arial" w:cs="Arial"/>
                <w:color w:val="000000"/>
                <w:lang w:eastAsia="es-CO"/>
              </w:rPr>
              <w:t>Vértice No. 1</w:t>
            </w:r>
          </w:p>
        </w:tc>
        <w:tc>
          <w:tcPr>
            <w:tcW w:w="1060" w:type="pct"/>
            <w:tcBorders>
              <w:top w:val="nil"/>
              <w:left w:val="nil"/>
              <w:bottom w:val="single" w:sz="4" w:space="0" w:color="auto"/>
              <w:right w:val="single" w:sz="8" w:space="0" w:color="auto"/>
            </w:tcBorders>
            <w:shd w:val="clear" w:color="auto" w:fill="auto"/>
            <w:noWrap/>
            <w:vAlign w:val="center"/>
            <w:hideMark/>
          </w:tcPr>
          <w:p w:rsidR="002A2270" w:rsidRPr="00130B68" w:rsidRDefault="00C85EAE" w:rsidP="00026D59">
            <w:pPr>
              <w:spacing w:after="0" w:line="240" w:lineRule="auto"/>
              <w:jc w:val="right"/>
              <w:rPr>
                <w:rFonts w:ascii="Arial" w:eastAsia="Times New Roman" w:hAnsi="Arial" w:cs="Arial"/>
                <w:color w:val="000000"/>
                <w:lang w:eastAsia="es-CO"/>
              </w:rPr>
            </w:pPr>
            <w:r w:rsidRPr="00C85EAE">
              <w:rPr>
                <w:rFonts w:ascii="Arial" w:eastAsia="Times New Roman" w:hAnsi="Arial" w:cs="Arial"/>
                <w:color w:val="000000"/>
                <w:lang w:eastAsia="es-CO"/>
              </w:rPr>
              <w:t>1074646,14552</w:t>
            </w:r>
          </w:p>
        </w:tc>
        <w:tc>
          <w:tcPr>
            <w:tcW w:w="1060" w:type="pct"/>
            <w:tcBorders>
              <w:top w:val="nil"/>
              <w:left w:val="nil"/>
              <w:bottom w:val="single" w:sz="4" w:space="0" w:color="auto"/>
              <w:right w:val="single" w:sz="8" w:space="0" w:color="auto"/>
            </w:tcBorders>
            <w:shd w:val="clear" w:color="auto" w:fill="auto"/>
            <w:noWrap/>
            <w:vAlign w:val="center"/>
            <w:hideMark/>
          </w:tcPr>
          <w:p w:rsidR="002A2270" w:rsidRPr="00130B68" w:rsidRDefault="00C85EAE" w:rsidP="00026D59">
            <w:pPr>
              <w:spacing w:after="0" w:line="240" w:lineRule="auto"/>
              <w:jc w:val="right"/>
              <w:rPr>
                <w:rFonts w:ascii="Arial" w:eastAsia="Times New Roman" w:hAnsi="Arial" w:cs="Arial"/>
                <w:color w:val="000000"/>
                <w:lang w:eastAsia="es-CO"/>
              </w:rPr>
            </w:pPr>
            <w:r w:rsidRPr="00C85EAE">
              <w:rPr>
                <w:rFonts w:ascii="Arial" w:eastAsia="Times New Roman" w:hAnsi="Arial" w:cs="Arial"/>
                <w:color w:val="000000"/>
                <w:lang w:eastAsia="es-CO"/>
              </w:rPr>
              <w:t>1224998,52522</w:t>
            </w:r>
          </w:p>
        </w:tc>
        <w:tc>
          <w:tcPr>
            <w:tcW w:w="2112" w:type="pct"/>
            <w:tcBorders>
              <w:top w:val="nil"/>
              <w:left w:val="nil"/>
              <w:bottom w:val="single" w:sz="4" w:space="0" w:color="auto"/>
              <w:right w:val="single" w:sz="8" w:space="0" w:color="auto"/>
            </w:tcBorders>
            <w:shd w:val="clear" w:color="auto" w:fill="auto"/>
            <w:vAlign w:val="center"/>
            <w:hideMark/>
          </w:tcPr>
          <w:p w:rsidR="002A2270" w:rsidRPr="00130B68" w:rsidRDefault="00C85EAE" w:rsidP="00026D59">
            <w:pPr>
              <w:spacing w:after="0" w:line="240" w:lineRule="auto"/>
              <w:jc w:val="both"/>
              <w:rPr>
                <w:rFonts w:ascii="Arial" w:eastAsia="Times New Roman" w:hAnsi="Arial" w:cs="Arial"/>
                <w:iCs/>
                <w:color w:val="000000"/>
                <w:lang w:eastAsia="es-CO"/>
              </w:rPr>
            </w:pPr>
            <w:r w:rsidRPr="00C85EAE">
              <w:rPr>
                <w:rFonts w:ascii="Arial" w:eastAsia="Times New Roman" w:hAnsi="Arial" w:cs="Arial"/>
                <w:iCs/>
                <w:color w:val="000000"/>
                <w:lang w:val="es-ES" w:eastAsia="es-CO"/>
              </w:rPr>
              <w:t xml:space="preserve">Partiendo de la confluencia del Río </w:t>
            </w:r>
            <w:proofErr w:type="spellStart"/>
            <w:r w:rsidRPr="00C85EAE">
              <w:rPr>
                <w:rFonts w:ascii="Arial" w:eastAsia="Times New Roman" w:hAnsi="Arial" w:cs="Arial"/>
                <w:iCs/>
                <w:color w:val="000000"/>
                <w:lang w:val="es-ES" w:eastAsia="es-CO"/>
              </w:rPr>
              <w:t>Quiparadó</w:t>
            </w:r>
            <w:proofErr w:type="spellEnd"/>
            <w:r w:rsidRPr="00C85EAE">
              <w:rPr>
                <w:rFonts w:ascii="Arial" w:eastAsia="Times New Roman" w:hAnsi="Arial" w:cs="Arial"/>
                <w:iCs/>
                <w:color w:val="000000"/>
                <w:lang w:val="es-ES" w:eastAsia="es-CO"/>
              </w:rPr>
              <w:t xml:space="preserve"> con el Río </w:t>
            </w:r>
            <w:proofErr w:type="spellStart"/>
            <w:r w:rsidRPr="00C85EAE">
              <w:rPr>
                <w:rFonts w:ascii="Arial" w:eastAsia="Times New Roman" w:hAnsi="Arial" w:cs="Arial"/>
                <w:iCs/>
                <w:color w:val="000000"/>
                <w:lang w:val="es-ES" w:eastAsia="es-CO"/>
              </w:rPr>
              <w:t>Chaquenodá</w:t>
            </w:r>
            <w:proofErr w:type="spellEnd"/>
            <w:r w:rsidRPr="00C85EAE">
              <w:rPr>
                <w:rFonts w:ascii="Arial" w:eastAsia="Times New Roman" w:hAnsi="Arial" w:cs="Arial"/>
                <w:iCs/>
                <w:color w:val="000000"/>
                <w:lang w:val="es-ES" w:eastAsia="es-CO"/>
              </w:rPr>
              <w:t>, sobre la margen derecha del primero de éstos, donde se encuentra el Mojón No. 1, ubicado en las coordenadas X: 1074646,14552 y Y: 1224998,52522;</w:t>
            </w:r>
          </w:p>
        </w:tc>
      </w:tr>
      <w:tr w:rsidR="002A2270" w:rsidRPr="00130B68" w:rsidTr="00C85EAE">
        <w:trPr>
          <w:trHeight w:val="1558"/>
        </w:trPr>
        <w:tc>
          <w:tcPr>
            <w:tcW w:w="768" w:type="pct"/>
            <w:tcBorders>
              <w:top w:val="nil"/>
              <w:left w:val="single" w:sz="8" w:space="0" w:color="auto"/>
              <w:bottom w:val="single" w:sz="4" w:space="0" w:color="auto"/>
              <w:right w:val="single" w:sz="8" w:space="0" w:color="auto"/>
            </w:tcBorders>
            <w:shd w:val="clear" w:color="auto" w:fill="auto"/>
            <w:noWrap/>
            <w:vAlign w:val="center"/>
            <w:hideMark/>
          </w:tcPr>
          <w:p w:rsidR="002A2270" w:rsidRPr="00130B68" w:rsidRDefault="002A2270" w:rsidP="00026D59">
            <w:pPr>
              <w:spacing w:after="0" w:line="240" w:lineRule="auto"/>
              <w:rPr>
                <w:rFonts w:ascii="Arial" w:eastAsia="Times New Roman" w:hAnsi="Arial" w:cs="Arial"/>
                <w:color w:val="000000"/>
                <w:lang w:eastAsia="es-CO"/>
              </w:rPr>
            </w:pPr>
            <w:r w:rsidRPr="00130B68">
              <w:rPr>
                <w:rFonts w:ascii="Arial" w:eastAsia="Times New Roman" w:hAnsi="Arial" w:cs="Arial"/>
                <w:color w:val="000000"/>
                <w:lang w:eastAsia="es-CO"/>
              </w:rPr>
              <w:lastRenderedPageBreak/>
              <w:t>Vértice No. 2</w:t>
            </w:r>
          </w:p>
        </w:tc>
        <w:tc>
          <w:tcPr>
            <w:tcW w:w="1060" w:type="pct"/>
            <w:tcBorders>
              <w:top w:val="nil"/>
              <w:left w:val="nil"/>
              <w:bottom w:val="single" w:sz="4" w:space="0" w:color="auto"/>
              <w:right w:val="single" w:sz="8" w:space="0" w:color="auto"/>
            </w:tcBorders>
            <w:shd w:val="clear" w:color="auto" w:fill="auto"/>
            <w:noWrap/>
            <w:vAlign w:val="center"/>
            <w:hideMark/>
          </w:tcPr>
          <w:p w:rsidR="002A2270" w:rsidRPr="00130B68" w:rsidRDefault="00C85EAE" w:rsidP="00026D59">
            <w:pPr>
              <w:spacing w:after="0" w:line="240" w:lineRule="auto"/>
              <w:jc w:val="right"/>
              <w:rPr>
                <w:rFonts w:ascii="Arial" w:eastAsia="Times New Roman" w:hAnsi="Arial" w:cs="Arial"/>
                <w:color w:val="000000"/>
                <w:lang w:eastAsia="es-CO"/>
              </w:rPr>
            </w:pPr>
            <w:r w:rsidRPr="00C85EAE">
              <w:rPr>
                <w:rFonts w:ascii="Arial" w:eastAsia="Times New Roman" w:hAnsi="Arial" w:cs="Arial"/>
                <w:iCs/>
                <w:color w:val="000000"/>
                <w:lang w:val="es-ES" w:eastAsia="es-CO"/>
              </w:rPr>
              <w:t>1086866,49408</w:t>
            </w:r>
          </w:p>
        </w:tc>
        <w:tc>
          <w:tcPr>
            <w:tcW w:w="1060" w:type="pct"/>
            <w:tcBorders>
              <w:top w:val="nil"/>
              <w:left w:val="nil"/>
              <w:bottom w:val="single" w:sz="4" w:space="0" w:color="auto"/>
              <w:right w:val="single" w:sz="8" w:space="0" w:color="auto"/>
            </w:tcBorders>
            <w:shd w:val="clear" w:color="auto" w:fill="auto"/>
            <w:noWrap/>
            <w:vAlign w:val="center"/>
            <w:hideMark/>
          </w:tcPr>
          <w:p w:rsidR="002A2270" w:rsidRPr="00130B68" w:rsidRDefault="00C85EAE" w:rsidP="00026D59">
            <w:pPr>
              <w:spacing w:after="0" w:line="240" w:lineRule="auto"/>
              <w:jc w:val="right"/>
              <w:rPr>
                <w:rFonts w:ascii="Arial" w:eastAsia="Times New Roman" w:hAnsi="Arial" w:cs="Arial"/>
                <w:color w:val="000000"/>
                <w:lang w:eastAsia="es-CO"/>
              </w:rPr>
            </w:pPr>
            <w:r w:rsidRPr="00C85EAE">
              <w:rPr>
                <w:rFonts w:ascii="Arial" w:eastAsia="Times New Roman" w:hAnsi="Arial" w:cs="Arial"/>
                <w:iCs/>
                <w:color w:val="000000"/>
                <w:lang w:val="es-ES" w:eastAsia="es-CO"/>
              </w:rPr>
              <w:t>1220802,67946</w:t>
            </w:r>
          </w:p>
        </w:tc>
        <w:tc>
          <w:tcPr>
            <w:tcW w:w="2112" w:type="pct"/>
            <w:tcBorders>
              <w:top w:val="nil"/>
              <w:left w:val="nil"/>
              <w:bottom w:val="single" w:sz="4" w:space="0" w:color="auto"/>
              <w:right w:val="single" w:sz="8" w:space="0" w:color="auto"/>
            </w:tcBorders>
            <w:shd w:val="clear" w:color="auto" w:fill="auto"/>
            <w:vAlign w:val="center"/>
            <w:hideMark/>
          </w:tcPr>
          <w:p w:rsidR="00C85EAE" w:rsidRDefault="00C85EAE" w:rsidP="00026D59">
            <w:pPr>
              <w:spacing w:after="0" w:line="240" w:lineRule="auto"/>
              <w:jc w:val="both"/>
              <w:rPr>
                <w:rFonts w:ascii="Arial" w:eastAsia="Times New Roman" w:hAnsi="Arial" w:cs="Arial"/>
                <w:iCs/>
                <w:color w:val="000000"/>
                <w:lang w:val="es-ES" w:eastAsia="es-CO"/>
              </w:rPr>
            </w:pPr>
          </w:p>
          <w:p w:rsidR="002A2270" w:rsidRDefault="00C85EAE" w:rsidP="00026D59">
            <w:pPr>
              <w:spacing w:after="0" w:line="240" w:lineRule="auto"/>
              <w:jc w:val="both"/>
              <w:rPr>
                <w:rFonts w:ascii="Arial" w:eastAsia="Times New Roman" w:hAnsi="Arial" w:cs="Arial"/>
                <w:iCs/>
                <w:color w:val="000000"/>
                <w:lang w:val="es-ES" w:eastAsia="es-CO"/>
              </w:rPr>
            </w:pPr>
            <w:r>
              <w:rPr>
                <w:rFonts w:ascii="Arial" w:eastAsia="Times New Roman" w:hAnsi="Arial" w:cs="Arial"/>
                <w:iCs/>
                <w:color w:val="000000"/>
                <w:lang w:val="es-ES" w:eastAsia="es-CO"/>
              </w:rPr>
              <w:t>S</w:t>
            </w:r>
            <w:r w:rsidRPr="00C85EAE">
              <w:rPr>
                <w:rFonts w:ascii="Arial" w:eastAsia="Times New Roman" w:hAnsi="Arial" w:cs="Arial"/>
                <w:iCs/>
                <w:color w:val="000000"/>
                <w:lang w:val="es-ES" w:eastAsia="es-CO"/>
              </w:rPr>
              <w:t xml:space="preserve">e sigue aguas arriba, por la margen derecha del Río </w:t>
            </w:r>
            <w:proofErr w:type="spellStart"/>
            <w:r w:rsidRPr="00C85EAE">
              <w:rPr>
                <w:rFonts w:ascii="Arial" w:eastAsia="Times New Roman" w:hAnsi="Arial" w:cs="Arial"/>
                <w:iCs/>
                <w:color w:val="000000"/>
                <w:lang w:val="es-ES" w:eastAsia="es-CO"/>
              </w:rPr>
              <w:t>Quiparadó</w:t>
            </w:r>
            <w:proofErr w:type="spellEnd"/>
            <w:r w:rsidRPr="00C85EAE">
              <w:rPr>
                <w:rFonts w:ascii="Arial" w:eastAsia="Times New Roman" w:hAnsi="Arial" w:cs="Arial"/>
                <w:iCs/>
                <w:color w:val="000000"/>
                <w:lang w:val="es-ES" w:eastAsia="es-CO"/>
              </w:rPr>
              <w:t xml:space="preserve"> hasta su nacimiento, donde se halla situado el Mojón No. 2, ubicado en las coordenadas X: 1086866,49408 y Y: 1220802,67946;</w:t>
            </w:r>
          </w:p>
          <w:p w:rsidR="00C85EAE" w:rsidRPr="00130B68" w:rsidRDefault="00C85EAE" w:rsidP="00026D59">
            <w:pPr>
              <w:spacing w:after="0" w:line="240" w:lineRule="auto"/>
              <w:jc w:val="both"/>
              <w:rPr>
                <w:rFonts w:ascii="Arial" w:eastAsia="Times New Roman" w:hAnsi="Arial" w:cs="Arial"/>
                <w:iCs/>
                <w:color w:val="000000"/>
                <w:lang w:eastAsia="es-CO"/>
              </w:rPr>
            </w:pPr>
          </w:p>
        </w:tc>
      </w:tr>
      <w:tr w:rsidR="002A2270" w:rsidRPr="00130B68" w:rsidTr="00C85EAE">
        <w:trPr>
          <w:trHeight w:val="1680"/>
        </w:trPr>
        <w:tc>
          <w:tcPr>
            <w:tcW w:w="768" w:type="pct"/>
            <w:tcBorders>
              <w:top w:val="nil"/>
              <w:left w:val="single" w:sz="8" w:space="0" w:color="auto"/>
              <w:bottom w:val="single" w:sz="4" w:space="0" w:color="auto"/>
              <w:right w:val="single" w:sz="8" w:space="0" w:color="auto"/>
            </w:tcBorders>
            <w:shd w:val="clear" w:color="auto" w:fill="auto"/>
            <w:noWrap/>
            <w:vAlign w:val="center"/>
            <w:hideMark/>
          </w:tcPr>
          <w:p w:rsidR="002A2270" w:rsidRPr="00130B68" w:rsidRDefault="002A2270" w:rsidP="00026D59">
            <w:pPr>
              <w:spacing w:after="0" w:line="240" w:lineRule="auto"/>
              <w:rPr>
                <w:rFonts w:ascii="Arial" w:eastAsia="Times New Roman" w:hAnsi="Arial" w:cs="Arial"/>
                <w:color w:val="000000"/>
                <w:lang w:eastAsia="es-CO"/>
              </w:rPr>
            </w:pPr>
            <w:r w:rsidRPr="00130B68">
              <w:rPr>
                <w:rFonts w:ascii="Arial" w:eastAsia="Times New Roman" w:hAnsi="Arial" w:cs="Arial"/>
                <w:color w:val="000000"/>
                <w:lang w:eastAsia="es-CO"/>
              </w:rPr>
              <w:t>Vértice No. 3</w:t>
            </w:r>
          </w:p>
        </w:tc>
        <w:tc>
          <w:tcPr>
            <w:tcW w:w="1060" w:type="pct"/>
            <w:tcBorders>
              <w:top w:val="nil"/>
              <w:left w:val="nil"/>
              <w:bottom w:val="single" w:sz="4" w:space="0" w:color="auto"/>
              <w:right w:val="single" w:sz="8" w:space="0" w:color="auto"/>
            </w:tcBorders>
            <w:shd w:val="clear" w:color="auto" w:fill="auto"/>
            <w:noWrap/>
            <w:vAlign w:val="center"/>
            <w:hideMark/>
          </w:tcPr>
          <w:p w:rsidR="002A2270" w:rsidRPr="00130B68" w:rsidRDefault="00C85EAE" w:rsidP="00026D59">
            <w:pPr>
              <w:spacing w:after="0" w:line="240" w:lineRule="auto"/>
              <w:jc w:val="right"/>
              <w:rPr>
                <w:rFonts w:ascii="Arial" w:eastAsia="Times New Roman" w:hAnsi="Arial" w:cs="Arial"/>
                <w:color w:val="000000"/>
                <w:lang w:eastAsia="es-CO"/>
              </w:rPr>
            </w:pPr>
            <w:r w:rsidRPr="00C85EAE">
              <w:rPr>
                <w:rFonts w:ascii="Arial" w:eastAsia="Times New Roman" w:hAnsi="Arial" w:cs="Arial"/>
                <w:iCs/>
                <w:color w:val="000000"/>
                <w:lang w:val="es-ES" w:eastAsia="es-CO"/>
              </w:rPr>
              <w:t>1087010,64438</w:t>
            </w:r>
          </w:p>
        </w:tc>
        <w:tc>
          <w:tcPr>
            <w:tcW w:w="1060" w:type="pct"/>
            <w:tcBorders>
              <w:top w:val="nil"/>
              <w:left w:val="nil"/>
              <w:bottom w:val="single" w:sz="4" w:space="0" w:color="auto"/>
              <w:right w:val="single" w:sz="8" w:space="0" w:color="auto"/>
            </w:tcBorders>
            <w:shd w:val="clear" w:color="auto" w:fill="auto"/>
            <w:noWrap/>
            <w:vAlign w:val="center"/>
            <w:hideMark/>
          </w:tcPr>
          <w:p w:rsidR="002A2270" w:rsidRPr="00130B68" w:rsidRDefault="00C85EAE" w:rsidP="00026D59">
            <w:pPr>
              <w:spacing w:after="0" w:line="240" w:lineRule="auto"/>
              <w:jc w:val="right"/>
              <w:rPr>
                <w:rFonts w:ascii="Arial" w:eastAsia="Times New Roman" w:hAnsi="Arial" w:cs="Arial"/>
                <w:color w:val="000000"/>
                <w:lang w:eastAsia="es-CO"/>
              </w:rPr>
            </w:pPr>
            <w:r w:rsidRPr="00C85EAE">
              <w:rPr>
                <w:rFonts w:ascii="Arial" w:eastAsia="Times New Roman" w:hAnsi="Arial" w:cs="Arial"/>
                <w:iCs/>
                <w:color w:val="000000"/>
                <w:lang w:val="es-ES" w:eastAsia="es-CO"/>
              </w:rPr>
              <w:t>1220803,54631</w:t>
            </w:r>
          </w:p>
        </w:tc>
        <w:tc>
          <w:tcPr>
            <w:tcW w:w="2112" w:type="pct"/>
            <w:tcBorders>
              <w:top w:val="nil"/>
              <w:left w:val="nil"/>
              <w:bottom w:val="single" w:sz="4" w:space="0" w:color="auto"/>
              <w:right w:val="single" w:sz="8" w:space="0" w:color="auto"/>
            </w:tcBorders>
            <w:shd w:val="clear" w:color="auto" w:fill="auto"/>
            <w:vAlign w:val="center"/>
            <w:hideMark/>
          </w:tcPr>
          <w:p w:rsidR="00C85EAE" w:rsidRDefault="00C85EAE" w:rsidP="00026D59">
            <w:pPr>
              <w:spacing w:after="0" w:line="240" w:lineRule="auto"/>
              <w:jc w:val="both"/>
              <w:rPr>
                <w:rFonts w:ascii="Arial" w:eastAsia="Times New Roman" w:hAnsi="Arial" w:cs="Arial"/>
                <w:iCs/>
                <w:color w:val="000000"/>
                <w:lang w:eastAsia="es-CO"/>
              </w:rPr>
            </w:pPr>
          </w:p>
          <w:p w:rsidR="002A2270" w:rsidRDefault="00C85EAE" w:rsidP="00026D59">
            <w:pPr>
              <w:spacing w:after="0" w:line="240" w:lineRule="auto"/>
              <w:jc w:val="both"/>
              <w:rPr>
                <w:rFonts w:ascii="Arial" w:eastAsia="Times New Roman" w:hAnsi="Arial" w:cs="Arial"/>
                <w:iCs/>
                <w:color w:val="000000"/>
                <w:lang w:val="es-ES" w:eastAsia="es-CO"/>
              </w:rPr>
            </w:pPr>
            <w:r>
              <w:rPr>
                <w:rFonts w:ascii="Arial" w:eastAsia="Times New Roman" w:hAnsi="Arial" w:cs="Arial"/>
                <w:iCs/>
                <w:color w:val="000000"/>
                <w:lang w:eastAsia="es-CO"/>
              </w:rPr>
              <w:t>D</w:t>
            </w:r>
            <w:r w:rsidRPr="00C85EAE">
              <w:rPr>
                <w:rFonts w:ascii="Arial" w:eastAsia="Times New Roman" w:hAnsi="Arial" w:cs="Arial"/>
                <w:iCs/>
                <w:color w:val="000000"/>
                <w:lang w:val="es-ES" w:eastAsia="es-CO"/>
              </w:rPr>
              <w:t xml:space="preserve">e este Mojón se continúa hacia el Este en línea recta, hasta encontrar la cuchilla del divorcio izquierdo del Río </w:t>
            </w:r>
            <w:proofErr w:type="spellStart"/>
            <w:r w:rsidRPr="00C85EAE">
              <w:rPr>
                <w:rFonts w:ascii="Arial" w:eastAsia="Times New Roman" w:hAnsi="Arial" w:cs="Arial"/>
                <w:iCs/>
                <w:color w:val="000000"/>
                <w:lang w:val="es-ES" w:eastAsia="es-CO"/>
              </w:rPr>
              <w:t>Carauta</w:t>
            </w:r>
            <w:proofErr w:type="spellEnd"/>
            <w:r w:rsidRPr="00C85EAE">
              <w:rPr>
                <w:rFonts w:ascii="Arial" w:eastAsia="Times New Roman" w:hAnsi="Arial" w:cs="Arial"/>
                <w:iCs/>
                <w:color w:val="000000"/>
                <w:lang w:val="es-ES" w:eastAsia="es-CO"/>
              </w:rPr>
              <w:t>, donde se encuentra el Mojón No. 3, ubicado en las coordenadas X: 1087010,64438 y Y: 1220803,54631;</w:t>
            </w:r>
          </w:p>
          <w:p w:rsidR="00C85EAE" w:rsidRPr="00130B68" w:rsidRDefault="00C85EAE" w:rsidP="00026D59">
            <w:pPr>
              <w:spacing w:after="0" w:line="240" w:lineRule="auto"/>
              <w:jc w:val="both"/>
              <w:rPr>
                <w:rFonts w:ascii="Arial" w:eastAsia="Times New Roman" w:hAnsi="Arial" w:cs="Arial"/>
                <w:iCs/>
                <w:color w:val="000000"/>
                <w:lang w:eastAsia="es-CO"/>
              </w:rPr>
            </w:pPr>
          </w:p>
        </w:tc>
      </w:tr>
      <w:tr w:rsidR="002A2270" w:rsidRPr="00130B68" w:rsidTr="00C85EAE">
        <w:trPr>
          <w:trHeight w:val="2648"/>
        </w:trPr>
        <w:tc>
          <w:tcPr>
            <w:tcW w:w="768" w:type="pct"/>
            <w:tcBorders>
              <w:top w:val="nil"/>
              <w:left w:val="single" w:sz="8" w:space="0" w:color="auto"/>
              <w:bottom w:val="single" w:sz="4" w:space="0" w:color="auto"/>
              <w:right w:val="single" w:sz="8" w:space="0" w:color="auto"/>
            </w:tcBorders>
            <w:shd w:val="clear" w:color="auto" w:fill="auto"/>
            <w:noWrap/>
            <w:vAlign w:val="center"/>
            <w:hideMark/>
          </w:tcPr>
          <w:p w:rsidR="002A2270" w:rsidRPr="00130B68" w:rsidRDefault="002A2270" w:rsidP="00026D59">
            <w:pPr>
              <w:spacing w:after="0" w:line="240" w:lineRule="auto"/>
              <w:rPr>
                <w:rFonts w:ascii="Arial" w:eastAsia="Times New Roman" w:hAnsi="Arial" w:cs="Arial"/>
                <w:color w:val="000000"/>
                <w:lang w:eastAsia="es-CO"/>
              </w:rPr>
            </w:pPr>
            <w:r w:rsidRPr="00130B68">
              <w:rPr>
                <w:rFonts w:ascii="Arial" w:eastAsia="Times New Roman" w:hAnsi="Arial" w:cs="Arial"/>
                <w:color w:val="000000"/>
                <w:lang w:eastAsia="es-CO"/>
              </w:rPr>
              <w:t>Vértice No. 4</w:t>
            </w:r>
          </w:p>
        </w:tc>
        <w:tc>
          <w:tcPr>
            <w:tcW w:w="1060" w:type="pct"/>
            <w:tcBorders>
              <w:top w:val="nil"/>
              <w:left w:val="nil"/>
              <w:bottom w:val="single" w:sz="4" w:space="0" w:color="auto"/>
              <w:right w:val="single" w:sz="8" w:space="0" w:color="auto"/>
            </w:tcBorders>
            <w:shd w:val="clear" w:color="auto" w:fill="auto"/>
            <w:noWrap/>
            <w:vAlign w:val="center"/>
            <w:hideMark/>
          </w:tcPr>
          <w:p w:rsidR="002A2270" w:rsidRPr="00130B68" w:rsidRDefault="00C85EAE" w:rsidP="00026D59">
            <w:pPr>
              <w:spacing w:after="0" w:line="240" w:lineRule="auto"/>
              <w:jc w:val="right"/>
              <w:rPr>
                <w:rFonts w:ascii="Arial" w:eastAsia="Times New Roman" w:hAnsi="Arial" w:cs="Arial"/>
                <w:color w:val="000000"/>
                <w:lang w:eastAsia="es-CO"/>
              </w:rPr>
            </w:pPr>
            <w:r w:rsidRPr="00C85EAE">
              <w:rPr>
                <w:rFonts w:ascii="Arial" w:eastAsia="Times New Roman" w:hAnsi="Arial" w:cs="Arial"/>
                <w:bCs/>
                <w:lang w:val="es-ES" w:eastAsia="es-ES"/>
              </w:rPr>
              <w:t>1093293,57101</w:t>
            </w:r>
          </w:p>
        </w:tc>
        <w:tc>
          <w:tcPr>
            <w:tcW w:w="1060" w:type="pct"/>
            <w:tcBorders>
              <w:top w:val="nil"/>
              <w:left w:val="nil"/>
              <w:bottom w:val="single" w:sz="4" w:space="0" w:color="auto"/>
              <w:right w:val="single" w:sz="8" w:space="0" w:color="auto"/>
            </w:tcBorders>
            <w:shd w:val="clear" w:color="auto" w:fill="auto"/>
            <w:noWrap/>
            <w:vAlign w:val="center"/>
            <w:hideMark/>
          </w:tcPr>
          <w:p w:rsidR="002A2270" w:rsidRPr="00130B68" w:rsidRDefault="00C85EAE" w:rsidP="00026D59">
            <w:pPr>
              <w:spacing w:after="0" w:line="240" w:lineRule="auto"/>
              <w:jc w:val="right"/>
              <w:rPr>
                <w:rFonts w:ascii="Arial" w:eastAsia="Times New Roman" w:hAnsi="Arial" w:cs="Arial"/>
                <w:color w:val="000000"/>
                <w:lang w:eastAsia="es-CO"/>
              </w:rPr>
            </w:pPr>
            <w:r w:rsidRPr="00C85EAE">
              <w:rPr>
                <w:rFonts w:ascii="Arial" w:eastAsia="Times New Roman" w:hAnsi="Arial" w:cs="Arial"/>
                <w:bCs/>
                <w:lang w:val="es-ES" w:eastAsia="es-ES"/>
              </w:rPr>
              <w:t>1222553,83597</w:t>
            </w:r>
          </w:p>
        </w:tc>
        <w:tc>
          <w:tcPr>
            <w:tcW w:w="2112" w:type="pct"/>
            <w:tcBorders>
              <w:top w:val="nil"/>
              <w:left w:val="nil"/>
              <w:bottom w:val="single" w:sz="4" w:space="0" w:color="auto"/>
              <w:right w:val="single" w:sz="8" w:space="0" w:color="auto"/>
            </w:tcBorders>
            <w:shd w:val="clear" w:color="auto" w:fill="auto"/>
            <w:vAlign w:val="center"/>
            <w:hideMark/>
          </w:tcPr>
          <w:p w:rsidR="002A2270" w:rsidRPr="00130B68" w:rsidRDefault="00700801" w:rsidP="00026D59">
            <w:pPr>
              <w:spacing w:after="0" w:line="240" w:lineRule="auto"/>
              <w:jc w:val="both"/>
              <w:rPr>
                <w:rFonts w:ascii="Arial" w:eastAsia="Times New Roman" w:hAnsi="Arial" w:cs="Arial"/>
                <w:iCs/>
                <w:color w:val="000000"/>
                <w:lang w:eastAsia="es-CO"/>
              </w:rPr>
            </w:pPr>
            <w:r>
              <w:rPr>
                <w:rFonts w:ascii="Arial" w:eastAsia="Times New Roman" w:hAnsi="Arial" w:cs="Arial"/>
                <w:bCs/>
                <w:lang w:eastAsia="es-ES"/>
              </w:rPr>
              <w:t>D</w:t>
            </w:r>
            <w:proofErr w:type="spellStart"/>
            <w:r>
              <w:rPr>
                <w:rFonts w:ascii="Arial" w:eastAsia="Times New Roman" w:hAnsi="Arial" w:cs="Arial"/>
                <w:bCs/>
                <w:lang w:val="es-ES" w:eastAsia="es-ES"/>
              </w:rPr>
              <w:t>e</w:t>
            </w:r>
            <w:proofErr w:type="spellEnd"/>
            <w:r w:rsidR="00C85EAE" w:rsidRPr="00C85EAE">
              <w:rPr>
                <w:rFonts w:ascii="Arial" w:eastAsia="Times New Roman" w:hAnsi="Arial" w:cs="Arial"/>
                <w:bCs/>
                <w:lang w:val="es-ES" w:eastAsia="es-ES"/>
              </w:rPr>
              <w:t xml:space="preserve"> aquí se prosigue por esta cuchilla divorcio, hasta hallar la margen derecha de la Quebrada Río Tercero, donde está el Mojón No. 4, ubicado en las coordenadas X: 1093293,57101 y Y: 1222553,83597;</w:t>
            </w:r>
          </w:p>
        </w:tc>
      </w:tr>
      <w:tr w:rsidR="00C85EAE" w:rsidRPr="00130B68" w:rsidTr="00C85EAE">
        <w:trPr>
          <w:trHeight w:val="2648"/>
        </w:trPr>
        <w:tc>
          <w:tcPr>
            <w:tcW w:w="768" w:type="pct"/>
            <w:tcBorders>
              <w:top w:val="nil"/>
              <w:left w:val="single" w:sz="8" w:space="0" w:color="auto"/>
              <w:bottom w:val="single" w:sz="4" w:space="0" w:color="auto"/>
              <w:right w:val="single" w:sz="8" w:space="0" w:color="auto"/>
            </w:tcBorders>
            <w:shd w:val="clear" w:color="auto" w:fill="auto"/>
            <w:noWrap/>
            <w:vAlign w:val="center"/>
          </w:tcPr>
          <w:p w:rsidR="00C85EAE" w:rsidRPr="00130B68" w:rsidRDefault="00C85EAE" w:rsidP="00C85EAE">
            <w:pPr>
              <w:spacing w:after="0" w:line="240" w:lineRule="auto"/>
              <w:rPr>
                <w:rFonts w:ascii="Arial" w:eastAsia="Times New Roman" w:hAnsi="Arial" w:cs="Arial"/>
                <w:color w:val="000000"/>
                <w:lang w:eastAsia="es-CO"/>
              </w:rPr>
            </w:pPr>
            <w:r>
              <w:rPr>
                <w:rFonts w:ascii="Arial" w:eastAsia="Times New Roman" w:hAnsi="Arial" w:cs="Arial"/>
                <w:color w:val="000000"/>
                <w:lang w:eastAsia="es-CO"/>
              </w:rPr>
              <w:t>Vértice No. 5</w:t>
            </w:r>
          </w:p>
        </w:tc>
        <w:tc>
          <w:tcPr>
            <w:tcW w:w="1060" w:type="pct"/>
            <w:tcBorders>
              <w:top w:val="nil"/>
              <w:left w:val="nil"/>
              <w:bottom w:val="single" w:sz="4" w:space="0" w:color="auto"/>
              <w:right w:val="single" w:sz="8" w:space="0" w:color="auto"/>
            </w:tcBorders>
            <w:shd w:val="clear" w:color="auto" w:fill="auto"/>
            <w:noWrap/>
            <w:vAlign w:val="center"/>
          </w:tcPr>
          <w:p w:rsidR="00C85EAE" w:rsidRPr="00130B68" w:rsidRDefault="00C85EAE" w:rsidP="00C85EAE">
            <w:pPr>
              <w:spacing w:after="0" w:line="240" w:lineRule="auto"/>
              <w:jc w:val="right"/>
              <w:rPr>
                <w:rFonts w:ascii="Arial" w:eastAsia="Times New Roman" w:hAnsi="Arial" w:cs="Arial"/>
                <w:color w:val="000000"/>
                <w:lang w:eastAsia="es-CO"/>
              </w:rPr>
            </w:pPr>
            <w:r w:rsidRPr="00C85EAE">
              <w:rPr>
                <w:rFonts w:ascii="Arial" w:eastAsia="Times New Roman" w:hAnsi="Arial" w:cs="Arial"/>
                <w:bCs/>
                <w:lang w:eastAsia="es-ES"/>
              </w:rPr>
              <w:t>1094160,62363</w:t>
            </w:r>
          </w:p>
        </w:tc>
        <w:tc>
          <w:tcPr>
            <w:tcW w:w="1060" w:type="pct"/>
            <w:tcBorders>
              <w:top w:val="nil"/>
              <w:left w:val="nil"/>
              <w:bottom w:val="single" w:sz="4" w:space="0" w:color="auto"/>
              <w:right w:val="single" w:sz="8" w:space="0" w:color="auto"/>
            </w:tcBorders>
            <w:shd w:val="clear" w:color="auto" w:fill="auto"/>
            <w:noWrap/>
            <w:vAlign w:val="center"/>
          </w:tcPr>
          <w:p w:rsidR="00C85EAE" w:rsidRPr="00130B68" w:rsidRDefault="00C85EAE" w:rsidP="00C85EAE">
            <w:pPr>
              <w:spacing w:after="0" w:line="240" w:lineRule="auto"/>
              <w:jc w:val="right"/>
              <w:rPr>
                <w:rFonts w:ascii="Arial" w:eastAsia="Times New Roman" w:hAnsi="Arial" w:cs="Arial"/>
                <w:color w:val="000000"/>
                <w:lang w:eastAsia="es-CO"/>
              </w:rPr>
            </w:pPr>
            <w:r w:rsidRPr="00C85EAE">
              <w:rPr>
                <w:rFonts w:ascii="Arial" w:eastAsia="Times New Roman" w:hAnsi="Arial" w:cs="Arial"/>
                <w:bCs/>
                <w:lang w:eastAsia="es-ES"/>
              </w:rPr>
              <w:t>1225650,19585</w:t>
            </w:r>
          </w:p>
        </w:tc>
        <w:tc>
          <w:tcPr>
            <w:tcW w:w="2112" w:type="pct"/>
            <w:tcBorders>
              <w:top w:val="nil"/>
              <w:left w:val="nil"/>
              <w:bottom w:val="single" w:sz="4" w:space="0" w:color="auto"/>
              <w:right w:val="single" w:sz="8" w:space="0" w:color="auto"/>
            </w:tcBorders>
            <w:shd w:val="clear" w:color="auto" w:fill="auto"/>
            <w:vAlign w:val="center"/>
          </w:tcPr>
          <w:p w:rsidR="00C85EAE" w:rsidRPr="00130B68" w:rsidRDefault="00C85EAE" w:rsidP="00C85EAE">
            <w:pPr>
              <w:spacing w:after="0" w:line="240" w:lineRule="auto"/>
              <w:jc w:val="both"/>
              <w:rPr>
                <w:rFonts w:ascii="Arial" w:eastAsia="Times New Roman" w:hAnsi="Arial" w:cs="Arial"/>
                <w:iCs/>
                <w:color w:val="000000"/>
                <w:lang w:eastAsia="es-CO"/>
              </w:rPr>
            </w:pPr>
            <w:r>
              <w:rPr>
                <w:rFonts w:ascii="Arial" w:eastAsia="Times New Roman" w:hAnsi="Arial" w:cs="Arial"/>
                <w:bCs/>
                <w:lang w:eastAsia="es-ES"/>
              </w:rPr>
              <w:t>D</w:t>
            </w:r>
            <w:r w:rsidRPr="00C85EAE">
              <w:rPr>
                <w:rFonts w:ascii="Arial" w:eastAsia="Times New Roman" w:hAnsi="Arial" w:cs="Arial"/>
                <w:bCs/>
                <w:lang w:eastAsia="es-ES"/>
              </w:rPr>
              <w:t>e este Mojón se continúa por la margen de la quebrada Río Tercero, hasta el punto de Tres Bocas donde está situado el Mojón No. 5, ubicado en las coordenadas X: 1094160,62363 y Y: 1225650,19585;</w:t>
            </w:r>
          </w:p>
        </w:tc>
      </w:tr>
      <w:tr w:rsidR="00C85EAE" w:rsidRPr="00130B68" w:rsidTr="00C85EAE">
        <w:trPr>
          <w:trHeight w:val="2648"/>
        </w:trPr>
        <w:tc>
          <w:tcPr>
            <w:tcW w:w="768" w:type="pct"/>
            <w:tcBorders>
              <w:top w:val="nil"/>
              <w:left w:val="single" w:sz="8" w:space="0" w:color="auto"/>
              <w:bottom w:val="single" w:sz="4" w:space="0" w:color="auto"/>
              <w:right w:val="single" w:sz="8" w:space="0" w:color="auto"/>
            </w:tcBorders>
            <w:shd w:val="clear" w:color="auto" w:fill="auto"/>
            <w:noWrap/>
            <w:vAlign w:val="center"/>
          </w:tcPr>
          <w:p w:rsidR="00C85EAE" w:rsidRPr="00130B68" w:rsidRDefault="00C85EAE" w:rsidP="00C85EAE">
            <w:pPr>
              <w:spacing w:after="0" w:line="240" w:lineRule="auto"/>
              <w:rPr>
                <w:rFonts w:ascii="Arial" w:eastAsia="Times New Roman" w:hAnsi="Arial" w:cs="Arial"/>
                <w:color w:val="000000"/>
                <w:lang w:eastAsia="es-CO"/>
              </w:rPr>
            </w:pPr>
            <w:r>
              <w:rPr>
                <w:rFonts w:ascii="Arial" w:eastAsia="Times New Roman" w:hAnsi="Arial" w:cs="Arial"/>
                <w:color w:val="000000"/>
                <w:lang w:eastAsia="es-CO"/>
              </w:rPr>
              <w:t>Vértice No. 6</w:t>
            </w:r>
          </w:p>
        </w:tc>
        <w:tc>
          <w:tcPr>
            <w:tcW w:w="1060" w:type="pct"/>
            <w:tcBorders>
              <w:top w:val="nil"/>
              <w:left w:val="nil"/>
              <w:bottom w:val="single" w:sz="4" w:space="0" w:color="auto"/>
              <w:right w:val="single" w:sz="8" w:space="0" w:color="auto"/>
            </w:tcBorders>
            <w:shd w:val="clear" w:color="auto" w:fill="auto"/>
            <w:noWrap/>
            <w:vAlign w:val="center"/>
          </w:tcPr>
          <w:p w:rsidR="00C85EAE" w:rsidRPr="00130B68" w:rsidRDefault="00C85EAE" w:rsidP="00C85EAE">
            <w:pPr>
              <w:spacing w:after="0" w:line="240" w:lineRule="auto"/>
              <w:jc w:val="right"/>
              <w:rPr>
                <w:rFonts w:ascii="Arial" w:eastAsia="Times New Roman" w:hAnsi="Arial" w:cs="Arial"/>
                <w:color w:val="000000"/>
                <w:lang w:eastAsia="es-CO"/>
              </w:rPr>
            </w:pPr>
            <w:r w:rsidRPr="00C85EAE">
              <w:rPr>
                <w:rFonts w:ascii="Arial" w:eastAsia="Times New Roman" w:hAnsi="Arial" w:cs="Arial"/>
                <w:bCs/>
                <w:lang w:eastAsia="es-ES"/>
              </w:rPr>
              <w:t>1094288,71833</w:t>
            </w:r>
          </w:p>
        </w:tc>
        <w:tc>
          <w:tcPr>
            <w:tcW w:w="1060" w:type="pct"/>
            <w:tcBorders>
              <w:top w:val="nil"/>
              <w:left w:val="nil"/>
              <w:bottom w:val="single" w:sz="4" w:space="0" w:color="auto"/>
              <w:right w:val="single" w:sz="8" w:space="0" w:color="auto"/>
            </w:tcBorders>
            <w:shd w:val="clear" w:color="auto" w:fill="auto"/>
            <w:noWrap/>
            <w:vAlign w:val="center"/>
          </w:tcPr>
          <w:p w:rsidR="00C85EAE" w:rsidRPr="00130B68" w:rsidRDefault="00C85EAE" w:rsidP="00C85EAE">
            <w:pPr>
              <w:spacing w:after="0" w:line="240" w:lineRule="auto"/>
              <w:jc w:val="right"/>
              <w:rPr>
                <w:rFonts w:ascii="Arial" w:eastAsia="Times New Roman" w:hAnsi="Arial" w:cs="Arial"/>
                <w:color w:val="000000"/>
                <w:lang w:eastAsia="es-CO"/>
              </w:rPr>
            </w:pPr>
            <w:r w:rsidRPr="00C85EAE">
              <w:rPr>
                <w:rFonts w:ascii="Arial" w:eastAsia="Times New Roman" w:hAnsi="Arial" w:cs="Arial"/>
                <w:bCs/>
                <w:lang w:eastAsia="es-ES"/>
              </w:rPr>
              <w:t>1228024,31519</w:t>
            </w:r>
          </w:p>
        </w:tc>
        <w:tc>
          <w:tcPr>
            <w:tcW w:w="2112" w:type="pct"/>
            <w:tcBorders>
              <w:top w:val="nil"/>
              <w:left w:val="nil"/>
              <w:bottom w:val="single" w:sz="4" w:space="0" w:color="auto"/>
              <w:right w:val="single" w:sz="8" w:space="0" w:color="auto"/>
            </w:tcBorders>
            <w:shd w:val="clear" w:color="auto" w:fill="auto"/>
            <w:vAlign w:val="center"/>
          </w:tcPr>
          <w:p w:rsidR="00C85EAE" w:rsidRDefault="00C85EAE" w:rsidP="00C85EAE">
            <w:pPr>
              <w:spacing w:after="0" w:line="240" w:lineRule="auto"/>
              <w:jc w:val="both"/>
              <w:rPr>
                <w:rFonts w:ascii="Arial" w:eastAsia="Times New Roman" w:hAnsi="Arial" w:cs="Arial"/>
                <w:bCs/>
                <w:lang w:eastAsia="es-ES"/>
              </w:rPr>
            </w:pPr>
          </w:p>
          <w:p w:rsidR="00C85EAE" w:rsidRDefault="00C85EAE" w:rsidP="00C85EAE">
            <w:pPr>
              <w:spacing w:after="0" w:line="240" w:lineRule="auto"/>
              <w:jc w:val="both"/>
              <w:rPr>
                <w:rFonts w:ascii="Arial" w:eastAsia="Times New Roman" w:hAnsi="Arial" w:cs="Arial"/>
                <w:bCs/>
                <w:lang w:eastAsia="es-ES"/>
              </w:rPr>
            </w:pPr>
            <w:r>
              <w:rPr>
                <w:rFonts w:ascii="Arial" w:eastAsia="Times New Roman" w:hAnsi="Arial" w:cs="Arial"/>
                <w:bCs/>
                <w:lang w:eastAsia="es-ES"/>
              </w:rPr>
              <w:t>D</w:t>
            </w:r>
            <w:r w:rsidRPr="00C85EAE">
              <w:rPr>
                <w:rFonts w:ascii="Arial" w:eastAsia="Times New Roman" w:hAnsi="Arial" w:cs="Arial"/>
                <w:bCs/>
                <w:lang w:eastAsia="es-ES"/>
              </w:rPr>
              <w:t xml:space="preserve">e aquí se continúa, con dirección norte, por el lado derecho </w:t>
            </w:r>
            <w:r w:rsidR="00700801">
              <w:rPr>
                <w:rFonts w:ascii="Arial" w:eastAsia="Times New Roman" w:hAnsi="Arial" w:cs="Arial"/>
                <w:bCs/>
                <w:lang w:eastAsia="es-ES"/>
              </w:rPr>
              <w:t>d</w:t>
            </w:r>
            <w:r w:rsidRPr="00C85EAE">
              <w:rPr>
                <w:rFonts w:ascii="Arial" w:eastAsia="Times New Roman" w:hAnsi="Arial" w:cs="Arial"/>
                <w:bCs/>
                <w:lang w:eastAsia="es-ES"/>
              </w:rPr>
              <w:t xml:space="preserve">el camino de herradura que conduce a </w:t>
            </w:r>
            <w:proofErr w:type="spellStart"/>
            <w:r w:rsidRPr="00C85EAE">
              <w:rPr>
                <w:rFonts w:ascii="Arial" w:eastAsia="Times New Roman" w:hAnsi="Arial" w:cs="Arial"/>
                <w:bCs/>
                <w:lang w:eastAsia="es-ES"/>
              </w:rPr>
              <w:t>Musinga</w:t>
            </w:r>
            <w:proofErr w:type="spellEnd"/>
            <w:r w:rsidRPr="00C85EAE">
              <w:rPr>
                <w:rFonts w:ascii="Arial" w:eastAsia="Times New Roman" w:hAnsi="Arial" w:cs="Arial"/>
                <w:bCs/>
                <w:lang w:eastAsia="es-ES"/>
              </w:rPr>
              <w:t xml:space="preserve"> y llega a la carretera que va a Frontino, hasta el sitio donde este camino corta la margen izquierda de la Quebrada La Clara, sitio en el que está el Mojón No. 6, ubicado en las coordenadas X: 1094288,71833 y Y: 1228024,31519;</w:t>
            </w:r>
          </w:p>
          <w:p w:rsidR="00C85EAE" w:rsidRPr="00130B68" w:rsidRDefault="00C85EAE" w:rsidP="00C85EAE">
            <w:pPr>
              <w:spacing w:after="0" w:line="240" w:lineRule="auto"/>
              <w:jc w:val="both"/>
              <w:rPr>
                <w:rFonts w:ascii="Arial" w:eastAsia="Times New Roman" w:hAnsi="Arial" w:cs="Arial"/>
                <w:iCs/>
                <w:color w:val="000000"/>
                <w:lang w:eastAsia="es-CO"/>
              </w:rPr>
            </w:pPr>
          </w:p>
        </w:tc>
      </w:tr>
      <w:tr w:rsidR="00C85EAE" w:rsidRPr="00130B68" w:rsidTr="00C85EAE">
        <w:trPr>
          <w:trHeight w:val="2648"/>
        </w:trPr>
        <w:tc>
          <w:tcPr>
            <w:tcW w:w="768" w:type="pct"/>
            <w:tcBorders>
              <w:top w:val="nil"/>
              <w:left w:val="single" w:sz="8" w:space="0" w:color="auto"/>
              <w:bottom w:val="single" w:sz="4" w:space="0" w:color="auto"/>
              <w:right w:val="single" w:sz="8" w:space="0" w:color="auto"/>
            </w:tcBorders>
            <w:shd w:val="clear" w:color="auto" w:fill="auto"/>
            <w:noWrap/>
            <w:vAlign w:val="center"/>
          </w:tcPr>
          <w:p w:rsidR="00C85EAE" w:rsidRPr="00130B68" w:rsidRDefault="00C85EAE" w:rsidP="00C85EAE">
            <w:pPr>
              <w:spacing w:after="0" w:line="240" w:lineRule="auto"/>
              <w:rPr>
                <w:rFonts w:ascii="Arial" w:eastAsia="Times New Roman" w:hAnsi="Arial" w:cs="Arial"/>
                <w:color w:val="000000"/>
                <w:lang w:eastAsia="es-CO"/>
              </w:rPr>
            </w:pPr>
            <w:r>
              <w:rPr>
                <w:rFonts w:ascii="Arial" w:eastAsia="Times New Roman" w:hAnsi="Arial" w:cs="Arial"/>
                <w:color w:val="000000"/>
                <w:lang w:eastAsia="es-CO"/>
              </w:rPr>
              <w:lastRenderedPageBreak/>
              <w:t>Vértice No. 7</w:t>
            </w:r>
          </w:p>
        </w:tc>
        <w:tc>
          <w:tcPr>
            <w:tcW w:w="1060" w:type="pct"/>
            <w:tcBorders>
              <w:top w:val="nil"/>
              <w:left w:val="nil"/>
              <w:bottom w:val="single" w:sz="4" w:space="0" w:color="auto"/>
              <w:right w:val="single" w:sz="8" w:space="0" w:color="auto"/>
            </w:tcBorders>
            <w:shd w:val="clear" w:color="auto" w:fill="auto"/>
            <w:noWrap/>
            <w:vAlign w:val="center"/>
          </w:tcPr>
          <w:p w:rsidR="00C85EAE" w:rsidRPr="00130B68" w:rsidRDefault="00C85EAE" w:rsidP="00C85EAE">
            <w:pPr>
              <w:spacing w:after="0" w:line="240" w:lineRule="auto"/>
              <w:jc w:val="right"/>
              <w:rPr>
                <w:rFonts w:ascii="Arial" w:eastAsia="Times New Roman" w:hAnsi="Arial" w:cs="Arial"/>
                <w:color w:val="000000"/>
                <w:lang w:eastAsia="es-CO"/>
              </w:rPr>
            </w:pPr>
            <w:r w:rsidRPr="00C85EAE">
              <w:rPr>
                <w:rFonts w:ascii="Arial" w:eastAsia="Times New Roman" w:hAnsi="Arial" w:cs="Arial"/>
                <w:bCs/>
                <w:lang w:eastAsia="es-ES"/>
              </w:rPr>
              <w:t>1073934,22255</w:t>
            </w:r>
          </w:p>
        </w:tc>
        <w:tc>
          <w:tcPr>
            <w:tcW w:w="1060" w:type="pct"/>
            <w:tcBorders>
              <w:top w:val="nil"/>
              <w:left w:val="nil"/>
              <w:bottom w:val="single" w:sz="4" w:space="0" w:color="auto"/>
              <w:right w:val="single" w:sz="8" w:space="0" w:color="auto"/>
            </w:tcBorders>
            <w:shd w:val="clear" w:color="auto" w:fill="auto"/>
            <w:noWrap/>
            <w:vAlign w:val="center"/>
          </w:tcPr>
          <w:p w:rsidR="00C85EAE" w:rsidRPr="00130B68" w:rsidRDefault="00C85EAE" w:rsidP="00C85EAE">
            <w:pPr>
              <w:spacing w:after="0" w:line="240" w:lineRule="auto"/>
              <w:jc w:val="right"/>
              <w:rPr>
                <w:rFonts w:ascii="Arial" w:eastAsia="Times New Roman" w:hAnsi="Arial" w:cs="Arial"/>
                <w:color w:val="000000"/>
                <w:lang w:eastAsia="es-CO"/>
              </w:rPr>
            </w:pPr>
            <w:r w:rsidRPr="00C85EAE">
              <w:rPr>
                <w:rFonts w:ascii="Arial" w:eastAsia="Times New Roman" w:hAnsi="Arial" w:cs="Arial"/>
                <w:bCs/>
                <w:lang w:eastAsia="es-ES"/>
              </w:rPr>
              <w:t>1247301,56055</w:t>
            </w:r>
          </w:p>
        </w:tc>
        <w:tc>
          <w:tcPr>
            <w:tcW w:w="2112" w:type="pct"/>
            <w:tcBorders>
              <w:top w:val="nil"/>
              <w:left w:val="nil"/>
              <w:bottom w:val="single" w:sz="4" w:space="0" w:color="auto"/>
              <w:right w:val="single" w:sz="8" w:space="0" w:color="auto"/>
            </w:tcBorders>
            <w:shd w:val="clear" w:color="auto" w:fill="auto"/>
            <w:vAlign w:val="center"/>
          </w:tcPr>
          <w:p w:rsidR="00C85EAE" w:rsidRDefault="00C85EAE" w:rsidP="00C85EAE">
            <w:pPr>
              <w:spacing w:after="0" w:line="240" w:lineRule="auto"/>
              <w:jc w:val="both"/>
              <w:rPr>
                <w:rFonts w:ascii="Arial" w:eastAsia="Times New Roman" w:hAnsi="Arial" w:cs="Arial"/>
                <w:bCs/>
                <w:lang w:eastAsia="es-ES"/>
              </w:rPr>
            </w:pPr>
          </w:p>
          <w:p w:rsidR="00C85EAE" w:rsidRPr="00130B68" w:rsidRDefault="00C85EAE" w:rsidP="00C85EAE">
            <w:pPr>
              <w:spacing w:after="0" w:line="240" w:lineRule="auto"/>
              <w:jc w:val="both"/>
              <w:rPr>
                <w:rFonts w:ascii="Arial" w:eastAsia="Times New Roman" w:hAnsi="Arial" w:cs="Arial"/>
                <w:iCs/>
                <w:color w:val="000000"/>
                <w:lang w:eastAsia="es-CO"/>
              </w:rPr>
            </w:pPr>
            <w:r>
              <w:rPr>
                <w:rFonts w:ascii="Arial" w:eastAsia="Times New Roman" w:hAnsi="Arial" w:cs="Arial"/>
                <w:bCs/>
                <w:lang w:eastAsia="es-ES"/>
              </w:rPr>
              <w:t>D</w:t>
            </w:r>
            <w:r w:rsidRPr="00C85EAE">
              <w:rPr>
                <w:rFonts w:ascii="Arial" w:eastAsia="Times New Roman" w:hAnsi="Arial" w:cs="Arial"/>
                <w:bCs/>
                <w:lang w:eastAsia="es-ES"/>
              </w:rPr>
              <w:t xml:space="preserve">e aquí, hacia el noreste, en línea recta, hasta los nacimientos del Río </w:t>
            </w:r>
            <w:proofErr w:type="spellStart"/>
            <w:r w:rsidRPr="00C85EAE">
              <w:rPr>
                <w:rFonts w:ascii="Arial" w:eastAsia="Times New Roman" w:hAnsi="Arial" w:cs="Arial"/>
                <w:bCs/>
                <w:lang w:eastAsia="es-ES"/>
              </w:rPr>
              <w:t>Chaquenodá</w:t>
            </w:r>
            <w:proofErr w:type="spellEnd"/>
            <w:r w:rsidRPr="00C85EAE">
              <w:rPr>
                <w:rFonts w:ascii="Arial" w:eastAsia="Times New Roman" w:hAnsi="Arial" w:cs="Arial"/>
                <w:bCs/>
                <w:lang w:eastAsia="es-ES"/>
              </w:rPr>
              <w:t>, donde está ubicado el Mojón No. 7, ubicado en las coordenadas X: 1073934,22255 y Y: 1247301,56055;</w:t>
            </w:r>
          </w:p>
        </w:tc>
      </w:tr>
      <w:tr w:rsidR="00C85EAE" w:rsidRPr="00130B68" w:rsidTr="00C85EAE">
        <w:trPr>
          <w:trHeight w:val="1962"/>
        </w:trPr>
        <w:tc>
          <w:tcPr>
            <w:tcW w:w="768" w:type="pct"/>
            <w:tcBorders>
              <w:top w:val="nil"/>
              <w:left w:val="single" w:sz="8" w:space="0" w:color="auto"/>
              <w:bottom w:val="single" w:sz="8" w:space="0" w:color="auto"/>
              <w:right w:val="single" w:sz="8" w:space="0" w:color="auto"/>
            </w:tcBorders>
            <w:shd w:val="clear" w:color="auto" w:fill="auto"/>
            <w:noWrap/>
            <w:vAlign w:val="center"/>
            <w:hideMark/>
          </w:tcPr>
          <w:p w:rsidR="00C85EAE" w:rsidRPr="00130B68" w:rsidRDefault="00C85EAE" w:rsidP="00C85EAE">
            <w:pPr>
              <w:spacing w:after="0" w:line="240" w:lineRule="auto"/>
              <w:rPr>
                <w:rFonts w:ascii="Arial" w:eastAsia="Times New Roman" w:hAnsi="Arial" w:cs="Arial"/>
                <w:color w:val="000000"/>
                <w:lang w:eastAsia="es-CO"/>
              </w:rPr>
            </w:pPr>
            <w:r w:rsidRPr="00130B68">
              <w:rPr>
                <w:rFonts w:ascii="Arial" w:eastAsia="Times New Roman" w:hAnsi="Arial" w:cs="Arial"/>
                <w:color w:val="000000"/>
                <w:lang w:eastAsia="es-CO"/>
              </w:rPr>
              <w:t>Vértice No. 1</w:t>
            </w:r>
          </w:p>
        </w:tc>
        <w:tc>
          <w:tcPr>
            <w:tcW w:w="1060" w:type="pct"/>
            <w:tcBorders>
              <w:top w:val="nil"/>
              <w:left w:val="nil"/>
              <w:bottom w:val="single" w:sz="8" w:space="0" w:color="auto"/>
              <w:right w:val="single" w:sz="8" w:space="0" w:color="auto"/>
            </w:tcBorders>
            <w:shd w:val="clear" w:color="auto" w:fill="auto"/>
            <w:noWrap/>
            <w:vAlign w:val="center"/>
            <w:hideMark/>
          </w:tcPr>
          <w:p w:rsidR="00C85EAE" w:rsidRPr="00130B68" w:rsidRDefault="00700801" w:rsidP="00C85EAE">
            <w:pPr>
              <w:spacing w:after="0" w:line="240" w:lineRule="auto"/>
              <w:jc w:val="right"/>
              <w:rPr>
                <w:rFonts w:ascii="Arial" w:eastAsia="Times New Roman" w:hAnsi="Arial" w:cs="Arial"/>
                <w:color w:val="000000"/>
                <w:lang w:eastAsia="es-CO"/>
              </w:rPr>
            </w:pPr>
            <w:r w:rsidRPr="00C85EAE">
              <w:rPr>
                <w:rFonts w:ascii="Arial" w:eastAsia="Times New Roman" w:hAnsi="Arial" w:cs="Arial"/>
                <w:iCs/>
                <w:color w:val="000000"/>
                <w:lang w:val="es-ES" w:eastAsia="es-CO"/>
              </w:rPr>
              <w:t>1074646,14552</w:t>
            </w:r>
          </w:p>
        </w:tc>
        <w:tc>
          <w:tcPr>
            <w:tcW w:w="1060" w:type="pct"/>
            <w:tcBorders>
              <w:top w:val="nil"/>
              <w:left w:val="nil"/>
              <w:bottom w:val="single" w:sz="8" w:space="0" w:color="auto"/>
              <w:right w:val="single" w:sz="8" w:space="0" w:color="auto"/>
            </w:tcBorders>
            <w:shd w:val="clear" w:color="auto" w:fill="auto"/>
            <w:noWrap/>
            <w:vAlign w:val="center"/>
            <w:hideMark/>
          </w:tcPr>
          <w:p w:rsidR="00C85EAE" w:rsidRPr="00130B68" w:rsidRDefault="00700801" w:rsidP="00C85EAE">
            <w:pPr>
              <w:spacing w:after="0" w:line="240" w:lineRule="auto"/>
              <w:jc w:val="right"/>
              <w:rPr>
                <w:rFonts w:ascii="Arial" w:eastAsia="Times New Roman" w:hAnsi="Arial" w:cs="Arial"/>
                <w:color w:val="000000"/>
                <w:lang w:eastAsia="es-CO"/>
              </w:rPr>
            </w:pPr>
            <w:r w:rsidRPr="00C85EAE">
              <w:rPr>
                <w:rFonts w:ascii="Arial" w:eastAsia="Times New Roman" w:hAnsi="Arial" w:cs="Arial"/>
                <w:iCs/>
                <w:color w:val="000000"/>
                <w:lang w:val="es-ES" w:eastAsia="es-CO"/>
              </w:rPr>
              <w:t>1224998,52522</w:t>
            </w:r>
          </w:p>
        </w:tc>
        <w:tc>
          <w:tcPr>
            <w:tcW w:w="2112" w:type="pct"/>
            <w:tcBorders>
              <w:top w:val="nil"/>
              <w:left w:val="nil"/>
              <w:bottom w:val="single" w:sz="8" w:space="0" w:color="auto"/>
              <w:right w:val="single" w:sz="8" w:space="0" w:color="auto"/>
            </w:tcBorders>
            <w:shd w:val="clear" w:color="auto" w:fill="auto"/>
            <w:vAlign w:val="center"/>
            <w:hideMark/>
          </w:tcPr>
          <w:p w:rsidR="00700801" w:rsidRDefault="00700801" w:rsidP="00C85EAE">
            <w:pPr>
              <w:spacing w:after="0" w:line="240" w:lineRule="auto"/>
              <w:jc w:val="both"/>
              <w:rPr>
                <w:rFonts w:ascii="Arial" w:eastAsia="Times New Roman" w:hAnsi="Arial" w:cs="Arial"/>
                <w:bCs/>
                <w:lang w:val="es-ES" w:eastAsia="es-ES"/>
              </w:rPr>
            </w:pPr>
          </w:p>
          <w:p w:rsidR="00C85EAE" w:rsidRDefault="00C85EAE" w:rsidP="00C85EAE">
            <w:pPr>
              <w:spacing w:after="0" w:line="240" w:lineRule="auto"/>
              <w:jc w:val="both"/>
              <w:rPr>
                <w:rFonts w:ascii="Arial" w:eastAsia="Times New Roman" w:hAnsi="Arial" w:cs="Arial"/>
                <w:bCs/>
                <w:lang w:val="es-ES" w:eastAsia="es-ES"/>
              </w:rPr>
            </w:pPr>
            <w:r w:rsidRPr="00C85EAE">
              <w:rPr>
                <w:rFonts w:ascii="Arial" w:eastAsia="Times New Roman" w:hAnsi="Arial" w:cs="Arial"/>
                <w:bCs/>
                <w:lang w:val="es-ES" w:eastAsia="es-ES"/>
              </w:rPr>
              <w:t xml:space="preserve">De éste Mojón se continúa, con dirección sur, por la margen izquierda del Río </w:t>
            </w:r>
            <w:proofErr w:type="spellStart"/>
            <w:r w:rsidRPr="00C85EAE">
              <w:rPr>
                <w:rFonts w:ascii="Arial" w:eastAsia="Times New Roman" w:hAnsi="Arial" w:cs="Arial"/>
                <w:bCs/>
                <w:lang w:val="es-ES" w:eastAsia="es-ES"/>
              </w:rPr>
              <w:t>Chaquenodá</w:t>
            </w:r>
            <w:proofErr w:type="spellEnd"/>
            <w:r w:rsidRPr="00C85EAE">
              <w:rPr>
                <w:rFonts w:ascii="Arial" w:eastAsia="Times New Roman" w:hAnsi="Arial" w:cs="Arial"/>
                <w:bCs/>
                <w:lang w:val="es-ES" w:eastAsia="es-ES"/>
              </w:rPr>
              <w:t xml:space="preserve"> hasta su confluencia con el Río </w:t>
            </w:r>
            <w:proofErr w:type="spellStart"/>
            <w:r w:rsidRPr="00C85EAE">
              <w:rPr>
                <w:rFonts w:ascii="Arial" w:eastAsia="Times New Roman" w:hAnsi="Arial" w:cs="Arial"/>
                <w:bCs/>
                <w:lang w:val="es-ES" w:eastAsia="es-ES"/>
              </w:rPr>
              <w:t>Quiparadó</w:t>
            </w:r>
            <w:proofErr w:type="spellEnd"/>
            <w:r w:rsidRPr="00C85EAE">
              <w:rPr>
                <w:rFonts w:ascii="Arial" w:eastAsia="Times New Roman" w:hAnsi="Arial" w:cs="Arial"/>
                <w:bCs/>
                <w:lang w:val="es-ES" w:eastAsia="es-ES"/>
              </w:rPr>
              <w:t>, donde se halla el Mojón No. 1</w:t>
            </w:r>
            <w:r w:rsidR="00700801">
              <w:rPr>
                <w:rFonts w:ascii="Arial" w:eastAsia="Times New Roman" w:hAnsi="Arial" w:cs="Arial"/>
                <w:bCs/>
                <w:lang w:val="es-ES" w:eastAsia="es-ES"/>
              </w:rPr>
              <w:t>,</w:t>
            </w:r>
            <w:r w:rsidR="00700801" w:rsidRPr="00C85EAE">
              <w:rPr>
                <w:rFonts w:ascii="Arial" w:eastAsia="Times New Roman" w:hAnsi="Arial" w:cs="Arial"/>
                <w:iCs/>
                <w:color w:val="000000"/>
                <w:lang w:val="es-ES" w:eastAsia="es-CO"/>
              </w:rPr>
              <w:t xml:space="preserve"> ubicado en las coordenadas X: 1074646,14552 y Y: 1224998,52522</w:t>
            </w:r>
            <w:r w:rsidRPr="00C85EAE">
              <w:rPr>
                <w:rFonts w:ascii="Arial" w:eastAsia="Times New Roman" w:hAnsi="Arial" w:cs="Arial"/>
                <w:bCs/>
                <w:lang w:val="es-ES" w:eastAsia="es-ES"/>
              </w:rPr>
              <w:t>; punto de partida.</w:t>
            </w:r>
          </w:p>
          <w:p w:rsidR="00700801" w:rsidRPr="00130B68" w:rsidRDefault="00700801" w:rsidP="00C85EAE">
            <w:pPr>
              <w:spacing w:after="0" w:line="240" w:lineRule="auto"/>
              <w:jc w:val="both"/>
              <w:rPr>
                <w:rFonts w:ascii="Arial" w:eastAsia="Times New Roman" w:hAnsi="Arial" w:cs="Arial"/>
                <w:iCs/>
                <w:color w:val="000000"/>
                <w:lang w:eastAsia="es-CO"/>
              </w:rPr>
            </w:pPr>
          </w:p>
        </w:tc>
      </w:tr>
    </w:tbl>
    <w:p w:rsidR="00AA68BF" w:rsidRDefault="00AA68BF" w:rsidP="00A805E5">
      <w:pPr>
        <w:spacing w:after="0" w:line="240" w:lineRule="auto"/>
        <w:jc w:val="both"/>
        <w:rPr>
          <w:rFonts w:ascii="Arial" w:eastAsia="Times New Roman" w:hAnsi="Arial" w:cs="Arial"/>
          <w:bCs/>
          <w:sz w:val="24"/>
          <w:szCs w:val="24"/>
          <w:lang w:eastAsia="es-ES"/>
        </w:rPr>
      </w:pPr>
    </w:p>
    <w:p w:rsidR="00700801" w:rsidRDefault="00700801" w:rsidP="00A805E5">
      <w:pPr>
        <w:spacing w:after="0" w:line="240" w:lineRule="auto"/>
        <w:jc w:val="both"/>
        <w:rPr>
          <w:rFonts w:ascii="Arial" w:eastAsia="Times New Roman" w:hAnsi="Arial" w:cs="Arial"/>
          <w:b/>
          <w:bCs/>
          <w:sz w:val="24"/>
          <w:szCs w:val="24"/>
          <w:lang w:val="es-ES" w:eastAsia="es-ES"/>
        </w:rPr>
      </w:pPr>
    </w:p>
    <w:p w:rsidR="00BE424F" w:rsidRPr="00A805E5" w:rsidRDefault="001A78B6" w:rsidP="00A805E5">
      <w:pPr>
        <w:spacing w:after="0" w:line="240" w:lineRule="auto"/>
        <w:jc w:val="both"/>
        <w:rPr>
          <w:rFonts w:ascii="Arial" w:eastAsia="Times New Roman" w:hAnsi="Arial" w:cs="Arial"/>
          <w:i/>
          <w:sz w:val="24"/>
          <w:szCs w:val="24"/>
          <w:lang w:val="es-ES" w:eastAsia="es-ES"/>
        </w:rPr>
      </w:pPr>
      <w:r w:rsidRPr="001A78B6">
        <w:rPr>
          <w:rFonts w:ascii="Arial" w:eastAsia="Times New Roman" w:hAnsi="Arial" w:cs="Arial"/>
          <w:b/>
          <w:bCs/>
          <w:sz w:val="24"/>
          <w:szCs w:val="24"/>
          <w:lang w:val="es-ES" w:eastAsia="es-ES"/>
        </w:rPr>
        <w:t>PARÁGRAFO 1°.-</w:t>
      </w:r>
      <w:r w:rsidRPr="001A78B6">
        <w:rPr>
          <w:rFonts w:ascii="Arial" w:eastAsia="Times New Roman" w:hAnsi="Arial" w:cs="Arial"/>
          <w:bCs/>
          <w:sz w:val="24"/>
          <w:szCs w:val="24"/>
          <w:lang w:val="es-ES" w:eastAsia="es-ES"/>
        </w:rPr>
        <w:t xml:space="preserve"> </w:t>
      </w:r>
      <w:r w:rsidR="00BE424F" w:rsidRPr="001A78B6">
        <w:rPr>
          <w:rFonts w:ascii="Arial" w:eastAsia="Times New Roman" w:hAnsi="Arial" w:cs="Arial"/>
          <w:bCs/>
          <w:sz w:val="24"/>
          <w:szCs w:val="24"/>
          <w:lang w:val="es-ES" w:eastAsia="es-ES"/>
        </w:rPr>
        <w:t xml:space="preserve">La cartografía oficial de la presente resolución, se adopta en formato </w:t>
      </w:r>
      <w:proofErr w:type="spellStart"/>
      <w:r w:rsidR="00BE424F" w:rsidRPr="001A78B6">
        <w:rPr>
          <w:rFonts w:ascii="Arial" w:eastAsia="Times New Roman" w:hAnsi="Arial" w:cs="Arial"/>
          <w:bCs/>
          <w:sz w:val="24"/>
          <w:szCs w:val="24"/>
          <w:lang w:val="es-ES" w:eastAsia="es-ES"/>
        </w:rPr>
        <w:t>shapefile</w:t>
      </w:r>
      <w:proofErr w:type="spellEnd"/>
      <w:r w:rsidR="00BE424F">
        <w:rPr>
          <w:rFonts w:ascii="Arial" w:eastAsia="Times New Roman" w:hAnsi="Arial" w:cs="Arial"/>
          <w:bCs/>
          <w:sz w:val="24"/>
          <w:szCs w:val="24"/>
          <w:lang w:val="es-ES" w:eastAsia="es-ES"/>
        </w:rPr>
        <w:t xml:space="preserve"> con la respectiva cartera de coordenadas,</w:t>
      </w:r>
      <w:r w:rsidR="00BE424F" w:rsidRPr="001A78B6">
        <w:rPr>
          <w:rFonts w:ascii="Arial" w:eastAsia="Times New Roman" w:hAnsi="Arial" w:cs="Arial"/>
          <w:bCs/>
          <w:sz w:val="24"/>
          <w:szCs w:val="24"/>
          <w:lang w:val="es-ES" w:eastAsia="es-ES"/>
        </w:rPr>
        <w:t xml:space="preserve"> l</w:t>
      </w:r>
      <w:r w:rsidR="00BE424F">
        <w:rPr>
          <w:rFonts w:ascii="Arial" w:eastAsia="Times New Roman" w:hAnsi="Arial" w:cs="Arial"/>
          <w:bCs/>
          <w:sz w:val="24"/>
          <w:szCs w:val="24"/>
          <w:lang w:val="es-ES" w:eastAsia="es-ES"/>
        </w:rPr>
        <w:t>os</w:t>
      </w:r>
      <w:r w:rsidR="00BE424F" w:rsidRPr="001A78B6">
        <w:rPr>
          <w:rFonts w:ascii="Arial" w:eastAsia="Times New Roman" w:hAnsi="Arial" w:cs="Arial"/>
          <w:bCs/>
          <w:sz w:val="24"/>
          <w:szCs w:val="24"/>
          <w:lang w:val="es-ES" w:eastAsia="es-ES"/>
        </w:rPr>
        <w:t xml:space="preserve"> cual</w:t>
      </w:r>
      <w:r w:rsidR="00BE424F">
        <w:rPr>
          <w:rFonts w:ascii="Arial" w:eastAsia="Times New Roman" w:hAnsi="Arial" w:cs="Arial"/>
          <w:bCs/>
          <w:sz w:val="24"/>
          <w:szCs w:val="24"/>
          <w:lang w:val="es-ES" w:eastAsia="es-ES"/>
        </w:rPr>
        <w:t>es</w:t>
      </w:r>
      <w:r w:rsidR="00BE424F" w:rsidRPr="001A78B6">
        <w:rPr>
          <w:rFonts w:ascii="Arial" w:eastAsia="Times New Roman" w:hAnsi="Arial" w:cs="Arial"/>
          <w:bCs/>
          <w:sz w:val="24"/>
          <w:szCs w:val="24"/>
          <w:lang w:val="es-ES" w:eastAsia="es-ES"/>
        </w:rPr>
        <w:t xml:space="preserve"> se encontrará</w:t>
      </w:r>
      <w:r w:rsidR="00BE424F">
        <w:rPr>
          <w:rFonts w:ascii="Arial" w:eastAsia="Times New Roman" w:hAnsi="Arial" w:cs="Arial"/>
          <w:bCs/>
          <w:sz w:val="24"/>
          <w:szCs w:val="24"/>
          <w:lang w:val="es-ES" w:eastAsia="es-ES"/>
        </w:rPr>
        <w:t>n</w:t>
      </w:r>
      <w:r w:rsidR="00BE424F" w:rsidRPr="001A78B6">
        <w:rPr>
          <w:rFonts w:ascii="Arial" w:eastAsia="Times New Roman" w:hAnsi="Arial" w:cs="Arial"/>
          <w:bCs/>
          <w:sz w:val="24"/>
          <w:szCs w:val="24"/>
          <w:lang w:val="es-ES" w:eastAsia="es-ES"/>
        </w:rPr>
        <w:t xml:space="preserve"> </w:t>
      </w:r>
      <w:r w:rsidR="00CC1E03" w:rsidRPr="001A78B6">
        <w:rPr>
          <w:rFonts w:ascii="Arial" w:eastAsia="Times New Roman" w:hAnsi="Arial" w:cs="Arial"/>
          <w:bCs/>
          <w:sz w:val="24"/>
          <w:szCs w:val="24"/>
          <w:lang w:val="es-ES" w:eastAsia="es-ES"/>
        </w:rPr>
        <w:t>disponibles</w:t>
      </w:r>
      <w:r w:rsidR="00BE424F" w:rsidRPr="001A78B6">
        <w:rPr>
          <w:rFonts w:ascii="Arial" w:eastAsia="Times New Roman" w:hAnsi="Arial" w:cs="Arial"/>
          <w:bCs/>
          <w:sz w:val="24"/>
          <w:szCs w:val="24"/>
          <w:lang w:val="es-ES" w:eastAsia="es-ES"/>
        </w:rPr>
        <w:t xml:space="preserve"> para consulta en la página web del Ministerio de Ambiente y Desarrollo Sostenible</w:t>
      </w:r>
      <w:r w:rsidR="007476C7">
        <w:rPr>
          <w:rFonts w:ascii="Arial" w:eastAsia="Times New Roman" w:hAnsi="Arial" w:cs="Arial"/>
          <w:bCs/>
          <w:sz w:val="24"/>
          <w:szCs w:val="24"/>
          <w:lang w:val="es-ES" w:eastAsia="es-ES"/>
        </w:rPr>
        <w:t>.</w:t>
      </w:r>
      <w:r w:rsidR="00BE424F">
        <w:rPr>
          <w:rFonts w:ascii="Arial" w:eastAsia="Times New Roman" w:hAnsi="Arial" w:cs="Arial"/>
          <w:bCs/>
          <w:sz w:val="24"/>
          <w:szCs w:val="24"/>
          <w:lang w:val="es-ES" w:eastAsia="es-ES"/>
        </w:rPr>
        <w:t xml:space="preserve"> La materialización cartográfica se encuentra en el anexo No. 1 del presente acto administrativo.</w:t>
      </w:r>
    </w:p>
    <w:p w:rsidR="001A78B6" w:rsidRPr="001A78B6" w:rsidRDefault="001A78B6" w:rsidP="001D0FE9">
      <w:pPr>
        <w:spacing w:after="0" w:line="240" w:lineRule="auto"/>
        <w:jc w:val="both"/>
        <w:rPr>
          <w:rFonts w:ascii="Arial" w:eastAsia="Times New Roman" w:hAnsi="Arial" w:cs="Arial"/>
          <w:bCs/>
          <w:sz w:val="24"/>
          <w:szCs w:val="24"/>
          <w:lang w:val="es-ES" w:eastAsia="es-ES"/>
        </w:rPr>
      </w:pPr>
    </w:p>
    <w:p w:rsidR="00BE424F" w:rsidRPr="001A78B6" w:rsidRDefault="001A78B6" w:rsidP="00BE424F">
      <w:pPr>
        <w:tabs>
          <w:tab w:val="center" w:pos="4419"/>
          <w:tab w:val="right" w:pos="8838"/>
        </w:tabs>
        <w:spacing w:after="0" w:line="240" w:lineRule="auto"/>
        <w:jc w:val="both"/>
        <w:rPr>
          <w:rFonts w:ascii="Arial" w:eastAsia="Times New Roman" w:hAnsi="Arial" w:cs="Arial"/>
          <w:bCs/>
          <w:sz w:val="24"/>
          <w:szCs w:val="24"/>
          <w:lang w:val="es-ES" w:eastAsia="es-ES"/>
        </w:rPr>
      </w:pPr>
      <w:r w:rsidRPr="001A78B6">
        <w:rPr>
          <w:rFonts w:ascii="Arial" w:eastAsia="Times New Roman" w:hAnsi="Arial" w:cs="Arial"/>
          <w:b/>
          <w:bCs/>
          <w:sz w:val="24"/>
          <w:szCs w:val="24"/>
          <w:lang w:val="es-ES" w:eastAsia="es-ES"/>
        </w:rPr>
        <w:t>PARÁGRAFO 2°.-</w:t>
      </w:r>
      <w:r w:rsidRPr="001A78B6">
        <w:rPr>
          <w:rFonts w:ascii="Arial" w:eastAsia="Times New Roman" w:hAnsi="Arial" w:cs="Arial"/>
          <w:bCs/>
          <w:sz w:val="24"/>
          <w:szCs w:val="24"/>
          <w:lang w:val="es-ES" w:eastAsia="es-ES"/>
        </w:rPr>
        <w:t xml:space="preserve"> </w:t>
      </w:r>
      <w:r w:rsidR="00BE424F" w:rsidRPr="001A78B6">
        <w:rPr>
          <w:rFonts w:ascii="Arial" w:eastAsia="Times New Roman" w:hAnsi="Arial" w:cs="Arial"/>
          <w:bCs/>
          <w:sz w:val="24"/>
          <w:szCs w:val="24"/>
          <w:lang w:val="es-ES" w:eastAsia="es-ES"/>
        </w:rPr>
        <w:t xml:space="preserve">Las coordenadas geográficas se encuentran en el sistema de referencia Magna – Sirgas y para el cálculo del área se usó el Sistema de Referencia Magna – Sirgas Proyección Plana de Gauss </w:t>
      </w:r>
      <w:proofErr w:type="spellStart"/>
      <w:r w:rsidR="00BE424F" w:rsidRPr="001A78B6">
        <w:rPr>
          <w:rFonts w:ascii="Arial" w:eastAsia="Times New Roman" w:hAnsi="Arial" w:cs="Arial"/>
          <w:bCs/>
          <w:sz w:val="24"/>
          <w:szCs w:val="24"/>
          <w:lang w:val="es-ES" w:eastAsia="es-ES"/>
        </w:rPr>
        <w:t>Krüger</w:t>
      </w:r>
      <w:proofErr w:type="spellEnd"/>
      <w:r w:rsidR="00BE424F" w:rsidRPr="001A78B6">
        <w:rPr>
          <w:rFonts w:ascii="Arial" w:eastAsia="Times New Roman" w:hAnsi="Arial" w:cs="Arial"/>
          <w:bCs/>
          <w:sz w:val="24"/>
          <w:szCs w:val="24"/>
          <w:lang w:val="es-ES" w:eastAsia="es-ES"/>
        </w:rPr>
        <w:t xml:space="preserve"> Origen Oeste</w:t>
      </w:r>
      <w:r w:rsidR="00BE424F">
        <w:rPr>
          <w:rFonts w:ascii="Arial" w:eastAsia="Times New Roman" w:hAnsi="Arial" w:cs="Arial"/>
          <w:bCs/>
          <w:sz w:val="24"/>
          <w:szCs w:val="24"/>
          <w:lang w:val="es-ES" w:eastAsia="es-ES"/>
        </w:rPr>
        <w:t>, que se encuentran en el anexo No. 2 del presente acto administrativo.</w:t>
      </w:r>
    </w:p>
    <w:p w:rsidR="004339B8" w:rsidRDefault="004339B8" w:rsidP="001D0FE9">
      <w:pPr>
        <w:tabs>
          <w:tab w:val="center" w:pos="4419"/>
          <w:tab w:val="right" w:pos="8838"/>
        </w:tabs>
        <w:spacing w:after="0" w:line="240" w:lineRule="auto"/>
        <w:jc w:val="both"/>
        <w:rPr>
          <w:rFonts w:ascii="Arial" w:eastAsia="Times New Roman" w:hAnsi="Arial" w:cs="Arial"/>
          <w:bCs/>
          <w:sz w:val="24"/>
          <w:szCs w:val="24"/>
          <w:lang w:val="es-ES" w:eastAsia="es-ES"/>
        </w:rPr>
      </w:pPr>
    </w:p>
    <w:p w:rsidR="002A2270" w:rsidRPr="001A78B6" w:rsidRDefault="002A2270" w:rsidP="002A2270">
      <w:pPr>
        <w:tabs>
          <w:tab w:val="center" w:pos="4419"/>
          <w:tab w:val="right" w:pos="8838"/>
        </w:tabs>
        <w:spacing w:after="0" w:line="240" w:lineRule="auto"/>
        <w:jc w:val="both"/>
        <w:rPr>
          <w:rFonts w:ascii="Arial" w:eastAsia="Times New Roman" w:hAnsi="Arial" w:cs="Arial"/>
          <w:bCs/>
          <w:sz w:val="24"/>
          <w:szCs w:val="24"/>
          <w:lang w:val="es-ES" w:eastAsia="es-ES"/>
        </w:rPr>
      </w:pPr>
      <w:r w:rsidRPr="00EA22CC">
        <w:rPr>
          <w:rFonts w:ascii="Arial" w:eastAsia="Times New Roman" w:hAnsi="Arial" w:cs="Arial"/>
          <w:b/>
          <w:bCs/>
          <w:sz w:val="24"/>
          <w:szCs w:val="24"/>
          <w:lang w:val="es-ES" w:eastAsia="es-ES"/>
        </w:rPr>
        <w:t>PARÁGRAFO 3.-</w:t>
      </w:r>
      <w:r w:rsidRPr="00EA22CC">
        <w:rPr>
          <w:rFonts w:ascii="Arial" w:eastAsia="Times New Roman" w:hAnsi="Arial" w:cs="Arial"/>
          <w:bCs/>
          <w:sz w:val="24"/>
          <w:szCs w:val="24"/>
          <w:lang w:val="es-ES" w:eastAsia="es-ES"/>
        </w:rPr>
        <w:t xml:space="preserve"> El polígono precisado de la Reserva Forestal Protectora </w:t>
      </w:r>
      <w:r>
        <w:rPr>
          <w:rFonts w:ascii="Arial" w:eastAsia="Times New Roman" w:hAnsi="Arial" w:cs="Arial"/>
          <w:bCs/>
          <w:sz w:val="24"/>
          <w:szCs w:val="24"/>
          <w:lang w:val="es-ES" w:eastAsia="es-ES"/>
        </w:rPr>
        <w:t xml:space="preserve">Nacional </w:t>
      </w:r>
      <w:r w:rsidRPr="00EA22CC">
        <w:rPr>
          <w:rFonts w:ascii="Arial" w:eastAsia="Times New Roman" w:hAnsi="Arial" w:cs="Arial"/>
          <w:bCs/>
          <w:sz w:val="24"/>
          <w:szCs w:val="24"/>
          <w:lang w:val="es-ES" w:eastAsia="es-ES"/>
        </w:rPr>
        <w:t>de</w:t>
      </w:r>
      <w:r>
        <w:rPr>
          <w:rFonts w:ascii="Arial" w:eastAsia="Times New Roman" w:hAnsi="Arial" w:cs="Arial"/>
          <w:bCs/>
          <w:sz w:val="24"/>
          <w:szCs w:val="24"/>
          <w:lang w:val="es-ES" w:eastAsia="es-ES"/>
        </w:rPr>
        <w:t xml:space="preserve"> </w:t>
      </w:r>
      <w:proofErr w:type="spellStart"/>
      <w:r>
        <w:rPr>
          <w:rFonts w:ascii="Arial" w:eastAsia="Times New Roman" w:hAnsi="Arial" w:cs="Arial"/>
          <w:bCs/>
          <w:sz w:val="24"/>
          <w:szCs w:val="24"/>
          <w:lang w:val="es-ES" w:eastAsia="es-ES"/>
        </w:rPr>
        <w:t>Carauta</w:t>
      </w:r>
      <w:proofErr w:type="spellEnd"/>
      <w:r w:rsidRPr="00EA22CC">
        <w:rPr>
          <w:rFonts w:ascii="Arial" w:eastAsia="Times New Roman" w:hAnsi="Arial" w:cs="Arial"/>
          <w:bCs/>
          <w:sz w:val="24"/>
          <w:szCs w:val="24"/>
          <w:lang w:val="es-ES" w:eastAsia="es-ES"/>
        </w:rPr>
        <w:t xml:space="preserve"> tiene un área aproximada de </w:t>
      </w:r>
      <w:r w:rsidRPr="002A2270">
        <w:rPr>
          <w:rFonts w:ascii="Arial" w:eastAsia="Times New Roman" w:hAnsi="Arial" w:cs="Arial"/>
          <w:bCs/>
          <w:sz w:val="24"/>
          <w:szCs w:val="24"/>
          <w:lang w:val="es-ES" w:eastAsia="es-ES"/>
        </w:rPr>
        <w:t>27510</w:t>
      </w:r>
      <w:r w:rsidRPr="00EA22CC">
        <w:rPr>
          <w:rFonts w:ascii="Arial" w:eastAsia="Times New Roman" w:hAnsi="Arial" w:cs="Arial"/>
          <w:bCs/>
          <w:sz w:val="24"/>
          <w:szCs w:val="24"/>
          <w:lang w:val="es-ES" w:eastAsia="es-ES"/>
        </w:rPr>
        <w:t xml:space="preserve"> hectáreas.</w:t>
      </w:r>
    </w:p>
    <w:p w:rsidR="002A2270" w:rsidRPr="001A78B6" w:rsidRDefault="002A2270" w:rsidP="001D0FE9">
      <w:pPr>
        <w:tabs>
          <w:tab w:val="center" w:pos="4419"/>
          <w:tab w:val="right" w:pos="8838"/>
        </w:tabs>
        <w:spacing w:after="0" w:line="240" w:lineRule="auto"/>
        <w:jc w:val="both"/>
        <w:rPr>
          <w:rFonts w:ascii="Arial" w:eastAsia="Times New Roman" w:hAnsi="Arial" w:cs="Arial"/>
          <w:bCs/>
          <w:sz w:val="24"/>
          <w:szCs w:val="24"/>
          <w:lang w:val="es-ES" w:eastAsia="es-ES"/>
        </w:rPr>
      </w:pPr>
    </w:p>
    <w:p w:rsidR="001A78B6" w:rsidRPr="001A78B6" w:rsidRDefault="001A78B6" w:rsidP="001D0FE9">
      <w:pPr>
        <w:spacing w:after="0" w:line="240" w:lineRule="auto"/>
        <w:jc w:val="both"/>
        <w:rPr>
          <w:rFonts w:ascii="Arial" w:eastAsia="Times New Roman" w:hAnsi="Arial" w:cs="Arial"/>
          <w:bCs/>
          <w:sz w:val="24"/>
          <w:szCs w:val="24"/>
          <w:lang w:val="es-ES" w:eastAsia="es-ES"/>
        </w:rPr>
      </w:pPr>
      <w:r w:rsidRPr="001A78B6">
        <w:rPr>
          <w:rFonts w:ascii="Arial" w:eastAsia="Times New Roman" w:hAnsi="Arial" w:cs="Arial"/>
          <w:b/>
          <w:bCs/>
          <w:sz w:val="24"/>
          <w:szCs w:val="24"/>
          <w:lang w:val="es-ES" w:eastAsia="es-ES"/>
        </w:rPr>
        <w:t>ARTICULO SEGUNDO</w:t>
      </w:r>
      <w:r w:rsidRPr="001A78B6">
        <w:rPr>
          <w:rFonts w:ascii="Arial" w:eastAsia="Times New Roman" w:hAnsi="Arial" w:cs="Arial"/>
          <w:bCs/>
          <w:sz w:val="24"/>
          <w:szCs w:val="24"/>
          <w:lang w:val="es-ES" w:eastAsia="es-ES"/>
        </w:rPr>
        <w:t xml:space="preserve">: </w:t>
      </w:r>
      <w:r w:rsidRPr="002A2270">
        <w:rPr>
          <w:rFonts w:ascii="Arial" w:eastAsia="Times New Roman" w:hAnsi="Arial" w:cs="Arial"/>
          <w:bCs/>
          <w:sz w:val="24"/>
          <w:szCs w:val="24"/>
          <w:lang w:val="es-ES" w:eastAsia="es-ES"/>
        </w:rPr>
        <w:t xml:space="preserve">El concepto </w:t>
      </w:r>
      <w:r w:rsidR="001A1C40" w:rsidRPr="002A2270">
        <w:rPr>
          <w:rFonts w:ascii="Arial" w:eastAsia="Times New Roman" w:hAnsi="Arial" w:cs="Arial"/>
          <w:bCs/>
          <w:sz w:val="24"/>
          <w:szCs w:val="24"/>
          <w:lang w:val="es-ES" w:eastAsia="es-ES"/>
        </w:rPr>
        <w:t>t</w:t>
      </w:r>
      <w:r w:rsidRPr="002A2270">
        <w:rPr>
          <w:rFonts w:ascii="Arial" w:eastAsia="Times New Roman" w:hAnsi="Arial" w:cs="Arial"/>
          <w:bCs/>
          <w:sz w:val="24"/>
          <w:szCs w:val="24"/>
          <w:lang w:val="es-ES" w:eastAsia="es-ES"/>
        </w:rPr>
        <w:t xml:space="preserve">écnico </w:t>
      </w:r>
      <w:r w:rsidR="002A2270" w:rsidRPr="00CF6DEE">
        <w:rPr>
          <w:rFonts w:ascii="Arial" w:eastAsia="Times New Roman" w:hAnsi="Arial" w:cs="Arial"/>
          <w:sz w:val="24"/>
          <w:szCs w:val="24"/>
          <w:lang w:val="es-ES" w:eastAsia="es-ES"/>
        </w:rPr>
        <w:t xml:space="preserve">No. </w:t>
      </w:r>
      <w:r w:rsidR="002A2270">
        <w:rPr>
          <w:rFonts w:ascii="Arial" w:eastAsia="Times New Roman" w:hAnsi="Arial" w:cs="Arial"/>
          <w:sz w:val="24"/>
          <w:szCs w:val="24"/>
          <w:lang w:val="es-ES" w:eastAsia="es-ES"/>
        </w:rPr>
        <w:t>154 del 22 de diciembre de 2016</w:t>
      </w:r>
      <w:r w:rsidRPr="001A1C40">
        <w:rPr>
          <w:rFonts w:ascii="Arial" w:eastAsia="Times New Roman" w:hAnsi="Arial" w:cs="Arial"/>
          <w:bCs/>
          <w:sz w:val="24"/>
          <w:szCs w:val="24"/>
          <w:lang w:val="es-ES" w:eastAsia="es-ES"/>
        </w:rPr>
        <w:t>,</w:t>
      </w:r>
      <w:r w:rsidRPr="001A78B6">
        <w:rPr>
          <w:rFonts w:ascii="Arial" w:eastAsia="Times New Roman" w:hAnsi="Arial" w:cs="Arial"/>
          <w:bCs/>
          <w:sz w:val="24"/>
          <w:szCs w:val="24"/>
          <w:lang w:val="es-ES" w:eastAsia="es-ES"/>
        </w:rPr>
        <w:t xml:space="preserve"> </w:t>
      </w:r>
      <w:r w:rsidR="00E84A51">
        <w:rPr>
          <w:rFonts w:ascii="Arial" w:eastAsia="Times New Roman" w:hAnsi="Arial" w:cs="Arial"/>
          <w:bCs/>
          <w:sz w:val="24"/>
          <w:szCs w:val="24"/>
          <w:lang w:val="es-ES" w:eastAsia="es-ES"/>
        </w:rPr>
        <w:t>elaborado</w:t>
      </w:r>
      <w:r w:rsidRPr="001A78B6">
        <w:rPr>
          <w:rFonts w:ascii="Arial" w:eastAsia="Times New Roman" w:hAnsi="Arial" w:cs="Arial"/>
          <w:bCs/>
          <w:sz w:val="24"/>
          <w:szCs w:val="24"/>
          <w:lang w:val="es-ES" w:eastAsia="es-ES"/>
        </w:rPr>
        <w:t xml:space="preserve"> por la Dirección de Bosques, Biodiversidad y Servicios </w:t>
      </w:r>
      <w:proofErr w:type="spellStart"/>
      <w:r w:rsidRPr="001A78B6">
        <w:rPr>
          <w:rFonts w:ascii="Arial" w:eastAsia="Times New Roman" w:hAnsi="Arial" w:cs="Arial"/>
          <w:bCs/>
          <w:sz w:val="24"/>
          <w:szCs w:val="24"/>
          <w:lang w:val="es-ES" w:eastAsia="es-ES"/>
        </w:rPr>
        <w:t>Ecosistémicos</w:t>
      </w:r>
      <w:proofErr w:type="spellEnd"/>
      <w:r w:rsidRPr="001A78B6">
        <w:rPr>
          <w:rFonts w:ascii="Arial" w:eastAsia="Times New Roman" w:hAnsi="Arial" w:cs="Arial"/>
          <w:bCs/>
          <w:sz w:val="24"/>
          <w:szCs w:val="24"/>
          <w:lang w:val="es-ES" w:eastAsia="es-ES"/>
        </w:rPr>
        <w:t xml:space="preserve">, hace parte integral de la presente Resolución. </w:t>
      </w:r>
    </w:p>
    <w:p w:rsidR="001A78B6" w:rsidRPr="001A78B6" w:rsidRDefault="001A78B6" w:rsidP="001D0FE9">
      <w:pPr>
        <w:spacing w:after="0" w:line="240" w:lineRule="auto"/>
        <w:jc w:val="both"/>
        <w:rPr>
          <w:rFonts w:ascii="Arial" w:eastAsia="Times New Roman" w:hAnsi="Arial" w:cs="Arial"/>
          <w:bCs/>
          <w:sz w:val="24"/>
          <w:szCs w:val="24"/>
          <w:lang w:val="es-ES" w:eastAsia="es-ES"/>
        </w:rPr>
      </w:pPr>
    </w:p>
    <w:p w:rsidR="00DB1782" w:rsidRDefault="00DB1782" w:rsidP="001D0FE9">
      <w:pPr>
        <w:widowControl w:val="0"/>
        <w:spacing w:after="0" w:line="240" w:lineRule="auto"/>
        <w:jc w:val="both"/>
        <w:rPr>
          <w:rFonts w:ascii="Arial" w:eastAsia="Times New Roman" w:hAnsi="Arial" w:cs="Arial"/>
          <w:bCs/>
          <w:sz w:val="24"/>
          <w:szCs w:val="24"/>
          <w:lang w:val="es-ES" w:eastAsia="es-ES"/>
        </w:rPr>
      </w:pPr>
      <w:r w:rsidRPr="00130B68">
        <w:rPr>
          <w:rFonts w:ascii="Arial" w:eastAsia="Times New Roman" w:hAnsi="Arial" w:cs="Arial"/>
          <w:b/>
          <w:bCs/>
          <w:sz w:val="24"/>
          <w:szCs w:val="24"/>
          <w:lang w:val="es-ES" w:eastAsia="es-ES"/>
        </w:rPr>
        <w:t>ARTÍCULO TERCERO.-</w:t>
      </w:r>
      <w:r w:rsidRPr="00130B68">
        <w:rPr>
          <w:rFonts w:ascii="Arial" w:eastAsia="Times New Roman" w:hAnsi="Arial" w:cs="Arial"/>
          <w:bCs/>
          <w:sz w:val="24"/>
          <w:szCs w:val="24"/>
          <w:lang w:val="es-ES" w:eastAsia="es-ES"/>
        </w:rPr>
        <w:t xml:space="preserve"> La presente precisión no modifica el régimen de usos del área protegida contenido en la Sección 2 - </w:t>
      </w:r>
      <w:r w:rsidRPr="00130B68">
        <w:rPr>
          <w:rFonts w:ascii="Arial" w:hAnsi="Arial" w:cs="Arial"/>
          <w:sz w:val="24"/>
          <w:szCs w:val="24"/>
          <w:lang w:val="es-ES"/>
        </w:rPr>
        <w:t>Categorías de Áreas Protegidas,</w:t>
      </w:r>
      <w:r w:rsidRPr="00130B68">
        <w:rPr>
          <w:rFonts w:ascii="Arial" w:eastAsia="Times New Roman" w:hAnsi="Arial" w:cs="Arial"/>
          <w:bCs/>
          <w:sz w:val="24"/>
          <w:szCs w:val="24"/>
          <w:lang w:val="es-ES" w:eastAsia="es-ES"/>
        </w:rPr>
        <w:t xml:space="preserve"> del Capítulo I – Áreas de Manejo Especial, del Título 2 – Gestión Ambiental del Decreto 1076 de 2015.</w:t>
      </w:r>
    </w:p>
    <w:p w:rsidR="00DB1782" w:rsidRDefault="00DB1782" w:rsidP="001D0FE9">
      <w:pPr>
        <w:widowControl w:val="0"/>
        <w:spacing w:after="0" w:line="240" w:lineRule="auto"/>
        <w:jc w:val="both"/>
        <w:rPr>
          <w:rFonts w:ascii="Arial" w:eastAsia="Times New Roman" w:hAnsi="Arial" w:cs="Arial"/>
          <w:bCs/>
          <w:sz w:val="24"/>
          <w:szCs w:val="24"/>
          <w:lang w:val="es-ES" w:eastAsia="es-ES"/>
        </w:rPr>
      </w:pPr>
    </w:p>
    <w:p w:rsidR="001A78B6" w:rsidRDefault="001A78B6" w:rsidP="001D0FE9">
      <w:pPr>
        <w:widowControl w:val="0"/>
        <w:spacing w:after="0" w:line="240" w:lineRule="auto"/>
        <w:jc w:val="both"/>
        <w:rPr>
          <w:rFonts w:ascii="Arial" w:eastAsia="Times New Roman" w:hAnsi="Arial" w:cs="Arial"/>
          <w:bCs/>
          <w:sz w:val="24"/>
          <w:szCs w:val="24"/>
          <w:lang w:val="es-ES" w:eastAsia="es-ES"/>
        </w:rPr>
      </w:pPr>
      <w:r w:rsidRPr="001A78B6">
        <w:rPr>
          <w:rFonts w:ascii="Arial" w:eastAsia="Times New Roman" w:hAnsi="Arial" w:cs="Arial"/>
          <w:b/>
          <w:bCs/>
          <w:sz w:val="24"/>
          <w:szCs w:val="24"/>
          <w:lang w:val="es-ES" w:eastAsia="es-ES"/>
        </w:rPr>
        <w:t xml:space="preserve">ARTICULO </w:t>
      </w:r>
      <w:r w:rsidR="00DB1782">
        <w:rPr>
          <w:rFonts w:ascii="Arial" w:eastAsia="Times New Roman" w:hAnsi="Arial" w:cs="Arial"/>
          <w:b/>
          <w:bCs/>
          <w:sz w:val="24"/>
          <w:szCs w:val="24"/>
          <w:lang w:val="es-ES" w:eastAsia="es-ES"/>
        </w:rPr>
        <w:t>CUARTO</w:t>
      </w:r>
      <w:r w:rsidRPr="001A78B6">
        <w:rPr>
          <w:rFonts w:ascii="Arial" w:eastAsia="Times New Roman" w:hAnsi="Arial" w:cs="Arial"/>
          <w:b/>
          <w:bCs/>
          <w:sz w:val="24"/>
          <w:szCs w:val="24"/>
          <w:lang w:val="es-ES" w:eastAsia="es-ES"/>
        </w:rPr>
        <w:t>:</w:t>
      </w:r>
      <w:r w:rsidRPr="001A78B6">
        <w:rPr>
          <w:rFonts w:ascii="Arial" w:eastAsia="Times New Roman" w:hAnsi="Arial" w:cs="Arial"/>
          <w:bCs/>
          <w:sz w:val="24"/>
          <w:szCs w:val="24"/>
          <w:lang w:val="es-ES" w:eastAsia="es-ES"/>
        </w:rPr>
        <w:t xml:space="preserve"> La presente resolución deberá fijarse en el despacho de la</w:t>
      </w:r>
      <w:r w:rsidR="00926A2F">
        <w:rPr>
          <w:rFonts w:ascii="Arial" w:eastAsia="Times New Roman" w:hAnsi="Arial" w:cs="Arial"/>
          <w:bCs/>
          <w:sz w:val="24"/>
          <w:szCs w:val="24"/>
          <w:lang w:val="es-ES" w:eastAsia="es-ES"/>
        </w:rPr>
        <w:t xml:space="preserve"> </w:t>
      </w:r>
      <w:r w:rsidRPr="001A78B6">
        <w:rPr>
          <w:rFonts w:ascii="Arial" w:eastAsia="Times New Roman" w:hAnsi="Arial" w:cs="Arial"/>
          <w:bCs/>
          <w:sz w:val="24"/>
          <w:szCs w:val="24"/>
          <w:lang w:val="es-ES" w:eastAsia="es-ES"/>
        </w:rPr>
        <w:t xml:space="preserve">alcaldía municipal </w:t>
      </w:r>
      <w:r w:rsidR="00926A2F">
        <w:rPr>
          <w:rFonts w:ascii="Arial" w:eastAsia="Times New Roman" w:hAnsi="Arial" w:cs="Arial"/>
          <w:bCs/>
          <w:sz w:val="24"/>
          <w:szCs w:val="24"/>
          <w:lang w:val="es-ES" w:eastAsia="es-ES"/>
        </w:rPr>
        <w:t>de Frontino en el D</w:t>
      </w:r>
      <w:r w:rsidR="001138F5">
        <w:rPr>
          <w:rFonts w:ascii="Arial" w:eastAsia="Times New Roman" w:hAnsi="Arial" w:cs="Arial"/>
          <w:bCs/>
          <w:sz w:val="24"/>
          <w:szCs w:val="24"/>
          <w:lang w:val="es-ES" w:eastAsia="es-ES"/>
        </w:rPr>
        <w:t>epartamento de Antioquia; esto</w:t>
      </w:r>
      <w:r w:rsidR="000E56BF">
        <w:rPr>
          <w:rFonts w:ascii="Arial" w:eastAsia="Times New Roman" w:hAnsi="Arial" w:cs="Arial"/>
          <w:bCs/>
          <w:sz w:val="24"/>
          <w:szCs w:val="24"/>
          <w:lang w:val="es-ES" w:eastAsia="es-ES"/>
        </w:rPr>
        <w:t xml:space="preserve"> </w:t>
      </w:r>
      <w:r w:rsidRPr="001A78B6">
        <w:rPr>
          <w:rFonts w:ascii="Arial" w:eastAsia="Times New Roman" w:hAnsi="Arial" w:cs="Arial"/>
          <w:bCs/>
          <w:sz w:val="24"/>
          <w:szCs w:val="24"/>
          <w:lang w:val="es-ES" w:eastAsia="es-ES"/>
        </w:rPr>
        <w:t>en la forma prevista por el Artículo 55 del Régimen Político y Municipal, e inscribirse en las Oficinas de Registro de Instrumentos Públicos correspondientes, para que surta sus efectos legales de conformidad con los dispuesto en la Ley 1579 de 2012.</w:t>
      </w:r>
    </w:p>
    <w:p w:rsidR="00806860" w:rsidRPr="00213981" w:rsidRDefault="00806860" w:rsidP="001D0FE9">
      <w:pPr>
        <w:widowControl w:val="0"/>
        <w:spacing w:after="0" w:line="240" w:lineRule="auto"/>
        <w:jc w:val="both"/>
        <w:rPr>
          <w:rFonts w:ascii="Arial" w:eastAsia="Times New Roman" w:hAnsi="Arial" w:cs="Arial"/>
          <w:bCs/>
          <w:sz w:val="24"/>
          <w:szCs w:val="24"/>
          <w:lang w:val="es-ES" w:eastAsia="es-ES"/>
        </w:rPr>
      </w:pPr>
    </w:p>
    <w:p w:rsidR="00E654C1" w:rsidRDefault="001A78B6" w:rsidP="001D0FE9">
      <w:pPr>
        <w:widowControl w:val="0"/>
        <w:spacing w:after="0" w:line="240" w:lineRule="auto"/>
        <w:jc w:val="both"/>
        <w:rPr>
          <w:rFonts w:ascii="Arial" w:eastAsia="Times New Roman" w:hAnsi="Arial" w:cs="Arial"/>
          <w:sz w:val="24"/>
          <w:szCs w:val="24"/>
          <w:lang w:val="es-ES" w:eastAsia="es-ES"/>
        </w:rPr>
      </w:pPr>
      <w:r w:rsidRPr="001A78B6">
        <w:rPr>
          <w:rFonts w:ascii="Arial" w:eastAsia="Times New Roman" w:hAnsi="Arial" w:cs="Arial"/>
          <w:b/>
          <w:bCs/>
          <w:sz w:val="24"/>
          <w:szCs w:val="24"/>
          <w:lang w:val="es-ES" w:eastAsia="es-ES"/>
        </w:rPr>
        <w:lastRenderedPageBreak/>
        <w:t xml:space="preserve">ARTÍCULO </w:t>
      </w:r>
      <w:r w:rsidR="002A0E9B">
        <w:rPr>
          <w:rFonts w:ascii="Arial" w:eastAsia="Times New Roman" w:hAnsi="Arial" w:cs="Arial"/>
          <w:b/>
          <w:bCs/>
          <w:sz w:val="24"/>
          <w:szCs w:val="24"/>
          <w:lang w:val="es-ES" w:eastAsia="es-ES"/>
        </w:rPr>
        <w:t>QUINTO</w:t>
      </w:r>
      <w:r w:rsidRPr="001A78B6">
        <w:rPr>
          <w:rFonts w:ascii="Arial" w:eastAsia="Times New Roman" w:hAnsi="Arial" w:cs="Arial"/>
          <w:b/>
          <w:bCs/>
          <w:sz w:val="24"/>
          <w:szCs w:val="24"/>
          <w:lang w:val="es-ES" w:eastAsia="es-ES"/>
        </w:rPr>
        <w:t>.</w:t>
      </w:r>
      <w:r w:rsidRPr="001A78B6">
        <w:rPr>
          <w:rFonts w:ascii="Arial" w:eastAsia="Times New Roman" w:hAnsi="Arial" w:cs="Arial"/>
          <w:sz w:val="24"/>
          <w:szCs w:val="24"/>
          <w:lang w:val="es-ES" w:eastAsia="es-ES"/>
        </w:rPr>
        <w:t xml:space="preserve"> </w:t>
      </w:r>
      <w:r w:rsidRPr="006E5EBE">
        <w:rPr>
          <w:rFonts w:ascii="Arial" w:eastAsia="Times New Roman" w:hAnsi="Arial" w:cs="Arial"/>
          <w:sz w:val="24"/>
          <w:szCs w:val="24"/>
          <w:lang w:val="es-ES" w:eastAsia="es-ES"/>
        </w:rPr>
        <w:t>Comunicar la presente resolución a la Gobernación de</w:t>
      </w:r>
      <w:r w:rsidR="000E56BF" w:rsidRPr="006E5EBE">
        <w:rPr>
          <w:rFonts w:ascii="Arial" w:eastAsia="Times New Roman" w:hAnsi="Arial" w:cs="Arial"/>
          <w:sz w:val="24"/>
          <w:szCs w:val="24"/>
          <w:lang w:val="es-ES" w:eastAsia="es-ES"/>
        </w:rPr>
        <w:t xml:space="preserve"> Antioquía, </w:t>
      </w:r>
      <w:r w:rsidR="00926A2F">
        <w:rPr>
          <w:rFonts w:ascii="Arial" w:eastAsia="Times New Roman" w:hAnsi="Arial" w:cs="Arial"/>
          <w:sz w:val="24"/>
          <w:szCs w:val="24"/>
          <w:lang w:val="es-ES" w:eastAsia="es-ES"/>
        </w:rPr>
        <w:t>al</w:t>
      </w:r>
      <w:r w:rsidR="00E654C1" w:rsidRPr="006E5EBE">
        <w:rPr>
          <w:rFonts w:ascii="Arial" w:eastAsia="Times New Roman" w:hAnsi="Arial" w:cs="Arial"/>
          <w:sz w:val="24"/>
          <w:szCs w:val="24"/>
          <w:lang w:val="es-ES" w:eastAsia="es-ES"/>
        </w:rPr>
        <w:t xml:space="preserve"> municipio de </w:t>
      </w:r>
      <w:r w:rsidR="00926A2F">
        <w:rPr>
          <w:rFonts w:ascii="Arial" w:eastAsia="Times New Roman" w:hAnsi="Arial" w:cs="Arial"/>
          <w:sz w:val="24"/>
          <w:szCs w:val="24"/>
          <w:lang w:val="es-ES" w:eastAsia="es-ES"/>
        </w:rPr>
        <w:t>Frontino</w:t>
      </w:r>
      <w:r w:rsidR="00E654C1" w:rsidRPr="006E5EBE">
        <w:rPr>
          <w:rFonts w:ascii="Arial" w:eastAsia="Times New Roman" w:hAnsi="Arial" w:cs="Arial"/>
          <w:sz w:val="24"/>
          <w:szCs w:val="24"/>
          <w:lang w:val="es-ES" w:eastAsia="es-ES"/>
        </w:rPr>
        <w:t xml:space="preserve">, </w:t>
      </w:r>
      <w:r w:rsidR="006C1DB7" w:rsidRPr="006E5EBE">
        <w:rPr>
          <w:rFonts w:ascii="Arial" w:eastAsia="Times New Roman" w:hAnsi="Arial" w:cs="Arial"/>
          <w:sz w:val="24"/>
          <w:szCs w:val="24"/>
          <w:lang w:val="es-ES" w:eastAsia="es-ES"/>
        </w:rPr>
        <w:t>a la Corporación para el Desarrollo Sostenible del Urabá – CORPOURABA</w:t>
      </w:r>
      <w:r w:rsidRPr="006E5EBE">
        <w:rPr>
          <w:rFonts w:ascii="Arial" w:eastAsia="Times New Roman" w:hAnsi="Arial" w:cs="Arial"/>
          <w:sz w:val="24"/>
          <w:szCs w:val="24"/>
          <w:lang w:val="es-ES" w:eastAsia="es-ES"/>
        </w:rPr>
        <w:t>, al Instituto Geográfico Agustín Codazzi,</w:t>
      </w:r>
      <w:r w:rsidR="00E84A51" w:rsidRPr="006E5EBE">
        <w:rPr>
          <w:rFonts w:ascii="Arial" w:eastAsia="Times New Roman" w:hAnsi="Arial" w:cs="Arial"/>
          <w:sz w:val="24"/>
          <w:szCs w:val="24"/>
          <w:lang w:val="es-ES" w:eastAsia="es-ES"/>
        </w:rPr>
        <w:t xml:space="preserve"> a</w:t>
      </w:r>
      <w:r w:rsidRPr="006E5EBE">
        <w:rPr>
          <w:rFonts w:ascii="Arial" w:eastAsia="Times New Roman" w:hAnsi="Arial" w:cs="Arial"/>
          <w:sz w:val="24"/>
          <w:szCs w:val="24"/>
          <w:lang w:val="es-ES" w:eastAsia="es-ES"/>
        </w:rPr>
        <w:t xml:space="preserve"> </w:t>
      </w:r>
      <w:r w:rsidR="0051628A" w:rsidRPr="006E5EBE">
        <w:rPr>
          <w:rFonts w:ascii="Arial" w:eastAsia="Times New Roman" w:hAnsi="Arial" w:cs="Arial"/>
          <w:sz w:val="24"/>
          <w:szCs w:val="24"/>
          <w:lang w:val="es-ES" w:eastAsia="es-ES"/>
        </w:rPr>
        <w:t xml:space="preserve">Parques Nacionales Naturales de Colombia, </w:t>
      </w:r>
      <w:r w:rsidRPr="006E5EBE">
        <w:rPr>
          <w:rFonts w:ascii="Arial" w:eastAsia="Times New Roman" w:hAnsi="Arial" w:cs="Arial"/>
          <w:sz w:val="24"/>
          <w:szCs w:val="24"/>
          <w:lang w:val="es-ES" w:eastAsia="es-ES"/>
        </w:rPr>
        <w:t>a la Age</w:t>
      </w:r>
      <w:r w:rsidR="00E84A51" w:rsidRPr="006E5EBE">
        <w:rPr>
          <w:rFonts w:ascii="Arial" w:eastAsia="Times New Roman" w:hAnsi="Arial" w:cs="Arial"/>
          <w:sz w:val="24"/>
          <w:szCs w:val="24"/>
          <w:lang w:val="es-ES" w:eastAsia="es-ES"/>
        </w:rPr>
        <w:t xml:space="preserve">ncia Nacional de Hidrocarburos, a la Agencia Nacional Minera, </w:t>
      </w:r>
      <w:r w:rsidR="00DB1782">
        <w:rPr>
          <w:rFonts w:ascii="Arial" w:eastAsia="Times New Roman" w:hAnsi="Arial" w:cs="Arial"/>
          <w:sz w:val="24"/>
          <w:szCs w:val="24"/>
          <w:lang w:val="es-ES" w:eastAsia="es-ES"/>
        </w:rPr>
        <w:t xml:space="preserve">a </w:t>
      </w:r>
      <w:r w:rsidR="00C80F91">
        <w:rPr>
          <w:rFonts w:ascii="Arial" w:eastAsia="Times New Roman" w:hAnsi="Arial" w:cs="Arial"/>
          <w:sz w:val="24"/>
          <w:szCs w:val="24"/>
          <w:lang w:val="es-ES" w:eastAsia="es-ES"/>
        </w:rPr>
        <w:t xml:space="preserve">la Agencia Nacional de Tierras, </w:t>
      </w:r>
      <w:r w:rsidRPr="006E5EBE">
        <w:rPr>
          <w:rFonts w:ascii="Arial" w:eastAsia="Times New Roman" w:hAnsi="Arial" w:cs="Arial"/>
          <w:sz w:val="24"/>
          <w:szCs w:val="24"/>
          <w:lang w:val="es-ES" w:eastAsia="es-ES"/>
        </w:rPr>
        <w:t>a la Agencia Nacional de Infraestructura</w:t>
      </w:r>
      <w:r w:rsidR="00C80F91">
        <w:rPr>
          <w:rFonts w:ascii="Arial" w:eastAsia="Times New Roman" w:hAnsi="Arial" w:cs="Arial"/>
          <w:sz w:val="24"/>
          <w:szCs w:val="24"/>
          <w:lang w:val="es-ES" w:eastAsia="es-ES"/>
        </w:rPr>
        <w:t xml:space="preserve">, a la </w:t>
      </w:r>
      <w:r w:rsidR="00C80F91" w:rsidRPr="00C80F91">
        <w:rPr>
          <w:rFonts w:ascii="Arial" w:eastAsia="Times New Roman" w:hAnsi="Arial" w:cs="Arial"/>
          <w:sz w:val="24"/>
          <w:szCs w:val="24"/>
          <w:lang w:val="es-ES" w:eastAsia="es-ES"/>
        </w:rPr>
        <w:t>Unidad de Planificación Rural Agropecuaria</w:t>
      </w:r>
      <w:r w:rsidR="00C80F91">
        <w:rPr>
          <w:rFonts w:ascii="Arial" w:eastAsia="Times New Roman" w:hAnsi="Arial" w:cs="Arial"/>
          <w:sz w:val="24"/>
          <w:szCs w:val="24"/>
          <w:lang w:val="es-ES" w:eastAsia="es-ES"/>
        </w:rPr>
        <w:t xml:space="preserve"> </w:t>
      </w:r>
      <w:r w:rsidR="0051628A" w:rsidRPr="00C80F91">
        <w:rPr>
          <w:rFonts w:ascii="Arial" w:eastAsia="Times New Roman" w:hAnsi="Arial" w:cs="Arial"/>
          <w:sz w:val="24"/>
          <w:szCs w:val="24"/>
          <w:lang w:val="es-ES" w:eastAsia="es-ES"/>
        </w:rPr>
        <w:t xml:space="preserve">y </w:t>
      </w:r>
      <w:r w:rsidR="0051628A" w:rsidRPr="006E5EBE">
        <w:rPr>
          <w:rFonts w:ascii="Arial" w:eastAsia="Times New Roman" w:hAnsi="Arial" w:cs="Arial"/>
          <w:sz w:val="24"/>
          <w:szCs w:val="24"/>
          <w:lang w:val="es-ES" w:eastAsia="es-ES"/>
        </w:rPr>
        <w:t xml:space="preserve">a la </w:t>
      </w:r>
      <w:r w:rsidR="00922F12" w:rsidRPr="006E5EBE">
        <w:rPr>
          <w:rFonts w:ascii="Arial" w:eastAsia="Times New Roman" w:hAnsi="Arial" w:cs="Arial"/>
          <w:sz w:val="24"/>
          <w:szCs w:val="24"/>
          <w:lang w:val="es-ES" w:eastAsia="es-ES"/>
        </w:rPr>
        <w:t>Procuraduría</w:t>
      </w:r>
      <w:r w:rsidR="0051628A" w:rsidRPr="006E5EBE">
        <w:rPr>
          <w:rFonts w:ascii="Arial" w:eastAsia="Times New Roman" w:hAnsi="Arial" w:cs="Arial"/>
          <w:sz w:val="24"/>
          <w:szCs w:val="24"/>
          <w:lang w:val="es-ES" w:eastAsia="es-ES"/>
        </w:rPr>
        <w:t xml:space="preserve"> Delegada para Asuntos Ambientales y Agrarios.</w:t>
      </w:r>
      <w:r w:rsidR="0051628A">
        <w:rPr>
          <w:rFonts w:ascii="Arial" w:eastAsia="Times New Roman" w:hAnsi="Arial" w:cs="Arial"/>
          <w:sz w:val="24"/>
          <w:szCs w:val="24"/>
          <w:lang w:val="es-ES" w:eastAsia="es-ES"/>
        </w:rPr>
        <w:t xml:space="preserve"> </w:t>
      </w:r>
    </w:p>
    <w:p w:rsidR="00E654C1" w:rsidRDefault="00E654C1" w:rsidP="001D0FE9">
      <w:pPr>
        <w:widowControl w:val="0"/>
        <w:spacing w:after="0" w:line="240" w:lineRule="auto"/>
        <w:jc w:val="both"/>
        <w:rPr>
          <w:rFonts w:ascii="Arial" w:eastAsia="Times New Roman" w:hAnsi="Arial" w:cs="Arial"/>
          <w:sz w:val="24"/>
          <w:szCs w:val="24"/>
          <w:lang w:val="es-ES" w:eastAsia="es-ES"/>
        </w:rPr>
      </w:pPr>
    </w:p>
    <w:p w:rsidR="00361E22" w:rsidRPr="00832AD7" w:rsidRDefault="00E654C1" w:rsidP="00832AD7">
      <w:pPr>
        <w:widowControl w:val="0"/>
        <w:contextualSpacing/>
        <w:jc w:val="both"/>
        <w:rPr>
          <w:rFonts w:ascii="Arial" w:hAnsi="Arial" w:cs="Arial"/>
          <w:sz w:val="24"/>
          <w:szCs w:val="24"/>
        </w:rPr>
      </w:pPr>
      <w:r w:rsidRPr="006C2E36">
        <w:rPr>
          <w:rFonts w:ascii="Arial" w:eastAsia="Times New Roman" w:hAnsi="Arial" w:cs="Arial"/>
          <w:b/>
          <w:sz w:val="24"/>
          <w:szCs w:val="24"/>
          <w:lang w:val="es-ES" w:eastAsia="es-ES"/>
        </w:rPr>
        <w:t xml:space="preserve">ARTÍCULO </w:t>
      </w:r>
      <w:r w:rsidR="002A0E9B">
        <w:rPr>
          <w:rFonts w:ascii="Arial" w:eastAsia="Times New Roman" w:hAnsi="Arial" w:cs="Arial"/>
          <w:b/>
          <w:sz w:val="24"/>
          <w:szCs w:val="24"/>
          <w:lang w:val="es-ES" w:eastAsia="es-ES"/>
        </w:rPr>
        <w:t>SEXTO</w:t>
      </w:r>
      <w:r>
        <w:rPr>
          <w:rFonts w:ascii="Arial" w:eastAsia="Times New Roman" w:hAnsi="Arial" w:cs="Arial"/>
          <w:sz w:val="24"/>
          <w:szCs w:val="24"/>
          <w:lang w:val="es-ES" w:eastAsia="es-ES"/>
        </w:rPr>
        <w:t xml:space="preserve">. La presente </w:t>
      </w:r>
      <w:r w:rsidRPr="00E654C1">
        <w:rPr>
          <w:rFonts w:ascii="Arial" w:eastAsia="Times New Roman" w:hAnsi="Arial" w:cs="Arial"/>
          <w:sz w:val="24"/>
          <w:szCs w:val="24"/>
          <w:lang w:val="es-ES" w:eastAsia="es-ES"/>
        </w:rPr>
        <w:t xml:space="preserve">resolución </w:t>
      </w:r>
      <w:r w:rsidRPr="006C2E36">
        <w:rPr>
          <w:rFonts w:ascii="Arial" w:hAnsi="Arial" w:cs="Arial"/>
          <w:sz w:val="24"/>
          <w:szCs w:val="24"/>
        </w:rPr>
        <w:t xml:space="preserve">rige a partir de la fecha de su publicación en </w:t>
      </w:r>
      <w:r>
        <w:rPr>
          <w:rFonts w:ascii="Arial" w:hAnsi="Arial" w:cs="Arial"/>
          <w:sz w:val="24"/>
          <w:szCs w:val="24"/>
        </w:rPr>
        <w:t>la página web del Ministerio de Ambiente y Desarrollo Sostenible.</w:t>
      </w:r>
    </w:p>
    <w:p w:rsidR="00361E22" w:rsidRDefault="00361E22" w:rsidP="001D0FE9">
      <w:pPr>
        <w:widowControl w:val="0"/>
        <w:spacing w:after="0" w:line="240" w:lineRule="auto"/>
        <w:jc w:val="both"/>
        <w:rPr>
          <w:rFonts w:ascii="Arial" w:eastAsia="Times New Roman" w:hAnsi="Arial" w:cs="Arial"/>
          <w:sz w:val="24"/>
          <w:szCs w:val="24"/>
          <w:lang w:val="es-ES" w:eastAsia="es-ES"/>
        </w:rPr>
      </w:pPr>
    </w:p>
    <w:p w:rsidR="000D7AC5" w:rsidRPr="001A78B6" w:rsidRDefault="000D7AC5" w:rsidP="001D0FE9">
      <w:pPr>
        <w:widowControl w:val="0"/>
        <w:spacing w:after="0" w:line="240" w:lineRule="auto"/>
        <w:jc w:val="both"/>
        <w:rPr>
          <w:rFonts w:ascii="Arial" w:eastAsia="Times New Roman" w:hAnsi="Arial" w:cs="Arial"/>
          <w:sz w:val="24"/>
          <w:szCs w:val="24"/>
          <w:lang w:val="es-ES" w:eastAsia="es-ES"/>
        </w:rPr>
      </w:pPr>
    </w:p>
    <w:p w:rsidR="001A78B6" w:rsidRPr="001A78B6" w:rsidRDefault="001A78B6" w:rsidP="001D0FE9">
      <w:pPr>
        <w:keepNext/>
        <w:spacing w:after="0" w:line="240" w:lineRule="auto"/>
        <w:ind w:left="-284"/>
        <w:jc w:val="center"/>
        <w:outlineLvl w:val="3"/>
        <w:rPr>
          <w:rFonts w:ascii="Arial" w:eastAsia="Times New Roman" w:hAnsi="Arial" w:cs="Arial"/>
          <w:b/>
          <w:sz w:val="24"/>
          <w:szCs w:val="24"/>
          <w:lang w:val="es-ES" w:eastAsia="es-ES"/>
        </w:rPr>
      </w:pPr>
      <w:r w:rsidRPr="001A78B6">
        <w:rPr>
          <w:rFonts w:ascii="Arial" w:eastAsia="Times New Roman" w:hAnsi="Arial" w:cs="Arial"/>
          <w:b/>
          <w:sz w:val="24"/>
          <w:szCs w:val="24"/>
          <w:lang w:val="es-ES" w:eastAsia="es-ES"/>
        </w:rPr>
        <w:t>PUBLÍQUESE, COMUNÍQUESE Y CÚMPLASE</w:t>
      </w:r>
    </w:p>
    <w:p w:rsidR="001A78B6" w:rsidRPr="001A78B6" w:rsidRDefault="001A78B6" w:rsidP="001D0FE9">
      <w:pPr>
        <w:spacing w:after="0" w:line="240" w:lineRule="auto"/>
        <w:ind w:left="-284"/>
        <w:jc w:val="center"/>
        <w:rPr>
          <w:rFonts w:ascii="Arial" w:eastAsia="Times New Roman" w:hAnsi="Arial" w:cs="Arial"/>
          <w:sz w:val="24"/>
          <w:szCs w:val="24"/>
          <w:lang w:val="es-ES" w:eastAsia="es-ES"/>
        </w:rPr>
      </w:pPr>
      <w:r w:rsidRPr="001A78B6">
        <w:rPr>
          <w:rFonts w:ascii="Arial" w:eastAsia="Times New Roman" w:hAnsi="Arial" w:cs="Arial"/>
          <w:sz w:val="24"/>
          <w:szCs w:val="24"/>
          <w:lang w:val="es-ES" w:eastAsia="es-ES"/>
        </w:rPr>
        <w:t>Dada en Bogotá, D.C. a los</w:t>
      </w:r>
    </w:p>
    <w:p w:rsidR="001A78B6" w:rsidRDefault="001A78B6"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5D117F" w:rsidRDefault="005D117F"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5D117F" w:rsidRDefault="005D117F"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5D117F" w:rsidRDefault="005D117F"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832AD7" w:rsidRDefault="00832AD7"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0D7AC5" w:rsidRDefault="000D7AC5" w:rsidP="001D0FE9">
      <w:pPr>
        <w:widowControl w:val="0"/>
        <w:autoSpaceDE w:val="0"/>
        <w:autoSpaceDN w:val="0"/>
        <w:spacing w:after="0" w:line="240" w:lineRule="auto"/>
        <w:ind w:left="283" w:hanging="283"/>
        <w:jc w:val="center"/>
        <w:rPr>
          <w:rFonts w:ascii="Arial" w:eastAsia="Times New Roman" w:hAnsi="Arial" w:cs="Arial"/>
          <w:sz w:val="24"/>
          <w:szCs w:val="24"/>
          <w:lang w:val="es-ES" w:eastAsia="es-ES"/>
        </w:rPr>
      </w:pPr>
    </w:p>
    <w:p w:rsidR="000D7AC5" w:rsidRPr="001A78B6" w:rsidRDefault="000D7AC5" w:rsidP="00EA22CC">
      <w:pPr>
        <w:widowControl w:val="0"/>
        <w:autoSpaceDE w:val="0"/>
        <w:autoSpaceDN w:val="0"/>
        <w:spacing w:after="0" w:line="240" w:lineRule="auto"/>
        <w:rPr>
          <w:rFonts w:ascii="Arial" w:eastAsia="Times New Roman" w:hAnsi="Arial" w:cs="Arial"/>
          <w:sz w:val="24"/>
          <w:szCs w:val="24"/>
          <w:lang w:val="es-ES" w:eastAsia="es-ES"/>
        </w:rPr>
      </w:pPr>
    </w:p>
    <w:p w:rsidR="001A78B6" w:rsidRPr="001A78B6" w:rsidRDefault="001A78B6" w:rsidP="001D0FE9">
      <w:pPr>
        <w:spacing w:after="0" w:line="240" w:lineRule="auto"/>
        <w:ind w:left="-284"/>
        <w:jc w:val="center"/>
        <w:rPr>
          <w:rFonts w:ascii="Arial" w:eastAsia="Times New Roman" w:hAnsi="Arial" w:cs="Arial"/>
          <w:b/>
          <w:color w:val="000000"/>
          <w:sz w:val="24"/>
          <w:szCs w:val="24"/>
          <w:lang w:val="es-ES" w:eastAsia="es-ES"/>
        </w:rPr>
      </w:pPr>
      <w:r w:rsidRPr="001A78B6">
        <w:rPr>
          <w:rFonts w:ascii="Arial" w:eastAsia="Times New Roman" w:hAnsi="Arial" w:cs="Arial"/>
          <w:b/>
          <w:color w:val="000000"/>
          <w:sz w:val="24"/>
          <w:szCs w:val="24"/>
          <w:lang w:val="es-ES" w:eastAsia="es-ES"/>
        </w:rPr>
        <w:t xml:space="preserve">LUIS GILBERTO MURILLO URRUTIA  </w:t>
      </w:r>
    </w:p>
    <w:p w:rsidR="001A78B6" w:rsidRPr="001A78B6" w:rsidRDefault="001A78B6" w:rsidP="001D0FE9">
      <w:pPr>
        <w:spacing w:after="0" w:line="240" w:lineRule="auto"/>
        <w:ind w:left="-284"/>
        <w:jc w:val="center"/>
        <w:rPr>
          <w:rFonts w:ascii="Arial" w:eastAsia="Times New Roman" w:hAnsi="Arial" w:cs="Arial"/>
          <w:sz w:val="24"/>
          <w:szCs w:val="24"/>
          <w:lang w:val="es-ES" w:eastAsia="es-ES"/>
        </w:rPr>
      </w:pPr>
      <w:r w:rsidRPr="001A78B6">
        <w:rPr>
          <w:rFonts w:ascii="Arial" w:eastAsia="Times New Roman" w:hAnsi="Arial" w:cs="Arial"/>
          <w:sz w:val="24"/>
          <w:szCs w:val="24"/>
          <w:lang w:val="es-ES" w:eastAsia="es-ES"/>
        </w:rPr>
        <w:t>Ministro de Ambiente y Desarrollo Sostenible</w:t>
      </w:r>
    </w:p>
    <w:p w:rsidR="000D7AC5" w:rsidRDefault="000D7AC5" w:rsidP="00361E22">
      <w:pPr>
        <w:spacing w:after="0" w:line="240" w:lineRule="auto"/>
        <w:jc w:val="both"/>
        <w:rPr>
          <w:rFonts w:ascii="Arial Narrow" w:eastAsia="Times New Roman" w:hAnsi="Arial Narrow" w:cs="Arial"/>
          <w:sz w:val="16"/>
          <w:szCs w:val="16"/>
          <w:lang w:val="es-ES" w:eastAsia="es-ES"/>
        </w:rPr>
      </w:pPr>
    </w:p>
    <w:p w:rsidR="00EA22CC" w:rsidRDefault="00EA22CC" w:rsidP="00361E22">
      <w:pPr>
        <w:spacing w:after="0" w:line="240" w:lineRule="auto"/>
        <w:jc w:val="both"/>
        <w:rPr>
          <w:rFonts w:ascii="Arial Narrow" w:eastAsia="Times New Roman" w:hAnsi="Arial Narrow" w:cs="Arial"/>
          <w:sz w:val="16"/>
          <w:szCs w:val="16"/>
          <w:lang w:val="es-ES" w:eastAsia="es-ES"/>
        </w:rPr>
      </w:pPr>
    </w:p>
    <w:p w:rsidR="00361E22" w:rsidRDefault="00361E22" w:rsidP="00361E22">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 xml:space="preserve">Elaboró: </w:t>
      </w:r>
      <w:r w:rsidR="00F8392B">
        <w:rPr>
          <w:rFonts w:ascii="Arial Narrow" w:eastAsia="Times New Roman" w:hAnsi="Arial Narrow" w:cs="Arial"/>
          <w:sz w:val="16"/>
          <w:szCs w:val="16"/>
          <w:lang w:val="es-ES" w:eastAsia="es-ES"/>
        </w:rPr>
        <w:t>Paula Andrea Gálvez Gallego</w:t>
      </w:r>
      <w:r>
        <w:rPr>
          <w:rFonts w:ascii="Arial Narrow" w:eastAsia="Times New Roman" w:hAnsi="Arial Narrow" w:cs="Arial"/>
          <w:sz w:val="16"/>
          <w:szCs w:val="16"/>
          <w:lang w:val="es-ES" w:eastAsia="es-ES"/>
        </w:rPr>
        <w:t xml:space="preserve"> </w:t>
      </w:r>
      <w:r w:rsidRPr="00361E22">
        <w:rPr>
          <w:rFonts w:ascii="Arial Narrow" w:eastAsia="Times New Roman" w:hAnsi="Arial Narrow" w:cs="Arial"/>
          <w:sz w:val="16"/>
          <w:szCs w:val="16"/>
          <w:lang w:val="es-ES" w:eastAsia="es-ES"/>
        </w:rPr>
        <w:t>–</w:t>
      </w:r>
      <w:r w:rsidR="00DB1782">
        <w:rPr>
          <w:rFonts w:ascii="Arial Narrow" w:eastAsia="Times New Roman" w:hAnsi="Arial Narrow" w:cs="Arial"/>
          <w:sz w:val="16"/>
          <w:szCs w:val="16"/>
          <w:lang w:val="es-ES" w:eastAsia="es-ES"/>
        </w:rPr>
        <w:t xml:space="preserve"> C</w:t>
      </w:r>
      <w:r w:rsidRPr="00361E22">
        <w:rPr>
          <w:rFonts w:ascii="Arial Narrow" w:eastAsia="Times New Roman" w:hAnsi="Arial Narrow" w:cs="Arial"/>
          <w:sz w:val="16"/>
          <w:szCs w:val="16"/>
          <w:lang w:val="es-ES" w:eastAsia="es-ES"/>
        </w:rPr>
        <w:t xml:space="preserve">ontratista Oficina Asesora Jurídica. </w:t>
      </w:r>
    </w:p>
    <w:p w:rsidR="00361E22" w:rsidRPr="00361E22" w:rsidRDefault="00361E22" w:rsidP="00361E22">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 xml:space="preserve">Revisó: Cristian Carabaly- Coordinador Grupo Conceptos y Biodiversidad. </w:t>
      </w:r>
    </w:p>
    <w:p w:rsidR="00361E22" w:rsidRPr="00361E22" w:rsidRDefault="00A470C2" w:rsidP="00361E22">
      <w:pPr>
        <w:spacing w:after="0" w:line="240" w:lineRule="auto"/>
        <w:jc w:val="both"/>
        <w:rPr>
          <w:rFonts w:ascii="Arial Narrow" w:eastAsia="Times New Roman" w:hAnsi="Arial Narrow" w:cs="Arial"/>
          <w:sz w:val="16"/>
          <w:szCs w:val="16"/>
          <w:lang w:val="es-ES" w:eastAsia="es-ES"/>
        </w:rPr>
      </w:pPr>
      <w:r w:rsidRPr="00361E22">
        <w:rPr>
          <w:rFonts w:ascii="Arial Narrow" w:eastAsia="Times New Roman" w:hAnsi="Arial Narrow" w:cs="Arial"/>
          <w:sz w:val="16"/>
          <w:szCs w:val="16"/>
          <w:lang w:val="es-ES" w:eastAsia="es-ES"/>
        </w:rPr>
        <w:t xml:space="preserve">Aprobó: </w:t>
      </w:r>
      <w:r w:rsidR="00361E22" w:rsidRPr="00361E22">
        <w:rPr>
          <w:rFonts w:ascii="Arial Narrow" w:eastAsia="Times New Roman" w:hAnsi="Arial Narrow" w:cs="Arial"/>
          <w:sz w:val="16"/>
          <w:szCs w:val="16"/>
          <w:lang w:val="es-ES" w:eastAsia="es-ES"/>
        </w:rPr>
        <w:t xml:space="preserve">Jaime Asprilla </w:t>
      </w:r>
      <w:proofErr w:type="spellStart"/>
      <w:r w:rsidR="00361E22" w:rsidRPr="00361E22">
        <w:rPr>
          <w:rFonts w:ascii="Arial Narrow" w:eastAsia="Times New Roman" w:hAnsi="Arial Narrow" w:cs="Arial"/>
          <w:sz w:val="16"/>
          <w:szCs w:val="16"/>
          <w:lang w:val="es-ES" w:eastAsia="es-ES"/>
        </w:rPr>
        <w:t>Manyoma</w:t>
      </w:r>
      <w:proofErr w:type="spellEnd"/>
      <w:r w:rsidR="00361E22" w:rsidRPr="00361E22">
        <w:rPr>
          <w:rFonts w:ascii="Arial Narrow" w:eastAsia="Times New Roman" w:hAnsi="Arial Narrow" w:cs="Arial"/>
          <w:sz w:val="16"/>
          <w:szCs w:val="16"/>
          <w:lang w:val="es-ES" w:eastAsia="es-ES"/>
        </w:rPr>
        <w:t xml:space="preserve"> – Jefe Oficina Asesora Jurídica – Ministerio de Ambiente y Desarrollo Sostenible</w:t>
      </w:r>
    </w:p>
    <w:p w:rsidR="00DB1782" w:rsidRPr="00DB1782" w:rsidRDefault="00DB1782" w:rsidP="00DB1782">
      <w:pPr>
        <w:spacing w:after="0" w:line="240" w:lineRule="auto"/>
        <w:jc w:val="both"/>
        <w:rPr>
          <w:rFonts w:ascii="Arial Narrow" w:eastAsia="Times New Roman" w:hAnsi="Arial Narrow" w:cs="Arial"/>
          <w:sz w:val="16"/>
          <w:szCs w:val="16"/>
          <w:lang w:val="es-ES" w:eastAsia="es-ES"/>
        </w:rPr>
      </w:pPr>
      <w:r w:rsidRPr="00DB1782">
        <w:rPr>
          <w:rFonts w:ascii="Arial Narrow" w:eastAsia="Times New Roman" w:hAnsi="Arial Narrow" w:cs="Arial"/>
          <w:sz w:val="16"/>
          <w:szCs w:val="16"/>
          <w:lang w:val="es-ES" w:eastAsia="es-ES"/>
        </w:rPr>
        <w:t>Aprobó: Cesar Augu</w:t>
      </w:r>
      <w:r>
        <w:rPr>
          <w:rFonts w:ascii="Arial Narrow" w:eastAsia="Times New Roman" w:hAnsi="Arial Narrow" w:cs="Arial"/>
          <w:sz w:val="16"/>
          <w:szCs w:val="16"/>
          <w:lang w:val="es-ES" w:eastAsia="es-ES"/>
        </w:rPr>
        <w:t xml:space="preserve">sto Rey Ángel – </w:t>
      </w:r>
      <w:r w:rsidRPr="00DB1782">
        <w:rPr>
          <w:rFonts w:ascii="Arial Narrow" w:eastAsia="Times New Roman" w:hAnsi="Arial Narrow" w:cs="Arial"/>
          <w:sz w:val="16"/>
          <w:szCs w:val="16"/>
          <w:lang w:val="es-ES" w:eastAsia="es-ES"/>
        </w:rPr>
        <w:t xml:space="preserve">Director de Bosques, Biodiversidad y Servicios </w:t>
      </w:r>
      <w:proofErr w:type="spellStart"/>
      <w:r w:rsidRPr="00DB1782">
        <w:rPr>
          <w:rFonts w:ascii="Arial Narrow" w:eastAsia="Times New Roman" w:hAnsi="Arial Narrow" w:cs="Arial"/>
          <w:sz w:val="16"/>
          <w:szCs w:val="16"/>
          <w:lang w:val="es-ES" w:eastAsia="es-ES"/>
        </w:rPr>
        <w:t>Ecosistémicos</w:t>
      </w:r>
      <w:proofErr w:type="spellEnd"/>
    </w:p>
    <w:p w:rsidR="004F685B" w:rsidRDefault="00DB1782" w:rsidP="00DB1782">
      <w:pPr>
        <w:spacing w:after="0" w:line="240" w:lineRule="auto"/>
        <w:jc w:val="both"/>
        <w:rPr>
          <w:rFonts w:ascii="Arial Narrow" w:eastAsia="Times New Roman" w:hAnsi="Arial Narrow" w:cs="Arial"/>
          <w:sz w:val="16"/>
          <w:szCs w:val="16"/>
          <w:lang w:val="es-ES" w:eastAsia="es-ES"/>
        </w:rPr>
      </w:pPr>
      <w:r w:rsidRPr="00DB1782">
        <w:rPr>
          <w:rFonts w:ascii="Arial Narrow" w:eastAsia="Times New Roman" w:hAnsi="Arial Narrow" w:cs="Arial"/>
          <w:sz w:val="16"/>
          <w:szCs w:val="16"/>
          <w:lang w:val="es-ES" w:eastAsia="es-ES"/>
        </w:rPr>
        <w:t xml:space="preserve">Aprobó: Carlos Alberto Botero López  </w:t>
      </w:r>
      <w:r>
        <w:rPr>
          <w:rFonts w:ascii="Arial Narrow" w:eastAsia="Times New Roman" w:hAnsi="Arial Narrow" w:cs="Arial"/>
          <w:sz w:val="16"/>
          <w:szCs w:val="16"/>
          <w:lang w:val="es-ES" w:eastAsia="es-ES"/>
        </w:rPr>
        <w:t xml:space="preserve">- </w:t>
      </w:r>
      <w:r w:rsidRPr="00DB1782">
        <w:rPr>
          <w:rFonts w:ascii="Arial Narrow" w:eastAsia="Times New Roman" w:hAnsi="Arial Narrow" w:cs="Arial"/>
          <w:sz w:val="16"/>
          <w:szCs w:val="16"/>
          <w:lang w:val="es-ES" w:eastAsia="es-ES"/>
        </w:rPr>
        <w:t>Viceministro de Ambiente y Desarrollo Sostenible</w:t>
      </w:r>
    </w:p>
    <w:p w:rsidR="004F685B" w:rsidRDefault="004F685B" w:rsidP="00361E22">
      <w:pPr>
        <w:spacing w:after="0" w:line="240" w:lineRule="auto"/>
        <w:jc w:val="both"/>
        <w:rPr>
          <w:rFonts w:ascii="Arial Narrow" w:eastAsia="Times New Roman" w:hAnsi="Arial Narrow" w:cs="Arial"/>
          <w:sz w:val="16"/>
          <w:szCs w:val="16"/>
          <w:lang w:val="es-ES" w:eastAsia="es-ES"/>
        </w:rPr>
      </w:pPr>
    </w:p>
    <w:p w:rsidR="004F685B" w:rsidRDefault="004F685B" w:rsidP="00361E22">
      <w:pPr>
        <w:spacing w:after="0" w:line="240" w:lineRule="auto"/>
        <w:jc w:val="both"/>
        <w:rPr>
          <w:rFonts w:ascii="Arial Narrow" w:eastAsia="Times New Roman" w:hAnsi="Arial Narrow" w:cs="Arial"/>
          <w:sz w:val="16"/>
          <w:szCs w:val="16"/>
          <w:lang w:val="es-ES" w:eastAsia="es-ES"/>
        </w:rPr>
      </w:pPr>
    </w:p>
    <w:p w:rsidR="005D117F" w:rsidRDefault="005D117F" w:rsidP="00361E22">
      <w:pPr>
        <w:spacing w:after="0" w:line="240" w:lineRule="auto"/>
        <w:jc w:val="both"/>
        <w:rPr>
          <w:rFonts w:ascii="Arial Narrow" w:eastAsia="Times New Roman" w:hAnsi="Arial Narrow" w:cs="Arial"/>
          <w:sz w:val="16"/>
          <w:szCs w:val="16"/>
          <w:lang w:val="es-ES" w:eastAsia="es-ES"/>
        </w:rPr>
      </w:pPr>
    </w:p>
    <w:p w:rsidR="005D117F" w:rsidRPr="00BE424F" w:rsidRDefault="005D117F" w:rsidP="00361E22">
      <w:pPr>
        <w:spacing w:after="0" w:line="240" w:lineRule="auto"/>
        <w:jc w:val="both"/>
        <w:rPr>
          <w:rFonts w:ascii="Arial Narrow" w:eastAsia="Times New Roman" w:hAnsi="Arial Narrow" w:cs="Arial"/>
          <w:sz w:val="16"/>
          <w:szCs w:val="16"/>
          <w:lang w:val="es-ES" w:eastAsia="es-ES"/>
        </w:rPr>
      </w:pPr>
    </w:p>
    <w:p w:rsidR="00A027F5" w:rsidRDefault="00B03B8A" w:rsidP="00832AD7">
      <w:pPr>
        <w:spacing w:after="0" w:line="240" w:lineRule="auto"/>
        <w:jc w:val="both"/>
        <w:rPr>
          <w:rFonts w:ascii="Arial Narrow" w:eastAsia="Times New Roman" w:hAnsi="Arial Narrow" w:cs="Arial"/>
          <w:sz w:val="16"/>
          <w:szCs w:val="16"/>
          <w:lang w:val="es-ES" w:eastAsia="es-ES"/>
        </w:rPr>
      </w:pPr>
      <w:r w:rsidRPr="00B03B8A">
        <w:rPr>
          <w:rFonts w:ascii="Arial Narrow" w:eastAsia="Times New Roman" w:hAnsi="Arial Narrow" w:cs="Arial"/>
          <w:sz w:val="16"/>
          <w:szCs w:val="16"/>
          <w:lang w:val="es-ES" w:eastAsia="es-ES"/>
        </w:rPr>
        <w:t xml:space="preserve">            </w:t>
      </w: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DB1782" w:rsidRDefault="00DB1782"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Default="00700801" w:rsidP="00832AD7">
      <w:pPr>
        <w:spacing w:after="0" w:line="240" w:lineRule="auto"/>
        <w:jc w:val="both"/>
        <w:rPr>
          <w:rFonts w:ascii="Arial Narrow" w:eastAsia="Times New Roman" w:hAnsi="Arial Narrow" w:cs="Arial"/>
          <w:sz w:val="16"/>
          <w:szCs w:val="16"/>
          <w:lang w:val="es-ES" w:eastAsia="es-ES"/>
        </w:rPr>
      </w:pPr>
    </w:p>
    <w:p w:rsidR="00700801" w:rsidRPr="00832AD7" w:rsidRDefault="00700801" w:rsidP="00832AD7">
      <w:pPr>
        <w:spacing w:after="0" w:line="240" w:lineRule="auto"/>
        <w:jc w:val="both"/>
        <w:rPr>
          <w:rFonts w:ascii="Arial Narrow" w:eastAsia="Times New Roman" w:hAnsi="Arial Narrow" w:cs="Arial"/>
          <w:sz w:val="16"/>
          <w:szCs w:val="16"/>
          <w:lang w:val="es-ES" w:eastAsia="es-ES"/>
        </w:rPr>
      </w:pPr>
    </w:p>
    <w:p w:rsidR="00BE424F" w:rsidRDefault="004303CA" w:rsidP="00A027F5">
      <w:pPr>
        <w:spacing w:after="0" w:line="240" w:lineRule="auto"/>
        <w:jc w:val="center"/>
        <w:rPr>
          <w:rFonts w:ascii="Arial" w:hAnsi="Arial" w:cs="Arial"/>
          <w:b/>
          <w:sz w:val="24"/>
          <w:szCs w:val="24"/>
        </w:rPr>
      </w:pPr>
      <w:r w:rsidRPr="00BE424F">
        <w:rPr>
          <w:rFonts w:ascii="Arial" w:hAnsi="Arial" w:cs="Arial"/>
          <w:b/>
          <w:sz w:val="24"/>
          <w:szCs w:val="24"/>
        </w:rPr>
        <w:lastRenderedPageBreak/>
        <w:t>ANEXO No. 1</w:t>
      </w:r>
    </w:p>
    <w:p w:rsidR="00BE424F" w:rsidRDefault="00BE424F" w:rsidP="00BE424F">
      <w:pPr>
        <w:spacing w:after="0" w:line="240" w:lineRule="auto"/>
        <w:jc w:val="center"/>
        <w:rPr>
          <w:rFonts w:ascii="Arial" w:hAnsi="Arial" w:cs="Arial"/>
          <w:b/>
          <w:sz w:val="24"/>
          <w:szCs w:val="24"/>
        </w:rPr>
      </w:pPr>
    </w:p>
    <w:p w:rsidR="00BE424F" w:rsidRDefault="00DB1782" w:rsidP="00BE424F">
      <w:pPr>
        <w:spacing w:after="0" w:line="240" w:lineRule="auto"/>
        <w:jc w:val="center"/>
        <w:rPr>
          <w:rFonts w:ascii="Arial" w:hAnsi="Arial" w:cs="Arial"/>
          <w:b/>
          <w:sz w:val="24"/>
          <w:szCs w:val="24"/>
        </w:rPr>
      </w:pPr>
      <w:r>
        <w:rPr>
          <w:rFonts w:ascii="Arial" w:hAnsi="Arial" w:cs="Arial"/>
          <w:b/>
          <w:noProof/>
          <w:sz w:val="24"/>
          <w:szCs w:val="24"/>
          <w:lang w:eastAsia="es-CO"/>
        </w:rPr>
        <w:drawing>
          <wp:inline distT="0" distB="0" distL="0" distR="0">
            <wp:extent cx="5849620" cy="756983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RAUTA CON FORMAT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9620" cy="7569835"/>
                    </a:xfrm>
                    <a:prstGeom prst="rect">
                      <a:avLst/>
                    </a:prstGeom>
                  </pic:spPr>
                </pic:pic>
              </a:graphicData>
            </a:graphic>
          </wp:inline>
        </w:drawing>
      </w:r>
    </w:p>
    <w:p w:rsidR="00BE424F" w:rsidRDefault="00BE424F" w:rsidP="00BE424F">
      <w:pPr>
        <w:spacing w:after="0" w:line="240" w:lineRule="auto"/>
        <w:jc w:val="center"/>
        <w:rPr>
          <w:rFonts w:ascii="Arial" w:hAnsi="Arial" w:cs="Arial"/>
          <w:b/>
          <w:sz w:val="24"/>
          <w:szCs w:val="24"/>
        </w:rPr>
      </w:pPr>
    </w:p>
    <w:p w:rsidR="00BE424F" w:rsidRDefault="00BE424F" w:rsidP="00BE424F">
      <w:pPr>
        <w:spacing w:after="0" w:line="240" w:lineRule="auto"/>
        <w:jc w:val="center"/>
        <w:rPr>
          <w:rFonts w:ascii="Arial" w:hAnsi="Arial" w:cs="Arial"/>
          <w:b/>
          <w:sz w:val="24"/>
          <w:szCs w:val="24"/>
        </w:rPr>
      </w:pPr>
    </w:p>
    <w:p w:rsidR="00BE424F" w:rsidRDefault="00BE424F" w:rsidP="00BE424F">
      <w:pPr>
        <w:spacing w:after="0" w:line="240" w:lineRule="auto"/>
        <w:jc w:val="center"/>
        <w:rPr>
          <w:rFonts w:ascii="Arial" w:hAnsi="Arial" w:cs="Arial"/>
          <w:b/>
          <w:sz w:val="24"/>
          <w:szCs w:val="24"/>
        </w:rPr>
      </w:pPr>
    </w:p>
    <w:p w:rsidR="00DB1782" w:rsidRDefault="00DB1782" w:rsidP="00BE424F">
      <w:pPr>
        <w:spacing w:after="0" w:line="240" w:lineRule="auto"/>
        <w:jc w:val="center"/>
        <w:rPr>
          <w:rFonts w:ascii="Arial" w:hAnsi="Arial" w:cs="Arial"/>
          <w:b/>
          <w:sz w:val="24"/>
          <w:szCs w:val="24"/>
        </w:rPr>
      </w:pPr>
    </w:p>
    <w:p w:rsidR="00EC50C7" w:rsidRDefault="00EC50C7" w:rsidP="007476C7">
      <w:pPr>
        <w:spacing w:after="0" w:line="240" w:lineRule="auto"/>
        <w:rPr>
          <w:rFonts w:ascii="Arial" w:hAnsi="Arial" w:cs="Arial"/>
          <w:b/>
          <w:sz w:val="24"/>
          <w:szCs w:val="24"/>
        </w:rPr>
      </w:pPr>
    </w:p>
    <w:p w:rsidR="00BE424F" w:rsidRDefault="00BE424F" w:rsidP="00BE424F">
      <w:pPr>
        <w:spacing w:after="0" w:line="240" w:lineRule="auto"/>
        <w:jc w:val="center"/>
        <w:rPr>
          <w:rFonts w:ascii="Arial" w:hAnsi="Arial" w:cs="Arial"/>
          <w:b/>
          <w:sz w:val="24"/>
          <w:szCs w:val="24"/>
        </w:rPr>
      </w:pPr>
      <w:r>
        <w:rPr>
          <w:rFonts w:ascii="Arial" w:hAnsi="Arial" w:cs="Arial"/>
          <w:b/>
          <w:sz w:val="24"/>
          <w:szCs w:val="24"/>
        </w:rPr>
        <w:lastRenderedPageBreak/>
        <w:t>ANEXO No. 2</w:t>
      </w:r>
    </w:p>
    <w:p w:rsidR="00BE424F" w:rsidRDefault="00BE424F" w:rsidP="00BE424F">
      <w:pPr>
        <w:spacing w:after="0" w:line="240" w:lineRule="auto"/>
        <w:jc w:val="center"/>
        <w:rPr>
          <w:rFonts w:ascii="Arial" w:hAnsi="Arial" w:cs="Arial"/>
          <w:b/>
          <w:sz w:val="24"/>
          <w:szCs w:val="24"/>
        </w:rPr>
      </w:pPr>
    </w:p>
    <w:p w:rsidR="00D922DE" w:rsidRDefault="00D922DE" w:rsidP="00BE424F">
      <w:pPr>
        <w:spacing w:after="0" w:line="240" w:lineRule="auto"/>
        <w:jc w:val="center"/>
        <w:rPr>
          <w:rFonts w:ascii="Arial Narrow" w:eastAsia="Times New Roman" w:hAnsi="Arial Narrow" w:cs="Times New Roman"/>
          <w:b/>
          <w:bCs/>
          <w:color w:val="000000"/>
          <w:sz w:val="14"/>
          <w:szCs w:val="14"/>
          <w:lang w:eastAsia="es-CO"/>
        </w:rPr>
      </w:pPr>
      <w:bookmarkStart w:id="1" w:name="RANGE!A1:C2491"/>
    </w:p>
    <w:p w:rsidR="001D3145" w:rsidRDefault="001D3145" w:rsidP="004F685B">
      <w:pPr>
        <w:spacing w:after="0" w:line="240" w:lineRule="auto"/>
        <w:jc w:val="center"/>
        <w:rPr>
          <w:rFonts w:ascii="Calibri Light" w:eastAsia="Times New Roman" w:hAnsi="Calibri Light" w:cs="Times New Roman"/>
          <w:b/>
          <w:bCs/>
          <w:color w:val="000000"/>
          <w:sz w:val="16"/>
          <w:szCs w:val="16"/>
          <w:lang w:eastAsia="es-CO"/>
        </w:rPr>
        <w:sectPr w:rsidR="001D3145" w:rsidSect="00BE424F">
          <w:headerReference w:type="default" r:id="rId9"/>
          <w:footerReference w:type="default" r:id="rId10"/>
          <w:headerReference w:type="first" r:id="rId11"/>
          <w:footerReference w:type="first" r:id="rId12"/>
          <w:pgSz w:w="12240" w:h="18720" w:code="126"/>
          <w:pgMar w:top="1247" w:right="1327" w:bottom="992" w:left="1701" w:header="1179" w:footer="675" w:gutter="0"/>
          <w:cols w:space="720"/>
          <w:noEndnote/>
          <w:titlePg/>
          <w:docGrid w:linePitch="326"/>
        </w:sectPr>
      </w:pPr>
    </w:p>
    <w:tbl>
      <w:tblPr>
        <w:tblW w:w="0" w:type="auto"/>
        <w:tblCellMar>
          <w:left w:w="70" w:type="dxa"/>
          <w:right w:w="70" w:type="dxa"/>
        </w:tblCellMar>
        <w:tblLook w:val="04A0" w:firstRow="1" w:lastRow="0" w:firstColumn="1" w:lastColumn="0" w:noHBand="0" w:noVBand="1"/>
      </w:tblPr>
      <w:tblGrid>
        <w:gridCol w:w="424"/>
        <w:gridCol w:w="1026"/>
        <w:gridCol w:w="1026"/>
      </w:tblGrid>
      <w:tr w:rsidR="004F685B" w:rsidRPr="001D3145" w:rsidTr="004F685B">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DBDBDB"/>
            <w:noWrap/>
            <w:vAlign w:val="center"/>
            <w:hideMark/>
          </w:tcPr>
          <w:p w:rsidR="004F685B" w:rsidRPr="001D3145" w:rsidRDefault="004F685B" w:rsidP="004F685B">
            <w:pPr>
              <w:spacing w:after="0" w:line="240" w:lineRule="auto"/>
              <w:jc w:val="center"/>
              <w:rPr>
                <w:rFonts w:ascii="Calibri Light" w:eastAsia="Times New Roman" w:hAnsi="Calibri Light" w:cs="Times New Roman"/>
                <w:b/>
                <w:bCs/>
                <w:color w:val="000000"/>
                <w:sz w:val="14"/>
                <w:szCs w:val="16"/>
                <w:lang w:eastAsia="es-CO"/>
              </w:rPr>
            </w:pPr>
            <w:r w:rsidRPr="001D3145">
              <w:rPr>
                <w:rFonts w:ascii="Calibri Light" w:eastAsia="Times New Roman" w:hAnsi="Calibri Light" w:cs="Times New Roman"/>
                <w:b/>
                <w:bCs/>
                <w:color w:val="000000"/>
                <w:sz w:val="14"/>
                <w:szCs w:val="16"/>
                <w:lang w:eastAsia="es-CO"/>
              </w:rPr>
              <w:lastRenderedPageBreak/>
              <w:t>ID</w:t>
            </w:r>
          </w:p>
        </w:tc>
        <w:tc>
          <w:tcPr>
            <w:tcW w:w="0" w:type="auto"/>
            <w:tcBorders>
              <w:top w:val="single" w:sz="4" w:space="0" w:color="auto"/>
              <w:left w:val="nil"/>
              <w:bottom w:val="single" w:sz="4" w:space="0" w:color="auto"/>
              <w:right w:val="single" w:sz="4" w:space="0" w:color="auto"/>
            </w:tcBorders>
            <w:shd w:val="clear" w:color="auto" w:fill="DBDBDB"/>
            <w:noWrap/>
            <w:vAlign w:val="center"/>
            <w:hideMark/>
          </w:tcPr>
          <w:p w:rsidR="004F685B" w:rsidRPr="001D3145" w:rsidRDefault="004F685B" w:rsidP="004F685B">
            <w:pPr>
              <w:spacing w:after="0" w:line="240" w:lineRule="auto"/>
              <w:jc w:val="center"/>
              <w:rPr>
                <w:rFonts w:ascii="Calibri Light" w:eastAsia="Times New Roman" w:hAnsi="Calibri Light" w:cs="Times New Roman"/>
                <w:b/>
                <w:bCs/>
                <w:color w:val="000000"/>
                <w:sz w:val="14"/>
                <w:szCs w:val="16"/>
                <w:lang w:eastAsia="es-CO"/>
              </w:rPr>
            </w:pPr>
            <w:bookmarkStart w:id="2" w:name="RANGE!B1:C4225"/>
            <w:r w:rsidRPr="001D3145">
              <w:rPr>
                <w:rFonts w:ascii="Calibri Light" w:eastAsia="Times New Roman" w:hAnsi="Calibri Light" w:cs="Times New Roman"/>
                <w:b/>
                <w:bCs/>
                <w:color w:val="000000"/>
                <w:sz w:val="14"/>
                <w:szCs w:val="16"/>
                <w:lang w:eastAsia="es-CO"/>
              </w:rPr>
              <w:t>X</w:t>
            </w:r>
            <w:bookmarkEnd w:id="2"/>
          </w:p>
        </w:tc>
        <w:tc>
          <w:tcPr>
            <w:tcW w:w="0" w:type="auto"/>
            <w:tcBorders>
              <w:top w:val="single" w:sz="4" w:space="0" w:color="auto"/>
              <w:left w:val="nil"/>
              <w:bottom w:val="single" w:sz="4" w:space="0" w:color="auto"/>
              <w:right w:val="single" w:sz="4" w:space="0" w:color="auto"/>
            </w:tcBorders>
            <w:shd w:val="clear" w:color="auto" w:fill="DBDBDB"/>
            <w:noWrap/>
            <w:vAlign w:val="center"/>
            <w:hideMark/>
          </w:tcPr>
          <w:p w:rsidR="004F685B" w:rsidRPr="001D3145" w:rsidRDefault="004F685B" w:rsidP="004F685B">
            <w:pPr>
              <w:spacing w:after="0" w:line="240" w:lineRule="auto"/>
              <w:jc w:val="center"/>
              <w:rPr>
                <w:rFonts w:ascii="Calibri Light" w:eastAsia="Times New Roman" w:hAnsi="Calibri Light" w:cs="Times New Roman"/>
                <w:b/>
                <w:bCs/>
                <w:color w:val="000000"/>
                <w:sz w:val="14"/>
                <w:szCs w:val="16"/>
                <w:lang w:eastAsia="es-CO"/>
              </w:rPr>
            </w:pPr>
            <w:r w:rsidRPr="001D3145">
              <w:rPr>
                <w:rFonts w:ascii="Calibri Light" w:eastAsia="Times New Roman" w:hAnsi="Calibri Light" w:cs="Times New Roman"/>
                <w:b/>
                <w:bCs/>
                <w:color w:val="000000"/>
                <w:sz w:val="14"/>
                <w:szCs w:val="16"/>
                <w:lang w:eastAsia="es-CO"/>
              </w:rPr>
              <w:t>Y</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1094031,76117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1225488,23821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1094027,35460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1225478,27654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1094021,84212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1225468,31296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1094015,22183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1225459,45350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1093995,37233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1225426,23907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1093989,88449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1225401,89737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1093977,81044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1225348,78804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1093974,50407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1225342,14629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1093971,19771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1225335,50455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1093967,89134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1225328,86280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1093964,58498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1225322,22106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1093963,48096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1225321,11315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1093953,55238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1225306,71797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1093944,71834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1225298,96074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1093936,98832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1225292,31143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1093915,98923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1225284,53337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1093908,24974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1225283,41411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1093902,72396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1225281,19262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1093896,09038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1225280,07525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1093891,67051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1225277,85566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1093882,83078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1225273,41648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1093875,09507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1225270,08520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1093868,46716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1225265,64981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1093862,94327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1225262,32231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1093854,10732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1225255,67112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1093845,27326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1225247,91391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1093841,96120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1225244,59021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1093837,54322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1225241,26461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1093834,23305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1225236,83489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1093830,92099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1225233,51119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1093825,40466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1225225,75966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1093820,99614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1225216,90402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1093815,48170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1225208,04649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1093811,07696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1225196,97882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1093806,67221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1225185,91116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1093803,37338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1225174,84539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1093801,16912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1225170,41757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1093800,07266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1225164,88563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1093800,08022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1225160,46159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1093798,98187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1225156,03567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1093797,89108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1225147,18570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1093797,90243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1225140,54964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1093797,91188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1225135,01959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1093797,95916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1225107,36935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1093793,58087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1225080,81756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1093792,49386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1225069,75557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1093791,44466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1225036,57340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1093792,61486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1224998,97096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1093793,74535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1224984,59473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1093800,41868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1224962,48588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1093811,52324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1224935,96056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1093828,18957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1224890,64252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1093847,04884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1224856,38837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1093859,24991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1224835,39499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1093880,34945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1224784,55448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1093887,00769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1224771,29372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1093888,11928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1224767,97758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1093889,23088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1224764,66144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1093888,15145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1224749,17541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1093888,18550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1224729,26724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1093888,23846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1224698,29897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1093888,25170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1224690,55690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1093888,27630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1224676,17878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1093889,39546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1224668,43860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1093890,51274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1224661,80443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1093892,73783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1224654,06615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1093894,96481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1224645,22186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1093897,18423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1224640,80160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1093899,40365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1224636,38134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1093907,16972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1224622,01646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1093910,49696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1224616,49209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1093912,71827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1224610,96582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1093913,83177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1224606,54367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1093914,94526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1224602,12153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1093914,95661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1224595,48547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1093914,96607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1224589,95542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1093913,88095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1224577,78742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1093918,35385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1224549,03874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1093920,66219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1224492,63603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1093921,78136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1224484,89585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1093920,71137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1224463,87978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1093919,70191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1224407,47139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1093918,68299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1224356,59306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1093918,72082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1224334,47287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1093919,84188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1224325,62668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1093922,09346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1224302,40426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1093924,33369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1224285,81790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1093926,55691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1224279,18563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1093937,64461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1224262,61440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1093948,72476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1224250,46721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1093954,26388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1224244,94662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1093962,01488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1224239,42981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1093968,65994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1224233,91111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1093986,37760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1224220,66927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1093994,12860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1224215,15247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1094000,77367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1224209,63377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1094006,31281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1224204,11319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1094012,96356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1224195,27646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1094018,50459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1224188,64987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1094024,04373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1224183,12928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1094028,47883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1224176,50080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1094031,80610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1224170,97643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1094035,13527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1224164,34605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1094038,46254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1224158,82168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1094040,68388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1224153,29541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1094042,90333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1224148,87516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1094045,12466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1224143,34890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1094046,24196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1224136,71473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1094049,62604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1224098,01007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1094053,02526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1224050,45733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1094054,17853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1224022,80897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1094053,08963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1224012,85299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1094051,99126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1224008,42706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1094048,70184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1223991,83123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1094036,60654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1223950,88805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1094033,30197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1223943,14031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1094025,59824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1223921,00687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1094015,69019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1223894,44561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1094006,89752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1223862,35619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1093989,28568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1223813,66150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1093985,98487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1223803,70175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1093974,96894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1223778,24462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1093959,53678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1223748,35589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1093925,34323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1223695,20885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1093915,41241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1223681,91973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1093906,58752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1223668,63250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1093901,06724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1223663,09301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1093893,33884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1223655,33772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1093866,82259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1223639,80827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1093850,24284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1223634,24990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1093806,02388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1223623,11431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1093797,18009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1223620,88719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1093790,54819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1223618,66385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1093768,44059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1223611,99007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1093751,86271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1223605,32572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1093737,49484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1223599,77117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1093723,12697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1223594,21661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1093713,18099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1223589,77561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1093702,13095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1223584,22671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1093691,08091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1223578,67782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1093680,03087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1223573,12893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1093668,98271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1223566,47404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1093657,93455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1223559,81915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1093645,78232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1223552,05637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1093633,63008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1223544,29359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1093623,68786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1223537,64059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1093580,61616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1223502,17489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1093547,47724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1223478,89226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1093539,74689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1223472,24304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1093527,60215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1223460,05625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1093524,29183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1223455,62658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1093520,97963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1223452,30291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1093514,35710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1223444,54957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1093509,94459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1223437,90600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1093505,53396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1223430,15642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1093502,22740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1223423,51473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1093498,92083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1223416,87304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1093496,72022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1223410,23323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1093495,62743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1223402,48929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1093493,43057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1223393,63746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1093493,43621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1223390,31944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1093493,44373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1223385,89541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1093493,44937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1223382,57738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1093493,45878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1223377,04734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1093495,68572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1223368,20304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1093499,03177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1223351,61855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1093500,14901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1223344,98439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1093501,26624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1223338,35022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1093502,38347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1223331,71605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1093502,40227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1223320,65597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1093501,31137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1223311,80602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1093500,22046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1223302,95608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1093499,12767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1223295,21214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1093496,92704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1223288,57233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1093494,72642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1223281,93252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1093493,62799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1223277,50661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1093490,31953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1223271,97093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1093487,01107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1223266,43525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1093483,70449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1223259,79356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1093479,29196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1223253,15000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1093473,77348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1223246,50455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1093467,14904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1223239,85723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1093450,58793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1223223,23892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1093446,17351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1223217,70137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1093441,75909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1223212,16381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1093432,93401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1223198,87669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1093425,21112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1223187,80346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1093418,59230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1223177,83812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1093413,07944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1223167,87466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1093409,77472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1223160,12697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1093406,47188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1223151,27327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1093403,16716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1223143,52559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1093399,86244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1223135,77790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1093397,66555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1223126,92608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1093395,46679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1223119,18027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1093393,26614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1223112,54047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1093392,17333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1223104,79654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1093391,07864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1223098,15861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1093391,08803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1223092,62857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1093391,09929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1223085,99253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1093391,10868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1223080,46249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1093391,11994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1223073,82644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1093393,34500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1223066,08814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1093394,46597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1223057,24196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1093398,91421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1223042,87137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1093400,02767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1223038,44921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1093401,14114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1223034,02706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1093405,58186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1223024,08050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1093410,02071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1223015,23995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1093421,11784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1222993,13857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1093425,56045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1222982,08600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1093427,78363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1222975,45371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1093430,00306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1222971,03343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1093431,11841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1222965,50527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1093432,23376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1222959,97711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1093432,23564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1222958,87110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1093431,15597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1222943,38512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1093426,78659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1222911,30338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1093422,40218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1222888,06971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1093421,30185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1222884,74980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1093418,00650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1222871,47208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1093416,91368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1222863,72815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1093416,92495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1222857,09210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1093415,83025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1222850,45418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1093415,84152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1222843,81813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1093416,96249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1222834,97195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1093418,08347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1222826,12576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1093419,20445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1222817,27958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1093420,32356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1222809,53940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1093421,44454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1222800,69322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1093422,56364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1222792,95304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1093424,78683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1222786,32075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1093427,01189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1222778,58245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1093429,23508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1222771,95016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1093434,78554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1222759,79346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1093435,89901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1222755,37130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1093438,11845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1222750,95103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1093438,12596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1222746,52700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1093440,35478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1222736,57668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1093440,36793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1222728,83463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1093440,37356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1222725,51660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1093440,37731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1222723,30459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1093439,27698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1222719,98469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1093439,28074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1222717,77267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1093438,17853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1222715,55878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1093437,07632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1222713,34489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1093433,76782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1222707,80922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1093429,35147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1222703,37768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1093423,83479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1222695,62624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1093421,62474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1222694,51648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1093419,41657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1222692,30071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1093413,89426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1222687,86729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1093407,26411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1222684,53801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1093392,89971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1222676,77156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1093386,26956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1222673,44228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1093380,74724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1222669,00887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1093376,32902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1222665,68334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1093369,70449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1222659,03604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1093363,08183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1222651,28274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1093358,66923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1222644,63919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1093353,15066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1222637,99377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1093348,74180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1222629,13820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1093336,61369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1222606,99743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1093332,20108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1222600,35388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1093328,89444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1222593,71221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1093322,27364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1222584,85291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1093314,54688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1222575,99173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1093307,92608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1222567,13242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1093293,57101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1222553,83597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1093294,84616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1222342,25539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1093277,52902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1222352,91077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1093260,99442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1222360,95845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1093245,35356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1222366,33003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1093230,13780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1222370,50716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1093214,28181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1222376,85811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1093197,74444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1222385,51300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1093180,52569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1222396,47185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1093162,62555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1222409,73465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1093145,03164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1222424,61580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1093130,09855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1222439,48075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1093117,92765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1222454,25916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1093108,51894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1222468,95100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1093101,87241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1222483,55629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1093096,56939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1222497,43520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1093089,06266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1222508,98790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1093079,18309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1222518,13812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1093066,93068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1222524,88586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1093052,30544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1222529,23112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1093036,50513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1222531,66105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1093022,67074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1222533,45312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1093010,96728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1222534,67443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1093001,39475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1222535,32500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1092993,95314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1222535,40482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1092987,74105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1222534,57010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1092980,27910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1222531,87524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1092971,42446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1222527,26577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1092961,17714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1222520,74170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1092949,53713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1222512,30301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1092936,50428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1222501,56375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1092922,07809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1222487,41024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1092906,25855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1222469,77242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1092889,04565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1222448,65030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1092870,43938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1222424,04388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1092851,02590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1222397,24154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1092832,57976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1222372,14389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1092815,22235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1222349,01778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1092798,95367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1222327,86320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1092783,77374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1222308,68016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1092769,93285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1222290,83639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1092758,22632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1222272,32305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1092748,71311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1222252,99115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1092741,39324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1222232,84069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1092736,26671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1222211,87167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1092732,34500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1222190,39623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1092726,33112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1222169,45543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1092717,96081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1222149,13271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1092707,23409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1222129,42807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1092694,15094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1222110,34151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1092679,37967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1222092,53957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1092665,26097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1222078,35676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1092651,99699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1222067,99471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1092639,58775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1222061,45343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1092628,03323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1222058,73290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1092617,29559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1222059,02941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1092607,23556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1222059,38578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1092597,84021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1222059,52749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1092589,10955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1222059,45453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1092581,04356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1222059,16691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1092573,57994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1222058,73580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1092566,47769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1222058,43642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1092559,71281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1222058,29618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1092553,28531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1222058,31508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1092547,19519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1222058,49310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1092541,44439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1222059,40816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1092536,04079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1222063,40981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1092530,98523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1222070,74835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1092526,27772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1222081,42379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1092521,91825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1222095,43613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1092516,63856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1222111,70123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1092505,01406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1222125,58210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1092486,42753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1222136,55112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1092460,87897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1222144,60828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1092428,36839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1222149,75359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1092391,13637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1222152,49244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1092359,27061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1222155,10020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1092333,99482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1222157,85288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1092315,30899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1222160,75050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1092303,21312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1222163,79305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1092296,57585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1222166,75626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1092290,03185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1222168,57656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1092282,88839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1222169,11664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1092275,14547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1222168,37648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1092266,80308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1222166,35610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1092257,76655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1222163,27160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1092247,56266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1222160,20323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1092236,12647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1222157,29923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1092223,45797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1222154,55959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1092209,55718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1222151,98432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1092194,77822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1222149,52823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1092180,98859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1222146,95300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1092168,46024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1222144,22395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1092157,19316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1222141,34106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1092147,18737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1222138,30434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1092138,18825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1222135,23784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1092128,77832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1222132,83229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1092118,73876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1222131,19429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1092108,06959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1222130,32385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1092096,77080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1222130,22096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1092084,88285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1222130,95551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1092072,64380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1222132,93867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1092060,09255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1222136,23762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1092047,22910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1222140,85237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1092034,05345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1222146,78290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1092020,60958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1222153,75424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1092007,17125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1222160,05472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1091993,78576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1222165,38853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1091980,45311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1222169,75567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1091967,17331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1222173,15615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1091954,09904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1222175,72117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1091942,23674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1222178,31560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1091931,77016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1222181,09734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1091922,69930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1222184,06640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1091915,02418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1222187,22278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1091908,64992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1222190,72500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1091902,91355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1222195,68099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1091897,68731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1222202,30430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1091892,97119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1222210,59492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1091888,76518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1222220,55285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1091884,98009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1222231,93324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1091880,95384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1222242,91902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1091876,55188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1222253,14089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1091871,77422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1222262,59884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1091866,62084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1222271,29287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1091861,02920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1222279,13371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1091854,50577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1222285,41695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1091846,94484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1222289,99169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1091838,34642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1222292,85795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1091828,71050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1222294,01572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1091818,24656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1222293,63235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1091808,71458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1222293,11391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1091800,51157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1222292,77757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1091793,63752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1222292,62331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1091788,09243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1222292,65115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1091783,72358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1222293,08000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1091779,16215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1222295,87193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1091774,08320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1222301,49271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1091768,48673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1222309,94235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1091762,37273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1222321,22085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1091755,67462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1222334,81234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1091747,75471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1222345,77647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1091738,45376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1222352,87959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1091727,77178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1222356,12171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1091715,70877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1222355,50282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1091702,00539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1222351,40118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1091684,00213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1222347,69563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1091661,00087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1222345,40440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1091633,00160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1222344,52750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1091600,00432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1222345,06493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1091562,73995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1222346,97328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1091529,25211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1222349,77493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1091501,75957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1222353,33814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1091480,26235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1222357,66291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1091464,76043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1222362,74924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1091454,81020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1222368,46569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1091445,16013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1222373,25646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1091434,28866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1222376,67077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1091422,19578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1222378,70861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1091408,88149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1222379,36998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1091394,30503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1222378,49238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1091377,94583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1222374,00080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1091359,64555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1222365,26399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1091339,40417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1222352,28195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1091317,22170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1222335,05468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1091293,35294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1222313,98725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1091271,31681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1222294,67361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1091252,23700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1222278,90009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1091236,11353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1222266,66670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1091222,94639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1222257,97342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1091212,42182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1222252,66554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1091199,83808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1222248,42452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1091183,61959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1222244,47342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1091163,76635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1222240,81223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1091140,27837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1222237,44095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1091113,41707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1222234,32323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445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1091087,44869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1222230,86597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1091063,87314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1222226,86063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1091042,69043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1222222,30723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1091023,90056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1222217,20575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1091007,37964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1222211,72985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1090990,91778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1222208,97715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1090973,69994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1222210,09010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1090955,72612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1222215,06868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1090936,99633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1222223,91290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1090917,59362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1222236,36650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1090899,14467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1222247,41007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1090882,27875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1222255,10196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1090866,99584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1222259,44219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1090853,29596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1222260,43075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1090841,13477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1222258,17949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1090829,55437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1222255,10592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1090818,16612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1222252,19082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1090806,97003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1222249,43419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1090795,96610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1222246,83603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1090785,10627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1222244,52040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1090773,23849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1222245,46212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1090759,87256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1222250,92691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1090745,00848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1222260,91478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1090728,64627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1222275,42570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1090710,89740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1222294,39212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1090694,74686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1222316,00493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1090681,52658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1222339,45686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1090671,23656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1222364,74791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1090663,87681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1222391,87809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1090659,35692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1222420,72941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1090654,95585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1222447,74996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1090649,40013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1222471,27745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1090642,68975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1222491,31187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1090634,82472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1222507,85322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1090625,72601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1222520,93292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1090612,69661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1222531,62317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1090594,41252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1222540,45031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1090570,87376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1222547,41435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1090542,08032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1222552,51529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1090508,22185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1222555,78400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1090476,70395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1222558,42559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1090451,34068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1222561,06076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1090432,13203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1222563,68949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1090419,07801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1222566,31179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1090412,07656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1222568,92690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1090406,51663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1222571,50030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1090399,90630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1222574,01334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1090392,24557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1222576,46602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1090383,53443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1222578,85834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1090373,78720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1222581,19749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1090363,76195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1222583,86431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1090353,88871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1222587,07482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1090344,16746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1222590,82902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1090334,59821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1222595,12691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1090325,15254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1222599,95779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1090314,03760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1222604,64652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1090300,18567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1222608,79103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1090283,59677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1222612,39132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1090264,27087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1222615,44740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1090242,24671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1222617,96406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1090220,49048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1222620,30936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1090200,85754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1222622,71351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1090183,34789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1222625,17652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1090167,96153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1222627,69839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1090154,69458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1222630,27212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1090143,17848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1222632,23107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1090133,17101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1222633,13710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1090124,67215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1222632,99021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1090117,68191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1222631,79040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1090112,16027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1222629,54290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1090103,21991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1222626,88617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1090087,48400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1222624,26132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1090064,95255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1222621,66838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1090035,62557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1222619,10732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1089999,54934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1222616,59120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1089964,26821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1222616,24400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521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1089935,26507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1222619,60938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1089912,53992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1222626,68731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1089896,09276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1222637,47781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1089885,90398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1222651,96880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1089877,46590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1222667,38225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1089867,33059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1222681,59327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1089855,49803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1222694,60184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1089841,96824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1222706,40797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1089826,74648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1222717,01148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1089811,68696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1222726,35106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1089798,28346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1222734,37732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1089786,53596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1222741,09025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1089776,44449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1222746,48985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1089768,00805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1222750,57714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1089760,63571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1222753,96783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1089753,82563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1222757,18478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1089747,57782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1222760,22799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1089741,89227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1222763,09745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1089736,76636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1222765,79320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1089728,66935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1222768,36385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1089714,43831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1222770,85291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1089694,07322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1222773,26039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1089667,57409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1222775,58629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1089634,94113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1222777,83046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1089597,18958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1222779,22603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1089555,27985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1222779,04758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1089509,21195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1222777,29510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1089458,98588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1222773,96859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1089404,60165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1222769,06805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1089352,56490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1222764,01439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1089309,38127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1222760,22849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1089275,05077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1222757,71036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1089249,57338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1222756,45999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1089232,94910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1222756,47738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1089221,01981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1222757,79129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1089209,38995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1222760,43210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1089198,05867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1222764,39983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1089187,02599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1222769,69447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1089176,29190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1222776,31602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1089165,52301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1222783,16467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1089154,34717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1222789,01274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1089142,76412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1222793,85929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1089130,77384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1222797,70435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1089118,37635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1222800,54789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1089106,02545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1222802,95324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1089094,25558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1222805,58373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1089083,06762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1222808,44046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1089072,46156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1222811,52342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1089062,43740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1222814,83262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1089052,91844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1222818,32759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1089043,80947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1222821,95810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1089035,11020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1222825,72400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1089026,82066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1222829,62530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1089018,94082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1222833,66198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1089011,02521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1222837,70303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1089002,49140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1222841,57713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1088993,33687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1222845,28354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1088983,56160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1222848,82225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1088973,16561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1222852,19327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1088961,73728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1222856,47187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1088948,71024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1222863,13756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1088934,08101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1222872,19944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1088917,84960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1222883,65750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1088900,01601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1222897,51175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1088881,49322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1222911,83614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1088863,60262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1222923,84312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1088846,35502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1222933,50986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1088829,75044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1222940,83637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1088813,78886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1222945,82263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1088798,86268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1222949,31625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1088785,56892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1222952,60679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1088773,91385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1222955,70782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1088763,89746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1222958,61932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1088755,51976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1222961,34129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1088747,41328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1222963,92162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1088737,39183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1222966,43687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597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1088725,42686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1222968,88802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1088711,51838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1222971,27508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599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1088695,66638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1222973,59806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1088677,68830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1222974,92682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1088657,27753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1222973,69958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1088634,42924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1222969,89158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1088609,14342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1222963,50282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1088581,42006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1222954,53331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1088553,70844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1222944,08653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1088530,32652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1222934,10789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1088511,35579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1222924,63411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1088496,79627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1222915,66519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1088486,64794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1222907,20112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1088479,45247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1222898,68330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1088472,51135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1222889,07809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1088465,76485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1222878,36261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1088459,21298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1222866,53686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1088452,85573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1222853,60085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1088446,88592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1222840,16668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1088441,67794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1222827,42289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1088437,24135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1222815,39991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1088433,57618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1222804,09774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1088430,68240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1222793,51639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1088428,29865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1222783,43526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1088425,89245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1222773,40502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1088423,44822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1222763,41251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1088420,96594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1222753,45772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1088418,44563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1222743,54065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1088415,91293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1222733,17267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1088413,42268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1222721,30966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1088410,97669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1222707,91696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1088408,57498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1222692,99455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1088406,21753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1222676,54243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1088403,74542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1222659,24967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1088400,80253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1222642,66045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1088397,37555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1222626,83245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1088393,46448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1222611,76568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1088389,06932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1222597,46013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1088384,44002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1222583,78293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1088380,16410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1222570,42175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1088376,26604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1222557,36357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1088372,74585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1222544,60840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1088369,60353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1222532,15622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1088366,36118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1222519,58878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1088361,84085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1222505,87509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1088355,98803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1222490,96744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1088348,80273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1222474,86584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1088340,28494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1222457,57029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1088330,93640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1222439,19789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1088322,05420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1222420,05138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1088313,70455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1222400,14622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1088305,88746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1222379,48241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1088298,60292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1222358,05994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1088291,55676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1222336,41316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1088283,95135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1222315,99088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1088275,74199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1222296,87432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1088266,92867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1222279,06347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1088257,51139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1222262,55835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1088247,35884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1222247,26513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1088236,09750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1222232,91702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1088223,70448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1222219,49767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1088210,17978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1222207,00707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1088195,52339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1222195,44523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1088180,30293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1222184,89311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1088166,21216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1222175,59233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1088153,36412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1222167,55901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1088141,75880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1222160,79315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1088131,39620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1222155,29476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1088121,92988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1222150,52026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1088112,27492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1222144,76748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1088102,35275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1222137,91316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1088092,16338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1222129,95731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1088081,70681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1222120,89991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1088071,19085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1222110,73656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1088061,29865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1222099,45270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1088052,08369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1222087,04720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673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1088043,54598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1222073,52006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1088035,68553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1222058,87129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1088028,24459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1222043,47140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1088020,33364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1222028,59928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1088011,87753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1222014,36294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1088002,87627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1222000,76239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1087993,32986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1221987,79763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1087983,64769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1221975,50715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1087975,31394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1221964,03055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1087968,46345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1221953,38051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1087963,09624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1221943,55702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1087959,21230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1221934,56009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1087956,43884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1221926,19379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1087953,35576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1221917,71178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1087949,82458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1221909,04128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1087945,84530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1221900,18229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1087941,41791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1221891,13481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1087936,62773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1221881,89797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1087931,81637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1221872,46828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1087927,01951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1221862,84539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1087922,23714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1221853,02929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1087917,46926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1221843,01998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1087912,26690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1221832,91634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1087904,73873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1221823,13487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1087894,67372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1221813,72206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1087882,07188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1221804,67789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699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1087866,93321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1221796,00236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1087849,53907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1221787,23154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1087831,13680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1221776,30861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1087811,87486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1221762,98877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1087791,75324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1221747,27202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1087770,77195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1221729,15837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1087749,40956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1221709,07330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1087729,90037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1221689,00331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1087712,52757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1221669,20014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1087697,29115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1221649,66381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1087684,19111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1221630,39431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1087672,96029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1221611,62456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1087662,28426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1221594,50055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1087651,98590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1221579,17669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1087642,06522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1221565,65299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1087632,52220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1221553,92945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1087623,14268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1221543,63784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1087612,81534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1221532,86747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1087601,38118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1221521,34497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1087588,84020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1221509,07034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1087575,19240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1221496,04358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1087560,80824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1221482,35126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1087547,71668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1221468,46741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1087536,22553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1221454,46395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1087526,33479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1221440,34089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1087518,04445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1221426,09822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1087511,10033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1221411,81998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1087504,03155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1221397,99235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1087496,60181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1221384,69346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1087488,81109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1221371,92330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1087480,65942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1221359,68187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1087472,03942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1221347,92446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1087462,29416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1221336,37736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1087451,31200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1221324,99407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1087439,09292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1221313,77458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1087425,63694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1221302,71889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1087411,34463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1221291,61910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1087398,81125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1221279,12832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1087388,50294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1221265,00461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1087380,41970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1221249,24798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1087374,56152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1221231,85843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1087370,54089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1221213,06255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1087365,69680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1221194,41630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1087359,52463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1221176,21473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1087352,02437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1221158,45785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1087343,19604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1221141,14567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1087333,28302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1221124,14105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1087324,05918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1221106,44468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1087315,87937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1221087,85666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1087308,74359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1221068,37697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749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1087302,65183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1221048,00562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1087297,39225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1221027,01286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1087291,32399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1221007,49180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1087284,10105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1220989,88380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1087275,72343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1220974,18887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1087266,19113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1220960,40701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1087255,47074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1220948,43540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1087243,28684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1220937,42659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1087229,57823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1220927,19234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1087214,34494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1220917,73264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1087197,58695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1220909,04750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1087179,35743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1220900,93577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1087160,12365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1220891,62958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1087139,99485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1220880,71559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1087118,97102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1220868,19382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1087097,05218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1220854,06426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1087074,41246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1220838,64124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1087052,68645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1220824,87516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1087032,27621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1220813,49170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1087013,18173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1220804,49085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1087010,64438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1220803,54631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1086866,49408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1220802,67946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1086878,06200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1220818,33384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1086884,46385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1220828,85547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1086886,49581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1220831,28838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1086891,56470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1220835,53086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1086899,30896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1220840,19048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1086902,02301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1220842,35091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1086905,32643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1220845,66449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1086911,23180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1220853,10351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1086916,14624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1220858,26159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1086934,84971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1220874,22738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1086943,27553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1220882,66485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1086953,87356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1220894,09674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1086961,75385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1220903,60752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1086971,03016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1220913,97966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1086981,77420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1220924,97797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1086992,43802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1220940,30720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1087001,20459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1220958,13843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1087008,38870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1220974,22055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1087011,16989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1220982,92030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1087013,99424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1220995,55008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1087015,82009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1221000,35075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1087017,76457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1221010,73281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1087023,75975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1221033,54054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1087026,08140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1221045,40267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1087028,28050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1221054,70107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1087029,42088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1221061,33568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1087031,29984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1221069,34388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1087032,47971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1221077,38547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799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1087033,73669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1221083,41018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1087038,71201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1221098,72382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1087044,39147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1221112,52750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1087049,03040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1221122,87605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1087051,16894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1221129,83360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1087067,65409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1221197,50517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1087072,46142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1221212,98970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1087073,63595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1221217,93013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1087074,44248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1221223,46662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1087074,68693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1221230,67783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1087074,70390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1221265,74668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1087076,61839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1221290,92309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1087076,81776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1221321,49219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1087077,92378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1221342,66906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1087079,73502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1221352,78149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1087080,45203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1221362,93615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1087080,06893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1221369,67792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1087078,30108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1221383,02178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1087078,26799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1221383,27152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1087080,60836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1221405,18037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1087081,06231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1221419,59667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1087080,81389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1221445,29802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1087079,69896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1221465,55965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1087078,04997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1221480,60185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1087077,01255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1221498,47580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1087077,32498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1221505,55427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825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1087078,72272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1221512,93744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1087077,91410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1221526,71951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1087076,04715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1221545,29005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1087076,24317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1221551,10739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1087063,96254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1221650,10651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1087063,77369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1221684,27493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1087062,42922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1221694,34714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1087059,82500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1221707,94252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1087059,77898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1221708,18271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1087056,32080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1221716,20982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1087053,21797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1221725,41653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1087049,94216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1221740,28345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1087047,42315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1221755,24412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1087045,09291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1221782,58092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1087045,06855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1221782,86679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1087044,24514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1221786,54984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1087043,85876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1221790,39869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1087043,51539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1221806,02287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1087042,64936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1221819,10731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1087042,75803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1221828,35366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1087043,50675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1221837,39735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1087043,96169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1221850,00625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1087045,42251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1221860,59673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1087046,35004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1221872,42613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1087050,52820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1221891,72895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1087055,74061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1221912,68473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1087057,03746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1221921,47961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1087058,11541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1221926,69242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1087059,03652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1221939,42615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1087060,53395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1221948,19707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1087061,11637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1221958,92229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1087058,10539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1221982,50987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1087055,65006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1221995,86840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1087054,65677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1222008,21886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1087053,92815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1222017,54927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1087052,52023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1222035,57861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1087052,24364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1222044,57580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1087052,42485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1222052,08856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1087054,40740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1222079,59493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1087054,42918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1222079,89708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1087055,79954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1222093,10856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1087058,42137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1222107,21532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1087059,37950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1222115,39445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1087060,02102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1222124,82759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1087062,69084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1222144,45426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1087064,42621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1222193,12004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1087061,40347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1222207,48301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1087060,14263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1222211,67896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1087058,31065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1222216,08550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1087042,06262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1222245,20885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1087035,96777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1222257,10555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1087033,62854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1222262,29574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1087032,27406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1222266,68876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1087030,23981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1222278,24897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1087029,86738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1222283,20437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1087030,05305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1222289,45234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1087031,06708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1222296,94062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1087032,57606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1222303,39539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1087036,25845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1222312,72754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1087047,34524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1222334,10385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1087047,48682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1222334,37681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1087053,65963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1222342,06286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1087059,32189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1222347,98585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1087065,32919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1222353,53020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1087074,39374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1222361,00722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1087075,43844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1222361,74368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1087085,99324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1222369,18428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1087099,73329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1222378,13942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1087105,04313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1222381,53823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1087109,63979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1222384,95464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1087114,79363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1222389,40827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1087120,64269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1222395,56489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1087131,48459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1222404,77376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1087137,52571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1222411,32547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899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1087167,35419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1222453,30993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1087176,83314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1222479,77198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901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1087179,02800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1222492,56859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1087179,41658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1222503,34883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1087180,14121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1222511,56302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1087180,63219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1222524,31035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1087180,64330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1222524,59882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1087181,25344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1222539,94323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1087181,04712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1222552,07620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1087178,98380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1222568,39883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1087177,51182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1222576,56645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1087177,45920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1222576,85838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1087176,97392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1222588,93966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1087177,25589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1222598,52679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1087179,43125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1222612,70191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1087182,54728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1222625,15775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1087185,38405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1222632,63713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1087192,43949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1222647,15697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1087197,49858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1222658,54949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1087199,64431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1222662,52083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1087203,62596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1222668,26352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1087223,38475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1222685,54498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1087225,12100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1222688,95193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1087227,65246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1222692,27242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1087230,27929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1222694,91685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1087238,94898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1222706,33440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1087247,27571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1222715,44367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1087251,54949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1222720,82605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1087254,26681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1222725,00052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1087258,97204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1222733,34293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1087265,09396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1222742,44509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1087269,65841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1222748,61271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1087274,99720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1222754,06417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1087278,51003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1222758,32249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1087284,12698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1222766,55888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1087288,45544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1222774,00163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1087294,75736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1222786,83067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1087302,50509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1222806,97829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1087306,17752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1222817,89476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1087305,13828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1222824,24474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1087303,31726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1222831,89747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1087300,91011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1222844,65035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1087296,97219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1222873,83106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1087294,71546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1222887,27984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1087293,84314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1222894,91106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1087290,88568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1222908,78092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1087289,37387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1222913,97987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1087286,17407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1222922,81793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1087283,95814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1222928,11492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1087280,60902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1222934,88317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1087276,60275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1222944,57250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1087274,33924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1222952,37810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1087273,16327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1222961,93221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1087271,86406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1222977,50911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1087270,62913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1223005,17270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1087270,25055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1223013,39730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1087268,94556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1223022,74852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1087268,31900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1223036,11894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1087266,85588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1223046,78245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1087266,18976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1223058,90497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1087264,18520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1223078,79720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1087261,27907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1223094,85366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1087256,62821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1223113,76511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1087244,50602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1223147,72555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1087242,48953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1223152,05073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1087239,43594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1223157,44347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1087229,12224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1223174,26193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1087220,46654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1223187,13011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1087194,12027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1223223,87761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1087186,55073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1223232,69388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1087182,12083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1223238,55794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1087172,43985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1223250,19715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1087150,71848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1223271,47742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1087150,55971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1223271,63296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1087144,84170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1223280,30409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1087138,91736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1223287,41330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1087134,13441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1223295,08164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1087124,51345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1223305,17117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977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1087110,35529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1223320,88101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1087097,40984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1223332,27784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1087088,86888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1223340,98389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1087071,27160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1223357,87518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1087064,87323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1223363,00004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1087033,74629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1223385,55608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1087033,45265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1223385,76886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1087024,61105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1223390,25289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1087001,79667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1223404,14269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1086996,49119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1223406,39087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1086991,59873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1223410,24464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1086989,93364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1223411,34415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1086985,06870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1223414,55662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1086978,90798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1223418,45558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1086970,19206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1223424,89380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1086949,61665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1223439,08418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1086924,70741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1223453,88437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1086915,09284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1223460,20951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1086902,26216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1223470,68876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1086888,43313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1223479,78647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1086875,65173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1223489,09929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1086865,91076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1223496,81550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999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1086845,69391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1223514,23295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1086845,63453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1223514,28411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1086840,30230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1223517,75093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1086837,71322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1223519,43425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1086823,40424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1223530,54265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1086814,10459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1223538,90213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1086800,20987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1223553,72502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1086786,79335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1223570,52410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1086775,81547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1223585,51780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1086772,03248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1223590,84825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1086767,56125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1223598,48863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1086762,89460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1223605,66218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1086753,16351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1223624,35540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1086740,97223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1223646,28065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1086738,81689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1223651,23792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1086736,66799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1223657,66131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1086734,76188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1223665,20767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1086731,13373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1223683,84793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1086726,85340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1223700,93839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1086725,11419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1223709,49819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1086721,43666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1223718,99625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1086717,87599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1223726,45144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1086714,56793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1223734,89339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1086714,48044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1223735,11666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1086697,65783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1223770,39320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1086686,95477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1223787,44984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1086673,90280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1223804,58530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1086664,99663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1223817,16535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1086662,39855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1223819,76647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1086658,77915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1223826,18867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1086653,51307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1223835,14101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1086647,72038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1223842,51352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1086645,26020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1223847,87076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1086642,17449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1223850,85152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1086639,71211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1223853,83165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1086629,31292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1223868,87196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1086623,48567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1223877,86582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1086618,06071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1223885,19963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1086605,69009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1223903,21107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1086596,54020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1223916,95830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1086582,68854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1223939,34822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1086569,81008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1223962,90556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1086564,08941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1223976,80721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1086564,02109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1223976,97322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1086563,88790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1223981,46360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1086563,00167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1223986,11220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1086560,63549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1223993,88645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1086557,61763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1224002,20861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1086555,34024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1224011,41388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1086552,95769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1224023,64141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1086550,61832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1224039,00346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1086549,61674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1224060,96790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1086548,44871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1224068,75939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1086546,67480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1224087,64592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1053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1086545,21766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1224097,83745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1086545,17397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1224098,14300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1086541,79414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1224118,88294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1086539,76571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1224133,72781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1086535,72958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1224152,48849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1086528,01226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1224181,85721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1086523,27734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1224194,89456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1086520,75463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1224200,07514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1086516,83937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1224206,61586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1086501,22385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1224229,51966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1086501,15933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1224229,61430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1086496,09548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1224237,30059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1086492,62831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1224241,96431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1086488,42043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1224246,98506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1086483,56879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1224251,94464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1086479,55045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1224255,60998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1086474,97264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1224259,21201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1086458,98308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1224270,59702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1086438,96187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1224283,90890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1086423,47479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1224292,59121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1086412,45432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1224299,29599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1086386,21937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1224313,35214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1086385,93023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1224313,51515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1086374,22427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1224320,11487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1086354,51596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1224330,46693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1086345,63487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1224334,16057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1086334,48274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1224339,36905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1086308,62243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1224349,67119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1086296,97745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1224356,10974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1086280,80045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1224364,34657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1086269,91862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1224371,19133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1086263,77761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1224376,67940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1086258,15224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1224382,75606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1086248,81511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1224395,58372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1086240,66652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1224407,87746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1086230,27501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1224421,76279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1086225,82577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1224427,18252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1086218,65310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1224435,17537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1086213,37267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1224441,83053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1086200,96035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1224455,36900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1086200,91596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1224455,41741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1086194,98821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1224457,55658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1086172,39216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1224467,22268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1086151,67116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1224475,01172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1086147,45439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1224477,15137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1086143,16427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1224479,73129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1086137,62542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1224484,01676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1086118,06495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1224502,70121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1086117,99324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1224502,76972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1086108,24802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1224513,71154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1086102,51215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1224521,59387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1086098,00735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1224528,80083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1086084,29408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1224544,35671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1086073,04168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1224555,74840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1086060,44240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1224567,06310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1086052,93015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1224573,16211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1086045,13604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1224577,94631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1086035,76836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1224584,25123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1086018,76342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1224594,54611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1086000,15843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1224604,96616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1085990,27721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1224611,63224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1085977,56998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1224619,18588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1085960,74942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1224627,08814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1085960,65969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1224627,13029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1085942,41284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1224633,20884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1085935,99383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1224636,34504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1085910,40664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1224643,80797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1085903,75258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1224646,36960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1085898,00074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1224647,75004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1085886,15101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1224649,71563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1085861,36659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1224652,12082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1085841,99934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1224652,31323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1085815,22777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1224650,34039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1085795,81693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1224650,47272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1085795,68407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1224650,49898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1085795,08534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1224650,61730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1129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1085783,03349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1224652,99915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1085773,36828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1224653,77383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1085752,12846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1224656,27534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1085742,46728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1224656,97367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1085732,99762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1224658,33515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1085724,02309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1224659,18506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1085715,88458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1224660,44632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1085707,15711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1224662,32616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1085700,83291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1224664,31059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1085689,56507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1224669,02684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1085680,70671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1224672,29438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1085662,48156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1224677,12702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1085643,23144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1224682,77120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1085643,11224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1224682,80615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1085637,48524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1224683,87630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1085619,73964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1224686,04023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1085604,26852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1224688,52355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1085595,89740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1224688,58556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1085595,85312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1224688,57945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1085591,62992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1224687,99694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1085583,73079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1224686,41711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1085572,89603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1224685,01493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1085563,32417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1224684,02581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1085534,25874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1224679,65127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1085527,98055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1224678,25112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1085522,64860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1224676,03755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1085511,41550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1224668,96934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1085496,85356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1224661,86411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1085486,74768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1224656,02788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1085486,66359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1224655,95189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1085470,72734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1224641,55064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1085464,06253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1224632,61427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1085460,06092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1224627,97916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1085454,25646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1224623,23084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1085447,75837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1224619,24465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1085442,40211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1224617,10129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1085435,48367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1224615,31374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1085416,98811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1224613,48937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1085400,01265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1224611,19477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1085390,39254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1224607,85541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1085383,74062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1224604,04901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1085383,58104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1224603,94210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1085378,38859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1224600,46332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1085375,07050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1224598,63286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1085369,63881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1224596,38090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1085363,25030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1224594,21544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1085355,63650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1224592,02807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1085340,45249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1224588,93238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1085333,66662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1224587,22404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1085328,63808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1224586,43326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1085321,84176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1224586,17025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1085312,25411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1224586,35024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1085304,16710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1224587,07856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1085297,45905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1224587,32948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1085285,27264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1224587,35254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1085278,65173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1224586,89657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1085253,80489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1224580,58887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1085246,70721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1224577,91957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1085240,70141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1224575,14277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1085240,56865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1224575,10823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1085227,35742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1224571,67091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1085215,43041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1224567,53478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1085206,41917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1224563,99786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1085195,87114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1224558,71813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1085176,45062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1224557,38089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1085162,52539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1224555,70302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1085150,06504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1224554,90161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1085142,11096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1224553,50934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1085133,02554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1224552,55684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1085126,57510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1224552,31678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1199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1085089,22676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1224554,48830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1085070,38395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1224556,14731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1085051,06518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1224556,74878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1085044,03834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1224557,93968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1085032,53175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1224558,97632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1085024,94735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1224560,18029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1205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1085012,20367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1224560,95052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1085004,67456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1224561,82823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1084992,46612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1224561,41951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1084978,40004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1224560,82606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1084962,44774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1224560,40935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1084936,47626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1224557,79346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1084920,52439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1224557,10138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1084896,71718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1224553,76421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1084883,94572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1224551,57807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1084868,20344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1224547,56551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1084832,41636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1224535,36666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1084824,52151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1224532,88744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1084818,86763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1224531,20754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1084784,78911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1224521,08203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1084768,30907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1224514,95512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1084749,79924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1224509,09953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1084746,73982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1224508,23266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1084741,72964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1224506,81305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1084721,33189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1224501,75626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1084713,67848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1224500,38170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1084697,28493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1224496,34711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1084669,12362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1224487,82169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1084663,33656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1224486,34796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1084617,35989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1224472,80909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1084604,67938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1224468,27116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1084575,83516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1224456,65980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1084555,54706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1224447,21680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1084542,61966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1224440,69947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1084531,87902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1224436,13938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1084531,27873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1224435,97455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1084524,78649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1224434,19190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1084512,86743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1224430,19797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1084489,23074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1224420,15003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1084466,59068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1224416,49186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1084460,57703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1224416,25693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1084444,44467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1224418,01213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1084431,33668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1224420,34776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1084421,02964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1224423,13732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1084413,76912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1224425,78089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1084400,91662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1224432,01579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1084391,36396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1224437,50236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1084382,68418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1224443,64122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1084377,27494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1224448,59114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1084373,58483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1224453,10179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1084370,96610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1224458,36877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1084369,82580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1224463,36383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1084368,86826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1224472,57376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1084358,86465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1224491,63683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1084351,53639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1224504,11157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1084348,06550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1224509,31647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1084343,09056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1224514,57895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1084327,28895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1224526,64398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1084322,53392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1224529,79311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1084316,35283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1224532,43870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1084309,82831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1224534,72201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1084303,22177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1224538,15305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1084286,53706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1224547,04108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1084273,35699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1224554,06216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1084263,41484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1224557,89924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1084240,62119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1224569,70268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1084229,87818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1224573,78571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1084212,95280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1224578,33630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1084207,59006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1224579,34537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1084202,07829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1224579,81713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1084176,59397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1224579,67797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1084165,69987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1224578,29732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1084156,43035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1224576,04782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1084145,63462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1224573,97075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1084141,84760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1224573,58615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1084137,62284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1224573,56344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1084133,41526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1224573,95027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1084123,89096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1224575,73784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1084116,78890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1224577,61317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1084112,59393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1224579,13116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1084105,48388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1224582,95762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1084099,69126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1224585,25969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1281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1084093,55719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1224586,89317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1084070,84560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1224591,12369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1084060,36060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1224592,03879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1084053,70867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1224593,22406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1084049,60267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1224593,56119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1084044,06680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1224593,49159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1084034,85978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1224592,67179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1084027,75396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1224591,29094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1084020,15414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1224588,32360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1084015,03472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1224584,95626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1084009,61048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1224580,28722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1083992,43294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1224565,26880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1083984,37445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1224558,22321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1083984,06156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1224557,94966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1083982,21279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1224556,12391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1083979,99029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1224553,02109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1083977,70758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1224547,35349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1083975,69867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1224537,49754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1083973,82510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1224531,01167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1083971,30181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1224525,47766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1083968,53862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1224521,74450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1083965,83232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1224519,81607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1083963,29714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1224518,71462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1083960,53966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1224518,19764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1083957,73464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1224518,22350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1083954,97338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1224518,74436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1083951,77882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1224519,86533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1083951,24389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1224520,14877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1083945,44249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1224523,22265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1083942,31901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1224525,56563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1083939,26662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1224528,68022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1083936,99006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1224531,84219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1083934,50948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1224536,44434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1083932,28815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1224542,80995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1083928,82537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1224555,03559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1083922,54128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1224572,12871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1083918,62649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1224581,86522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1083915,23182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1224588,19092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1083907,14853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1224600,78453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1083902,51346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1224607,39704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1083895,45866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1224616,72960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1083887,66731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1224625,50964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1083880,10853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1224626,04785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1083868,94996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1224627,57793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1083853,06487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1224627,87389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1083842,96151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1224627,64607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1083829,03218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1224626,60309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1083820,11501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1224625,23602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1083792,46679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1224616,89489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1083776,21413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1224610,27233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1083766,66416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1224605,42844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1083760,12602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1224601,09227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1083757,20028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1224598,54952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1083754,64162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1224595,65637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1083753,29083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1224593,47399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1083752,27398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1224590,65415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1083751,82443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1224587,95442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1083751,94486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1224585,28946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1083752,77358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1224582,04250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1083755,08437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1224577,85958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1083759,30327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1224573,55349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1083765,86442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1224568,28777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1083770,16981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1224566,03333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1083776,95733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1224563,55367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1083781,26817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1224561,51776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1083784,17641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1224559,72118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1083789,59247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1224555,53070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1083791,59059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1224553,62816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1083794,51423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1224549,72184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1083797,11621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1224545,68575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1083798,85906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1224542,31303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1083800,91639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1224535,55364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1083801,36416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1224529,99030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1083800,10997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1224517,19382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1083798,97937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1224512,93843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1083797,66101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1224509,74998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1357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1083788,10213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1224495,24887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1083777,51725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1224483,85100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1083760,54034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1224468,90874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1083753,40414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1224461,88995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1083722,48518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1224436,42898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1083706,26548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1224426,20961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1083691,74510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1224418,95607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1083685,42158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1224416,62111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1083678,57040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1224414,65921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1083673,25597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1224413,73796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1083666,80625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1224413,60209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1083662,85895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1224414,12160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1083656,10708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1224415,67346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1083653,04387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1224416,89649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1083650,71824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1224418,46378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1083647,71987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1224421,52610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1083645,87639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1224424,17592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1083643,60578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1224428,34243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1083640,45774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1224435,26877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1083639,06868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1224439,36629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1083635,65436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1224452,37339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1083631,80359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1224463,95717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1083627,21797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1224480,17606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1083622,95169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1224502,22380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1083619,76063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1224523,10576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1083617,75896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1224531,68505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1083613,68917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1224544,98369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1083611,94260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1224551,65834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1083610,03098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1224557,14582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1083608,36901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1224560,55285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1083604,09489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1224568,00984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1083599,29726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1224575,18653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1083591,21415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1224586,09283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1083586,12044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1224592,43602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1083576,88487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1224602,83700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1083569,69763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1224610,29714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1083555,08390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1224623,60107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1083546,52865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1224630,89968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1083533,82838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1224640,20537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1083524,78901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1224646,14863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1083515,64341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1224652,84764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1083505,10819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1224659,57627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1399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1083494,35970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1224665,72894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1083485,81601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1224669,96121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1083475,10812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1224674,10710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1083466,62893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1224676,39815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1083457,96539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1224677,70098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1083452,97027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1224677,91871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1083446,74419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1224677,57559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1083437,26650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1224676,15991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1083414,98463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1224670,18201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1083409,32322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1224668,19588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1083402,22160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1224664,98650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1083382,62588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1224656,40045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1083366,61329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1224648,07250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1083326,77701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1224626,97583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1083312,56732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1224619,35817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1083297,65245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1224612,94936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1083278,94259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1224604,90988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1083271,49813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1224602,68614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1083259,94146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1224599,23404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1083251,94735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1224596,84612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1083246,44250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1224595,86822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1083226,49305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1224594,32388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1083206,18779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1224590,86507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1083192,61227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1224588,91264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1083174,48398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1224588,05838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1083152,73454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1224585,02743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1083134,81063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1224581,13782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1083099,42412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1224574,06551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1083058,31063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1224561,45039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1083049,45855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1224556,23245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1083040,18395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1224551,47497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1083014,84621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1224540,25359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1083007,72225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1224536,52951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1082977,92680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1224514,10754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1433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1082972,11724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1224508,03343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1082957,19975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1224498,64743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1082937,76552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1224491,90366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1082930,46526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1224487,44680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1082925,17490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1224485,08001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1082913,35514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1224481,88676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1082872,40470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1224482,77203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1082865,17853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1224483,50446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1082861,19229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1224483,37236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1082809,09414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1224483,72290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1082802,73502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1224483,76569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1082798,44183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1224483,79458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1082783,56145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1224483,89470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1082781,85175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1224483,90620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1082767,53803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1224484,11433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1082753,05359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1224486,44509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1082741,21772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1224489,35078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1082734,46978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1224491,53095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1082727,96675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1224494,51017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1082720,78537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1224498,42977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1082705,69611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1224508,18014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1082694,16944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1224518,63609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1082684,28817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1224527,59947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1082678,33389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1224529,87639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1082671,75401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1224533,78931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1082664,61726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1224539,23097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1082656,30260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1224546,66607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1082645,92426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1224554,94118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1082635,82682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1224564,32218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1082626,47973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1224573,83317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1082607,46733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1224597,19365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1082594,06922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1224614,50255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1082587,89526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1224623,79281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1082581,46413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1224634,44832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1082575,10467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1224646,20118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1082571,31096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1224654,98455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1082569,43994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1224660,54068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1082567,50954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1224664,89705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1082552,56745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1224691,54138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1082543,52023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1224705,32389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1082539,04259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1224710,80171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1082533,69078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1224716,19377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1082523,64774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1224731,89462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1082510,20999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1224750,13037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1082488,94128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1224776,55903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1082476,14687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1224793,56203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1082469,90196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1224803,31255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1082462,73039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1224813,70434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1082455,66520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1224825,29568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1082449,17157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1224838,05249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1082442,79333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1224852,97996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1082435,48281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1224873,92465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1082427,43437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1224894,94809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1082420,52477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1224910,14476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1082417,92308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1224915,30932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1082412,96480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1224925,73125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1082412,22689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1224926,61674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1082407,69872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1224932,05055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1082403,83243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1224934,37032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1082403,21016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1224934,74369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1082402,43264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1224935,21019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1082395,40622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1224936,52641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1082390,29918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1224937,69306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1082382,59059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1224940,34513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1082379,22196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1224941,76929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1082371,27887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1224945,62394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1499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1082367,96070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1224947,23418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1082360,88658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1224950,66713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1082342,72687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1224956,15370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1082320,56617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1224962,84908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1082319,84563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1224963,02020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1082282,15277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1224973,79983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1082251,99935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1224980,64970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1082251,78828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1224980,69765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1082235,57408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1224985,29592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1082218,35443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1224991,29653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1509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1082197,23864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1225001,29828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1082187,90286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1225002,47872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1082175,46537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1225005,59136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1082166,84159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1225007,19747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1082145,83587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1225015,76208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1082135,03113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1225018,65799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1082124,39262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1225020,80561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1082112,30567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1225022,92027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1082102,77340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1225023,92626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1082095,84780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1225025,12770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1082085,79627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1225026,07620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1082078,68848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1225027,24137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1082058,93691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1225027,88609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1082048,78113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1225029,33150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1082036,60697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1225030,01173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1082026,42007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1225031,43469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1082026,10298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1225031,45508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1081998,20791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1225036,52399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1081985,41586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1225038,84848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1081977,97617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1225039,05962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1081960,70506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1225037,42758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1081955,36507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1225037,35174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1081936,21215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1225033,60057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1081934,29612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1225032,85237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1081932,54559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1225032,16879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1081916,35924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1225028,15317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1081909,20948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1225025,48358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1081893,20259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1225022,10053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1081879,12423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1225021,75171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1081873,59272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1225020,02957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1081864,09619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1225018,35064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1081845,63221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1225015,58064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1081837,35613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1225014,33904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1081824,07522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1225012,34661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1081792,22252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1225007,56800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1081791,79749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1225007,53912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1081763,14211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1225007,15693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1081741,44468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1225007,59671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1081730,02973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1225008,21825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1081697,19326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1225012,43465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1081695,66386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1225012,78051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1081689,59189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1225013,16129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1081675,71343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1225014,72802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1081664,65466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1225017,88767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1081656,22893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1225021,57393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1081649,26126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1225025,92767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1081631,07328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1225032,60046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1081617,09241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1225039,34281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1081616,69352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1225039,53518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1081610,78077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1225041,47478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1081602,39367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1225045,19552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1081571,27310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1225060,75177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1081571,14620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1225060,81520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1081564,22903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1225065,35879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1081555,91879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1225069,42524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1081549,40505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1225071,89465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1081544,17114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1225073,32255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1081538,74115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1225074,24295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1081531,62710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1225074,60260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1081512,79019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1225074,55401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1081505,72705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1225074,04100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1081495,73095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1225071,94677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1081487,23012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1225069,75407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1081473,24164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1225064,73403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1081458,42132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1225058,08838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1081433,25033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1225045,43825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1081424,61733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1225041,74842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1081424,59011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1225041,73678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1081421,19794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1225040,75786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1081399,81621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1225032,42173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1081372,46185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1225020,83150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1081359,42250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1225016,99566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1081346,87430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1225012,71672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1081327,85195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1225006,23009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1081279,35364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1224989,69215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1081279,02689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1224989,49045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1585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1081265,77143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1224983,93522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1081249,56019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1224978,15823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1081249,30218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1224978,07932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1081234,64491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1224973,59687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1081227,95050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1224971,11080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1081213,35151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1224968,38651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1081199,89876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1224967,33034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1081196,21667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1224966,39838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1081194,17502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1224965,88162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1081177,52721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1224961,66795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1081161,78488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1224957,68347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1081149,85362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1224954,82314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1081136,44906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1224953,42701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1081129,12452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1224953,64844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1599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1081118,55543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1224953,78980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1081104,02808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1224951,82157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1081086,75574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1224947,75338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1081079,11512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1224946,77364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1081060,39630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1224946,47379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1081051,90567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1224945,62645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1081006,54066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1224941,22974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1080975,36151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1224938,20791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1080953,58086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1224932,72226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1080953,55844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1224932,71661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1080945,55349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1224930,68552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1080933,82876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1224925,97639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1080928,30411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1224923,21405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1080910,02523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1224914,14587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1080903,17932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1224909,93301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1080896,34018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1224904,50716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1080872,61493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1224887,99696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1080872,47661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1224887,89943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1080861,05659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1224879,84705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1080835,26860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1224863,05106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1080826,37461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1224856,22692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1080822,74965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1224853,51432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1080809,13031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1224843,32284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1080801,72066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1224837,77812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1080796,97294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1224833,53572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1080782,96379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1224822,69693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1080763,86942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1224809,80883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1080747,58132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1224801,74743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1080731,90899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1224793,53065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1080722,50025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1224790,16936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1080706,66874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1224785,47329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1080693,03169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1224780,67588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1080689,56501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1224779,17734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1080680,15690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1224774,39464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1080667,28116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1224766,32038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1080664,41791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1224763,87718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1080662,89140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1224762,04893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1080660,93894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1224758,83084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1080659,06707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1224754,49125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1080657,76597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1224750,20499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1080657,47829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1224748,85522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1080656,72672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1224744,57806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1080656,35587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1224743,58910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1080655,14691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1224740,36519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1080654,39255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1224739,42224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1080650,93404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1224735,09911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1080640,02305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1224729,83530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1080626,57562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1224725,00876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1080610,58847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1224722,44807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1080607,86856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1224721,74333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1080604,37179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1224720,24438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1080599,03716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1224717,08502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1080594,97474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1224713,75006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1080589,65429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1224707,77148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1080585,10803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1224701,39619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1080579,31533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1224697,70993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1080575,54631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1224695,99674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1080573,52265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1224695,07689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1080567,20335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1224692,97046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1080557,70513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1224691,33517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1080554,92860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1224690,85713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1080538,43138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1224692,54937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1080517,89695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1224696,75360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1080507,47078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1224699,94021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1080490,25132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1224706,87279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1080475,54021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1224713,75074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1080458,20856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1224723,92404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1080444,56684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1224733,40777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1080444,43510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1224733,49936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1080419,00001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1224751,02406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1080401,88796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1224764,74152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1080384,69595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1224779,34130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1080365,49629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1224797,30882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1080360,95401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1224800,94773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1080353,72015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1224804,76541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1080348,20721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1224806,53288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1080341,04020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1224807,57172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1080332,69059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1224807,37971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1080332,25764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1224807,28846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1080319,27825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1224804,55301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1080313,20108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1224803,98809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1080308,64722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1224804,23048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1080285,91440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1224807,84108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1080278,03654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1224808,06243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1080270,23518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1224807,56135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1080259,10731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1224805,21524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1080249,42712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1224802,24829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1080226,30432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1224791,91072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1080226,17032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1224791,81927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1080213,26325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1224783,01134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1080208,71131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1224778,92017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1080206,27697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1224775,58105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1080199,76592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1224762,34913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1080195,73815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1224755,81708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1080188,36130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1224746,18394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1080183,95474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1224741,02700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1080175,55310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1224733,76155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1080159,45176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1224724,33399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1080142,34881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1224715,93353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1080131,70102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1224711,60946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1699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1080119,48921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1224707,25737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1080096,41569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1224701,39619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1080090,09231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1224700,90356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1080067,54926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1224699,14730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1080058,80676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1224697,23498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1080042,82822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1224695,68227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1080042,63044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1224695,66329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1080031,93264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1224694,63648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1080023,04605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1224693,27982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1080012,23274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1224692,37409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1079991,75046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1224688,66454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1079962,61904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1224688,32952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1079951,11557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1224686,90163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1079937,40178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1224686,15040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1079927,08353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1224684,68916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1079919,14525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1224684,32296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1079869,67997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1224684,37317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1079864,55326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1224684,88480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1079855,97585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1224686,81570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1079847,52219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1224689,09687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1079843,47941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1224690,58021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1079827,00389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1224698,05680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1079818,63319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1224702,72546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1079814,52790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1224705,74783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1079811,79917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1224708,31613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1079802,23996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1224719,73168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1079790,59348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1224731,20516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1079786,11285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1224734,74827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1079782,54043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1224737,13579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1079768,59321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1224744,24085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1079767,58166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1224744,66323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1079740,95521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1224757,21665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1079738,79363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1224757,97211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1079726,66906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1224762,20962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1079718,72413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1224764,98634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1079717,62541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1224765,30092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1079710,52825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1224767,74696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1079704,80759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1224768,61926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1737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1079701,61247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1224768,78435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1079688,53527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1224768,49562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1079671,22303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1224767,09023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1079665,83366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1224765,72298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1079663,87642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1224764,94663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1079651,82678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1224763,66760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1079642,07922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1224764,32693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1079639,45176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1224764,86346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1079634,52034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1224765,27893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1079627,96126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1224765,09207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1079618,45967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1224762,93785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1079603,84723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1224757,45982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1079590,46345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1224749,92046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1079580,95771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1224744,56568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1079579,46326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1224743,54169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1079560,48067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1224733,51939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1079542,65575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1224726,17496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1079521,49127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1224713,11322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1079501,74347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1224702,05445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1079494,66804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1224699,39295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1079484,05916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1224697,48405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1079466,33650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1224692,72505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1079459,86995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1224692,30719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1079450,00422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1224690,99568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1079440,52528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1224689,41586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1079436,18076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1224687,04612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1079433,98186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1224685,72678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1079432,23121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1224684,67638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1079424,33208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1224675,59239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1079423,97335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1224674,91978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1079421,17243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1224669,66805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1079420,39345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1224668,39600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1079415,45206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1224660,32688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1079414,28031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1224657,30068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1079408,58538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1224640,83314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1079403,57617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1224629,66855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1079399,98835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1224621,67197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1079395,56517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1224612,76692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1079387,08894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1224592,94135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1079381,79403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1224584,38015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1079381,47669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1224583,97711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1079367,44872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1224568,04822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1079362,85072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1224562,82715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1079359,10747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1224560,39416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1079351,94160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1224553,88007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1079344,32481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1224545,64775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1079321,33340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1224515,45684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1079307,68036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1224492,51358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1079305,48270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1224488,26463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1079302,51392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1224480,14752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1079300,92630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1224472,99364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1079300,46482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1224468,66412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1079300,42536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1224441,72627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1079301,21703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1224425,56935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1079300,37825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1224403,57737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1079299,88852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1224399,27677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1079298,82849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1224395,58909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1079295,75412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1224389,10611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1079285,36057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1224374,21489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1079285,29632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1224374,09383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1079281,46607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1224366,87636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1079274,36749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1224355,66463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1799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1079260,29678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1224331,94109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1079257,63299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1224328,30419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1079252,61545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1224323,68007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1079252,37235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1224323,42994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1079245,42489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1224317,86100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1079236,80144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1224310,94864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1079232,28212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1224307,60274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1079218,48510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1224294,99407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1079208,05130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1224283,30954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1079199,25249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1224272,03542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1079191,86220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1224261,39914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1079191,80309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1224261,32959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1079184,78107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1224253,06826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1079176,43660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1224245,18207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1813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1079170,31937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1224238,67374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1079165,97802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1224234,73952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1079161,60452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1224231,71891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1079153,08207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1224227,37099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1079145,48197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1224224,47980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1079136,94916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1224222,37526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1079127,99556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1224220,88960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1079120,43584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1224219,02015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1079115,88022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1224217,46045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1079110,12312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1224214,46987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1079103,23278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1224210,33412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1079092,88508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1224196,78277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1079088,90672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1224189,37495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1079086,74485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1224184,00496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1079080,07343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1224163,88922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1079079,07728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1224159,19287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1079078,71853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1224154,99923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1079078,21088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1224135,78597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1079078,62637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1224127,79960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1079078,53161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1224110,10876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1079076,11474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1224099,52853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1079073,10921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1224091,86180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1079068,73994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1224083,77264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1079066,45934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1224081,81783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1079063,82494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1224079,55977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1079063,22860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1224078,96344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1079058,20779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1224073,94262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1079049,96820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1224067,23245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1079045,94999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1224062,40250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1079035,42944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1224056,60223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1079023,51262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1224051,35499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1079017,21535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1224047,98133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1078999,89555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1224037,71398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1078991,11678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1224031,17232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1078966,41372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1224019,66793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1078941,02337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1224011,14931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1078934,07859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1224008,10366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1078905,87196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1223990,17746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1078902,86984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1223986,88954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1078899,98286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1223982,64187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1078897,20981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1223976,52251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1078896,04934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1223970,97403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1078896,16613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1223962,07885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1078897,36394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1223956,18598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1078899,96112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1223950,91747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1078905,89675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1223943,31261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1078910,43427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1223938,35240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1078922,05998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1223929,91996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1078935,66462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1223921,80152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1078945,65150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1223915,27977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1078964,24270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1223905,30419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1078969,54680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1223902,00627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1078994,60123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1223883,70342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1079002,03172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1223878,27528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1079004,46741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1223876,49594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1079012,37025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1223870,49720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1079023,28071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1223860,27456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1079029,61390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1223853,81278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1079033,41475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1223849,39402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1079036,98874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1223844,21106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1079040,67681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1223837,55182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1079043,08449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1223831,24052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1079045,92390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1223821,51936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1079047,33427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1223811,62673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1079047,29551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1223807,03873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1079046,35031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1223795,06781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1079045,74484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1223791,82553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1079039,24989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1223779,74421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1079038,28552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1223778,29766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1079035,03703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1223773,42492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1079026,78033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1223763,43887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1079012,32464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1223749,07958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1079001,65876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1223741,93213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1078995,54896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1223737,83780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1078975,54565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1223724,43313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1078961,13189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1223715,73612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1889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1078939,84321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1223704,99394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1078915,45166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1223694,01941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1078897,60915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1223686,95564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1078885,93925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1223681,50045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1078877,37414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1223675,67477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1078857,49502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1223659,35832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1078855,81867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1223654,15602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1078847,09331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1223641,72304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1078842,04183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1223633,05911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1078830,97415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1223607,21666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1899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1078827,65962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1223597,66955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1078825,35443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1223589,19244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1078822,80967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1223575,35650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1078822,89681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1223566,86942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1078823,36185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1223564,11539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1078824,98571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1223558,90024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1078827,30466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1223554,30539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1078830,49498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1223550,14759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1078833,35727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1223547,58270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1078837,67345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1223544,65000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1078847,39001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1223539,59535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1078856,05131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1223535,62498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1078885,54711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1223523,05179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1078893,09885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1223518,95679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1078898,31566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1223515,44198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1078905,88941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1223508,65047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1078911,00667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1223502,86914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1078914,59209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1223497,35741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1078919,70127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1223487,95728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1078928,67570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1223476,69358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1078934,77566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1223471,21264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1078944,23883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1223464,51127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1078961,31663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1223455,06565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1078968,53382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1223449,72157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1078974,67797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1223443,06143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1078992,16229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1223416,46957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1079004,78375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1223397,27363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1079008,95329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1223392,03826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1079012,13321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1223386,67555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1079014,15143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1223382,35512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1079016,20282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1223375,89922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1079020,35745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1223353,48311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1079021,10996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1223344,42631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1079020,93404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1223338,30151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1079020,33716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1223333,83977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1079017,33825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1223319,90012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1079014,51786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1223311,20074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1079010,31848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1223302,64532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1079003,41183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1223291,07753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1078995,29072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1223279,45569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1078991,29862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1223271,71971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1078988,78679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1223267,70811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1078986,67119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1223265,10844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1078975,56572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1223253,41081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1078965,06431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1223240,05775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1078958,72110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1223233,15995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1078952,50841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1223224,38172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1078944,16134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1223211,28222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1078938,55682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1223203,62281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1078922,35349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1223186,11551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1078915,04275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1223176,57364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1078908,49349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1223169,19391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1078896,24755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1223164,18361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1078890,72280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1223162,47777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1078879,69062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1223160,94344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1078871,92955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1223161,02974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1078865,60768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1223162,41492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1078849,65858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1223168,82720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1078842,02486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1223172,73969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1078837,45305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1223176,11686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1078829,42633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1223183,92261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1078818,26008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1223195,77634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1078814,45535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1223200,23955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1078799,36651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1223220,84630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1078794,27044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1223228,35201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1078789,70649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1223238,08765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1965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1078787,27519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1223244,54667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1078782,37931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1223254,13040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1078778,90046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1223262,04029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1078765,51266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1223288,13247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1078762,71870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1223292,88266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1078754,57766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1223305,27183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1078745,45636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1223320,95573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1078739,70342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1223332,00484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1078734,12157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1223340,68472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1078728,67654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1223348,16296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1078712,52480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1223367,91873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1078700,88954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1223386,07649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1078696,53192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1223395,68996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1078694,16143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1223400,12046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1078688,11431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1223409,12135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1078682,21915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1223416,21555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1078677,02424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1223420,81783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1078647,84229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1223443,25017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1078643,43014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1223445,95762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1078635,51809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1223450,01418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1078621,83320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1223458,35682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1078610,13593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1223464,52910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1078603,39438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1223468,75948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1078597,16797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1223471,40622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1078583,10145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1223479,03467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1078568,87646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1223488,84982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1078558,97310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1223494,65218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1078541,13628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1223503,67084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1078529,19740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1223508,66891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1078510,00901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1223513,73736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1078495,58448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1223519,06108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1078473,80873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1223523,25311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1078469,70578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1223523,41051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1078455,38133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1223524,58491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1999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1078426,96020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1223528,34395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1078424,19168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1223528,40173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1078407,32015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1223529,31280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1078405,39096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1223529,21015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1078394,91560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1223526,03613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1078394,38920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1223525,70878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1078389,28956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1223522,53753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1078388,70125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1223521,95188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1078385,06798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1223517,75123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1078376,04857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1223503,83693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1078371,99403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1223496,96847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1078368,61150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1223489,72576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1078361,68748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1223470,84087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1078360,55048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1223465,55610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1078358,49464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1223451,08405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1078356,34835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1223440,28429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1078356,08565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1223435,20648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1078356,43875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1223426,94739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1078352,85263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1223407,51771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1078350,73064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1223398,52849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1078346,79176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1223387,00973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1078341,45643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1223375,29540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1078335,98808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1223365,79293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1078331,89940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1223360,49121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1078327,13223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1223355,94043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1078312,94237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1223347,44604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1078299,59073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1223339,45344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1078299,50191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1223339,41285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1078279,69375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1223330,95068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1078265,19302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1223324,75587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1078257,92918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1223322,53109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1078251,43439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1223320,40756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1078227,69037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1223310,46445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1078191,32230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1223298,01354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1078177,37470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1223294,13737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1078162,64898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1223291,10393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1078154,80122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1223291,80139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1078146,82838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1223291,94478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1078138,96532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1223291,59002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1078125,41036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1223290,03218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1078119,18721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1223290,03499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1078114,70291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1223290,53186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2041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1078091,42806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1223295,23580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1078075,37091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1223300,46435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1078063,99417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1223305,21596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1078060,16144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1223306,81675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1078035,84775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1223318,40775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1078025,59353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1223322,55455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1078014,40360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1223327,66458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1078012,89809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1223328,26561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1077992,43835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1223337,20739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1077985,54965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1223340,21805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1077976,04347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1223344,37265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1077963,46200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1223349,87128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1077960,63483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1223351,10688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1077944,28407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1223357,14433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1077932,40974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1223363,09175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1077922,20132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1223367,36771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1077914,48455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1223371,01587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1077908,17349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1223374,42952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1077902,84137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1223377,64465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1077897,03473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1223381,81346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1077890,07073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1223386,21767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1077877,98021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1223394,96595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1077864,68644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1223403,51431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1077860,61427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1223407,42532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1077840,56785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1223432,57674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1077820,11161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1223454,56488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1077808,96668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1223463,76715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1077803,44590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1223467,60853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1077794,04420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1223473,46870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1077788,47338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1223477,51747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1077784,26880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1223479,11739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1077776,53801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1223482,05910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1077765,99018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1223485,39914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1077760,56264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1223486,86375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1077753,50913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1223488,71810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1077740,71651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1223492,08125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1077715,68542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1223498,66185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1077693,07645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1223504,60569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1077690,21983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1223505,49826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1077675,22409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1223509,01240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1077642,82502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1223510,40622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1077631,75161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1223510,56247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1077628,21041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1223510,61244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1077598,75154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1223514,61889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1077580,96665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1223519,61622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1077571,46005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1223528,69062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1077567,13349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1223534,10280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1077558,38765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1223549,98574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1077551,94745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1223564,35012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1077549,80174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1223570,75375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1077547,02066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1223582,78518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1077546,14137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1223600,82113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1077546,28532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1223611,61437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1077545,82216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1223614,54301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1077544,67229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1223617,68467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1077542,63240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1223620,66463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1077539,19827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1223623,36025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1077533,37467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1223626,11730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2099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1077523,96737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1223629,57705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1077503,37965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1223627,49878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1077483,96083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1223623,07344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1077471,68410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1223621,81479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1077457,79277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1223618,95525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1077453,23575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1223618,43059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1077447,05026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1223618,51481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1077437,23759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1223619,79654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1077427,11716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1223620,61617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1077413,66417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1223623,27529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1077408,23334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1223625,19983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1077397,02755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1223630,24227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1077383,58486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1223635,50143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1077377,26274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1223638,90178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1077366,63633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1223645,37322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1077353,35812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1223654,85857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1077334,52470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1223667,47917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1077327,00731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1223673,75955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2117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1077315,61850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1223683,90192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1077300,74572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1223702,18946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1077281,40407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1223737,71198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1077275,29401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1223753,37887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1077268,74701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1223767,97002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1077266,31814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1223776,29614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1077264,22496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1223786,71677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1077262,12872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1223806,77170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1077261,94679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1223826,05684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1077262,28654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1223831,90458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1077263,62720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1223841,54488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1077264,46141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1223851,12442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1077266,63557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1223865,90993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1077269,01303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1223874,28520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1077270,96440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1223879,22943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1077273,36423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1223884,14046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1077275,57663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1223887,23476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1077277,44712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1223889,85087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1077283,57743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1223893,25752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1077292,70531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1223893,95966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1077304,13108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1223895,20864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1077309,14136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1223894,44057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1077326,40158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1223892,48596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1077347,20399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1223890,68324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1077357,03858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1223889,27191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1077362,70350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1223889,30480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1077381,23969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1223891,21892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1077385,24592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1223891,93660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1077388,85927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1223893,12003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1077395,01441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1223895,93188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1077403,86652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1223901,58131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1077410,07107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1223906,25202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1077415,12206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1223911,49284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1077418,01348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1223915,90800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1077422,57294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1223925,35422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1077430,17896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1223942,28677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1077430,75505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1223943,76382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1077431,49131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1223949,89944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1077433,00869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1223962,54438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1077430,71077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1223978,86190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1077429,27963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1224000,24324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1077427,88815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1224016,35669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1077425,43277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1224030,49789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1077423,91420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1224035,03888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1077417,36750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1224049,88314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1077411,92764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1224059,43580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1077400,33291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1224075,45432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1077390,99185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1224084,99476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1077389,71002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1224086,06055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1077382,97129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1224088,68580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1077378,69947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1224090,34999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1077365,72990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1224091,65682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1077352,37563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1224091,58714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1077333,27724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1224092,88742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1077324,99761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1224094,02470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1077315,87607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1224095,47504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1077312,85519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1224097,12278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1077308,15248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1224099,68790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1077303,93961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1224103,90077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1077299,22972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1224108,29502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1077290,53381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1224117,16293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1077260,78865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1224146,39340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1077245,65320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1224156,68001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1077210,15609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1224173,60794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1077206,35986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1224175,55512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1077189,51258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1224188,31155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1077188,78798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1224188,86021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1077182,14589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1224199,93034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1077180,36224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1224202,90309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1077175,44723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1224212,73311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1077170,95054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1224223,56560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1077169,89232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1224239,88387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1077168,72012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1224246,74588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1077167,63082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1224256,23880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1077165,53380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1224267,25148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1077163,65438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1224274,46017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2193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1077161,34423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1224280,11434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1077158,97041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1224284,30239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1077155,27043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1224288,75991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1077152,00863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1224291,66028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1077147,98405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1224294,38409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1077136,02836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1224301,16528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2199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1077121,94119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1224308,23961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1077086,02286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1224323,90540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1077075,06983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1224327,51939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1077071,40251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1224328,37273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1077054,74056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1224333,92666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1077047,36805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1224337,08631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1077040,52215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1224342,35239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1077036,30927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1224347,09186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1077032,71263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1224355,79131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1077030,28713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1224368,08167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1077029,24647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1224376,82911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1077029,23932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1224376,88915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1077025,66504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1224396,98595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1077022,57087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1224419,08933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1077018,25624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1224440,98356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1077015,95466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1224450,20878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1077012,65105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1224460,33998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1077012,54682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1224460,65965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1077002,47570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1224477,70092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1076993,88260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1224490,92209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1076989,17188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1224500,94679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1076977,40128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1224518,03017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1076972,87673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1224526,49497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1076970,47133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1224533,22041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1076968,34437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1224541,73769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1076965,93286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1224555,97867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1076965,49710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1224566,78243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1076965,65322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1224601,23805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1076966,29274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1224607,26323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1076968,36627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1224616,95951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1076969,53045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1224629,48276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1076969,97517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1224648,10377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1076969,48856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1224658,60982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1076967,38212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1224663,87590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1076967,08036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1224664,21120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1076963,78383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1224667,87401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1076962,64266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1224669,14198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1076958,11421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1224674,07433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1076954,33450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1224678,20978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1076934,76648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1224693,30900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1076931,27800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1224696,34496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1076894,23061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1224733,44530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1076886,42251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1224743,87080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1076882,77152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1224749,46347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1076880,66309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1224754,16913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1076879,45005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1224759,66176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1076879,21090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1224767,41854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1076880,75745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1224784,28737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1076883,24385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1224794,20245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1076886,27032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1224800,72254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1076889,00707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1224804,76157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1076891,91146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1224808,01306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1076899,99381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1224815,93745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1076903,75761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1224818,74700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1076909,18543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1224821,57432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1076921,55704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1224825,71308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1076937,79083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1224832,60119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1076948,25297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1224838,21260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1076962,18188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1224846,67475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1076975,21543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1224856,15369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1076983,78722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1224862,98950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1076991,75880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1224870,00372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1077000,39916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1224877,60640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1077002,37100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1224878,87850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1077004,28643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1224880,90531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1077006,73227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1224884,92780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1077008,31911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1224888,97974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1077009,61991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1224894,21389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1077010,12303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1224898,71448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1077010,38460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1224906,12384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2269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1077010,39489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1224906,41546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1077011,46326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1224916,33056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1077011,60405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1224922,04404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1077011,34589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1224925,78365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1077010,03225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1224932,66021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1077009,80084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1224933,34580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1077008,09552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1224935,83608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1077006,31822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1224937,90960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1077003,94847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1224939,68691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1077000,98630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1224941,16799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1076996,53894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1224941,37064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1076987,65654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1224941,46421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1076979,67957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1224942,97220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1076971,05282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1224944,87465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1076959,30965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1224948,01528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1076942,69539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1224953,68399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1076923,37744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1224960,45501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1076902,83972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1224966,24770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1076887,56808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1224972,56700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1076860,98824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1224987,40871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1076829,99298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1225012,55575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1076827,80142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1225015,03237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1076826,73967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1225016,23222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1076819,53286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1225025,80019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1076816,52602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1225030,93036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1076807,23315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1225051,28743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1076804,09955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1225060,16337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1076801,76694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1225068,51311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1076799,72866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1225077,92886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1076797,40421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1225089,78736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2299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1076796,35629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1225097,40572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1076795,08313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1225118,30035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1076794,99671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1225128,15311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1076796,31109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1225149,71786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1076797,61474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1225161,18952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1076802,27209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1225183,96063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1076806,85607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1225198,57349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1076808,70268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1225207,40542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1076812,73303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1225222,63025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1076813,83109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1225225,68018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1076817,24082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1225256,33914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1076816,49502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1225270,70869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1076817,64427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1225289,66460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1076818,96457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1225302,23924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1076818,23425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1225313,88652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1076816,03564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1225328,53929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1076814,29529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1225335,76284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1076811,57966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1225343,02214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1076804,89935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1225357,39548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1076801,27391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1225359,48757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1076800,80939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1225359,75562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1076797,25479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1225360,94049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1076792,47174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1225361,60238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1076790,93549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1225361,73040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1076785,40611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1225362,12536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1076766,73390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1225362,60468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1076762,54713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1225363,02043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1076749,35955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1225362,76664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1076733,03212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1225363,65625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1076728,16162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1225364,30634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1076716,20658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1225367,20918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1076699,58959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1225369,58697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1076690,90975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1225369,69077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1076678,84772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1225368,74123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1076667,80041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1225367,45798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1076660,83761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1225366,15935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1076638,65942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1225359,89407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1076619,38598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1225353,06057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1076597,44661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1225343,87556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1076579,98644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1225338,02765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1076579,35411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1225337,85269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1076548,93129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1225329,43474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1076533,80219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1225325,00485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1076523,40046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1225321,20863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1076513,87226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1225316,74500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1076504,66610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1225311,26256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2345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1076497,35745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1225307,69515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1076497,23592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1225307,64318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1076478,65909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1225299,69788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1076451,62810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1225284,66324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1076441,88156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1225279,73505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1076436,28109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1225277,35465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1076429,65921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1225275,30605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1076409,55590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1225271,14907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1076395,45481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1225268,74763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1076393,57770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1225268,53635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1076383,38469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1225267,86250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1076377,06540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1225268,65241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1076369,16628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1225272,20702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1076369,00602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1225272,37540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1076362,48846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1225279,22380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1076361,83099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1225279,95883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1076353,13844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1225287,89799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1076342,36331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1225296,93679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1076334,98629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1225309,28810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1076332,95487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1225313,64024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1076330,71170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1225319,99860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1076328,54366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1225328,50597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1076326,69557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1225339,26261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1076325,13864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1225354,58257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1076323,83352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1225359,22300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1076321,32817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1225365,50780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1076318,10526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1225371,87571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1076312,55714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1225380,29079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1076306,35337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1225387,83909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1076300,28377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1225394,36560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1076295,90351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1225397,25230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1076277,49600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1225411,42997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1076263,71783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1225418,17874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1076249,01185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1225424,70395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1076218,20528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1225442,47698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1076191,52496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1225458,76908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1076187,53591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1225461,06594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1076167,43218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1225476,96116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1076160,47967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1225481,39723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1076158,00235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1225482,58752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1076142,15429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1225495,79605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1076135,13285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1225506,32821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1076124,97307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1225525,39279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1076117,52969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1225541,74275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1076111,09236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1225557,69993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1076110,05118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1225561,18224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1076104,48603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1225570,92790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1076095,32830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1225586,96491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1076091,07238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1225591,20781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1076076,38800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1225602,22674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1076051,81472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1225619,01048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1076044,38435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1225622,77092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1076033,63689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1225626,46076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1076026,55788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1225628,14757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2399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1076022,46860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1225629,12198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1076017,66023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1225628,83286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1076013,44736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1225628,30626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1076013,10173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1225628,13344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1076004,23744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1225640,10121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1076000,96966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1225642,76236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1075999,04262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1225644,30400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1075995,95934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1225645,46022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1075992,10526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1225646,23104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1075987,48035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1225646,23104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1075983,62627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1225645,46022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1075977,07432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1225641,99154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1075972,44942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1225638,13746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1075971,47505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1225636,88479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1075967,90212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1225632,29135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1075966,61822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1225630,68334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1075955,74304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1225618,61032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1075949,20644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1225612,06281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1075929,44017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1225596,08727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1075916,34631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1225584,29069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1075911,42816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1225580,36185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1075905,72032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1225576,52159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2421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1075880,14416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1225562,71895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1075867,46212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1225557,15458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1075860,73908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1225554,72073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1075853,26059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1225553,14206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1075838,05605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1225551,38984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1075817,71668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1225548,09323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1075805,60569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1225547,50329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1075794,97303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1225547,91693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1075771,82723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1225551,40349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1075760,99697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1225552,27731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1075752,18810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1225553,61346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1075725,75108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1225554,37695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1075712,09329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1225557,52935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1075702,13716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1225559,16050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1075694,78830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1225561,67693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1075679,99412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1225569,37644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1075672,59207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1225573,77632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1075660,73744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1225582,08174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1075652,27916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1225588,56607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1075634,86817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1225603,47053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1075606,28173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1225629,22125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1075589,99082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1225642,32759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1075576,66680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1225650,98441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1075571,01414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1225653,55381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1075564,33373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1225655,09544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1075555,59779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1225655,09544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1075544,80634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1225654,06768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1075524,25121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1225650,47054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1075506,77936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1225645,84563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1075505,16171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1225645,14454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1075490,05294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1225638,59635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1075482,32580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1225631,78703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1075471,03475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1225623,86234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1075465,78202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1225619,61621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1075449,72576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1225603,82634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1075445,82919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1225599,53415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1075435,15222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1225586,06145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1075425,38630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1225572,43400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1075421,53601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1225568,18202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1075405,47097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1225553,42923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1075400,15265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1225550,18779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1075394,35878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1225547,74134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1075379,75801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1225543,58339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1075374,02408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1225542,59952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1075368,90008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1225542,24774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1075356,79693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1225542,41342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1075339,68198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1225544,24731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1075302,69374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1225544,55531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1075295,91114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1225545,30616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1075261,89382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1225551,37086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1075232,59667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1225554,54707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1075225,84746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1225553,42220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1075224,88811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1225553,26231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1075217,29002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1225553,26231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1075207,61973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1225553,26231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1075206,74305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1225553,02853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1075197,25871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1225550,49937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1075184,71297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1225547,63278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1075179,68559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1225545,58142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1075165,66428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1225537,49349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1075151,25832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1225529,89614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1075139,34202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1225522,89746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1075132,96490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1225518,55794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1075115,85753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1225504,80582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1075097,94570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1225492,72244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1075093,78499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1225488,74697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1075088,03475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1225481,55462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1075080,80299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1225470,78975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1075076,94612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1225464,20705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1075074,57577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1225458,67526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1075071,54460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1225448,21163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1075069,35804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1225437,05106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1075066,07792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1225415,67967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1075064,26376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1225408,43476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1075060,69288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1225397,15773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1075058,72409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1225388,08188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2497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1075058,43662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1225381,92032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1075059,18962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1225362,02158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2499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1075058,85697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1225354,59260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1075058,51380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1225351,60751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1075058,08293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1225347,85953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1075057,09956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1225342,51058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1075054,30833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1225327,32787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1075052,67742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1225321,72184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1075050,97112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1225317,64137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1075042,79402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1225304,68210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1075027,98073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1225284,72827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1075027,68668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1225284,42292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1075021,28583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1225277,77633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1075018,29501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1225275,54489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1075015,31616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1225274,00798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1075010,93396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1225272,65551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1075000,00000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1225271,18260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1074989,31859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1225270,54760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1074977,67690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1225270,97090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1074968,57520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1225271,60590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1074959,89680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1225272,66420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1074953,12350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1225274,14590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1074946,13850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1225276,47430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1074937,24851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1225279,64930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1074931,95680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1225281,76590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1074925,18340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1225285,36430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1074920,10341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1225289,38590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1074916,50511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1225291,71430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1074912,69510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1225295,31260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1074908,67340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1225298,91100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1074904,01670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1225302,93260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1074898,30170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1225307,16600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1074891,74000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1225310,76430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1074884,12000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1225313,93930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1074876,07670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1225317,11430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1074869,72670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1225319,23100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1074862,95330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1225321,13600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1074851,94660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1225323,67600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1074845,17330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1225325,58100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1074840,93990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1225326,42770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1074836,28331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1225326,85100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1074831,20330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1225326,85100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1074825,91160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1225326,63940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1074818,50320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1225325,36940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1074811,30650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1225323,88770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1074807,28490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1225322,61770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1074803,68650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1225320,92430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1074799,87650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1225318,38430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1074796,48990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1225315,20930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1074793,31480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1225311,18770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1074789,08150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1225305,68430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1074785,05980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1225300,60430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1074781,67321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1225296,37100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1074778,49820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1225291,92600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1074775,74650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1225288,11590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1074773,84151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1225283,45930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1074771,72480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1225276,26260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1074770,45480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1225269,91260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1074769,39650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1225263,56260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1074768,76150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1225256,36590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1074768,12650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1225248,95750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1074767,27979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1225244,51250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1074766,85650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1225240,70250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1074766,43310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1225231,38920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1074765,16310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1225221,65250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1074763,25810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1225211,06910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1074760,29480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1225197,94580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1074757,96640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1225185,03410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1074756,48480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1225181,64740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1074755,63810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1225178,68410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1074753,94480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1225172,12240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1074751,61640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1225163,65570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1074748,86481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1225155,18900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1074746,95980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1225147,99230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1074745,68980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1225141,43070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1074744,84310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1225136,77400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2573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1074743,78470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1225131,48230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1074743,14970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1225125,97900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1074742,72640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1225120,89890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1074742,30310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1225115,81890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1074741,87970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1225108,62230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1074741,24470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1225101,63720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1074740,39810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1225095,28720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1074738,70470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1225089,57220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1074735,74140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1225083,01050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1074733,41310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1225076,87220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1074730,87310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1225070,73380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1074727,69800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1225063,96050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1074725,36342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1225059,55071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1074723,88800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1225056,76380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1074719,65470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1225050,62550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1074715,63300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1225045,12210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1074711,39970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1225038,98380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1074707,37800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1225033,90380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1074702,29800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1225028,18880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1074696,37130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1225021,83870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1074691,92630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1225017,60540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1074686,42300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1225013,37210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1074680,70800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1225009,77370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1074673,93460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1225006,38700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1074667,58460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1225002,57700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1074662,92790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1224999,82540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2599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1074658,90620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1224998,55540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1074654,24960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1224997,70870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1074650,22790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1224997,70870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1074646,16441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1224998,52144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1074646,15561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1224998,52320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1074646,14552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1224998,52522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1074645,99460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1224998,55540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1074643,24290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1224999,61370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1074640,27951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1225001,94200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1074636,89290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1225005,11700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1074633,29450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1225009,56210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1074629,59260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1225015,80180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1074627,60820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1225020,43200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1074625,95449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1225025,39300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1074624,63160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1225030,68470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1074622,97799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1225037,29930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1074621,32430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1225044,57530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1074620,33210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1225051,18990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1074620,66290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1225059,45820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1074620,33210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1225067,72640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1074620,33210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1225076,65610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1074620,00140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1225085,25510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1074620,33210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1225094,18480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1074620,99360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1225102,78380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1074621,65500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1225112,70570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1074622,97800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1225121,63540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1074624,63160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1225130,23430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1074627,60820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1225140,81770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1074631,24620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1225160,00000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1074634,22281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1225178,19020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1074635,54571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1225193,07300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1074636,86860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1225208,61730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1074637,86080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1225221,18500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1074637,86080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1225232,09910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1074637,53010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1225243,67470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1074636,20720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1225253,59660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1074635,21500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1225260,87260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1074634,22280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1225266,16430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1074632,23840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1225272,44820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1074630,25400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1225278,07060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1074626,61600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1225284,35440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1074622,64721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1225292,62270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1074619,33990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1225299,56800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1074615,37120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1225307,83630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1074611,73309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1225315,44300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1074606,50760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1225322,65300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1074600,26340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1225332,68070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1074595,60680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1225340,30070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1074590,52681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1225347,28570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1074585,02339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1225353,21240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2649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1074579,30840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1225358,92740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1074575,07510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1225364,43080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1074572,32340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1225368,87580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1074569,99500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1225372,26240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1074565,55000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1225378,40080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1074562,16340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1225382,42250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1074557,93000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1225386,86750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1074553,48501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1225391,10080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1074544,59500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1225399,14420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1074536,55160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1225406,97580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1074530,83660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1225412,90250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1074526,39160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1225417,55920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1074523,00490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1225420,09920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1074517,92490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1225422,42750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1074511,99830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1225425,17920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1074504,80160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1225428,77750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1074495,91160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1225433,85760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1074488,29151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1225437,66760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1074477,28490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1225442,11260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1074465,21980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1225446,34590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1074455,90650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1225450,15590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1074441,72480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1225456,92930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1074429,23640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1225462,64430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1074417,59470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1225467,72430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1074407,43469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1225471,95760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1074397,48640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1225475,34430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1074382,45800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1225481,27100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1074368,06460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1225486,77430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1074356,63460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1225490,58430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1074340,54790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1225495,87600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1074328,69461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1225500,32100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1074318,95790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1225503,91940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1074307,52790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1225509,21100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1074299,48450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1225513,23270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1074292,07620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1225517,67770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1074284,87950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1225522,96940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1074278,10610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1225527,41440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1074271,96780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1225532,07110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1074267,52280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1225535,88110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1074261,38440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1225540,96110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1074256,93940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1225544,34780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1074252,07110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1225549,00450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1074247,41440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1225553,02610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1074243,81610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1225556,83610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1074240,00601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1225561,49280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1074237,25440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1225565,30280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1074232,59770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1225571,44120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1074228,99940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1225578,42620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1074224,76600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1225585,83450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1074221,59100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1225592,39620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2699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1074218,41600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1225599,59290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1074216,08770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1225606,36620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1074214,39431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1225612,08120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1074212,27770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1225618,85460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1074211,00770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1225625,83960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1074208,89100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1225633,45960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1074207,40930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1225639,80960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1074206,98600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1225644,88960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1074206,98600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1225649,33470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1074207,19770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1225654,83800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1074207,62101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1225660,55300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1074208,25600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1225666,90300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1074209,31430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1225675,79300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1074210,58430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1225682,56640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1074212,48929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1225688,70470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1074215,02930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1225695,26640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1074217,99269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1225701,82810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1074220,74430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1225707,96640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1074226,03600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1225716,43310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1074228,99940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1225722,99480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1074232,38600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1225730,61480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1074237,67770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1225742,25650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1074241,06440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1225749,45320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1074245,93270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1225760,45990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1074251,01271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1225772,52490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1074253,55270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1225779,08660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2725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1074256,09270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1225785,43660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1074259,90280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1225793,90330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1074266,04110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1225803,00500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1074270,69780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1225809,35500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1074277,04780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1225815,91670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1074281,91610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1225819,93830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1074287,63110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1225824,80670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1074292,71120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1225828,82830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1074298,84950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1225834,12000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1074305,62281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1225839,20000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1074315,35951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1225844,91500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1074324,88460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1225851,05340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1074332,50460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1225855,71010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1074338,21960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1225860,15510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1074344,99290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1225864,60010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1074351,34290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1225869,25680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1074357,05800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1225872,22010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1074363,83130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1225876,03010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1074369,33460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1225878,99340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1074382,24630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1225884,92010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1074391,13640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1225888,30680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1074407,22311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1225894,65680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1074419,07640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1225899,31350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1074429,87140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1225904,60520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1074440,24310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1225908,62680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1074449,76810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1225912,43680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1074458,65820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1225916,88190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1074468,39480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1225922,17350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1074488,50320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1225934,23860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1074507,76490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1225944,82190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1074517,92490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1225950,74860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1074525,54500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1225955,82860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1074534,01160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1225960,69690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1074543,32500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1225965,56530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1074552,63830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1225970,85700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1074557,08340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1225974,45530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1074560,89340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1225978,26530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1074565,33840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1225983,34530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1074569,78340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1225988,42530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1074574,22840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1225993,92870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1074578,25010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1225998,79700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1074582,90670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1226005,99370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1074585,44670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1226011,07370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1074588,41010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1226017,21210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1074592,00840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1226023,77370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1074595,39510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1226029,70040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1074597,93510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1226037,74380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1074602,80340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1226047,69210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1074607,03679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1226058,48710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1074609,78850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1226065,68380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1074611,48180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1226072,45720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1074613,38680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1226080,92390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1074614,02180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1226087,27390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1074614,65680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1226092,56550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1074615,29180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1226098,91560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1074615,08010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1226106,95890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1074615,08010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1226115,21390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1074614,44510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1226123,89230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1074613,59850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1226133,41730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1074612,75180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1226143,15400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1074611,27010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1226155,64230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1074610,63510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1226162,62730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1074610,00010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1226168,13070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1074609,15350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1226171,72900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1074608,09510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1226175,96240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1074608,09510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1226180,83070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1074607,88350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1226184,85240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1074607,67180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1226189,29740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1074607,03680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1226193,53070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1074605,34340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1226199,66910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1074603,22680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1226207,07740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1074601,11010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1226214,06250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1074597,93510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1226221,89410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1074594,54840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1226232,05420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2799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1074592,22010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1226238,19250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1074590,73840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1226244,11920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2801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1074587,35170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1226253,00920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1074584,38840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1226258,72420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1074582,06010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1226264,86260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1074580,15510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1226271,42420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1074577,61510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1226278,40920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1074574,65171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1226287,08760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1074569,99501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1226297,45930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1074567,66670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1226303,59760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1074565,55001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1226309,73600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1074562,37500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1226316,93270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1074559,83500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1226322,85930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1074557,29500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1226328,78600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1074554,75500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1226335,13600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1074551,36830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1226343,17940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1074549,67500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1226350,58770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1074548,19330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1226357,14940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1074546,71170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1226362,65270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1074544,80670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1226367,30940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1074543,11330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1226371,75440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1074541,84330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1226375,56440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1074540,57330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1226381,06780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1074538,45660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1226389,74610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1074536,33999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1226401,17620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1074534,96893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1226405,97472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1074534,64659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1226407,10280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1074533,58829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1226412,81780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1074531,68330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1226418,53290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1074530,20160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1226426,36450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1074528,93160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1226432,92620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1074527,66161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1226443,29790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1074526,18000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1226454,30460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1074525,12160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1226462,55960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1074524,91000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1226469,33300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1074524,69830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1226477,16460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1074524,27500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1226487,32470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1074525,33330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1226495,36800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1074525,96830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1226506,58640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1074527,23830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1226520,34470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1074527,45000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1226531,56310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1074527,87330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1226541,08810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1074528,29660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1226548,49650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1074528,93160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1226556,96310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1074528,93160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1226563,10150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1074529,56660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1226570,29820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1074530,83660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1226580,88150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1074531,89500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1226592,52320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1074532,74160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1226602,68320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1074533,37660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1226611,36160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1074533,80000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1226618,76990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1074534,01161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1226629,98830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1074534,22330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1226636,55000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1074535,28160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1226645,65160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1074535,49330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1226654,96500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1074536,12830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1226661,52670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1074537,61000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1226670,41670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1074538,88000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1226677,82500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1074540,36170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1226684,59840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1074542,26670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1226694,12340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1074543,74830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1226704,91840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1074545,01830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1226710,63340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1074546,50000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1226717,19510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1074547,76999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1226725,02680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1074549,25170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1226734,34020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1074551,58000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1226746,82850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1074554,11999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1226756,98850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1074556,44830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1226768,41860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1074557,93000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1226776,03860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1074559,20000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1226785,14030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1074560,47000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1226792,54860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1074561,52840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1226802,07360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1074562,79840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1226813,08030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1074563,64500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1226819,64200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1074563,64500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1226828,95530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1074563,64500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1226838,48040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1074564,28000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1226848,21710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1074564,28000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1226857,95370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2877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1074565,33839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1226865,36210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1074565,33840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1226870,65380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1074565,97340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1226877,21540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1074566,60840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1226882,29550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1074567,45500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1226887,16380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1074567,24341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1226893,72550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1074567,03170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1226903,03880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1074567,24340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1226910,44720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1074566,18500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1226916,79720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1074565,12670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1226921,03050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1074563,22170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1226925,68720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1074561,10499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1226930,13220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1074558,35339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1226935,84720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1074555,39000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1226940,08060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1074552,63830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1226943,25560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1074547,77000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1226946,85390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1074543,32500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1226950,02890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1074537,39830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1226953,83890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1074530,83660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1226957,43730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1074523,85160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1226960,18890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1074516,01990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1226963,15230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1074509,24660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1226965,05730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2899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1074496,96990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1226968,65560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1074485,32820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1226971,61900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1074474,32150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1226974,37060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1074460,56320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1226976,48730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1074448,28650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1226977,96900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1074441,08980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1226978,39230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1074430,29480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1226977,96900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1074418,01810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1226978,60400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1074408,06969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1226979,02730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1074397,48640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1226979,23900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1074381,61131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1226978,60400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1074369,54630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1226979,02730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1074358,75131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1226979,23900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1074345,20460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1226978,60400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1074322,34450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1226979,02730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1074301,17780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1226979,23900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1074279,58780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1226979,45060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1074262,65440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1226980,72070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1074246,99110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1226982,20230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1074236,19600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1226982,83730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1074221,80270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1226985,16570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1074207,19770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1226987,91730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1074195,34430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1226989,82230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1074184,54930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1226992,36230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1074174,17760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1226994,69070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1074164,65260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1226995,96070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1074155,33920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1226997,44240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1074148,77750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1226999,77070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1074141,58090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1227002,09900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1074135,44250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1227004,21570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1074129,51581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1227005,69740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1074122,74250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1227009,29570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1074115,75750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1227012,89400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1074109,40750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1227015,64570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1074104,11580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1227018,39740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1074098,40080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1227022,20740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1074093,32080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1227026,65240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1074088,66410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1227032,79080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1074081,25570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1227039,77580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1074074,05910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1227046,33740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1074065,38070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1227054,38080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1074056,70230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1227060,30750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1074047,38900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1227067,08080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1074037,01730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1227073,64250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1074027,70400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1227080,20420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1074016,27390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1227087,40090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1074007,17230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1227093,32750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1073999,12890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1227098,61920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1073991,08560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1227104,75760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1073983,25390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1227111,10760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1073977,75050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1227116,61090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1073972,88220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1227122,11430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1073969,07220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1227126,77090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1073965,47380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1227131,85100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2953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1073962,29880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1227137,35430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1073960,39380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1227142,22260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1073958,70050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1227146,66760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1073957,85380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1227152,80600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1073957,00720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1227157,88600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1073957,00720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1227163,17770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1073957,85380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1227168,68100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1073959,12380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1227173,12600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1073961,87550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1227180,32270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1073965,47380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1227187,09610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1073969,07220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1227193,02270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1073972,45880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1227199,37280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1073976,26890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1227205,72280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1073979,02050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1227209,95610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1073983,88890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1227215,03610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1073992,35560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1227222,65610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1074007,59560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1227235,99120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1074014,36890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1227241,91780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1074023,04730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1227249,74950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1074030,24400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1227256,31120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1074038,92230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1227263,50790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1074050,77570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1227272,82120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1074060,72400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1227281,28790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1074073,84740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1227291,87130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1074085,06570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1227300,76130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1074094,16740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1227308,80460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1074103,90410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1227316,84800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1074113,21750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1227323,83300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1074121,04910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1227330,81800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1074126,34080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1227335,26300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1074131,42079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1227339,07300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1074136,71250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1227342,45970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1074141,15750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1227344,99970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1074144,96751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1227346,69300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1074151,95250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1227348,80970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1074157,24420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1227350,71470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1074163,38259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1227353,88970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1074170,79090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1227357,91140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1074178,83430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1227361,93310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1074186,66590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1227366,16640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1074193,01600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1227369,97640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1074201,05930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1227374,63310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1074209,73770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1227379,50140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1074219,68601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1227384,79310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1074234,07940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1227391,56650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1074248,26110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1227398,97480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2999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1074265,82939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1227407,22980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1074288,47780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1227416,75490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1074302,02450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1227422,46990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1074316,84120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1227429,87820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1074328,05960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1227436,22820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1074335,46790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1227440,88490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1074341,18291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1227444,90660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1074346,68630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1227448,71660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1074351,13130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1227452,31490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1074356,42290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1227457,60660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1074360,86800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1227462,05160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1074364,25460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1227466,92000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1074367,42960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1227471,15330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1074371,45130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1227477,29160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1074375,26130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1227484,91170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1074381,18800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1227494,64830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1074387,53800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1227505,23170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1074395,15800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1227518,35510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1074400,23800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1227528,30340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1074404,89470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1227537,19340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1074407,85810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1227543,96680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1074409,55140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1227548,83510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1074410,82140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1227554,55010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1074411,87970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1227559,63010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1074412,72640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1227565,34520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1074413,36139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1227570,21350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1074413,78470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1227574,87020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1074413,99640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1227589,26350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1074414,41970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1227598,57690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1074414,84310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1227607,46690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3029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1074414,63140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1227626,51690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1074413,78470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1227634,77200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1074412,72640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1227642,18030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1074411,24470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1227654,45700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1074410,82141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1227662,07700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1074409,76310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1227668,21540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1074408,70470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1227672,87200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1074406,58800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1227677,10540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1074404,68301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1227680,70370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1074401,50801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1227684,30210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1074397,27470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1227688,95870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1074392,82970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1227693,61540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1074387,32630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1227698,90710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1074378,22470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1227705,89210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1074373,99130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1227709,49040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1074366,37130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1227715,20550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1074358,53960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1227721,97880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1074350,07290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1227728,32880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1074341,18290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1227735,31380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1074332,50460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1227740,60550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1074325,30790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1227744,62720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1074323,29882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1227745,46022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1074316,62950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1227748,22550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1074302,65950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1227753,94050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1074290,80620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1227758,38550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1074281,49280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1227761,13720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1074272,60280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1227763,46550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1074264,55940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1227765,79390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1074253,76440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1227770,23890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1074246,35610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1227773,20220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1074237,46600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1227777,22390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1074225,82440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1227782,93890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1074217,14600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1227787,80730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1074209,52600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1227791,40560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1074201,69430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1227796,48560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1074194,92100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1227800,71900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1074189,41760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1227804,52900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1074184,76090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1227808,97400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1074179,89260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1227813,20730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1074176,92930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1227816,59400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1074173,54260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1227820,82730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1074169,09760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1227828,02400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1074165,49920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1227834,58570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1074164,22920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1227838,81900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1074162,32420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1227843,47570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1074161,47760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1227847,92070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1074160,20760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1227853,00070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1074159,36090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1227858,92740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1074158,30260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1227864,85410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1074158,09090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1227871,41580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1074157,87921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1227879,03580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1074157,24420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1227885,17410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1074156,82090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1227891,10080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1074155,76250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1227897,87420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1074154,70420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1227904,85920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1074153,85749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1227909,51580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1074153,22250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1227914,59590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1074153,01090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1227920,73420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1074153,64590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1227924,96750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1074154,28090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1227931,31760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1074155,55090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1227937,45590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1074157,24420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1227943,38260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1074158,09090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1227950,15590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1074160,41920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1227961,58590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1074163,59420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1227972,16930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1074164,86420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1227978,94260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1074166,98090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1227988,25600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1074168,25090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1227994,81770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1074168,88590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1228001,80270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1074169,94420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1228009,84600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3099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1074171,21420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1228022,54610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1074172,90760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1228034,18780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1074174,38930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1228045,61780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1074175,87090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1228054,71950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1074176,92930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1228062,33950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1074178,19930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1228069,53620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3105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1074179,25760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1228074,40450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1074180,95090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1228079,90780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1074182,22090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1228084,77620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1074183,91430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1228090,27950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1074185,39590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1228095,14790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1074186,66590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1228100,01620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1074187,51260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1228106,78960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1074188,57090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1228113,13960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1074188,78260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1228118,21960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1074189,20590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1228123,29960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1074189,62930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1228128,59130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1074189,84090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1228135,78800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1074189,62931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1228142,56130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1074189,62930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1228149,96970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1074189,62930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1228157,37800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1074189,41760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1228165,84470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1074187,93590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1228178,75640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1074186,66590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1228185,52970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1074185,39590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1228190,82140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1074184,12590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1228196,32470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1074183,27930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1228202,46310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1074183,06760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1228207,96640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1074182,85590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1228212,41140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1074182,85590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1228216,22150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1074182,22090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1228219,81980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1074181,37430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1228223,41810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1074180,10431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1228227,65150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1074179,25760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1228233,57820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1074177,14090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1228242,67980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1074176,29430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1228247,33650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1074176,08260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1228251,99320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1074176,08260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1228257,70820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1074176,08260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1228264,90490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1074175,65930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1228273,15990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1074175,23590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1228280,56830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1074175,02430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1228289,03490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1074174,60090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1228297,29000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1074173,54260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1228305,96830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1074172,27260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1228315,70500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1074171,42590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1228323,96000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1074170,57920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1228334,12000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1074170,15590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1228345,97340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1074169,09760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1228360,15510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1074168,03920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1228379,62840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1074167,19259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1228391,05850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1074166,34590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1228400,16020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1074165,92260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1228407,78020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1074166,13420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1228414,97690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1074166,55759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1228420,90350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1074166,98090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1228426,40690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1074167,40420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1228431,91020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1074167,61590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1228437,20190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1074167,61590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1228442,91690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1074168,25090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1228447,57360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1074168,46260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1228452,01860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1074168,67420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1228458,36860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1074168,46260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1228464,50700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1074167,82760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1228471,28030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1074167,19260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1228480,80530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1074166,76919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1228487,36700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1074165,28759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1228494,77530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1074163,17090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1228500,49040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1074161,68920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1228505,78200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1074159,14920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1228511,28540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1074156,18590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1228517,21210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1074151,52920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1228525,04370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1074148,35420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1228532,24040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1074146,02589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1228538,16710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1074143,69750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1228543,45880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1074141,79250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1228549,17380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1074137,55920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1228559,75710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1074133,74919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1228569,49380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1074125,49420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1228587,90890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1074121,89579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1228597,22220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1074117,87410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1228606,32390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1074115,96910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1228610,98060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3181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1074113,00580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1228615,84890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1074110,46580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1228619,44730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1074107,07910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1228623,04560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1074103,69240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1228626,43230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1074099,45910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1228629,18390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1074093,32080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1228632,57060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1074087,39410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1228635,95730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1074066,01570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1228646,54060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1074043,57900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1228655,00730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1074025,79900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1228659,66400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1074014,79230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1228662,62730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1074006,32560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1228664,10900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1074001,66890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1228664,10900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1073997,01220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1228663,47400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1073991,29720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1228661,35730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1073984,73550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1228658,81730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1073977,09199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1228655,16173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1073974,99890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1228654,16070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3199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1073962,93380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1228648,86900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1073951,71550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1228644,63560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1073940,70880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1228639,55560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1073930,54880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1228634,68730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1073921,87040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1228630,66560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1073908,53540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1228624,31560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1073894,35370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1228617,54230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1073886,09870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1228613,30890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1073877,84370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1228609,28720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1073865,56700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1228602,72560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1073855,40690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1228598,06890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1073846,94030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1228593,83550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1073838,68520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1228590,44890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1073829,37189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1228586,42720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1073819,63520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1228582,19390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1073805,24180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1228577,96050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1073795,08180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1228574,15050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1073785,76850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1228572,03380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1073775,82010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1228569,70550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1073767,56510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1228568,01220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1073758,67510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1228566,10720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1073752,53670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1228565,26050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1073745,97510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1228564,41380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1073740,04840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1228563,77880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1073733,91000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1228563,99050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1073726,50170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1228565,47220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1073719,94000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1228566,95380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1073710,62671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1228569,70550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1073704,06500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1228572,03380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1073696,44500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1228574,78550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1073690,09490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1228576,90220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1073681,20490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1228580,07720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1073672,52661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1228583,04050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1073665,11820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1228586,42720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1073656,01650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1228591,50720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1073647,33820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1228595,74050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1073642,89320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1228598,28060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1073637,17820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1228602,09060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1073629,34650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1228606,95890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1073623,41980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1228609,71060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1073612,41310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1228614,79060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1073603,94640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1228618,38890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1073594,63310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1228623,46890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1073584,68470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1228629,39560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1073572,61970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1228636,59230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1073565,21140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1228642,30730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1073555,05130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1228648,23400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1073542,35130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1228655,00730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1073531,13300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1228661,14570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1073524,35960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1228664,32070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1073512,08290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1228669,40070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1073499,80620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1228674,69240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1073485,20120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1228681,88910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1073474,19450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1228687,18070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1073458,10780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1228693,95410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1073448,79450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1228696,70570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1073439,69280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1228700,51580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1073427,20440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1228705,38410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3257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1073416,40940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1228708,55910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1073403,07440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1228713,21580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1073393,12600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1228716,81410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1073381,27270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1228720,20080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1073374,07600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1228722,10580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1073362,85760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1228724,43410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1073351,85090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1228725,49250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1073341,05590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1228726,55080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1073330,68420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1228727,39750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1073316,71421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1228729,09080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1073306,13079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1228730,14910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1073296,81751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1228730,57250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1073290,25580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1228730,36080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1073282,00080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1228730,14910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1073273,32240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1228730,36080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1073266,33740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1228729,93750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1073261,46911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1228729,93750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1073249,61570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1228731,41920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1073242,20740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1228732,05420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1073232,47070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1228732,47750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1073225,69740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1228732,68920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1073209,61070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1228731,20750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1073198,81560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1228731,41920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1073186,75061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1228730,78420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1073178,91890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1228730,57250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1073169,81720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1228729,72580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1073161,98560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1228728,66750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1073155,42390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1228727,60910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1073149,49720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1228725,91580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1073140,60721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1228724,22250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1073129,38881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1228723,37580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1073119,86381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1228722,74080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1073110,76209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1228722,74080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1073101,66040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1228723,16410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1073091,07710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1228724,01080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1073083,45710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1228725,06910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1073076,89540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1228726,33910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1073070,54540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1228728,45580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1073062,29040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1228732,05420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1073055,94030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1228733,95920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1073048,95530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1228736,49920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1073042,18200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1228740,30920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3299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1073035,83200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1228744,11920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1073027,78860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1228748,98750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1073020,80360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1228753,85590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1073012,76030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1228759,57090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1073005,56360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1228764,65090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1072998,36690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1228770,36590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1072984,60850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1228780,10260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1072975,93020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1228786,45260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1072970,00350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1228790,68590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1072961,53680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1228797,67100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1072954,34009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1228803,17430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1072947,35510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1228808,88930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1072941,64010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1228813,96930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1072936,56010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1228818,41430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1072931,90340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1228823,07100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1072927,45840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1228827,51600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1072923,43670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1228831,11440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1072918,14510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1228834,71270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1072912,00670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1228837,67600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1072904,81000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1228841,06270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1072898,24840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1228845,29600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1072891,68669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1228850,58770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1072885,97170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1228854,82110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1072879,83330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1228860,95940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1072873,90670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1228866,67440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1072869,46161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1228871,11940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1072864,38160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1228877,04610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1072859,30160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1228884,66610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1072851,89330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1228894,19110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1072845,33159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1228902,02280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1072839,61660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1228909,64280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1072833,90160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1228916,83950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1072828,18660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1228924,67120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1072822,47150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1228932,50290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3333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1072818,66150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1228938,42960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1072814,85150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1228944,56790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1072812,09991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1228950,28290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1072809,55990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1228955,78630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1072807,86650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1228960,86630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1072806,38480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1228965,52300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1072805,74980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1228970,39130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1072805,74980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1228975,89460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1072805,53820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1228980,97470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1072806,17320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1228987,95970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1072806,38480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1228995,79130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1072807,01990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1229002,98800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1072807,44320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1229008,49140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1072808,50149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1229014,20640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1072811,04151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1229020,97970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1072814,85150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1229032,62140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1072817,17990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1229040,02980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1072819,93150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1229048,91980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1072823,52990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1229058,23310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1072826,49320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1229067,54650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1072829,24490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1229076,01320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1072831,57320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1229085,53820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1072835,38320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1229098,87320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1072838,98160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1229108,60990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1072842,15660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1229116,86490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1072843,84990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1229122,79160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1072845,54330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1229128,71830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1072847,23660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1229136,12660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1072848,92991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1229145,65160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1072849,98830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1229156,65830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1072851,46990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1229167,03000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1072851,68160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1229174,01500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1072851,68160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1229181,42340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1072851,89330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1229188,40840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1072851,68160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1229195,39340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1072851,25830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1229202,59010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1072850,62330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1229207,88180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1072848,92990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1229214,23180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1072847,23660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1229219,31180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1072843,84990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1229225,87350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1072840,67490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1229232,01180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1072837,49989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1229237,93850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1072833,68990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1229244,71180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1072829,87990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1229250,21520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1072826,91660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1229254,02520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1072821,41320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1229259,74020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1072820,61095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1229260,57893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1072816,75650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1229264,60860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1072810,40650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1229273,28690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1072806,80820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1229278,57860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1072802,15150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1229285,35190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1072798,76481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1229290,00860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1072794,95480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1229294,87690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1072790,29820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1229299,11030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1072785,00650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1229303,97860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1072779,71479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1229309,27030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1072772,72980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1229316,04370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1072767,64980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1229321,97030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1072762,35810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1229328,10870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1072757,27810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1229332,76540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1072751,35140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1229338,26870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1072745,42470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1229345,67700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1072739,70970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1229353,72040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1072734,41800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1229360,70540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1072728,70300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1229368,96040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1072723,41131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1229376,15710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3399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1072719,17799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1229381,23710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1072715,36800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1229386,31710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1072709,65300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1229394,14880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1072704,36130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1229401,55720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1072698,01130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1229410,02380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1072693,35460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1229416,58550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1072686,15790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1229428,01550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1072680,44290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1229437,32890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1072676,20960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1229443,46720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1072671,55290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1229452,99230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3409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1072668,16620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1229460,82390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1072664,99120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1229469,29060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1072657,37120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1229481,99070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1072653,13790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1229490,24570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1072649,11620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1229498,50070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1072645,94120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1229506,75570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1072643,40120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1229513,10570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1072641,91950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1229517,55070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1072641,07290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1229522,84240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1072640,22620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1229527,92240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1072639,59120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1229534,27240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1072639,37950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1229539,98740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1072639,37950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1229545,70240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1072639,37950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1229550,78250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1072638,95620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1229556,70910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1072638,95620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1229562,42410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1072638,32120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1229568,13920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1072637,68620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1229576,60580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1072637,68620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1229585,07250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1072637,68620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1229593,53920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1072638,32120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1229603,69920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1072638,95620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1229619,15090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1072639,59120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1229628,67590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1072640,86121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1229639,68260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1072641,70790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1229648,99600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1072643,40120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1229660,63770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1072644,88290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1229669,31600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1072646,36450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1229679,05270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1072648,05790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1229685,61440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1072649,75120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1229692,59940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1072651,65620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1229700,00780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1072654,40790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1229709,32110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1072656,52450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1229716,51780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1072658,85289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1229722,86780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1072661,39290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1229729,00610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1072665,20290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1229736,62620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1072667,95460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1229742,76450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1072672,98170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1229751,65450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1072678,80250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1229761,44410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1072685,15251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1229770,17540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1072693,35460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1229781,81710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1072700,76300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1229792,40040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1072708,96510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1229802,98380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1072716,10880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1229813,30260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1072724,04640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1229825,73800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1072731,19010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1229836,85050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1072740,97970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1229852,99010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1072749,44640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1229868,60060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1072756,32560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1229881,56520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1072762,41100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1229891,61940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1072767,70270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1229900,35070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1072772,99440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1229909,61110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1072779,07980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1229920,19440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1072782,33940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1229924,90280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1072786,22360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1229930,51320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1072793,10270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1229940,83200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1072798,40960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1229947,84460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1072800,51110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1229950,62160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1072802,61710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1229953,85130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1072807,99880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1229962,10450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1072811,96761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1229968,19000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1072814,61340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1229974,01080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1072817,52380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1229980,62540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1072817,78360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1229986,30079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1072817,02351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1229991,70589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1072816,22119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1229996,35090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1072814,45910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1230000,00000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1072812,87160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1230025,22000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1072807,57990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1230068,61170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1072795,40910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1230094,54100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1072775,30070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1230114,64930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1072738,25900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1230161,74530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1072689,04640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1230225,77450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1072627,13370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1230299,85800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1072562,04611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1230383,46650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1072496,42930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1230469,19170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3485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1072444,04170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1230547,50850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1072418,11250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1230594,60450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1072400,12081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1230653,34210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1072402,76660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1230681,91710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1072420,22920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1230700,43800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1072463,09170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1230725,83800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1072510,71680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1230744,88810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1072563,10440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1230758,11730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1072600,67530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1230758,64640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1072677,93380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1230765,52560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1072740,37560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1230771,87560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1072796,99660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1230785,10480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1072830,33410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1230808,38820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1072861,02590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1230846,48830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3499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1072885,36760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1230880,88420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1072900,71340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1230944,91350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1072907,06350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1231005,23860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1072918,17600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1231097,31380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1072918,70510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1231130,65140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1072917,11760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1231204,73480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1072930,87600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1231265,58910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1072955,21770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1231316,91840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1072983,26360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1231364,01430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1073019,24700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1231376,18520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1073066,34290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1231367,18930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1073096,12974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1231358,22432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1073098,63159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1231357,47134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1073120,84720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1231350,78510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1073152,06810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1231349,72680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1073179,05570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1231360,83930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1073199,16400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1231391,53100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1073221,91830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1231428,04360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1073260,35630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1231463,70780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1073273,24750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1231475,66870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1073324,04760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1231522,76460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1073351,56429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1231552,39800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1073403,42280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1231611,66480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1073445,75620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1231662,99410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1073481,73960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1231707,44420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1073535,18550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1231757,18590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1073590,21900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1231797,93190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1073651,07330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1231837,09030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1073652,65756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1231838,28241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1073704,51920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1231877,30700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1073732,56510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1231905,88210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1073738,91510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1231919,64040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1073725,68590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1231946,62800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1073709,81090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1231964,09050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1073695,85370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1231976,14450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1073686,52750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1231984,19890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1073679,23352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1231988,54424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1073661,65660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1231999,01560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1073645,78160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1232035,52820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1073645,25240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1232080,50740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1073650,54410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1232106,43660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1073663,77330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1232135,01170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1073698,69840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1232193,74930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1073720,92135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1232224,25149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1073725,68590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1232230,79110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1073752,67350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1232248,25360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1073770,66520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1232249,84110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1073791,83190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1232239,78690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1073814,05690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1232238,19940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1073836,28201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1232239,78690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1073853,74450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1232249,31190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1073883,90710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1232286,88280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1073920,41970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1232346,67880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1073924,90490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1232352,41580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1073943,17390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1232375,78300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1073964,34060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1232402,24140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1073986,56560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1232426,58310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1074019,37400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1232447,74980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1074043,71570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1232460,97900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1074064,35330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1232468,91650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1074096,63250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1232502,78330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1074123,09090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1232538,76670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3561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1074145,84510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1232572,10420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1074171,24520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1232611,26270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1074180,24100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1232632,42940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1074186,60260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1232657,08070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1074188,70770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1232665,23780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1074186,59100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1232709,15870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1074172,83270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1232730,32540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1074158,54510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1232746,72960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1074147,96180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1232756,25460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1074117,44780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1232782,10170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1074102,98250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1232794,35470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1074070,70330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1232811,81720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1074015,14069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1232836,15890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1073955,34470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1232857,85480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1073868,03200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1232891,72150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1073849,51120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1232915,53410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1073844,60401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1232923,58189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1073836,28200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1232937,23000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1073833,10700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1232983,26760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1073841,04450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1233043,59270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1073843,69030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1233099,68450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1073836,81121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1233131,96370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1073828,34450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1233180,11800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1073819,34860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1233204,98880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1073802,94440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1233238,85560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1073813,52780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1233273,25150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1073832,04860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1233324,05160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1073848,45279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1233398,13510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1073869,61960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1233469,57270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1073883,90710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1233498,67690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1073907,19050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1233517,72700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1073952,65167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1233534,52788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1073955,87390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1233535,71870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1074001,38230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1233556,88540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1074023,07820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1233576,46460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1074049,00740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1233596,57300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1074083,93250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1233620,91470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1074136,32010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1233653,19390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3599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1074202,46600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1233698,17320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1074226,27860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1233725,68990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1074237,39111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1233749,50240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1074250,62029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1233798,18590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1074263,84950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1233859,56930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1074272,31620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1233872,79850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1074286,60370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1233883,91100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1074343,75380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1233880,73600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1074396,14140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1233877,56100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1074439,53320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1233880,20690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1074478,69160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1233893,43600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1074524,20000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1233920,42360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1074568,12090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1233951,64450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1074594,57930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1233974,92790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1074613,10020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1234000,32790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1074610,98350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1234054,83220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1074605,69190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1234100,34060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1074581,87930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1234176,54080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1074564,41680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1234223,10750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1074559,65430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1234286,07850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1074568,12090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1234345,87450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1074575,52930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1234374,97870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1074597,22520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1234389,26620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1074623,68360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1234404,08290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1074653,84610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1234426,30790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1074678,18780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1234453,29550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1074724,22540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1234519,44150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1074745,39210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1234554,36650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1074770,26300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1234599,87500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1074783,49220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1234612,04580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1074821,59230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1234671,31260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1074833,23401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1234693,53760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1074878,21320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1234755,97940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1074885,62159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1234774,50030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1074883,50490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1234803,07540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1074883,50490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1234844,35050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1074889,85490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1234881,39220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1074885,62160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1234971,35070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3637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1074882,97570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1235081,94680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1074883,12730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1235105,43600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1074883,50490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1235163,96780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1074879,27160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1235214,76790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1074862,33819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1235229,05540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1074824,76731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1235252,86790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1074773,43799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1235276,68050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1074710,46710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1235316,36810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1074694,56890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1235328,18980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1074648,55440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1235362,40570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1074599,34180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1235408,97240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1074561,24180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1235456,59750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1074518,90830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1235507,39760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1074464,93320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1235585,71440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1074419,42479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1235650,80210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1074375,50390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1235727,00220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1074349,50518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1235778,65744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1074335,28710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1235806,90650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1074322,05800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1235854,00250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1074314,12040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1235874,11080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1074283,95790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1235907,97760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1074263,84950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1235930,20260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1074235,27440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1235949,25270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1074207,75770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1235959,30680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1074179,18270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1235961,95270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1074131,55760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1235967,77350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1074099,80750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1235981,00270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1074072,47874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1236010,12944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1074059,59080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1236023,86530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1074055,93328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1236028,74199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1074035,77820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1236055,61540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1074017,25730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1236088,95290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1073955,34471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1236163,03640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1073918,30300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1236216,48240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1073882,84870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1236259,87410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1073861,68200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1236295,85750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1073842,10280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1236328,66590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1073801,88610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1236370,99930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1073773,84019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1236399,04520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1073761,66930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1236422,85780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1073759,55270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1236442,43700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1073763,78601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1236465,72040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1073777,54440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1236497,99960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1073798,71110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1236554,62050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1073803,47360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1236586,37060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1073799,24020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1236602,24560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1073786,54020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1236619,17900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1073777,54440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1236630,82070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1073759,02350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1236637,17070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1073735,74010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1236659,92490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1073709,28170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1236692,73330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1073712,45670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1236728,71670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1073707,69420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1236754,11680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1073707,16510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1236781,63350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1073717,74840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1236812,32520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1073719,86510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1236855,71700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1073708,75259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1236891,70040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1073702,93170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1236921,86290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1073708,22339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1236934,56300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1073723,04010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1236932,44630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1073784,95271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1236909,16290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1073839,45700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1236888,52540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3699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1073901,36960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1236881,11700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1073939,46970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1236887,46700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1073959,57810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1236899,10870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1073972,80730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1236920,80460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1073984,44891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1236934,56300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1073998,73650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1236945,67550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1074005,61570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1236962,07970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1074019,90320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1236983,77560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1074044,77410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1237003,88390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1074047,86020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1237010,82770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1074057,47410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1237032,45900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1074059,06160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1237057,85900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1074051,65320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1237083,25910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1074040,01160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1237103,89660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3713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1074015,66980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1237128,76750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1073986,56560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1237179,56760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1073973,33639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1237221,37190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1073950,05300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1237299,15950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1073938,94050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1237381,18050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1073935,23630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1237458,43900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1073943,17390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1237537,28500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1073955,34470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1237576,44340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1073966,98640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1237611,89770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1073987,09480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1237650,52690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1074007,73230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1237682,27700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1074016,72820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1237696,03530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1074025,72400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1237737,31040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1074026,78240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1237784,93550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1074029,42820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1237843,14390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1074039,48240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1237869,60230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1074048,47820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1237877,01070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1074058,53240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1237878,06900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1074067,52831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1237870,13150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1074073,34910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1237856,90230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1074079,69909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1237817,21470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1074088,16580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1237792,87300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1074101,39500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1237785,46470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1074120,97420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1237776,46880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1074132,08670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1237779,11470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1074160,66180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1237795,51890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1074181,29930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1237823,03560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1074205,11190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1237879,65650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1074207,91100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1237888,92250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1074235,80360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1237981,25670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1074261,20370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1238040,52350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1074280,78290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1238067,51110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1074294,54120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1238088,67780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1074323,64551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1238106,66950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1074367,56640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1238123,60280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1074424,18730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1238142,65290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1074443,06800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1238154,85620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1074467,57910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1238170,69880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1074494,56661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1238188,16130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1074501,18038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1238195,71989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1074513,08750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1238209,32800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1074515,31350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1238214,08920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1074532,13750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1238250,07390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1074549,07090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1238302,46150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1074555,48170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1238332,51210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1074557,53760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1238342,14910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1074559,65430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1238406,70760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1074560,71260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1238478,67440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1074561,07386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1238480,00949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1074572,88350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1238523,65360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1074595,10850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1238565,45790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1074609,48253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1238576,16197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1074619,97940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1238583,97880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1074633,73770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1238593,50380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1074649,08361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1238611,49550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1074655,85500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1238624,16450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1074665,48780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1238642,18720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1074680,83370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1238678,17060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1074711,52540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1238717,85820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1074744,33380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1238758,60410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1074783,49220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1238806,22920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1074839,58400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1238877,13770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1074880,32990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1238910,47520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1074906,25910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1238927,40860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1074938,53840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1238946,45870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1074959,17590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1238951,75030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1075000,00000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1238949,63370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1075007,40041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1238948,29180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1075020,62680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1238937,48790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1075057,66840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1238924,25820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1075084,12680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1238920,55370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1075116,93520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1238920,02420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1075147,62690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1238909,44050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1075179,37690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1238901,50260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1075203,71870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1238906,26490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1075233,88150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1238925,31460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3789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1075270,39440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1238947,53920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1075320,18983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1238975,52271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1075334,42420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1238983,52200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1075370,93700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1238997,28000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1075405,33300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1238999,39620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1075445,02060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1238994,10410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1075488,41230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1238984,04940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1075531,27480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1238971,87810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1075558,26230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1238966,05690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1075612,76660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1238961,29380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3799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1075651,92510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1238965,52670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1075676,79620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1238977,16810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1075700,07980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1238994,10120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1075735,00529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1239031,67180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1075776,28100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1239080,88400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1075801,68140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1239104,16720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1075825,49410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1239118,45440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1075845,60260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1239125,33340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1075883,17360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1239130,09550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1075917,56960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1239134,32850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1075947,20320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1239145,96980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1075969,95760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1239157,61130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1076015,99560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1239188,83170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1076061,50450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1239224,28550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1076087,43400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1239246,51030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1076102,78010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1239268,20600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1076113,80400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1239291,78630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1076115,20150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1239297,03880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1076120,24320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1239312,65600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1076126,59350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1239335,41010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1076130,82731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1239377,21440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1076128,71120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1239432,77710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1076133,47470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1239512,68150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1076135,06260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1239547,60660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1076140,92985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1239557,47402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1076146,70450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1239567,18570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1076162,05050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1239576,71060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1076193,27140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1239576,71020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1076218,14240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1239577,76830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1076258,35920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1239584,64700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1076293,81360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1239587,29250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1076306,51371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1239594,17150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1076327,68060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1239608,98800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1076355,19760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1239632,80030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1076376,89380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1239657,14180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1076384,83160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1239683,60010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1076388,53610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1239712,17520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1076385,36140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1239740,22120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1076372,66170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1239764,03390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1076347,79110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1239798,95930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1076325,03720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1239829,12220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1076311,06630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1239859,59560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1076302,81280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1239884,15590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1076291,17140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1239913,26030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1076276,35490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1239933,89810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1076235,60940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1239978,34870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1076206,01018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1240000,00000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1076170,60197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1240045,33652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1076140,68815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1240067,92451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1076099,78557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1240108,21660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1076071,09272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1240141,18285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1076049,11522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1240166,21279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1076027,13771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1240191,85321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1075991,11903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1240218,10411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1075955,71083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1240241,91307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1075908,09291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1240266,33252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1075854,37013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1240296,24634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1075814,07804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1240334,09648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1075778,05936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1240364,01031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1075753,02942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1240393,92413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1075709,07441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1240432,38476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1075685,26546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1240462,90907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1075659,62504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1240502,59067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1075657,18309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1240538,60936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1075663,89844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1240571,57561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1075674,27671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1240600,26846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3865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1075685,87595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1240635,67666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1075691,37031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1240675,35826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1075690,14934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1240697,33576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1075684,04449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1240718,70278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1075666,95087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1240738,23834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1075651,07823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1240749,83757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1075626,04829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1240754,72146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1075610,17565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1240755,33195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1075594,30302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1240760,21584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1075580,26183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1240778,53042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1075570,49406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1240809,05473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1075549,12704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1240827,97980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1075522,26564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1240844,46293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1075500,28814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1240848,73633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1075460,60654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1240837,13710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1075439,85001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1240824,92737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1075426,87870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1240806,55135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1075425,19834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1240804,17084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1075416,65153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1240779,14091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1075416,04105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1240751,05855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1075407,49425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1240721,14472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1075388,56917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1240707,71403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1075358,65534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1240708,93500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1075325,68909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1240717,48181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1075292,72285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1240744,95368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1075248,15735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1240793,18209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1075213,97012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1240839,57904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1075181,61436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1240859,11460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1075132,77546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1240882,92356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1075093,70435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1240890,24939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1075054,63323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1240889,63891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1075020,44601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1240881,09210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1075000,00000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1240874,98724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1074981,36960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1240867,87685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3899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1074970,91550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1240857,97300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1074935,99050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1240828,60420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1074897,09660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1240800,82290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1074858,99660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1240782,56660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1074835,97780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1240772,24780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1074816,92770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1240771,45410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1074798,67140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1240765,10410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1074782,00270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1240753,99150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1074764,54010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1240741,29150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1074738,34630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1240729,38520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1074708,97750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1240717,47900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1074691,51499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1240718,27270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1074672,46491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1240719,06650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1074641,50860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1240719,06650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1074621,66480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1240720,65400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1074608,17110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1240728,59150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1074600,23350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1240738,91030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1074595,47100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1240749,22900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1074596,26479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1240762,72280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1074599,43980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1240777,01030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1074611,34610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1240796,85410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1074624,04610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1240808,76040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1074642,30240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1240827,81040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1074663,73369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1240842,89170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1074674,84620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1240853,21050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1074685,16500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1240869,08550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1074693,89620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1240888,92930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1074701,83370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1240908,77310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1074705,00870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1240924,64810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1074706,59630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1240938,93570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1074710,56500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1240956,39820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1074712,94630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1240973,06700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1074713,74000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1241004,81700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1074705,00870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1241037,36090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1074684,37120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1241069,90470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1074646,27111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1241118,32350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1074606,58361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1241158,01110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1074570,86470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1241189,76120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1074519,27090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1241221,51120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1074482,75830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1241246,11750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1074458,15200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1241276,28010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1074441,48320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1241306,44260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3941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1074420,84570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1241343,74900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1074400,20810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1241392,16780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1074390,68310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1241425,50540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1074384,33310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1241457,25540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1074374,01431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1241485,83050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1074364,48930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1241518,37430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1074353,37680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1241542,98060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1074335,12050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1241566,79320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1074332,78820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1241569,36670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1074312,10170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1241592,19320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1074285,11420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1241636,64330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1074262,09540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1241669,18710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1074242,25160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1241699,34970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1074214,47030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1241734,27480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1074182,72020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1241764,43730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1074146,20760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1241796,18740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1074088,26380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1241844,60620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1074043,81370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1241891,43760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1074008,09490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1241927,95010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1073994,60110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1241957,31890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1073989,04480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1241975,57520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1073984,28230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1242002,56280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1073984,28231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1242020,81910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1073991,42610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1242043,04410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1074004,91980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1242070,82540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1074012,85740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1242096,22550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1074017,61990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1242118,45050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1074019,20740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1242148,61310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1074021,58860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1242174,80690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1074030,31991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1242204,17570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1074039,84490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1242224,81320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1074051,75120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1242237,51330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1074069,21370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1242251,00700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1074093,02630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1242272,43830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1074108,10760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1242290,69460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1074132,71390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1242319,26970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1074160,49520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1242366,89480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1074184,30770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1242409,75740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1074195,42020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1242443,88870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1074208,91401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1242473,25750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1074216,85150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1242501,83250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1074216,85150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1242527,23260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1074219,23280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1242545,48890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1074215,26400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1242566,12640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1074207,32650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1242578,03270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1074195,42020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1242589,14520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1074186,68900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1242605,02020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1074179,54520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1242623,27650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1074170,02020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1242643,12030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1074165,25770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1242662,96410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1074157,32020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1242677,25160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1074150,17640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1242685,98290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1074133,50760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1242693,92040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1074108,10760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1242697,09540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1074089,85130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1242701,85790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1074073,97620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1242707,41420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1074060,48250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1242717,73300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1074052,54490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1242744,72050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3999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1074048,57620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1242768,53310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1074048,57620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1242795,52060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1074054,13240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1242820,12690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1074065,24500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1242842,35200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1074083,50130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1242863,78330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1074100,17001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1242894,73960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1074108,90130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1242916,17090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1074119,22010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1242936,80840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1074120,01380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1242959,82720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1074122,39510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1242984,43350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1074123,98260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1243000,30850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1074138,27009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1243016,97730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1074150,17640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1243021,73980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1074161,87800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1243019,54580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1074162,87640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1243019,35860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1074183,51400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1243017,77110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1074213,67649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1243021,73980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1074243,04529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1243022,53360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4017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1074273,20791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1243015,38980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1074315,27670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1243009,83360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1074342,26430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1243003,48350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1074353,96053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1243007,10672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1074397,32837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1243029,64325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1074436,42312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1243059,22081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1074466,41576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1243097,68675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1074481,50898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1243143,96272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1074482,57268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1243195,93995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1074482,93123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1243246,60373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1074500,08504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1243287,15596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1074501,00651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1243312,47047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1074489,32504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1243336,98585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1074480,57720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1243350,40972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1074456,80111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1243391,46849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1074418,46112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1243421,36762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1074369,84427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1243427,22330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1074319,13639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1243422,17044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1074304,99761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1243465,15410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1074319,98659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1243511,42789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1074302,06789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1243556,81257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1074254,74281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1243568,74758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1074206,23292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1243568,54214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1074161,91485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1243589,07527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1074124,49690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1243620,28434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1074091,35882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1243656,03574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1074068,36403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1243699,03991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1074062,43095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1243747,42571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1074079,80138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1243792,96858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1074108,54909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1243832,33863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1074129,61499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1243876,28420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1074138,42659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1243924,23445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1074153,15115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1243970,71853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1074163,25607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1244018,39043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1074161,95507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1244067,13237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1074164,94424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1244115,79488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1074163,15664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1244164,50838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1074144,90188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1244209,71279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1074110,68713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1244244,43929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1074069,79737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1244270,98297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1074048,97793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1244286,47681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1074037,14307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1244315,53760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1074024,25577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1244347,18403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1073998,75750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1244366,06221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1073992,21596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1244397,74829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1073985,67342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1244429,43437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1073985,47661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1244461,15997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1073985,27969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1244492,88558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1073978,73717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1244524,57154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1073953,23899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1244543,44974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1073934,04581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1244568,71218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1073914,85265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1244593,97351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1073890,15313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1244618,36889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1073876,37122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1244645,75986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1073897,23479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1244689,34232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1073938,34596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1244715,64089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1073983,83146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1244733,38243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1074018,81499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1244767,14189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1074034,63007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1244813,25088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1074037,95995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1244861,91187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1074035,26678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1244910,57646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1074030,48446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1244959,11295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1074021,71192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1245007,03883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1074022,01475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1245008,51860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1074031,46506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1245054,76389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1074066,08731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1245088,89640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1074094,19688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1245128,86276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1074090,77747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1245177,76181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1074053,13395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1245207,71070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1074006,23788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1245223,52991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1073959,29900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1245204,37352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1073930,21248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1245235,93491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1073954,58506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1245280,28044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1073983,19243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1245319,32937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1073989,17005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1245354,12854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1074005,54856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1245358,33205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4093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1074015,52352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1245348,47925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1074032,21058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1245322,14646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1074057,84083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1245310,94530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1074062,03307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1245309,11310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1074095,07852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1245309,31899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1074114,89150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1245307,46181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4099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1074128,14449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1245306,21940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1074138,05706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1245306,28083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1074167,75676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1245313,07507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1074187,00201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1245325,27030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1074190,78631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1245329,74149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1074206,51906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1245358,47891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1074210,32571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1245376,12805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1074211,58602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1245389,57802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1074196,86048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1245415,69983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1074176,86962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1245442,01217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1074160,18252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1245468,34592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1074155,54159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1245488,63401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1074162,87639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1245497,86793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1074184,18641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1245510,57480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1074196,18257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1245524,74807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1074219,19150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1245544,71893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1074225,61577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1245574,50051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1074222,08460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1245610,83043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1074221,08850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1245613,03469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1074208,68195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1245640,48810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1074191,97448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1245670,12625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1074172,00310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1245693,13407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1074152,03275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1245716,14301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1074141,93399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1245745,82209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1074141,70770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1245782,17155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1074141,50292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1245815,21648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1074134,70889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1245844,91620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1074111,41239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1245871,20792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1074094,72543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1245897,54168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1074074,75529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1245920,54965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4129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1074054,78405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1245943,55750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4130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1074031,52952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1245963,24055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1074004,96920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1245982,90310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1073981,71471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1246002,58706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1073958,43973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1246025,57455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4134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1073941,75201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1246051,90735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4135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1073931,65342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1246081,58646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4136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1073934,75245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1246114,65201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4137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1073941,17689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1246144,43355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1073937,66631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1246177,45808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4139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1073937,46063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1246210,50312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1073937,25496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1246243,54805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1073937,05016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1246276,59309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1073930,25540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1246306,29271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1073920,15685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1246335,97094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1073903,47012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1246362,30474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1073886,78351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1246388,63755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1073870,09581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1246414,97036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1073850,12484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1246437,97927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1073830,13350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1246464,29159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1073810,16256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1246487,29962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1073804,02042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1246492,49815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1073799,56710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1246533,82217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1073820,24532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1246577,97667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1073845,82978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1246619,46861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1073878,97811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1246655,21943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1073911,55662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1246691,48320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1073934,00746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1246734,75711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1073943,48602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1246782,58513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1073930,02018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1246829,45936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1073886,46562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1246851,31483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1073837,81640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1246854,19811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1073789,10090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1246856,25076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1073744,37408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1246875,66372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1073728,40815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1246921,68702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1073758,72878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1246959,91180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1073798,19065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1246988,42365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1073825,13056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1247029,06001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1073840,62909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1247075,26991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1073861,75513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1247119,20367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1073874,50278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1247166,26624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1073895,19159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1247210,41497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1073921,50314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1247251,42103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1073933,21751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1247298,77041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1073934,22255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1247301,56055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1094288,71833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1228024,31519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1094279,84006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1227976,34694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1094297,68370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1227887,13103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1094323,91271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1227836,56879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1094368,76452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1227784,74510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4179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1094421,12586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1227740,83712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4180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1094453,20100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1227715,17147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lastRenderedPageBreak/>
              <w:t>4181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1094470,96938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1227700,16280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4182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1094520,81990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1227658,36393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4183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1094564,80117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1227595,41599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4184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1094584,26588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1227558,30478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4185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1094597,78796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1227532,65179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4186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1094604,65477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1227471,60307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4187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1094593,77540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1227411,57073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1094544,12416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1227348,30506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4189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1094487,69166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1227301,11517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1094432,07297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1227253,80465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1094381,54451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1227211,64750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1094330,14870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1227168,36034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1094275,43713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1227105,18945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1094251,02107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1227042,07789</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1094242,71362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1226990,43172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1094237,72019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1226958,91862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1094228,54415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1226895,89891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1094222,67359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1226854,51235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4199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1094218,49498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1226832,74941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1094195,00978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1226770,64200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1094179,87497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1226732,44673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1094170,65032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1226708,53000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1094152,22414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1226615,47133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1094141,35507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1226553,56538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1094160,05924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1226466,47812</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1094177,04369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1226405,49051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1094195,70928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1226345,51314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1094222,81298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1226284,58663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4209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1094251,59552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1226224,79468</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1094279,61200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1226136,88885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1094299,19913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1226037,93924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1094303,54645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1225969,87861</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1094306,14973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1225900,93370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1094307,95388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1225829,86023</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4215</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1094308,07670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1225757,90170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1094284,61896</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1225680,67836</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1094242,46898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1225647,56747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4218</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1094218,85224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1225648,29887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4219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1094160,62363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1225650,19585</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4220</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1094138,42003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1225623,43870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4221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1094101,46797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1225599,46437</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4222</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1094059,21171</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1225578,11444</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4223</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1094046,12307</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1225543,65370</w:t>
            </w:r>
          </w:p>
        </w:tc>
      </w:tr>
      <w:tr w:rsidR="004F685B" w:rsidRPr="001D3145" w:rsidTr="004F685B">
        <w:trPr>
          <w:trHeight w:val="20"/>
        </w:trPr>
        <w:tc>
          <w:tcPr>
            <w:tcW w:w="0" w:type="auto"/>
            <w:tcBorders>
              <w:top w:val="nil"/>
              <w:left w:val="single" w:sz="4" w:space="0" w:color="auto"/>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4224</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1094043,59849</w:t>
            </w:r>
          </w:p>
        </w:tc>
        <w:tc>
          <w:tcPr>
            <w:tcW w:w="0" w:type="auto"/>
            <w:tcBorders>
              <w:top w:val="nil"/>
              <w:left w:val="nil"/>
              <w:bottom w:val="single" w:sz="4" w:space="0" w:color="auto"/>
              <w:right w:val="single" w:sz="4" w:space="0" w:color="auto"/>
            </w:tcBorders>
            <w:noWrap/>
            <w:vAlign w:val="bottom"/>
            <w:hideMark/>
          </w:tcPr>
          <w:p w:rsidR="004F685B" w:rsidRPr="001D3145" w:rsidRDefault="004F685B" w:rsidP="004F685B">
            <w:pPr>
              <w:spacing w:after="0" w:line="240" w:lineRule="auto"/>
              <w:jc w:val="right"/>
              <w:rPr>
                <w:rFonts w:ascii="Calibri Light" w:eastAsia="Times New Roman" w:hAnsi="Calibri Light" w:cs="Times New Roman"/>
                <w:color w:val="000000"/>
                <w:sz w:val="14"/>
                <w:szCs w:val="16"/>
                <w:lang w:eastAsia="es-CO"/>
              </w:rPr>
            </w:pPr>
            <w:r w:rsidRPr="001D3145">
              <w:rPr>
                <w:rFonts w:ascii="Calibri Light" w:eastAsia="Times New Roman" w:hAnsi="Calibri Light" w:cs="Times New Roman"/>
                <w:color w:val="000000"/>
                <w:sz w:val="14"/>
                <w:szCs w:val="16"/>
                <w:lang w:eastAsia="es-CO"/>
              </w:rPr>
              <w:t>1225514,53044</w:t>
            </w:r>
          </w:p>
        </w:tc>
      </w:tr>
    </w:tbl>
    <w:p w:rsidR="004F685B" w:rsidRDefault="004F685B" w:rsidP="00BE424F">
      <w:pPr>
        <w:spacing w:after="0" w:line="240" w:lineRule="auto"/>
        <w:jc w:val="center"/>
        <w:rPr>
          <w:rFonts w:ascii="Arial Narrow" w:eastAsia="Times New Roman" w:hAnsi="Arial Narrow" w:cs="Times New Roman"/>
          <w:b/>
          <w:bCs/>
          <w:color w:val="000000"/>
          <w:sz w:val="14"/>
          <w:szCs w:val="14"/>
          <w:lang w:eastAsia="es-CO"/>
        </w:rPr>
        <w:sectPr w:rsidR="004F685B" w:rsidSect="001D3145">
          <w:type w:val="continuous"/>
          <w:pgSz w:w="12240" w:h="18720" w:code="126"/>
          <w:pgMar w:top="1247" w:right="1327" w:bottom="992" w:left="1701" w:header="1179" w:footer="675" w:gutter="0"/>
          <w:cols w:num="3" w:space="720"/>
          <w:noEndnote/>
          <w:titlePg/>
          <w:docGrid w:linePitch="326"/>
        </w:sectPr>
      </w:pPr>
    </w:p>
    <w:bookmarkEnd w:id="1"/>
    <w:p w:rsidR="00BE424F" w:rsidRDefault="00BE424F" w:rsidP="00BE424F">
      <w:pPr>
        <w:jc w:val="center"/>
        <w:rPr>
          <w:rFonts w:ascii="Arial Narrow" w:hAnsi="Arial Narrow"/>
          <w:b/>
          <w:bCs/>
          <w:color w:val="000000"/>
          <w:sz w:val="14"/>
          <w:szCs w:val="14"/>
          <w:lang w:eastAsia="es-CO"/>
        </w:rPr>
        <w:sectPr w:rsidR="00BE424F" w:rsidSect="00D922DE">
          <w:type w:val="continuous"/>
          <w:pgSz w:w="12240" w:h="18720" w:code="126"/>
          <w:pgMar w:top="1247" w:right="1327" w:bottom="992" w:left="1701" w:header="1179" w:footer="675" w:gutter="0"/>
          <w:cols w:num="4" w:space="113"/>
          <w:noEndnote/>
          <w:titlePg/>
          <w:docGrid w:linePitch="326"/>
        </w:sectPr>
      </w:pPr>
    </w:p>
    <w:p w:rsidR="00BE424F" w:rsidRDefault="00BE424F" w:rsidP="00BE424F">
      <w:pPr>
        <w:spacing w:after="0" w:line="240" w:lineRule="auto"/>
        <w:jc w:val="center"/>
        <w:rPr>
          <w:rFonts w:ascii="Arial" w:hAnsi="Arial" w:cs="Arial"/>
          <w:b/>
          <w:sz w:val="24"/>
          <w:szCs w:val="24"/>
        </w:rPr>
        <w:sectPr w:rsidR="00BE424F" w:rsidSect="00BE424F">
          <w:type w:val="continuous"/>
          <w:pgSz w:w="12240" w:h="18720" w:code="126"/>
          <w:pgMar w:top="1247" w:right="1327" w:bottom="992" w:left="1701" w:header="1179" w:footer="675" w:gutter="0"/>
          <w:cols w:num="4" w:space="0"/>
          <w:noEndnote/>
          <w:titlePg/>
          <w:docGrid w:linePitch="326"/>
        </w:sectPr>
      </w:pPr>
    </w:p>
    <w:p w:rsidR="00BE424F" w:rsidRPr="00BE424F" w:rsidRDefault="00BE424F" w:rsidP="00BE424F">
      <w:pPr>
        <w:spacing w:after="0" w:line="240" w:lineRule="auto"/>
        <w:jc w:val="center"/>
        <w:rPr>
          <w:rFonts w:ascii="Arial" w:hAnsi="Arial" w:cs="Arial"/>
          <w:b/>
          <w:sz w:val="24"/>
          <w:szCs w:val="24"/>
        </w:rPr>
      </w:pPr>
    </w:p>
    <w:sectPr w:rsidR="00BE424F" w:rsidRPr="00BE424F" w:rsidSect="00BE424F">
      <w:type w:val="continuous"/>
      <w:pgSz w:w="12240" w:h="18720" w:code="126"/>
      <w:pgMar w:top="1247" w:right="1327" w:bottom="992" w:left="1701" w:header="1179"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02B" w:rsidRDefault="007F602B" w:rsidP="003D7BFD">
      <w:pPr>
        <w:spacing w:after="0" w:line="240" w:lineRule="auto"/>
      </w:pPr>
      <w:r>
        <w:separator/>
      </w:r>
    </w:p>
  </w:endnote>
  <w:endnote w:type="continuationSeparator" w:id="0">
    <w:p w:rsidR="007F602B" w:rsidRDefault="007F602B" w:rsidP="003D7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D59" w:rsidRPr="0075501E" w:rsidRDefault="00026D59" w:rsidP="00BE424F">
    <w:pPr>
      <w:pStyle w:val="Piedepgina"/>
      <w:rPr>
        <w:rFonts w:ascii="Arial" w:hAnsi="Arial" w:cs="Arial"/>
        <w:color w:val="808080" w:themeColor="background1" w:themeShade="80"/>
        <w:sz w:val="16"/>
        <w:szCs w:val="18"/>
      </w:rPr>
    </w:pPr>
  </w:p>
  <w:p w:rsidR="00026D59" w:rsidRDefault="00026D59" w:rsidP="00BE424F">
    <w:pPr>
      <w:pStyle w:val="Piedepgina"/>
      <w:rPr>
        <w:rFonts w:ascii="Arial" w:hAnsi="Arial" w:cs="Arial"/>
        <w:color w:val="808080" w:themeColor="background1" w:themeShade="80"/>
        <w:sz w:val="2"/>
        <w:szCs w:val="18"/>
      </w:rPr>
    </w:pPr>
  </w:p>
  <w:p w:rsidR="00026D59" w:rsidRDefault="00026D59" w:rsidP="00BE424F">
    <w:pPr>
      <w:pStyle w:val="Piedepgina"/>
      <w:rPr>
        <w:rFonts w:ascii="Arial" w:hAnsi="Arial" w:cs="Arial"/>
        <w:color w:val="808080" w:themeColor="background1" w:themeShade="80"/>
        <w:sz w:val="2"/>
        <w:szCs w:val="18"/>
      </w:rPr>
    </w:pPr>
  </w:p>
  <w:p w:rsidR="00026D59" w:rsidRPr="0075501E" w:rsidRDefault="00026D59" w:rsidP="00BE424F">
    <w:pPr>
      <w:pStyle w:val="Piedepgina"/>
      <w:rPr>
        <w:rFonts w:ascii="Arial" w:hAnsi="Arial" w:cs="Arial"/>
        <w:color w:val="808080" w:themeColor="background1" w:themeShade="80"/>
        <w:sz w:val="2"/>
        <w:szCs w:val="18"/>
      </w:rPr>
    </w:pPr>
  </w:p>
  <w:p w:rsidR="00026D59" w:rsidRPr="000A1C11" w:rsidRDefault="00026D59" w:rsidP="00BE424F">
    <w:pPr>
      <w:pStyle w:val="Piedepgina"/>
      <w:ind w:left="-426"/>
      <w:rPr>
        <w:rFonts w:ascii="Arial" w:hAnsi="Arial" w:cs="Arial"/>
        <w:color w:val="A6A6A6" w:themeColor="background1" w:themeShade="A6"/>
        <w:sz w:val="16"/>
        <w:szCs w:val="18"/>
      </w:rPr>
    </w:pPr>
    <w:r w:rsidRPr="000A1C11">
      <w:rPr>
        <w:rFonts w:ascii="Arial" w:hAnsi="Arial" w:cs="Arial"/>
        <w:color w:val="A6A6A6" w:themeColor="background1" w:themeShade="A6"/>
        <w:sz w:val="16"/>
        <w:szCs w:val="18"/>
      </w:rPr>
      <w:t>F-A-</w:t>
    </w:r>
    <w:r>
      <w:rPr>
        <w:rFonts w:ascii="Arial" w:hAnsi="Arial" w:cs="Arial"/>
        <w:color w:val="A6A6A6" w:themeColor="background1" w:themeShade="A6"/>
        <w:sz w:val="16"/>
        <w:szCs w:val="18"/>
      </w:rPr>
      <w:t>DOC</w:t>
    </w:r>
    <w:r w:rsidRPr="000A1C11">
      <w:rPr>
        <w:rFonts w:ascii="Arial" w:hAnsi="Arial" w:cs="Arial"/>
        <w:color w:val="A6A6A6" w:themeColor="background1" w:themeShade="A6"/>
        <w:sz w:val="16"/>
        <w:szCs w:val="18"/>
      </w:rPr>
      <w:t xml:space="preserve">-03                                                                                Versión </w:t>
    </w:r>
    <w:r>
      <w:rPr>
        <w:rFonts w:ascii="Arial" w:hAnsi="Arial" w:cs="Arial"/>
        <w:color w:val="A6A6A6" w:themeColor="background1" w:themeShade="A6"/>
        <w:sz w:val="16"/>
        <w:szCs w:val="18"/>
      </w:rPr>
      <w:t>4</w:t>
    </w:r>
    <w:r w:rsidRPr="000A1C11">
      <w:rPr>
        <w:rFonts w:ascii="Arial" w:hAnsi="Arial" w:cs="Arial"/>
        <w:color w:val="A6A6A6" w:themeColor="background1" w:themeShade="A6"/>
        <w:sz w:val="16"/>
        <w:szCs w:val="18"/>
      </w:rPr>
      <w:t xml:space="preserve">                                                                             </w:t>
    </w:r>
    <w:r>
      <w:rPr>
        <w:rFonts w:ascii="Arial" w:hAnsi="Arial" w:cs="Arial"/>
        <w:color w:val="A6A6A6" w:themeColor="background1" w:themeShade="A6"/>
        <w:sz w:val="16"/>
        <w:szCs w:val="18"/>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D59" w:rsidRPr="00F915C6" w:rsidRDefault="00026D59" w:rsidP="00BE424F">
    <w:pPr>
      <w:pStyle w:val="Piedepgina"/>
      <w:ind w:left="-426"/>
      <w:rPr>
        <w:rFonts w:ascii="Arial" w:hAnsi="Arial" w:cs="Arial"/>
        <w:color w:val="BFBFBF" w:themeColor="background1" w:themeShade="BF"/>
        <w:sz w:val="16"/>
        <w:szCs w:val="18"/>
      </w:rPr>
    </w:pPr>
    <w:r w:rsidRPr="00F915C6">
      <w:rPr>
        <w:rFonts w:ascii="Arial" w:hAnsi="Arial" w:cs="Arial"/>
        <w:color w:val="BFBFBF" w:themeColor="background1" w:themeShade="BF"/>
        <w:sz w:val="16"/>
        <w:szCs w:val="18"/>
      </w:rPr>
      <w:t>F-A-</w:t>
    </w:r>
    <w:r>
      <w:rPr>
        <w:rFonts w:ascii="Arial" w:hAnsi="Arial" w:cs="Arial"/>
        <w:color w:val="BFBFBF" w:themeColor="background1" w:themeShade="BF"/>
        <w:sz w:val="16"/>
        <w:szCs w:val="18"/>
      </w:rPr>
      <w:t>DOC</w:t>
    </w:r>
    <w:r w:rsidRPr="00F915C6">
      <w:rPr>
        <w:rFonts w:ascii="Arial" w:hAnsi="Arial" w:cs="Arial"/>
        <w:color w:val="BFBFBF" w:themeColor="background1" w:themeShade="BF"/>
        <w:sz w:val="16"/>
        <w:szCs w:val="18"/>
      </w:rPr>
      <w:t xml:space="preserve">-03                                                                               Versión </w:t>
    </w:r>
    <w:r>
      <w:rPr>
        <w:rFonts w:ascii="Arial" w:hAnsi="Arial" w:cs="Arial"/>
        <w:color w:val="BFBFBF" w:themeColor="background1" w:themeShade="BF"/>
        <w:sz w:val="16"/>
        <w:szCs w:val="18"/>
      </w:rPr>
      <w:t>4</w:t>
    </w:r>
    <w:r w:rsidRPr="00F915C6">
      <w:rPr>
        <w:rFonts w:ascii="Arial" w:hAnsi="Arial" w:cs="Arial"/>
        <w:color w:val="BFBFBF" w:themeColor="background1" w:themeShade="BF"/>
        <w:sz w:val="16"/>
        <w:szCs w:val="18"/>
      </w:rPr>
      <w:t xml:space="preserve">                                                                      </w:t>
    </w:r>
    <w:r>
      <w:rPr>
        <w:rFonts w:ascii="Arial" w:hAnsi="Arial" w:cs="Arial"/>
        <w:color w:val="BFBFBF" w:themeColor="background1" w:themeShade="BF"/>
        <w:sz w:val="16"/>
        <w:szCs w:val="18"/>
      </w:rPr>
      <w:t xml:space="preserve">          05</w:t>
    </w:r>
    <w:r w:rsidRPr="00F915C6">
      <w:rPr>
        <w:rFonts w:ascii="Arial" w:hAnsi="Arial" w:cs="Arial"/>
        <w:color w:val="BFBFBF" w:themeColor="background1" w:themeShade="BF"/>
        <w:sz w:val="16"/>
        <w:szCs w:val="18"/>
      </w:rPr>
      <w:t>/</w:t>
    </w:r>
    <w:r>
      <w:rPr>
        <w:rFonts w:ascii="Arial" w:hAnsi="Arial" w:cs="Arial"/>
        <w:color w:val="BFBFBF" w:themeColor="background1" w:themeShade="BF"/>
        <w:sz w:val="16"/>
        <w:szCs w:val="18"/>
      </w:rPr>
      <w:t>12</w:t>
    </w:r>
    <w:r w:rsidRPr="00F915C6">
      <w:rPr>
        <w:rFonts w:ascii="Arial" w:hAnsi="Arial" w:cs="Arial"/>
        <w:color w:val="BFBFBF" w:themeColor="background1" w:themeShade="BF"/>
        <w:sz w:val="16"/>
        <w:szCs w:val="18"/>
      </w:rPr>
      <w:t>/201</w:t>
    </w:r>
    <w:r>
      <w:rPr>
        <w:rFonts w:ascii="Arial" w:hAnsi="Arial" w:cs="Arial"/>
        <w:color w:val="BFBFBF" w:themeColor="background1" w:themeShade="BF"/>
        <w:sz w:val="16"/>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02B" w:rsidRDefault="007F602B" w:rsidP="003D7BFD">
      <w:pPr>
        <w:spacing w:after="0" w:line="240" w:lineRule="auto"/>
      </w:pPr>
      <w:r>
        <w:separator/>
      </w:r>
    </w:p>
  </w:footnote>
  <w:footnote w:type="continuationSeparator" w:id="0">
    <w:p w:rsidR="007F602B" w:rsidRDefault="007F602B" w:rsidP="003D7B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D59" w:rsidRPr="00C43C41" w:rsidRDefault="00026D59" w:rsidP="00BE424F">
    <w:pPr>
      <w:tabs>
        <w:tab w:val="center" w:pos="4494"/>
        <w:tab w:val="right" w:pos="8789"/>
      </w:tabs>
      <w:rPr>
        <w:rStyle w:val="Nmerodepgina"/>
        <w:rFonts w:ascii="Arial Narrow" w:hAnsi="Arial Narrow" w:cs="Arial"/>
      </w:rPr>
    </w:pPr>
    <w:r>
      <w:rPr>
        <w:rFonts w:ascii="Arial" w:hAnsi="Arial" w:cs="Arial"/>
      </w:rPr>
      <w:t>Resolución No.</w:t>
    </w:r>
    <w:r>
      <w:rPr>
        <w:rFonts w:ascii="Arial" w:hAnsi="Arial" w:cs="Arial"/>
      </w:rPr>
      <w:tab/>
      <w:t>del</w:t>
    </w:r>
    <w:r>
      <w:rPr>
        <w:rFonts w:ascii="Arial" w:hAnsi="Arial" w:cs="Arial"/>
      </w:rPr>
      <w:tab/>
    </w:r>
    <w:r w:rsidRPr="00A7077B">
      <w:rPr>
        <w:rFonts w:ascii="Arial" w:hAnsi="Arial" w:cs="Arial"/>
      </w:rPr>
      <w:t>Hoja No.</w:t>
    </w:r>
    <w:r w:rsidRPr="00A7077B">
      <w:rPr>
        <w:rStyle w:val="Nmerodepgina"/>
        <w:rFonts w:cs="Arial"/>
      </w:rPr>
      <w:t xml:space="preserve"> </w:t>
    </w:r>
    <w:r w:rsidRPr="00A7077B">
      <w:rPr>
        <w:rStyle w:val="Nmerodepgina"/>
        <w:rFonts w:cs="Arial"/>
      </w:rPr>
      <w:fldChar w:fldCharType="begin"/>
    </w:r>
    <w:r w:rsidRPr="00A7077B">
      <w:rPr>
        <w:rStyle w:val="Nmerodepgina"/>
        <w:rFonts w:cs="Arial"/>
      </w:rPr>
      <w:instrText xml:space="preserve"> PAGE </w:instrText>
    </w:r>
    <w:r w:rsidRPr="00A7077B">
      <w:rPr>
        <w:rStyle w:val="Nmerodepgina"/>
        <w:rFonts w:cs="Arial"/>
      </w:rPr>
      <w:fldChar w:fldCharType="separate"/>
    </w:r>
    <w:r w:rsidR="002320E7">
      <w:rPr>
        <w:rStyle w:val="Nmerodepgina"/>
        <w:rFonts w:cs="Arial"/>
        <w:noProof/>
      </w:rPr>
      <w:t>26</w:t>
    </w:r>
    <w:r w:rsidRPr="00A7077B">
      <w:rPr>
        <w:rStyle w:val="Nmerodepgina"/>
        <w:rFonts w:cs="Arial"/>
      </w:rPr>
      <w:fldChar w:fldCharType="end"/>
    </w:r>
  </w:p>
  <w:p w:rsidR="00026D59" w:rsidRPr="00E851DA" w:rsidRDefault="00026D59" w:rsidP="00BE424F">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1312" behindDoc="0" locked="0" layoutInCell="1" allowOverlap="1" wp14:anchorId="65D5C8BE" wp14:editId="558300C8">
              <wp:simplePos x="0" y="0"/>
              <wp:positionH relativeFrom="column">
                <wp:posOffset>-365760</wp:posOffset>
              </wp:positionH>
              <wp:positionV relativeFrom="paragraph">
                <wp:posOffset>194310</wp:posOffset>
              </wp:positionV>
              <wp:extent cx="6336030" cy="10048875"/>
              <wp:effectExtent l="0" t="0" r="26670" b="285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4887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28236" id="Freeform 4" o:spid="_x0000_s1026" style="position:absolute;margin-left:-28.8pt;margin-top:15.3pt;width:498.9pt;height:79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" path="m640,l383,32,192,128,65,255,,384,,19616r65,129l192,19872r191,96l640,20000r18720,l19617,19968r191,-96l19935,19745r65,-129l20000,384r-65,-129l19808,128,19617,32,19360,,640,xe" filled="f">
              <v:path arrowok="t" o:connecttype="custom" o:connectlocs="202753,0;121335,16078;60826,64313;20592,128123;0,192938;0,9855937;20592,9920752;60826,9984562;121335,10032797;202753,10048875;6133277,10048875;6214695,10032797;6275204,9984562;6315438,9920752;6336030,9855937;6336030,192938;6315438,128123;6275204,64313;6214695,16078;6133277,0;202753,0" o:connectangles="0,0,0,0,0,0,0,0,0,0,0,0,0,0,0,0,0,0,0,0,0"/>
            </v:shape>
          </w:pict>
        </mc:Fallback>
      </mc:AlternateContent>
    </w:r>
  </w:p>
  <w:p w:rsidR="00026D59" w:rsidRDefault="00026D59" w:rsidP="00025C90">
    <w:pPr>
      <w:spacing w:line="276" w:lineRule="auto"/>
      <w:ind w:left="2832" w:hanging="2832"/>
      <w:jc w:val="both"/>
      <w:rPr>
        <w:rFonts w:ascii="Arial Narrow" w:hAnsi="Arial Narrow"/>
      </w:rPr>
    </w:pPr>
  </w:p>
  <w:p w:rsidR="00026D59" w:rsidRPr="003015BA" w:rsidRDefault="00026D59" w:rsidP="003015BA">
    <w:pPr>
      <w:spacing w:line="276" w:lineRule="auto"/>
      <w:jc w:val="center"/>
      <w:rPr>
        <w:rFonts w:ascii="Arial" w:hAnsi="Arial" w:cs="Arial"/>
        <w:i/>
        <w:sz w:val="24"/>
        <w:szCs w:val="24"/>
        <w:highlight w:val="yellow"/>
      </w:rPr>
    </w:pPr>
    <w:r>
      <w:rPr>
        <w:rFonts w:ascii="Arial" w:hAnsi="Arial" w:cs="Arial"/>
        <w:i/>
      </w:rPr>
      <w:t>“</w:t>
    </w:r>
    <w:r w:rsidRPr="006C2E36">
      <w:rPr>
        <w:rFonts w:ascii="Arial" w:hAnsi="Arial" w:cs="Arial"/>
        <w:i/>
        <w:sz w:val="24"/>
        <w:szCs w:val="24"/>
      </w:rPr>
      <w:t>Por medio de la cual se precisa el límite de la Reserva Fores</w:t>
    </w:r>
    <w:r>
      <w:rPr>
        <w:rFonts w:ascii="Arial" w:hAnsi="Arial" w:cs="Arial"/>
        <w:i/>
        <w:sz w:val="24"/>
        <w:szCs w:val="24"/>
      </w:rPr>
      <w:t xml:space="preserve">tal Protectora Nacional de </w:t>
    </w:r>
    <w:proofErr w:type="spellStart"/>
    <w:r>
      <w:rPr>
        <w:rFonts w:ascii="Arial" w:hAnsi="Arial" w:cs="Arial"/>
        <w:i/>
        <w:sz w:val="24"/>
        <w:szCs w:val="24"/>
      </w:rPr>
      <w:t>Carauta</w:t>
    </w:r>
    <w:proofErr w:type="spellEnd"/>
    <w:r w:rsidRPr="006C2E36">
      <w:rPr>
        <w:rFonts w:ascii="Arial" w:hAnsi="Arial" w:cs="Arial"/>
        <w:i/>
        <w:sz w:val="24"/>
        <w:szCs w:val="24"/>
      </w:rPr>
      <w:t>,</w:t>
    </w:r>
    <w:r>
      <w:rPr>
        <w:rFonts w:ascii="Arial" w:hAnsi="Arial" w:cs="Arial"/>
        <w:i/>
        <w:sz w:val="24"/>
        <w:szCs w:val="24"/>
      </w:rPr>
      <w:t xml:space="preserve"> </w:t>
    </w:r>
    <w:r w:rsidRPr="006C2E36">
      <w:rPr>
        <w:rFonts w:ascii="Arial" w:hAnsi="Arial" w:cs="Arial"/>
        <w:i/>
        <w:sz w:val="24"/>
        <w:szCs w:val="24"/>
      </w:rPr>
      <w:t xml:space="preserve">declarada mediante </w:t>
    </w:r>
    <w:r>
      <w:rPr>
        <w:rFonts w:ascii="Arial" w:hAnsi="Arial" w:cs="Arial"/>
        <w:i/>
        <w:sz w:val="24"/>
        <w:szCs w:val="24"/>
      </w:rPr>
      <w:t>Acuerdo No. 0031</w:t>
    </w:r>
    <w:r w:rsidRPr="000C585F">
      <w:rPr>
        <w:rFonts w:ascii="Arial" w:hAnsi="Arial" w:cs="Arial"/>
        <w:i/>
        <w:sz w:val="24"/>
        <w:szCs w:val="24"/>
      </w:rPr>
      <w:t xml:space="preserve"> </w:t>
    </w:r>
    <w:r>
      <w:rPr>
        <w:rFonts w:ascii="Arial" w:hAnsi="Arial" w:cs="Arial"/>
        <w:i/>
        <w:sz w:val="24"/>
        <w:szCs w:val="24"/>
      </w:rPr>
      <w:t>del 16 de septiembre de</w:t>
    </w:r>
    <w:r w:rsidRPr="000C585F">
      <w:rPr>
        <w:rFonts w:ascii="Arial" w:hAnsi="Arial" w:cs="Arial"/>
        <w:i/>
        <w:sz w:val="24"/>
        <w:szCs w:val="24"/>
      </w:rPr>
      <w:t xml:space="preserve"> 197</w:t>
    </w:r>
    <w:r>
      <w:rPr>
        <w:rFonts w:ascii="Arial" w:hAnsi="Arial" w:cs="Arial"/>
        <w:i/>
        <w:sz w:val="24"/>
        <w:szCs w:val="24"/>
      </w:rPr>
      <w:t>5</w:t>
    </w:r>
    <w:r w:rsidRPr="000C585F">
      <w:rPr>
        <w:rFonts w:ascii="Arial" w:hAnsi="Arial" w:cs="Arial"/>
        <w:i/>
        <w:sz w:val="24"/>
        <w:szCs w:val="24"/>
      </w:rPr>
      <w:t>, aprobad</w:t>
    </w:r>
    <w:r>
      <w:rPr>
        <w:rFonts w:ascii="Arial" w:hAnsi="Arial" w:cs="Arial"/>
        <w:i/>
        <w:sz w:val="24"/>
        <w:szCs w:val="24"/>
      </w:rPr>
      <w:t>a</w:t>
    </w:r>
    <w:r w:rsidRPr="000C585F">
      <w:rPr>
        <w:rFonts w:ascii="Arial" w:hAnsi="Arial" w:cs="Arial"/>
        <w:i/>
        <w:sz w:val="24"/>
        <w:szCs w:val="24"/>
      </w:rPr>
      <w:t xml:space="preserve"> por la Resolución Ejecutiva No. </w:t>
    </w:r>
    <w:r>
      <w:rPr>
        <w:rFonts w:ascii="Arial" w:hAnsi="Arial" w:cs="Arial"/>
        <w:i/>
        <w:sz w:val="24"/>
        <w:szCs w:val="24"/>
      </w:rPr>
      <w:t>0398</w:t>
    </w:r>
    <w:r w:rsidRPr="000C585F">
      <w:rPr>
        <w:rFonts w:ascii="Arial" w:hAnsi="Arial" w:cs="Arial"/>
        <w:i/>
        <w:sz w:val="24"/>
        <w:szCs w:val="24"/>
      </w:rPr>
      <w:t xml:space="preserve"> de 197</w:t>
    </w:r>
    <w:r>
      <w:rPr>
        <w:rFonts w:ascii="Arial" w:hAnsi="Arial" w:cs="Arial"/>
        <w:i/>
        <w:sz w:val="24"/>
        <w:szCs w:val="24"/>
      </w:rPr>
      <w:t>5</w:t>
    </w:r>
    <w:r w:rsidRPr="006C2E36">
      <w:rPr>
        <w:rFonts w:ascii="Arial" w:hAnsi="Arial" w:cs="Arial"/>
        <w:i/>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D59" w:rsidRDefault="00026D59" w:rsidP="00BE424F">
    <w:pPr>
      <w:jc w:val="center"/>
      <w:rPr>
        <w:rFonts w:ascii="Arial" w:hAnsi="Arial"/>
        <w:sz w:val="16"/>
      </w:rPr>
    </w:pPr>
    <w:r>
      <w:rPr>
        <w:rFonts w:ascii="Arial" w:hAnsi="Arial"/>
        <w:sz w:val="16"/>
      </w:rPr>
      <w:t>REPÚBLICA DE COLOMBIA</w:t>
    </w:r>
  </w:p>
  <w:p w:rsidR="00026D59" w:rsidRDefault="00026D59">
    <w:pPr>
      <w:jc w:val="center"/>
      <w:rPr>
        <w:rFonts w:ascii="Arial" w:hAnsi="Arial"/>
        <w:sz w:val="16"/>
      </w:rPr>
    </w:pPr>
    <w:r w:rsidRPr="00B369C7">
      <w:rPr>
        <w:noProof/>
        <w:lang w:eastAsia="es-CO"/>
      </w:rPr>
      <w:drawing>
        <wp:anchor distT="0" distB="0" distL="114300" distR="114300" simplePos="0" relativeHeight="251662336" behindDoc="0" locked="0" layoutInCell="1" allowOverlap="1" wp14:anchorId="1DC1D7BE" wp14:editId="307E5AC2">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13" name="Imagen 13"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anchor>
      </w:drawing>
    </w:r>
  </w:p>
  <w:p w:rsidR="00026D59" w:rsidRDefault="00026D59">
    <w:pPr>
      <w:jc w:val="center"/>
      <w:rPr>
        <w:rFonts w:ascii="Arial" w:hAnsi="Arial"/>
        <w:sz w:val="16"/>
      </w:rPr>
    </w:pPr>
    <w:r>
      <w:rPr>
        <w:noProof/>
        <w:lang w:eastAsia="es-CO"/>
      </w:rPr>
      <mc:AlternateContent>
        <mc:Choice Requires="wps">
          <w:drawing>
            <wp:anchor distT="0" distB="0" distL="114300" distR="114300" simplePos="0" relativeHeight="251659264" behindDoc="0" locked="0" layoutInCell="1" allowOverlap="1" wp14:anchorId="7A6C89EF" wp14:editId="30F47E47">
              <wp:simplePos x="0" y="0"/>
              <wp:positionH relativeFrom="column">
                <wp:posOffset>-375285</wp:posOffset>
              </wp:positionH>
              <wp:positionV relativeFrom="paragraph">
                <wp:posOffset>120015</wp:posOffset>
              </wp:positionV>
              <wp:extent cx="6336030" cy="10020300"/>
              <wp:effectExtent l="0" t="0" r="26670" b="19050"/>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0203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A4282" id="Freeform 1" o:spid="_x0000_s1026" style="position:absolute;margin-left:-29.55pt;margin-top:9.45pt;width:498.9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" path="m640,l383,32,192,128,65,255,,384,,19616r65,129l192,19872r191,96l640,20000r18720,l19617,19968r191,-96l19935,19745r65,-129l20000,384r-65,-129l19808,128,19617,32,19360,,640,xe" filled="f">
              <v:path arrowok="t" o:connecttype="custom" o:connectlocs="202753,0;121335,16032;60826,64130;20592,127759;0,192390;0,9827910;20592,9892541;60826,9956170;121335,10004268;202753,10020300;6133277,10020300;6214695,10004268;6275204,9956170;6315438,9892541;6336030,9827910;6336030,192390;6315438,127759;6275204,64130;6214695,16032;6133277,0;202753,0" o:connectangles="0,0,0,0,0,0,0,0,0,0,0,0,0,0,0,0,0,0,0,0,0"/>
            </v:shape>
          </w:pict>
        </mc:Fallback>
      </mc:AlternateContent>
    </w:r>
  </w:p>
  <w:p w:rsidR="00026D59" w:rsidRDefault="00026D59">
    <w:pPr>
      <w:jc w:val="center"/>
      <w:rPr>
        <w:rFonts w:ascii="Arial" w:hAnsi="Arial"/>
      </w:rPr>
    </w:pPr>
  </w:p>
  <w:p w:rsidR="00026D59" w:rsidRDefault="00026D59">
    <w:pPr>
      <w:jc w:val="center"/>
      <w:rPr>
        <w:rFonts w:ascii="Arial" w:hAnsi="Arial"/>
      </w:rPr>
    </w:pPr>
  </w:p>
  <w:p w:rsidR="00026D59" w:rsidRDefault="00026D59">
    <w:pPr>
      <w:jc w:val="center"/>
      <w:rPr>
        <w:rFonts w:ascii="Arial" w:hAnsi="Arial"/>
      </w:rPr>
    </w:pPr>
    <w:r>
      <w:rPr>
        <w:noProof/>
        <w:lang w:eastAsia="es-CO"/>
      </w:rPr>
      <mc:AlternateContent>
        <mc:Choice Requires="wps">
          <w:drawing>
            <wp:anchor distT="0" distB="0" distL="114300" distR="114300" simplePos="0" relativeHeight="251660288" behindDoc="0" locked="0" layoutInCell="1" allowOverlap="1" wp14:anchorId="2E9D255D" wp14:editId="5DAF23C5">
              <wp:simplePos x="0" y="0"/>
              <wp:positionH relativeFrom="column">
                <wp:posOffset>553720</wp:posOffset>
              </wp:positionH>
              <wp:positionV relativeFrom="paragraph">
                <wp:posOffset>188595</wp:posOffset>
              </wp:positionV>
              <wp:extent cx="4513580" cy="1228725"/>
              <wp:effectExtent l="0" t="0" r="127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026D59" w:rsidRPr="00475EDD" w:rsidRDefault="00026D59" w:rsidP="00475EDD">
                          <w:pPr>
                            <w:pStyle w:val="Ttulo2"/>
                            <w:jc w:val="center"/>
                            <w:rPr>
                              <w:rFonts w:ascii="Arial Narrow" w:hAnsi="Arial Narrow"/>
                              <w:b/>
                              <w:color w:val="auto"/>
                              <w:sz w:val="28"/>
                              <w:szCs w:val="28"/>
                            </w:rPr>
                          </w:pPr>
                          <w:r w:rsidRPr="00475EDD">
                            <w:rPr>
                              <w:rFonts w:ascii="Arial Narrow" w:hAnsi="Arial Narrow"/>
                              <w:b/>
                              <w:color w:val="auto"/>
                              <w:sz w:val="28"/>
                              <w:szCs w:val="28"/>
                            </w:rPr>
                            <w:t>MINISTERIO DE AMBIENTE Y DESARROLLO SOSTENIBLE</w:t>
                          </w:r>
                        </w:p>
                        <w:p w:rsidR="00026D59" w:rsidRPr="0058665E" w:rsidRDefault="00026D59" w:rsidP="00BE424F">
                          <w:pPr>
                            <w:pStyle w:val="Ttulo3"/>
                            <w:ind w:left="2160"/>
                            <w:rPr>
                              <w:color w:val="auto"/>
                            </w:rPr>
                          </w:pPr>
                        </w:p>
                        <w:p w:rsidR="00026D59" w:rsidRPr="0058665E" w:rsidRDefault="00026D59" w:rsidP="00BE424F">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r w:rsidRPr="0058665E">
                            <w:rPr>
                              <w:rFonts w:cs="Arial"/>
                              <w:b/>
                              <w:color w:val="auto"/>
                              <w:sz w:val="36"/>
                              <w:szCs w:val="36"/>
                            </w:rPr>
                            <w:t xml:space="preserve"> </w:t>
                          </w:r>
                        </w:p>
                        <w:p w:rsidR="00026D59" w:rsidRPr="00FE0D79" w:rsidRDefault="00026D59" w:rsidP="00BE424F">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026D59" w:rsidRPr="00FE0D79" w:rsidRDefault="00026D59">
                          <w:pPr>
                            <w:jc w:val="center"/>
                            <w:rPr>
                              <w:rFonts w:ascii="Arial Narrow" w:hAnsi="Arial Narrow"/>
                            </w:rPr>
                          </w:pPr>
                        </w:p>
                        <w:p w:rsidR="00026D59" w:rsidRDefault="00026D59">
                          <w:pPr>
                            <w:jc w:val="center"/>
                          </w:pPr>
                        </w:p>
                        <w:p w:rsidR="00026D59" w:rsidRDefault="00026D59">
                          <w:pPr>
                            <w:jc w:val="center"/>
                          </w:pPr>
                        </w:p>
                        <w:p w:rsidR="00026D59" w:rsidRDefault="00026D59">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D255D" id="Rectangle 3" o:spid="_x0000_s1026" style="position:absolute;left:0;text-align:left;margin-left:43.6pt;margin-top:14.85pt;width:355.4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eisdw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" stroked="f" strokeweight="0">
              <v:textbox inset="0,0,0,0">
                <w:txbxContent>
                  <w:p w:rsidR="00026D59" w:rsidRPr="00475EDD" w:rsidRDefault="00026D59" w:rsidP="00475EDD">
                    <w:pPr>
                      <w:pStyle w:val="Ttulo2"/>
                      <w:jc w:val="center"/>
                      <w:rPr>
                        <w:rFonts w:ascii="Arial Narrow" w:hAnsi="Arial Narrow"/>
                        <w:b/>
                        <w:color w:val="auto"/>
                        <w:sz w:val="28"/>
                        <w:szCs w:val="28"/>
                      </w:rPr>
                    </w:pPr>
                    <w:r w:rsidRPr="00475EDD">
                      <w:rPr>
                        <w:rFonts w:ascii="Arial Narrow" w:hAnsi="Arial Narrow"/>
                        <w:b/>
                        <w:color w:val="auto"/>
                        <w:sz w:val="28"/>
                        <w:szCs w:val="28"/>
                      </w:rPr>
                      <w:t>MINISTERIO DE AMBIENTE Y DESARROLLO SOSTENIBLE</w:t>
                    </w:r>
                  </w:p>
                  <w:p w:rsidR="00026D59" w:rsidRPr="0058665E" w:rsidRDefault="00026D59" w:rsidP="00BE424F">
                    <w:pPr>
                      <w:pStyle w:val="Ttulo3"/>
                      <w:ind w:left="2160"/>
                      <w:rPr>
                        <w:color w:val="auto"/>
                      </w:rPr>
                    </w:pPr>
                  </w:p>
                  <w:p w:rsidR="00026D59" w:rsidRPr="0058665E" w:rsidRDefault="00026D59" w:rsidP="00BE424F">
                    <w:pPr>
                      <w:pStyle w:val="Ttulo3"/>
                      <w:ind w:left="2160"/>
                      <w:rPr>
                        <w:rFonts w:cs="Arial"/>
                        <w:b/>
                        <w:color w:val="auto"/>
                        <w:sz w:val="36"/>
                        <w:szCs w:val="36"/>
                      </w:rPr>
                    </w:pPr>
                    <w:r w:rsidRPr="00006541">
                      <w:rPr>
                        <w:rFonts w:ascii="Arial" w:hAnsi="Arial" w:cs="Arial"/>
                        <w:color w:val="auto"/>
                      </w:rPr>
                      <w:t>RESOLUCIÓN N</w:t>
                    </w:r>
                    <w:r w:rsidRPr="0058665E">
                      <w:rPr>
                        <w:color w:val="auto"/>
                      </w:rPr>
                      <w:t>o.______________</w:t>
                    </w:r>
                    <w:r w:rsidRPr="0058665E">
                      <w:rPr>
                        <w:rFonts w:cs="Arial"/>
                        <w:b/>
                        <w:color w:val="auto"/>
                        <w:sz w:val="36"/>
                        <w:szCs w:val="36"/>
                      </w:rPr>
                      <w:t xml:space="preserve"> </w:t>
                    </w:r>
                  </w:p>
                  <w:p w:rsidR="00026D59" w:rsidRPr="00FE0D79" w:rsidRDefault="00026D59" w:rsidP="00BE424F">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026D59" w:rsidRPr="00FE0D79" w:rsidRDefault="00026D59">
                    <w:pPr>
                      <w:jc w:val="center"/>
                      <w:rPr>
                        <w:rFonts w:ascii="Arial Narrow" w:hAnsi="Arial Narrow"/>
                      </w:rPr>
                    </w:pPr>
                  </w:p>
                  <w:p w:rsidR="00026D59" w:rsidRDefault="00026D59">
                    <w:pPr>
                      <w:jc w:val="center"/>
                    </w:pPr>
                  </w:p>
                  <w:p w:rsidR="00026D59" w:rsidRDefault="00026D59">
                    <w:pPr>
                      <w:jc w:val="center"/>
                    </w:pPr>
                  </w:p>
                  <w:p w:rsidR="00026D59" w:rsidRDefault="00026D59">
                    <w:pPr>
                      <w:jc w:val="center"/>
                    </w:pPr>
                  </w:p>
                </w:txbxContent>
              </v:textbox>
            </v:rect>
          </w:pict>
        </mc:Fallback>
      </mc:AlternateContent>
    </w:r>
  </w:p>
  <w:p w:rsidR="00026D59" w:rsidRPr="00652A5F" w:rsidRDefault="00026D59">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C18"/>
    <w:multiLevelType w:val="hybridMultilevel"/>
    <w:tmpl w:val="D0A2584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19156B0"/>
    <w:multiLevelType w:val="hybridMultilevel"/>
    <w:tmpl w:val="E788D6C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8E5A93"/>
    <w:multiLevelType w:val="hybridMultilevel"/>
    <w:tmpl w:val="1026C6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61B6EAA"/>
    <w:multiLevelType w:val="hybridMultilevel"/>
    <w:tmpl w:val="E75686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9B12EE"/>
    <w:multiLevelType w:val="multilevel"/>
    <w:tmpl w:val="47084A6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E3963F0"/>
    <w:multiLevelType w:val="hybridMultilevel"/>
    <w:tmpl w:val="4A6A14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5773899"/>
    <w:multiLevelType w:val="hybridMultilevel"/>
    <w:tmpl w:val="5F00DA76"/>
    <w:lvl w:ilvl="0" w:tplc="E312B50E">
      <w:start w:val="1"/>
      <w:numFmt w:val="bullet"/>
      <w:lvlText w:val="-"/>
      <w:lvlJc w:val="left"/>
      <w:pPr>
        <w:ind w:left="720" w:hanging="360"/>
      </w:pPr>
      <w:rPr>
        <w:rFonts w:ascii="Arial" w:eastAsia="SimSun" w:hAnsi="Arial" w:cs="Arial" w:hint="default"/>
      </w:rPr>
    </w:lvl>
    <w:lvl w:ilvl="1" w:tplc="240A0001">
      <w:start w:val="1"/>
      <w:numFmt w:val="bullet"/>
      <w:lvlText w:val=""/>
      <w:lvlJc w:val="left"/>
      <w:pPr>
        <w:ind w:left="1440"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700094D"/>
    <w:multiLevelType w:val="hybridMultilevel"/>
    <w:tmpl w:val="1A4421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CF0005"/>
    <w:multiLevelType w:val="hybridMultilevel"/>
    <w:tmpl w:val="58A082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0534D1B"/>
    <w:multiLevelType w:val="hybridMultilevel"/>
    <w:tmpl w:val="D644B1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3E84377"/>
    <w:multiLevelType w:val="hybridMultilevel"/>
    <w:tmpl w:val="CB6CAD6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5E213CB"/>
    <w:multiLevelType w:val="hybridMultilevel"/>
    <w:tmpl w:val="481E3610"/>
    <w:lvl w:ilvl="0" w:tplc="240A0005">
      <w:start w:val="1"/>
      <w:numFmt w:val="bullet"/>
      <w:lvlText w:val=""/>
      <w:lvlJc w:val="left"/>
      <w:pPr>
        <w:ind w:left="3576" w:hanging="360"/>
      </w:pPr>
      <w:rPr>
        <w:rFonts w:ascii="Wingdings" w:hAnsi="Wingdings" w:hint="default"/>
      </w:rPr>
    </w:lvl>
    <w:lvl w:ilvl="1" w:tplc="240A0019" w:tentative="1">
      <w:start w:val="1"/>
      <w:numFmt w:val="lowerLetter"/>
      <w:lvlText w:val="%2."/>
      <w:lvlJc w:val="left"/>
      <w:pPr>
        <w:ind w:left="4296" w:hanging="360"/>
      </w:pPr>
    </w:lvl>
    <w:lvl w:ilvl="2" w:tplc="240A001B" w:tentative="1">
      <w:start w:val="1"/>
      <w:numFmt w:val="lowerRoman"/>
      <w:lvlText w:val="%3."/>
      <w:lvlJc w:val="right"/>
      <w:pPr>
        <w:ind w:left="5016" w:hanging="180"/>
      </w:pPr>
    </w:lvl>
    <w:lvl w:ilvl="3" w:tplc="240A000F" w:tentative="1">
      <w:start w:val="1"/>
      <w:numFmt w:val="decimal"/>
      <w:lvlText w:val="%4."/>
      <w:lvlJc w:val="left"/>
      <w:pPr>
        <w:ind w:left="5736" w:hanging="360"/>
      </w:pPr>
    </w:lvl>
    <w:lvl w:ilvl="4" w:tplc="240A0019" w:tentative="1">
      <w:start w:val="1"/>
      <w:numFmt w:val="lowerLetter"/>
      <w:lvlText w:val="%5."/>
      <w:lvlJc w:val="left"/>
      <w:pPr>
        <w:ind w:left="6456" w:hanging="360"/>
      </w:pPr>
    </w:lvl>
    <w:lvl w:ilvl="5" w:tplc="240A001B" w:tentative="1">
      <w:start w:val="1"/>
      <w:numFmt w:val="lowerRoman"/>
      <w:lvlText w:val="%6."/>
      <w:lvlJc w:val="right"/>
      <w:pPr>
        <w:ind w:left="7176" w:hanging="180"/>
      </w:pPr>
    </w:lvl>
    <w:lvl w:ilvl="6" w:tplc="240A000F" w:tentative="1">
      <w:start w:val="1"/>
      <w:numFmt w:val="decimal"/>
      <w:lvlText w:val="%7."/>
      <w:lvlJc w:val="left"/>
      <w:pPr>
        <w:ind w:left="7896" w:hanging="360"/>
      </w:pPr>
    </w:lvl>
    <w:lvl w:ilvl="7" w:tplc="240A0019" w:tentative="1">
      <w:start w:val="1"/>
      <w:numFmt w:val="lowerLetter"/>
      <w:lvlText w:val="%8."/>
      <w:lvlJc w:val="left"/>
      <w:pPr>
        <w:ind w:left="8616" w:hanging="360"/>
      </w:pPr>
    </w:lvl>
    <w:lvl w:ilvl="8" w:tplc="240A001B" w:tentative="1">
      <w:start w:val="1"/>
      <w:numFmt w:val="lowerRoman"/>
      <w:lvlText w:val="%9."/>
      <w:lvlJc w:val="right"/>
      <w:pPr>
        <w:ind w:left="9336" w:hanging="180"/>
      </w:pPr>
    </w:lvl>
  </w:abstractNum>
  <w:abstractNum w:abstractNumId="12" w15:restartNumberingAfterBreak="0">
    <w:nsid w:val="265253CB"/>
    <w:multiLevelType w:val="hybridMultilevel"/>
    <w:tmpl w:val="FA94833E"/>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29235702"/>
    <w:multiLevelType w:val="hybridMultilevel"/>
    <w:tmpl w:val="3D8223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D0E2FB1"/>
    <w:multiLevelType w:val="hybridMultilevel"/>
    <w:tmpl w:val="B2609D3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5" w15:restartNumberingAfterBreak="0">
    <w:nsid w:val="2E4A0E1C"/>
    <w:multiLevelType w:val="hybridMultilevel"/>
    <w:tmpl w:val="B1F22D9C"/>
    <w:lvl w:ilvl="0" w:tplc="3EC09A12">
      <w:start w:val="1"/>
      <w:numFmt w:val="lowerLetter"/>
      <w:lvlText w:val="%1."/>
      <w:lvlJc w:val="left"/>
      <w:pPr>
        <w:ind w:left="720" w:hanging="360"/>
      </w:pPr>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E5B20FC"/>
    <w:multiLevelType w:val="hybridMultilevel"/>
    <w:tmpl w:val="413CEB9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E926238"/>
    <w:multiLevelType w:val="hybridMultilevel"/>
    <w:tmpl w:val="8806CD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59F6032"/>
    <w:multiLevelType w:val="multilevel"/>
    <w:tmpl w:val="D92AB7B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8793F7E"/>
    <w:multiLevelType w:val="hybridMultilevel"/>
    <w:tmpl w:val="96A0E644"/>
    <w:lvl w:ilvl="0" w:tplc="70DE54E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3C9019DD"/>
    <w:multiLevelType w:val="hybridMultilevel"/>
    <w:tmpl w:val="85EC2DD8"/>
    <w:lvl w:ilvl="0" w:tplc="093205B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EFA3DDC"/>
    <w:multiLevelType w:val="multilevel"/>
    <w:tmpl w:val="79C875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1D12F5E"/>
    <w:multiLevelType w:val="hybridMultilevel"/>
    <w:tmpl w:val="AB22CB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5F86F11"/>
    <w:multiLevelType w:val="hybridMultilevel"/>
    <w:tmpl w:val="43CC60A2"/>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FAB1C86"/>
    <w:multiLevelType w:val="hybridMultilevel"/>
    <w:tmpl w:val="DC7040C0"/>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5" w15:restartNumberingAfterBreak="0">
    <w:nsid w:val="51DF1C33"/>
    <w:multiLevelType w:val="hybridMultilevel"/>
    <w:tmpl w:val="C930D92C"/>
    <w:lvl w:ilvl="0" w:tplc="240A000B">
      <w:start w:val="1"/>
      <w:numFmt w:val="bullet"/>
      <w:lvlText w:val=""/>
      <w:lvlJc w:val="left"/>
      <w:pPr>
        <w:ind w:left="2136" w:hanging="360"/>
      </w:pPr>
      <w:rPr>
        <w:rFonts w:ascii="Wingdings" w:hAnsi="Wingdings" w:hint="default"/>
      </w:rPr>
    </w:lvl>
    <w:lvl w:ilvl="1" w:tplc="240A0003">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26" w15:restartNumberingAfterBreak="0">
    <w:nsid w:val="536175DB"/>
    <w:multiLevelType w:val="hybridMultilevel"/>
    <w:tmpl w:val="31AAD672"/>
    <w:lvl w:ilvl="0" w:tplc="240A0019">
      <w:start w:val="2"/>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4E6321F"/>
    <w:multiLevelType w:val="hybridMultilevel"/>
    <w:tmpl w:val="FB582B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5DB6FD1"/>
    <w:multiLevelType w:val="hybridMultilevel"/>
    <w:tmpl w:val="D52EC1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73A228F"/>
    <w:multiLevelType w:val="hybridMultilevel"/>
    <w:tmpl w:val="1720A32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8E75DE4"/>
    <w:multiLevelType w:val="hybridMultilevel"/>
    <w:tmpl w:val="C9B2247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C9A4198"/>
    <w:multiLevelType w:val="hybridMultilevel"/>
    <w:tmpl w:val="3822F2B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2" w15:restartNumberingAfterBreak="0">
    <w:nsid w:val="6917768F"/>
    <w:multiLevelType w:val="hybridMultilevel"/>
    <w:tmpl w:val="4E7A131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15:restartNumberingAfterBreak="0">
    <w:nsid w:val="702C2295"/>
    <w:multiLevelType w:val="hybridMultilevel"/>
    <w:tmpl w:val="7D1E6D4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3584DD3"/>
    <w:multiLevelType w:val="hybridMultilevel"/>
    <w:tmpl w:val="BBD8CAF0"/>
    <w:lvl w:ilvl="0" w:tplc="240A001B">
      <w:start w:val="1"/>
      <w:numFmt w:val="lowerRoman"/>
      <w:lvlText w:val="%1."/>
      <w:lvlJc w:val="right"/>
      <w:pPr>
        <w:ind w:left="1851" w:hanging="360"/>
      </w:pPr>
    </w:lvl>
    <w:lvl w:ilvl="1" w:tplc="240A0019" w:tentative="1">
      <w:start w:val="1"/>
      <w:numFmt w:val="lowerLetter"/>
      <w:lvlText w:val="%2."/>
      <w:lvlJc w:val="left"/>
      <w:pPr>
        <w:ind w:left="2571" w:hanging="360"/>
      </w:pPr>
    </w:lvl>
    <w:lvl w:ilvl="2" w:tplc="240A001B" w:tentative="1">
      <w:start w:val="1"/>
      <w:numFmt w:val="lowerRoman"/>
      <w:lvlText w:val="%3."/>
      <w:lvlJc w:val="right"/>
      <w:pPr>
        <w:ind w:left="3291" w:hanging="180"/>
      </w:pPr>
    </w:lvl>
    <w:lvl w:ilvl="3" w:tplc="240A000F" w:tentative="1">
      <w:start w:val="1"/>
      <w:numFmt w:val="decimal"/>
      <w:lvlText w:val="%4."/>
      <w:lvlJc w:val="left"/>
      <w:pPr>
        <w:ind w:left="4011" w:hanging="360"/>
      </w:pPr>
    </w:lvl>
    <w:lvl w:ilvl="4" w:tplc="240A0019" w:tentative="1">
      <w:start w:val="1"/>
      <w:numFmt w:val="lowerLetter"/>
      <w:lvlText w:val="%5."/>
      <w:lvlJc w:val="left"/>
      <w:pPr>
        <w:ind w:left="4731" w:hanging="360"/>
      </w:pPr>
    </w:lvl>
    <w:lvl w:ilvl="5" w:tplc="240A001B" w:tentative="1">
      <w:start w:val="1"/>
      <w:numFmt w:val="lowerRoman"/>
      <w:lvlText w:val="%6."/>
      <w:lvlJc w:val="right"/>
      <w:pPr>
        <w:ind w:left="5451" w:hanging="180"/>
      </w:pPr>
    </w:lvl>
    <w:lvl w:ilvl="6" w:tplc="240A000F" w:tentative="1">
      <w:start w:val="1"/>
      <w:numFmt w:val="decimal"/>
      <w:lvlText w:val="%7."/>
      <w:lvlJc w:val="left"/>
      <w:pPr>
        <w:ind w:left="6171" w:hanging="360"/>
      </w:pPr>
    </w:lvl>
    <w:lvl w:ilvl="7" w:tplc="240A0019" w:tentative="1">
      <w:start w:val="1"/>
      <w:numFmt w:val="lowerLetter"/>
      <w:lvlText w:val="%8."/>
      <w:lvlJc w:val="left"/>
      <w:pPr>
        <w:ind w:left="6891" w:hanging="360"/>
      </w:pPr>
    </w:lvl>
    <w:lvl w:ilvl="8" w:tplc="240A001B" w:tentative="1">
      <w:start w:val="1"/>
      <w:numFmt w:val="lowerRoman"/>
      <w:lvlText w:val="%9."/>
      <w:lvlJc w:val="right"/>
      <w:pPr>
        <w:ind w:left="7611" w:hanging="180"/>
      </w:pPr>
    </w:lvl>
  </w:abstractNum>
  <w:abstractNum w:abstractNumId="35" w15:restartNumberingAfterBreak="0">
    <w:nsid w:val="761844E5"/>
    <w:multiLevelType w:val="hybridMultilevel"/>
    <w:tmpl w:val="90EC4B8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D0627A7"/>
    <w:multiLevelType w:val="hybridMultilevel"/>
    <w:tmpl w:val="6D2A47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F1113C9"/>
    <w:multiLevelType w:val="multilevel"/>
    <w:tmpl w:val="5BE2583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num>
  <w:num w:numId="2">
    <w:abstractNumId w:val="5"/>
  </w:num>
  <w:num w:numId="3">
    <w:abstractNumId w:val="24"/>
  </w:num>
  <w:num w:numId="4">
    <w:abstractNumId w:val="1"/>
  </w:num>
  <w:num w:numId="5">
    <w:abstractNumId w:val="9"/>
  </w:num>
  <w:num w:numId="6">
    <w:abstractNumId w:val="3"/>
  </w:num>
  <w:num w:numId="7">
    <w:abstractNumId w:val="10"/>
  </w:num>
  <w:num w:numId="8">
    <w:abstractNumId w:val="18"/>
  </w:num>
  <w:num w:numId="9">
    <w:abstractNumId w:val="30"/>
  </w:num>
  <w:num w:numId="10">
    <w:abstractNumId w:val="15"/>
  </w:num>
  <w:num w:numId="11">
    <w:abstractNumId w:val="36"/>
  </w:num>
  <w:num w:numId="12">
    <w:abstractNumId w:val="4"/>
  </w:num>
  <w:num w:numId="13">
    <w:abstractNumId w:val="28"/>
  </w:num>
  <w:num w:numId="14">
    <w:abstractNumId w:val="0"/>
  </w:num>
  <w:num w:numId="15">
    <w:abstractNumId w:val="31"/>
  </w:num>
  <w:num w:numId="16">
    <w:abstractNumId w:val="25"/>
  </w:num>
  <w:num w:numId="17">
    <w:abstractNumId w:val="11"/>
  </w:num>
  <w:num w:numId="18">
    <w:abstractNumId w:val="2"/>
  </w:num>
  <w:num w:numId="19">
    <w:abstractNumId w:val="13"/>
  </w:num>
  <w:num w:numId="20">
    <w:abstractNumId w:val="22"/>
  </w:num>
  <w:num w:numId="21">
    <w:abstractNumId w:val="23"/>
  </w:num>
  <w:num w:numId="22">
    <w:abstractNumId w:val="8"/>
  </w:num>
  <w:num w:numId="23">
    <w:abstractNumId w:val="16"/>
  </w:num>
  <w:num w:numId="24">
    <w:abstractNumId w:val="20"/>
  </w:num>
  <w:num w:numId="25">
    <w:abstractNumId w:val="7"/>
  </w:num>
  <w:num w:numId="26">
    <w:abstractNumId w:val="21"/>
  </w:num>
  <w:num w:numId="27">
    <w:abstractNumId w:val="35"/>
  </w:num>
  <w:num w:numId="28">
    <w:abstractNumId w:val="26"/>
  </w:num>
  <w:num w:numId="29">
    <w:abstractNumId w:val="32"/>
  </w:num>
  <w:num w:numId="30">
    <w:abstractNumId w:val="12"/>
  </w:num>
  <w:num w:numId="31">
    <w:abstractNumId w:val="19"/>
  </w:num>
  <w:num w:numId="32">
    <w:abstractNumId w:val="34"/>
  </w:num>
  <w:num w:numId="33">
    <w:abstractNumId w:val="29"/>
  </w:num>
  <w:num w:numId="34">
    <w:abstractNumId w:val="33"/>
  </w:num>
  <w:num w:numId="35">
    <w:abstractNumId w:val="17"/>
  </w:num>
  <w:num w:numId="36">
    <w:abstractNumId w:val="37"/>
  </w:num>
  <w:num w:numId="37">
    <w:abstractNumId w:val="14"/>
  </w:num>
  <w:num w:numId="38">
    <w:abstractNumId w:val="27"/>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pt-BR" w:vendorID="64" w:dllVersion="131078" w:nlCheck="1" w:checkStyle="0"/>
  <w:activeWritingStyle w:appName="MSWord" w:lang="es-CO"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BFD"/>
    <w:rsid w:val="00004F1A"/>
    <w:rsid w:val="00025C90"/>
    <w:rsid w:val="00026D59"/>
    <w:rsid w:val="000915BF"/>
    <w:rsid w:val="000A50B6"/>
    <w:rsid w:val="000C585F"/>
    <w:rsid w:val="000C690E"/>
    <w:rsid w:val="000D3E41"/>
    <w:rsid w:val="000D7AC5"/>
    <w:rsid w:val="000E56BF"/>
    <w:rsid w:val="001138F5"/>
    <w:rsid w:val="001328A9"/>
    <w:rsid w:val="001A1A49"/>
    <w:rsid w:val="001A1C40"/>
    <w:rsid w:val="001A3736"/>
    <w:rsid w:val="001A78B6"/>
    <w:rsid w:val="001B1623"/>
    <w:rsid w:val="001D0FE9"/>
    <w:rsid w:val="001D3145"/>
    <w:rsid w:val="00213981"/>
    <w:rsid w:val="00227EC8"/>
    <w:rsid w:val="002320E7"/>
    <w:rsid w:val="0024475F"/>
    <w:rsid w:val="002776B2"/>
    <w:rsid w:val="002A0E9B"/>
    <w:rsid w:val="002A2270"/>
    <w:rsid w:val="002E7EBA"/>
    <w:rsid w:val="003015BA"/>
    <w:rsid w:val="003176B9"/>
    <w:rsid w:val="00320FBC"/>
    <w:rsid w:val="00333248"/>
    <w:rsid w:val="0034128C"/>
    <w:rsid w:val="00352FCB"/>
    <w:rsid w:val="00361E22"/>
    <w:rsid w:val="003633F3"/>
    <w:rsid w:val="00363BC2"/>
    <w:rsid w:val="003C593A"/>
    <w:rsid w:val="003D0251"/>
    <w:rsid w:val="003D7BFD"/>
    <w:rsid w:val="00414494"/>
    <w:rsid w:val="00421DDC"/>
    <w:rsid w:val="00423B53"/>
    <w:rsid w:val="004303CA"/>
    <w:rsid w:val="004339B8"/>
    <w:rsid w:val="00466BD9"/>
    <w:rsid w:val="00475EDD"/>
    <w:rsid w:val="004B09E9"/>
    <w:rsid w:val="004B0CD3"/>
    <w:rsid w:val="004C4687"/>
    <w:rsid w:val="004D1D5D"/>
    <w:rsid w:val="004D5B1E"/>
    <w:rsid w:val="004D5E49"/>
    <w:rsid w:val="004F685B"/>
    <w:rsid w:val="0051628A"/>
    <w:rsid w:val="0051765F"/>
    <w:rsid w:val="00544B22"/>
    <w:rsid w:val="00546BD1"/>
    <w:rsid w:val="0055009D"/>
    <w:rsid w:val="0055249C"/>
    <w:rsid w:val="00566D4E"/>
    <w:rsid w:val="005A2391"/>
    <w:rsid w:val="005C102F"/>
    <w:rsid w:val="005D117F"/>
    <w:rsid w:val="005E1F30"/>
    <w:rsid w:val="00616195"/>
    <w:rsid w:val="00622C43"/>
    <w:rsid w:val="0062605D"/>
    <w:rsid w:val="00637926"/>
    <w:rsid w:val="0064745B"/>
    <w:rsid w:val="0065342B"/>
    <w:rsid w:val="00664C0D"/>
    <w:rsid w:val="00673F56"/>
    <w:rsid w:val="006C1DB7"/>
    <w:rsid w:val="006C2E36"/>
    <w:rsid w:val="006C6A14"/>
    <w:rsid w:val="006D7F36"/>
    <w:rsid w:val="006E3FA9"/>
    <w:rsid w:val="006E5EBE"/>
    <w:rsid w:val="006F5797"/>
    <w:rsid w:val="00700801"/>
    <w:rsid w:val="00703CA6"/>
    <w:rsid w:val="00712D38"/>
    <w:rsid w:val="007229A7"/>
    <w:rsid w:val="007476C7"/>
    <w:rsid w:val="007533E5"/>
    <w:rsid w:val="007962E6"/>
    <w:rsid w:val="007C4294"/>
    <w:rsid w:val="007C4B59"/>
    <w:rsid w:val="007F602B"/>
    <w:rsid w:val="00805C0D"/>
    <w:rsid w:val="00806860"/>
    <w:rsid w:val="00830193"/>
    <w:rsid w:val="00832AD7"/>
    <w:rsid w:val="00851D81"/>
    <w:rsid w:val="00896DF8"/>
    <w:rsid w:val="008C095E"/>
    <w:rsid w:val="008D38DB"/>
    <w:rsid w:val="008F396F"/>
    <w:rsid w:val="00922F12"/>
    <w:rsid w:val="0092380B"/>
    <w:rsid w:val="00924DE6"/>
    <w:rsid w:val="00926A2F"/>
    <w:rsid w:val="0094105C"/>
    <w:rsid w:val="009A530E"/>
    <w:rsid w:val="009E1C33"/>
    <w:rsid w:val="00A027F5"/>
    <w:rsid w:val="00A067C5"/>
    <w:rsid w:val="00A2741B"/>
    <w:rsid w:val="00A341CB"/>
    <w:rsid w:val="00A470C2"/>
    <w:rsid w:val="00A54B85"/>
    <w:rsid w:val="00A805E5"/>
    <w:rsid w:val="00A80C55"/>
    <w:rsid w:val="00A82909"/>
    <w:rsid w:val="00AA3029"/>
    <w:rsid w:val="00AA68BF"/>
    <w:rsid w:val="00AC4C58"/>
    <w:rsid w:val="00B03B8A"/>
    <w:rsid w:val="00B16DB2"/>
    <w:rsid w:val="00B20329"/>
    <w:rsid w:val="00B3362E"/>
    <w:rsid w:val="00B556F5"/>
    <w:rsid w:val="00B8135A"/>
    <w:rsid w:val="00B91AB4"/>
    <w:rsid w:val="00BA3672"/>
    <w:rsid w:val="00BC5152"/>
    <w:rsid w:val="00BD6EB6"/>
    <w:rsid w:val="00BE424F"/>
    <w:rsid w:val="00BF55F9"/>
    <w:rsid w:val="00BF77C6"/>
    <w:rsid w:val="00BF7D6D"/>
    <w:rsid w:val="00C365F7"/>
    <w:rsid w:val="00C46B12"/>
    <w:rsid w:val="00C5566D"/>
    <w:rsid w:val="00C80F91"/>
    <w:rsid w:val="00C85EAE"/>
    <w:rsid w:val="00CA7AFB"/>
    <w:rsid w:val="00CC1E03"/>
    <w:rsid w:val="00CF6DEE"/>
    <w:rsid w:val="00D20571"/>
    <w:rsid w:val="00D24C69"/>
    <w:rsid w:val="00D922DE"/>
    <w:rsid w:val="00DA1587"/>
    <w:rsid w:val="00DA67C0"/>
    <w:rsid w:val="00DB1782"/>
    <w:rsid w:val="00E25B9A"/>
    <w:rsid w:val="00E37D49"/>
    <w:rsid w:val="00E654C1"/>
    <w:rsid w:val="00E675A4"/>
    <w:rsid w:val="00E84A51"/>
    <w:rsid w:val="00E85C08"/>
    <w:rsid w:val="00E86040"/>
    <w:rsid w:val="00E95051"/>
    <w:rsid w:val="00EA01B0"/>
    <w:rsid w:val="00EA22CC"/>
    <w:rsid w:val="00EC50C7"/>
    <w:rsid w:val="00F145CC"/>
    <w:rsid w:val="00F35540"/>
    <w:rsid w:val="00F67FFD"/>
    <w:rsid w:val="00F74F8D"/>
    <w:rsid w:val="00F8392B"/>
    <w:rsid w:val="00FA07F9"/>
    <w:rsid w:val="00FA6657"/>
    <w:rsid w:val="00FB006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01E3B6-8226-4D08-8AFF-DB0D07CEC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540"/>
  </w:style>
  <w:style w:type="paragraph" w:styleId="Ttulo2">
    <w:name w:val="heading 2"/>
    <w:aliases w:val="H2,Título 2_,título 2,Neg,2.2,Título 2_SCGR,TITULO2,Edgar 2,2.2 Car Car,Título 2 Car Car Car Car Car,Título 2 -BCN,título 2 Car Car Car,Título 2 HECHICERA,SEGUNDO TITUTLO,TIT 2,título 2 Car Car,Título 2 - titulo 2,Título 2. AMBYTEC,NIVEL 2,TITU"/>
    <w:basedOn w:val="Normal"/>
    <w:next w:val="Normal"/>
    <w:link w:val="Ttulo2Car"/>
    <w:unhideWhenUsed/>
    <w:qFormat/>
    <w:rsid w:val="003D7B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_,TITULO 3,título 3,1.1. METRO,1.1.1Título 3,Edgar 3,Título 3-BCN,1.1. EDL,3 bullet,Título 3A,moloko,Sous-titre (3),2,TÍT,1.1.1Tímes,T3 EDL,Sub,Sub1,Sub2,Sub11,Edgar 31,Edgar 32,Edgar 33,Edgar 34,Edgar 35,Edgar 311,Edgar 321"/>
    <w:basedOn w:val="Normal"/>
    <w:next w:val="Normal"/>
    <w:link w:val="Ttulo3Car"/>
    <w:uiPriority w:val="99"/>
    <w:unhideWhenUsed/>
    <w:qFormat/>
    <w:rsid w:val="003D7BF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9"/>
    <w:semiHidden/>
    <w:unhideWhenUsed/>
    <w:qFormat/>
    <w:rsid w:val="004F685B"/>
    <w:pPr>
      <w:keepNext/>
      <w:keepLines/>
      <w:spacing w:before="200" w:after="0" w:line="240" w:lineRule="auto"/>
      <w:outlineLvl w:val="3"/>
    </w:pPr>
    <w:rPr>
      <w:rFonts w:ascii="Cambria" w:eastAsia="Times New Roman" w:hAnsi="Cambria" w:cs="Times New Roman"/>
      <w:b/>
      <w:bCs/>
      <w:i/>
      <w:iCs/>
      <w:color w:val="4F81BD"/>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2 Car,Título 2_ Car,título 2 Car,Neg Car,2.2 Car,Título 2_SCGR Car,TITULO2 Car,Edgar 2 Car,2.2 Car Car Car,Título 2 Car Car Car Car Car Car,Título 2 -BCN Car,título 2 Car Car Car Car,Título 2 HECHICERA Car,SEGUNDO TITUTLO Car,TIT 2 Car"/>
    <w:basedOn w:val="Fuentedeprrafopredeter"/>
    <w:link w:val="Ttulo2"/>
    <w:rsid w:val="003D7BFD"/>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Título 3_ Car,TITULO 3 Car,título 3 Car,1.1. METRO Car,1.1.1Título 3 Car,Edgar 3 Car,Título 3-BCN Car,1.1. EDL Car,3 bullet Car,Título 3A Car,moloko Car,Sous-titre (3) Car,2 Car,TÍT Car,1.1.1Tímes Car,T3 EDL Car,Sub Car,Sub1 Car,Sub2 Car"/>
    <w:basedOn w:val="Fuentedeprrafopredeter"/>
    <w:link w:val="Ttulo3"/>
    <w:uiPriority w:val="99"/>
    <w:rsid w:val="003D7BFD"/>
    <w:rPr>
      <w:rFonts w:asciiTheme="majorHAnsi" w:eastAsiaTheme="majorEastAsia" w:hAnsiTheme="majorHAnsi" w:cstheme="majorBidi"/>
      <w:color w:val="1F4D78" w:themeColor="accent1" w:themeShade="7F"/>
      <w:sz w:val="24"/>
      <w:szCs w:val="24"/>
    </w:rPr>
  </w:style>
  <w:style w:type="paragraph" w:styleId="Piedepgina">
    <w:name w:val="footer"/>
    <w:basedOn w:val="Normal"/>
    <w:link w:val="PiedepginaCar"/>
    <w:uiPriority w:val="99"/>
    <w:unhideWhenUsed/>
    <w:rsid w:val="003D7B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7BFD"/>
  </w:style>
  <w:style w:type="character" w:styleId="Nmerodepgina">
    <w:name w:val="page number"/>
    <w:basedOn w:val="Fuentedeprrafopredeter"/>
    <w:rsid w:val="003D7BFD"/>
  </w:style>
  <w:style w:type="character" w:styleId="Refdenotaalpie">
    <w:name w:val="footnote reference"/>
    <w:aliases w:val="Nota de pie,Ref. de nota al pieREF1,Ref,referencia nota al pie,Footnote symbol,Footnote,de nota al pie,Ref. de nota al pie2,Texto de nota al pie,BVI fnr,Pie de pagina,Style 24,Texto nota al pie,de nota al pieREF1, de nota al pie"/>
    <w:basedOn w:val="Fuentedeprrafopredeter"/>
    <w:qFormat/>
    <w:rsid w:val="003D7BFD"/>
    <w:rPr>
      <w:sz w:val="20"/>
      <w:vertAlign w:val="superscript"/>
    </w:rPr>
  </w:style>
  <w:style w:type="paragraph" w:styleId="Textonotapie">
    <w:name w:val="footnote text"/>
    <w:aliases w:val="Nota pie,ft,ft Car,ft Car Car,Texto nota pie Arial 10,Car4,Car41,Texto nota pie_Instituto,Texto nota pie Car Car Car Car Car Car Car Car,Texto nota pie Car Car Car Car Car,Texto nota pie Car Car Car Car,Texto nota pie_mujer,caption, Car4"/>
    <w:basedOn w:val="Normal"/>
    <w:link w:val="TextonotapieCar"/>
    <w:uiPriority w:val="99"/>
    <w:qFormat/>
    <w:rsid w:val="003D7BFD"/>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Nota pie Car,ft Car1,ft Car Car1,ft Car Car Car,Texto nota pie Arial 10 Car,Car4 Car,Car41 Car,Texto nota pie_Instituto Car,Texto nota pie Car Car Car Car Car Car Car Car Car,Texto nota pie Car Car Car Car Car Car,caption Car"/>
    <w:basedOn w:val="Fuentedeprrafopredeter"/>
    <w:link w:val="Textonotapie"/>
    <w:uiPriority w:val="99"/>
    <w:rsid w:val="003D7BFD"/>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3332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33248"/>
    <w:rPr>
      <w:rFonts w:ascii="Segoe UI" w:hAnsi="Segoe UI" w:cs="Segoe UI"/>
      <w:sz w:val="18"/>
      <w:szCs w:val="18"/>
    </w:rPr>
  </w:style>
  <w:style w:type="character" w:styleId="Refdecomentario">
    <w:name w:val="annotation reference"/>
    <w:basedOn w:val="Fuentedeprrafopredeter"/>
    <w:uiPriority w:val="99"/>
    <w:semiHidden/>
    <w:unhideWhenUsed/>
    <w:rsid w:val="00851D81"/>
    <w:rPr>
      <w:sz w:val="16"/>
      <w:szCs w:val="16"/>
    </w:rPr>
  </w:style>
  <w:style w:type="paragraph" w:styleId="Textocomentario">
    <w:name w:val="annotation text"/>
    <w:basedOn w:val="Normal"/>
    <w:link w:val="TextocomentarioCar"/>
    <w:uiPriority w:val="99"/>
    <w:semiHidden/>
    <w:unhideWhenUsed/>
    <w:rsid w:val="00851D8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51D81"/>
    <w:rPr>
      <w:sz w:val="20"/>
      <w:szCs w:val="20"/>
    </w:rPr>
  </w:style>
  <w:style w:type="paragraph" w:styleId="Asuntodelcomentario">
    <w:name w:val="annotation subject"/>
    <w:basedOn w:val="Textocomentario"/>
    <w:next w:val="Textocomentario"/>
    <w:link w:val="AsuntodelcomentarioCar"/>
    <w:uiPriority w:val="99"/>
    <w:semiHidden/>
    <w:unhideWhenUsed/>
    <w:rsid w:val="00851D81"/>
    <w:rPr>
      <w:b/>
      <w:bCs/>
    </w:rPr>
  </w:style>
  <w:style w:type="character" w:customStyle="1" w:styleId="AsuntodelcomentarioCar">
    <w:name w:val="Asunto del comentario Car"/>
    <w:basedOn w:val="TextocomentarioCar"/>
    <w:link w:val="Asuntodelcomentario"/>
    <w:uiPriority w:val="99"/>
    <w:semiHidden/>
    <w:rsid w:val="00851D81"/>
    <w:rPr>
      <w:b/>
      <w:bCs/>
      <w:sz w:val="20"/>
      <w:szCs w:val="20"/>
    </w:rPr>
  </w:style>
  <w:style w:type="paragraph" w:styleId="Encabezado">
    <w:name w:val="header"/>
    <w:basedOn w:val="Normal"/>
    <w:link w:val="EncabezadoCar"/>
    <w:unhideWhenUsed/>
    <w:rsid w:val="00423B53"/>
    <w:pPr>
      <w:tabs>
        <w:tab w:val="center" w:pos="4419"/>
        <w:tab w:val="right" w:pos="8838"/>
      </w:tabs>
      <w:spacing w:after="0" w:line="240" w:lineRule="auto"/>
    </w:pPr>
  </w:style>
  <w:style w:type="character" w:customStyle="1" w:styleId="EncabezadoCar">
    <w:name w:val="Encabezado Car"/>
    <w:basedOn w:val="Fuentedeprrafopredeter"/>
    <w:link w:val="Encabezado"/>
    <w:rsid w:val="00423B53"/>
  </w:style>
  <w:style w:type="paragraph" w:styleId="NormalWeb">
    <w:name w:val="Normal (Web)"/>
    <w:aliases w:val="Normal (Web) Car"/>
    <w:basedOn w:val="Normal"/>
    <w:uiPriority w:val="99"/>
    <w:qFormat/>
    <w:rsid w:val="00BE424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iPriority w:val="99"/>
    <w:semiHidden/>
    <w:rsid w:val="00BE424F"/>
    <w:pPr>
      <w:spacing w:after="0" w:line="240" w:lineRule="auto"/>
      <w:jc w:val="both"/>
    </w:pPr>
    <w:rPr>
      <w:rFonts w:ascii="Arial Narrow" w:eastAsia="Calibri" w:hAnsi="Arial Narrow" w:cs="Times New Roman"/>
      <w:sz w:val="24"/>
      <w:szCs w:val="24"/>
      <w:lang w:val="es-ES" w:eastAsia="es-ES"/>
    </w:rPr>
  </w:style>
  <w:style w:type="character" w:customStyle="1" w:styleId="TextoindependienteCar">
    <w:name w:val="Texto independiente Car"/>
    <w:basedOn w:val="Fuentedeprrafopredeter"/>
    <w:link w:val="Textoindependiente"/>
    <w:uiPriority w:val="99"/>
    <w:semiHidden/>
    <w:rsid w:val="00BE424F"/>
    <w:rPr>
      <w:rFonts w:ascii="Arial Narrow" w:eastAsia="Calibri" w:hAnsi="Arial Narrow" w:cs="Times New Roman"/>
      <w:sz w:val="24"/>
      <w:szCs w:val="24"/>
      <w:lang w:val="es-ES" w:eastAsia="es-ES"/>
    </w:rPr>
  </w:style>
  <w:style w:type="paragraph" w:styleId="Prrafodelista">
    <w:name w:val="List Paragraph"/>
    <w:aliases w:val="List Paragraph,BOLADEF,Lista multicolor - Énfasis 11"/>
    <w:basedOn w:val="Normal"/>
    <w:uiPriority w:val="34"/>
    <w:qFormat/>
    <w:rsid w:val="00BE424F"/>
    <w:pPr>
      <w:spacing w:after="0" w:line="240" w:lineRule="auto"/>
      <w:ind w:left="720"/>
      <w:contextualSpacing/>
    </w:pPr>
    <w:rPr>
      <w:rFonts w:ascii="Times New Roman" w:eastAsia="Times New Roman" w:hAnsi="Times New Roman" w:cs="Times New Roman"/>
      <w:sz w:val="24"/>
      <w:szCs w:val="24"/>
      <w:lang w:eastAsia="es-ES"/>
    </w:rPr>
  </w:style>
  <w:style w:type="paragraph" w:customStyle="1" w:styleId="Default">
    <w:name w:val="Default"/>
    <w:link w:val="DefaultCar"/>
    <w:rsid w:val="00BE424F"/>
    <w:pPr>
      <w:autoSpaceDE w:val="0"/>
      <w:autoSpaceDN w:val="0"/>
      <w:adjustRightInd w:val="0"/>
      <w:spacing w:after="0" w:line="240" w:lineRule="auto"/>
    </w:pPr>
    <w:rPr>
      <w:rFonts w:ascii="Arial" w:eastAsia="Calibri" w:hAnsi="Arial" w:cs="Arial"/>
      <w:color w:val="000000"/>
      <w:sz w:val="24"/>
      <w:szCs w:val="24"/>
    </w:rPr>
  </w:style>
  <w:style w:type="character" w:customStyle="1" w:styleId="DefaultCar">
    <w:name w:val="Default Car"/>
    <w:link w:val="Default"/>
    <w:locked/>
    <w:rsid w:val="00BE424F"/>
    <w:rPr>
      <w:rFonts w:ascii="Arial" w:eastAsia="Calibri" w:hAnsi="Arial" w:cs="Arial"/>
      <w:color w:val="000000"/>
      <w:sz w:val="24"/>
      <w:szCs w:val="24"/>
    </w:rPr>
  </w:style>
  <w:style w:type="paragraph" w:styleId="Textoindependiente2">
    <w:name w:val="Body Text 2"/>
    <w:basedOn w:val="Normal"/>
    <w:link w:val="Textoindependiente2Car"/>
    <w:rsid w:val="00BE424F"/>
    <w:pPr>
      <w:spacing w:after="120" w:line="480" w:lineRule="auto"/>
    </w:pPr>
    <w:rPr>
      <w:rFonts w:ascii="Calibri" w:eastAsia="Calibri" w:hAnsi="Calibri" w:cs="Times New Roman"/>
      <w:sz w:val="24"/>
      <w:szCs w:val="24"/>
      <w:lang w:val="es-ES_tradnl" w:eastAsia="es-ES"/>
    </w:rPr>
  </w:style>
  <w:style w:type="character" w:customStyle="1" w:styleId="Textoindependiente2Car">
    <w:name w:val="Texto independiente 2 Car"/>
    <w:basedOn w:val="Fuentedeprrafopredeter"/>
    <w:link w:val="Textoindependiente2"/>
    <w:rsid w:val="00BE424F"/>
    <w:rPr>
      <w:rFonts w:ascii="Calibri" w:eastAsia="Calibri" w:hAnsi="Calibri" w:cs="Times New Roman"/>
      <w:sz w:val="24"/>
      <w:szCs w:val="24"/>
      <w:lang w:val="es-ES_tradnl" w:eastAsia="es-ES"/>
    </w:rPr>
  </w:style>
  <w:style w:type="table" w:styleId="Tablaconcuadrcula">
    <w:name w:val="Table Grid"/>
    <w:basedOn w:val="Tablanormal"/>
    <w:uiPriority w:val="59"/>
    <w:rsid w:val="00BE424F"/>
    <w:pPr>
      <w:spacing w:after="0" w:line="240" w:lineRule="auto"/>
    </w:pPr>
    <w:rPr>
      <w:rFonts w:ascii="Calibri" w:eastAsia="Calibri" w:hAnsi="Calibri" w:cs="Times New Roman"/>
      <w:sz w:val="20"/>
      <w:szCs w:val="20"/>
      <w:lang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cxmsonormal">
    <w:name w:val="ecxmsonormal"/>
    <w:basedOn w:val="Normal"/>
    <w:uiPriority w:val="99"/>
    <w:rsid w:val="00BE42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estilo1">
    <w:name w:val="estilo1"/>
    <w:basedOn w:val="Normal"/>
    <w:uiPriority w:val="99"/>
    <w:rsid w:val="00BE424F"/>
    <w:pPr>
      <w:spacing w:before="230" w:after="230" w:line="216" w:lineRule="atLeast"/>
      <w:ind w:left="230" w:right="230"/>
    </w:pPr>
    <w:rPr>
      <w:rFonts w:ascii="Verdana" w:eastAsia="Times New Roman" w:hAnsi="Verdana" w:cs="Times New Roman"/>
      <w:color w:val="000000"/>
      <w:sz w:val="18"/>
      <w:szCs w:val="18"/>
      <w:lang w:val="en-GB" w:eastAsia="en-GB"/>
    </w:rPr>
  </w:style>
  <w:style w:type="character" w:styleId="Hipervnculo">
    <w:name w:val="Hyperlink"/>
    <w:basedOn w:val="Fuentedeprrafopredeter"/>
    <w:uiPriority w:val="99"/>
    <w:semiHidden/>
    <w:unhideWhenUsed/>
    <w:rsid w:val="00BE424F"/>
    <w:rPr>
      <w:color w:val="0000FF"/>
      <w:u w:val="single"/>
    </w:rPr>
  </w:style>
  <w:style w:type="character" w:styleId="Hipervnculovisitado">
    <w:name w:val="FollowedHyperlink"/>
    <w:basedOn w:val="Fuentedeprrafopredeter"/>
    <w:uiPriority w:val="99"/>
    <w:semiHidden/>
    <w:unhideWhenUsed/>
    <w:rsid w:val="00BE424F"/>
    <w:rPr>
      <w:color w:val="800080"/>
      <w:u w:val="single"/>
    </w:rPr>
  </w:style>
  <w:style w:type="paragraph" w:customStyle="1" w:styleId="xl65">
    <w:name w:val="xl65"/>
    <w:basedOn w:val="Normal"/>
    <w:uiPriority w:val="99"/>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6">
    <w:name w:val="xl66"/>
    <w:basedOn w:val="Normal"/>
    <w:uiPriority w:val="99"/>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7">
    <w:name w:val="xl67"/>
    <w:basedOn w:val="Normal"/>
    <w:uiPriority w:val="99"/>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CO"/>
    </w:rPr>
  </w:style>
  <w:style w:type="paragraph" w:customStyle="1" w:styleId="xl63">
    <w:name w:val="xl63"/>
    <w:basedOn w:val="Normal"/>
    <w:uiPriority w:val="99"/>
    <w:rsid w:val="00BE424F"/>
    <w:pPr>
      <w:spacing w:before="100" w:beforeAutospacing="1" w:after="100" w:afterAutospacing="1" w:line="240" w:lineRule="auto"/>
      <w:jc w:val="center"/>
    </w:pPr>
    <w:rPr>
      <w:rFonts w:ascii="Arial Narrow" w:eastAsia="Times New Roman" w:hAnsi="Arial Narrow" w:cs="Times New Roman"/>
      <w:sz w:val="20"/>
      <w:szCs w:val="20"/>
      <w:lang w:eastAsia="es-CO"/>
    </w:rPr>
  </w:style>
  <w:style w:type="paragraph" w:customStyle="1" w:styleId="xl64">
    <w:name w:val="xl64"/>
    <w:basedOn w:val="Normal"/>
    <w:uiPriority w:val="99"/>
    <w:rsid w:val="00BE42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s-CO"/>
    </w:rPr>
  </w:style>
  <w:style w:type="paragraph" w:styleId="Descripcin">
    <w:name w:val="caption"/>
    <w:basedOn w:val="Normal"/>
    <w:next w:val="Normal"/>
    <w:uiPriority w:val="35"/>
    <w:unhideWhenUsed/>
    <w:qFormat/>
    <w:rsid w:val="00BE424F"/>
    <w:pPr>
      <w:spacing w:after="200" w:line="240" w:lineRule="auto"/>
    </w:pPr>
    <w:rPr>
      <w:rFonts w:ascii="Cambria" w:eastAsia="Times New Roman" w:hAnsi="Cambria" w:cs="Times New Roman"/>
      <w:b/>
      <w:bCs/>
      <w:color w:val="5B9BD5" w:themeColor="accent1"/>
      <w:sz w:val="18"/>
      <w:szCs w:val="18"/>
      <w:lang w:val="es-ES_tradnl" w:eastAsia="es-ES"/>
    </w:rPr>
  </w:style>
  <w:style w:type="paragraph" w:customStyle="1" w:styleId="Tabla">
    <w:name w:val="Tabla"/>
    <w:basedOn w:val="Normal"/>
    <w:link w:val="TablaCar"/>
    <w:rsid w:val="00BE424F"/>
    <w:pPr>
      <w:widowControl w:val="0"/>
      <w:spacing w:after="0" w:line="240" w:lineRule="auto"/>
      <w:jc w:val="center"/>
    </w:pPr>
    <w:rPr>
      <w:rFonts w:ascii="Arial" w:eastAsia="Times New Roman" w:hAnsi="Arial" w:cs="Times New Roman"/>
      <w:b/>
      <w:snapToGrid w:val="0"/>
      <w:szCs w:val="20"/>
      <w:lang w:val="es-ES_tradnl" w:eastAsia="es-ES"/>
    </w:rPr>
  </w:style>
  <w:style w:type="character" w:customStyle="1" w:styleId="TablaCar">
    <w:name w:val="Tabla Car"/>
    <w:link w:val="Tabla"/>
    <w:locked/>
    <w:rsid w:val="00BE424F"/>
    <w:rPr>
      <w:rFonts w:ascii="Arial" w:eastAsia="Times New Roman" w:hAnsi="Arial" w:cs="Times New Roman"/>
      <w:b/>
      <w:snapToGrid w:val="0"/>
      <w:szCs w:val="20"/>
      <w:lang w:val="es-ES_tradnl" w:eastAsia="es-ES"/>
    </w:rPr>
  </w:style>
  <w:style w:type="character" w:styleId="Textoennegrita">
    <w:name w:val="Strong"/>
    <w:basedOn w:val="Fuentedeprrafopredeter"/>
    <w:uiPriority w:val="22"/>
    <w:qFormat/>
    <w:rsid w:val="00BE424F"/>
    <w:rPr>
      <w:b/>
      <w:bCs/>
    </w:rPr>
  </w:style>
  <w:style w:type="paragraph" w:styleId="Subttulo">
    <w:name w:val="Subtitle"/>
    <w:basedOn w:val="Normal"/>
    <w:next w:val="Textoindependiente"/>
    <w:link w:val="SubttuloCar"/>
    <w:qFormat/>
    <w:rsid w:val="00BE424F"/>
    <w:pPr>
      <w:keepNext/>
      <w:suppressAutoHyphens/>
      <w:spacing w:before="240" w:after="120" w:line="240" w:lineRule="auto"/>
      <w:jc w:val="center"/>
    </w:pPr>
    <w:rPr>
      <w:rFonts w:ascii="Arial" w:eastAsia="Lucida Sans Unicode" w:hAnsi="Arial" w:cs="Tahoma"/>
      <w:i/>
      <w:iCs/>
      <w:sz w:val="28"/>
      <w:szCs w:val="28"/>
      <w:lang w:val="es-ES" w:eastAsia="ar-SA"/>
    </w:rPr>
  </w:style>
  <w:style w:type="character" w:customStyle="1" w:styleId="SubttuloCar">
    <w:name w:val="Subtítulo Car"/>
    <w:basedOn w:val="Fuentedeprrafopredeter"/>
    <w:link w:val="Subttulo"/>
    <w:rsid w:val="00BE424F"/>
    <w:rPr>
      <w:rFonts w:ascii="Arial" w:eastAsia="Lucida Sans Unicode" w:hAnsi="Arial" w:cs="Tahoma"/>
      <w:i/>
      <w:iCs/>
      <w:sz w:val="28"/>
      <w:szCs w:val="28"/>
      <w:lang w:val="es-ES" w:eastAsia="ar-SA"/>
    </w:rPr>
  </w:style>
  <w:style w:type="character" w:customStyle="1" w:styleId="Ttulo4Car">
    <w:name w:val="Título 4 Car"/>
    <w:basedOn w:val="Fuentedeprrafopredeter"/>
    <w:link w:val="Ttulo4"/>
    <w:uiPriority w:val="99"/>
    <w:semiHidden/>
    <w:rsid w:val="004F685B"/>
    <w:rPr>
      <w:rFonts w:ascii="Cambria" w:eastAsia="Times New Roman" w:hAnsi="Cambria" w:cs="Times New Roman"/>
      <w:b/>
      <w:bCs/>
      <w:i/>
      <w:iCs/>
      <w:color w:val="4F81BD"/>
      <w:sz w:val="24"/>
      <w:szCs w:val="24"/>
      <w:lang w:val="es-ES" w:eastAsia="es-ES"/>
    </w:rPr>
  </w:style>
  <w:style w:type="numbering" w:customStyle="1" w:styleId="Sinlista1">
    <w:name w:val="Sin lista1"/>
    <w:next w:val="Sinlista"/>
    <w:uiPriority w:val="99"/>
    <w:semiHidden/>
    <w:unhideWhenUsed/>
    <w:rsid w:val="004F685B"/>
  </w:style>
  <w:style w:type="character" w:customStyle="1" w:styleId="TextoindependienteCar1">
    <w:name w:val="Texto independiente Car1"/>
    <w:basedOn w:val="Fuentedeprrafopredeter"/>
    <w:uiPriority w:val="99"/>
    <w:semiHidden/>
    <w:rsid w:val="004F685B"/>
    <w:rPr>
      <w:sz w:val="22"/>
      <w:szCs w:val="22"/>
      <w:lang w:eastAsia="en-US"/>
    </w:rPr>
  </w:style>
  <w:style w:type="paragraph" w:customStyle="1" w:styleId="xl68">
    <w:name w:val="xl68"/>
    <w:basedOn w:val="Normal"/>
    <w:uiPriority w:val="99"/>
    <w:rsid w:val="004F685B"/>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69">
    <w:name w:val="xl69"/>
    <w:basedOn w:val="Normal"/>
    <w:uiPriority w:val="99"/>
    <w:rsid w:val="004F685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0">
    <w:name w:val="xl70"/>
    <w:basedOn w:val="Normal"/>
    <w:uiPriority w:val="99"/>
    <w:rsid w:val="004F685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1">
    <w:name w:val="xl71"/>
    <w:basedOn w:val="Normal"/>
    <w:uiPriority w:val="99"/>
    <w:rsid w:val="004F685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2">
    <w:name w:val="xl72"/>
    <w:basedOn w:val="Normal"/>
    <w:uiPriority w:val="99"/>
    <w:rsid w:val="004F685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erenciaintensa">
    <w:name w:val="Intense Reference"/>
    <w:uiPriority w:val="32"/>
    <w:qFormat/>
    <w:rsid w:val="004F685B"/>
    <w:rPr>
      <w:b/>
      <w:bCs/>
      <w:smallCaps/>
      <w:color w:val="4F81BD"/>
      <w:spacing w:val="5"/>
    </w:rPr>
  </w:style>
  <w:style w:type="character" w:customStyle="1" w:styleId="EncabezadoCar1">
    <w:name w:val="Encabezado Car1"/>
    <w:basedOn w:val="Fuentedeprrafopredeter"/>
    <w:semiHidden/>
    <w:rsid w:val="004F685B"/>
    <w:rPr>
      <w:sz w:val="22"/>
      <w:szCs w:val="22"/>
      <w:lang w:eastAsia="en-US"/>
    </w:rPr>
  </w:style>
  <w:style w:type="character" w:customStyle="1" w:styleId="PiedepginaCar1">
    <w:name w:val="Pie de página Car1"/>
    <w:basedOn w:val="Fuentedeprrafopredeter"/>
    <w:uiPriority w:val="99"/>
    <w:semiHidden/>
    <w:rsid w:val="004F685B"/>
    <w:rPr>
      <w:sz w:val="22"/>
      <w:szCs w:val="22"/>
      <w:lang w:eastAsia="en-US"/>
    </w:rPr>
  </w:style>
  <w:style w:type="character" w:customStyle="1" w:styleId="TextodegloboCar1">
    <w:name w:val="Texto de globo Car1"/>
    <w:basedOn w:val="Fuentedeprrafopredeter"/>
    <w:uiPriority w:val="99"/>
    <w:semiHidden/>
    <w:rsid w:val="004F685B"/>
    <w:rPr>
      <w:rFonts w:ascii="Segoe UI" w:hAnsi="Segoe UI" w:cs="Segoe UI"/>
      <w:sz w:val="18"/>
      <w:szCs w:val="18"/>
      <w:lang w:eastAsia="en-US"/>
    </w:rPr>
  </w:style>
  <w:style w:type="character" w:customStyle="1" w:styleId="apple-converted-space">
    <w:name w:val="apple-converted-space"/>
    <w:rsid w:val="004F685B"/>
  </w:style>
  <w:style w:type="character" w:customStyle="1" w:styleId="Textoindependiente2Car1">
    <w:name w:val="Texto independiente 2 Car1"/>
    <w:basedOn w:val="Fuentedeprrafopredeter"/>
    <w:semiHidden/>
    <w:rsid w:val="004F685B"/>
    <w:rPr>
      <w:sz w:val="22"/>
      <w:szCs w:val="22"/>
      <w:lang w:eastAsia="en-US"/>
    </w:rPr>
  </w:style>
  <w:style w:type="character" w:customStyle="1" w:styleId="SubttuloCar1">
    <w:name w:val="Subtítulo Car1"/>
    <w:basedOn w:val="Fuentedeprrafopredeter"/>
    <w:rsid w:val="004F685B"/>
    <w:rPr>
      <w:rFonts w:asciiTheme="majorHAnsi" w:eastAsiaTheme="majorEastAsia" w:hAnsiTheme="majorHAnsi" w:cstheme="majorBidi"/>
      <w:sz w:val="24"/>
      <w:szCs w:val="24"/>
      <w:lang w:eastAsia="en-US"/>
    </w:rPr>
  </w:style>
  <w:style w:type="table" w:customStyle="1" w:styleId="Tablaconcuadrcula1">
    <w:name w:val="Tabla con cuadrícula1"/>
    <w:basedOn w:val="Tablanormal"/>
    <w:next w:val="Tablaconcuadrcula"/>
    <w:uiPriority w:val="59"/>
    <w:rsid w:val="004F685B"/>
    <w:pPr>
      <w:spacing w:after="0" w:line="240" w:lineRule="auto"/>
    </w:pPr>
    <w:rPr>
      <w:rFonts w:ascii="Calibri" w:eastAsia="Times New Roman" w:hAnsi="Calibri" w:cs="Times New Roman"/>
      <w:sz w:val="24"/>
      <w:szCs w:val="24"/>
      <w:lang w:val="es-ES_tradnl"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77077">
      <w:bodyDiv w:val="1"/>
      <w:marLeft w:val="0"/>
      <w:marRight w:val="0"/>
      <w:marTop w:val="0"/>
      <w:marBottom w:val="0"/>
      <w:divBdr>
        <w:top w:val="none" w:sz="0" w:space="0" w:color="auto"/>
        <w:left w:val="none" w:sz="0" w:space="0" w:color="auto"/>
        <w:bottom w:val="none" w:sz="0" w:space="0" w:color="auto"/>
        <w:right w:val="none" w:sz="0" w:space="0" w:color="auto"/>
      </w:divBdr>
    </w:div>
    <w:div w:id="369577411">
      <w:bodyDiv w:val="1"/>
      <w:marLeft w:val="0"/>
      <w:marRight w:val="0"/>
      <w:marTop w:val="0"/>
      <w:marBottom w:val="0"/>
      <w:divBdr>
        <w:top w:val="none" w:sz="0" w:space="0" w:color="auto"/>
        <w:left w:val="none" w:sz="0" w:space="0" w:color="auto"/>
        <w:bottom w:val="none" w:sz="0" w:space="0" w:color="auto"/>
        <w:right w:val="none" w:sz="0" w:space="0" w:color="auto"/>
      </w:divBdr>
    </w:div>
    <w:div w:id="614100937">
      <w:bodyDiv w:val="1"/>
      <w:marLeft w:val="0"/>
      <w:marRight w:val="0"/>
      <w:marTop w:val="0"/>
      <w:marBottom w:val="0"/>
      <w:divBdr>
        <w:top w:val="none" w:sz="0" w:space="0" w:color="auto"/>
        <w:left w:val="none" w:sz="0" w:space="0" w:color="auto"/>
        <w:bottom w:val="none" w:sz="0" w:space="0" w:color="auto"/>
        <w:right w:val="none" w:sz="0" w:space="0" w:color="auto"/>
      </w:divBdr>
    </w:div>
    <w:div w:id="629820725">
      <w:bodyDiv w:val="1"/>
      <w:marLeft w:val="0"/>
      <w:marRight w:val="0"/>
      <w:marTop w:val="0"/>
      <w:marBottom w:val="0"/>
      <w:divBdr>
        <w:top w:val="none" w:sz="0" w:space="0" w:color="auto"/>
        <w:left w:val="none" w:sz="0" w:space="0" w:color="auto"/>
        <w:bottom w:val="none" w:sz="0" w:space="0" w:color="auto"/>
        <w:right w:val="none" w:sz="0" w:space="0" w:color="auto"/>
      </w:divBdr>
    </w:div>
    <w:div w:id="684483876">
      <w:bodyDiv w:val="1"/>
      <w:marLeft w:val="0"/>
      <w:marRight w:val="0"/>
      <w:marTop w:val="0"/>
      <w:marBottom w:val="0"/>
      <w:divBdr>
        <w:top w:val="none" w:sz="0" w:space="0" w:color="auto"/>
        <w:left w:val="none" w:sz="0" w:space="0" w:color="auto"/>
        <w:bottom w:val="none" w:sz="0" w:space="0" w:color="auto"/>
        <w:right w:val="none" w:sz="0" w:space="0" w:color="auto"/>
      </w:divBdr>
    </w:div>
    <w:div w:id="780488137">
      <w:bodyDiv w:val="1"/>
      <w:marLeft w:val="0"/>
      <w:marRight w:val="0"/>
      <w:marTop w:val="0"/>
      <w:marBottom w:val="0"/>
      <w:divBdr>
        <w:top w:val="none" w:sz="0" w:space="0" w:color="auto"/>
        <w:left w:val="none" w:sz="0" w:space="0" w:color="auto"/>
        <w:bottom w:val="none" w:sz="0" w:space="0" w:color="auto"/>
        <w:right w:val="none" w:sz="0" w:space="0" w:color="auto"/>
      </w:divBdr>
    </w:div>
    <w:div w:id="1148092296">
      <w:bodyDiv w:val="1"/>
      <w:marLeft w:val="0"/>
      <w:marRight w:val="0"/>
      <w:marTop w:val="0"/>
      <w:marBottom w:val="0"/>
      <w:divBdr>
        <w:top w:val="none" w:sz="0" w:space="0" w:color="auto"/>
        <w:left w:val="none" w:sz="0" w:space="0" w:color="auto"/>
        <w:bottom w:val="none" w:sz="0" w:space="0" w:color="auto"/>
        <w:right w:val="none" w:sz="0" w:space="0" w:color="auto"/>
      </w:divBdr>
    </w:div>
    <w:div w:id="1587227837">
      <w:bodyDiv w:val="1"/>
      <w:marLeft w:val="0"/>
      <w:marRight w:val="0"/>
      <w:marTop w:val="0"/>
      <w:marBottom w:val="0"/>
      <w:divBdr>
        <w:top w:val="none" w:sz="0" w:space="0" w:color="auto"/>
        <w:left w:val="none" w:sz="0" w:space="0" w:color="auto"/>
        <w:bottom w:val="none" w:sz="0" w:space="0" w:color="auto"/>
        <w:right w:val="none" w:sz="0" w:space="0" w:color="auto"/>
      </w:divBdr>
    </w:div>
    <w:div w:id="1668512242">
      <w:bodyDiv w:val="1"/>
      <w:marLeft w:val="0"/>
      <w:marRight w:val="0"/>
      <w:marTop w:val="0"/>
      <w:marBottom w:val="0"/>
      <w:divBdr>
        <w:top w:val="none" w:sz="0" w:space="0" w:color="auto"/>
        <w:left w:val="none" w:sz="0" w:space="0" w:color="auto"/>
        <w:bottom w:val="none" w:sz="0" w:space="0" w:color="auto"/>
        <w:right w:val="none" w:sz="0" w:space="0" w:color="auto"/>
      </w:divBdr>
    </w:div>
    <w:div w:id="202266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A7B9E-3797-46A5-BD2C-466C1F327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23956</Words>
  <Characters>131762</Characters>
  <Application>Microsoft Office Word</Application>
  <DocSecurity>0</DocSecurity>
  <Lines>1098</Lines>
  <Paragraphs>310</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155408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Yenny Paola Lozano Romero</dc:creator>
  <cp:lastModifiedBy>William Leonardo Peraza Herrera</cp:lastModifiedBy>
  <cp:revision>5</cp:revision>
  <cp:lastPrinted>2017-03-30T15:17:00Z</cp:lastPrinted>
  <dcterms:created xsi:type="dcterms:W3CDTF">2017-06-15T20:49:00Z</dcterms:created>
  <dcterms:modified xsi:type="dcterms:W3CDTF">2017-07-19T16:47:00Z</dcterms:modified>
</cp:coreProperties>
</file>