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21454" w14:textId="77777777" w:rsidR="00FB63D4" w:rsidRPr="00645C41" w:rsidRDefault="00FB63D4" w:rsidP="00CC009F">
      <w:pPr>
        <w:ind w:left="-284"/>
        <w:jc w:val="center"/>
        <w:rPr>
          <w:rFonts w:ascii="Arial" w:hAnsi="Arial" w:cs="Arial"/>
          <w:szCs w:val="24"/>
          <w:lang w:val="es-CO"/>
        </w:rPr>
      </w:pPr>
    </w:p>
    <w:p w14:paraId="2032CC42" w14:textId="77777777" w:rsidR="00F345EE" w:rsidRPr="00645C41" w:rsidRDefault="00F345EE" w:rsidP="00CC009F">
      <w:pPr>
        <w:ind w:left="-284"/>
        <w:jc w:val="center"/>
        <w:rPr>
          <w:rFonts w:ascii="Arial" w:hAnsi="Arial" w:cs="Arial"/>
          <w:szCs w:val="24"/>
          <w:lang w:val="es-CO"/>
        </w:rPr>
      </w:pPr>
    </w:p>
    <w:p w14:paraId="57D2CFA0" w14:textId="77777777" w:rsidR="00F345EE" w:rsidRPr="00645C41" w:rsidRDefault="00F345EE" w:rsidP="00CC009F">
      <w:pPr>
        <w:ind w:left="-284"/>
        <w:jc w:val="center"/>
        <w:rPr>
          <w:rFonts w:ascii="Arial" w:hAnsi="Arial" w:cs="Arial"/>
          <w:szCs w:val="24"/>
          <w:lang w:val="es-CO"/>
        </w:rPr>
      </w:pPr>
    </w:p>
    <w:p w14:paraId="4D740A2F" w14:textId="77777777" w:rsidR="00F345EE" w:rsidRPr="00645C41" w:rsidRDefault="00F345EE" w:rsidP="00CC009F">
      <w:pPr>
        <w:ind w:left="-284"/>
        <w:jc w:val="center"/>
        <w:rPr>
          <w:rFonts w:ascii="Arial" w:hAnsi="Arial" w:cs="Arial"/>
          <w:szCs w:val="24"/>
          <w:lang w:val="es-CO"/>
        </w:rPr>
      </w:pPr>
    </w:p>
    <w:p w14:paraId="77B79DD7" w14:textId="77777777" w:rsidR="00F345EE" w:rsidRPr="00645C41" w:rsidRDefault="00F345EE" w:rsidP="00CC009F">
      <w:pPr>
        <w:ind w:left="-284"/>
        <w:jc w:val="center"/>
        <w:rPr>
          <w:rFonts w:ascii="Arial" w:hAnsi="Arial" w:cs="Arial"/>
          <w:szCs w:val="24"/>
          <w:lang w:val="es-CO"/>
        </w:rPr>
      </w:pPr>
    </w:p>
    <w:p w14:paraId="5A2F291B" w14:textId="77777777" w:rsidR="00F345EE" w:rsidRPr="00645C41" w:rsidRDefault="00F345EE" w:rsidP="00CC009F">
      <w:pPr>
        <w:ind w:left="-284"/>
        <w:jc w:val="center"/>
        <w:rPr>
          <w:rFonts w:ascii="Arial" w:hAnsi="Arial" w:cs="Arial"/>
          <w:szCs w:val="24"/>
          <w:lang w:val="es-CO"/>
        </w:rPr>
      </w:pPr>
    </w:p>
    <w:p w14:paraId="5E48CF24" w14:textId="77777777" w:rsidR="00F345EE" w:rsidRPr="00645C41" w:rsidRDefault="00F345EE" w:rsidP="00CC009F">
      <w:pPr>
        <w:ind w:left="-284"/>
        <w:jc w:val="center"/>
        <w:rPr>
          <w:rFonts w:ascii="Arial" w:hAnsi="Arial" w:cs="Arial"/>
          <w:szCs w:val="24"/>
          <w:lang w:val="es-CO"/>
        </w:rPr>
      </w:pPr>
    </w:p>
    <w:p w14:paraId="2A3F8C38" w14:textId="77777777" w:rsidR="00F345EE" w:rsidRPr="00645C41" w:rsidRDefault="00F345EE" w:rsidP="00CC009F">
      <w:pPr>
        <w:ind w:left="-284"/>
        <w:jc w:val="center"/>
        <w:rPr>
          <w:rFonts w:ascii="Arial" w:hAnsi="Arial" w:cs="Arial"/>
          <w:szCs w:val="24"/>
          <w:lang w:val="es-CO"/>
        </w:rPr>
      </w:pPr>
    </w:p>
    <w:p w14:paraId="0A04915D" w14:textId="45A58694" w:rsidR="001F4502" w:rsidRPr="00645C41" w:rsidRDefault="001F4502" w:rsidP="001F4502">
      <w:pPr>
        <w:ind w:left="-284"/>
        <w:jc w:val="center"/>
        <w:rPr>
          <w:rFonts w:ascii="Arial" w:hAnsi="Arial" w:cs="Arial"/>
          <w:szCs w:val="24"/>
          <w:lang w:val="es-CO"/>
        </w:rPr>
      </w:pPr>
      <w:r w:rsidRPr="00645C41">
        <w:rPr>
          <w:rFonts w:ascii="Arial" w:hAnsi="Arial" w:cs="Arial"/>
          <w:szCs w:val="24"/>
          <w:lang w:val="es-CO"/>
        </w:rPr>
        <w:t xml:space="preserve">“Por la cual se modifica la resolución 1909 de 2017, modificada por la resolución 081 de </w:t>
      </w:r>
      <w:r w:rsidR="00BA11A6" w:rsidRPr="00645C41">
        <w:rPr>
          <w:rFonts w:ascii="Arial" w:hAnsi="Arial" w:cs="Arial"/>
          <w:szCs w:val="24"/>
          <w:lang w:val="es-CO"/>
        </w:rPr>
        <w:t xml:space="preserve">2018, respecto a la </w:t>
      </w:r>
      <w:r w:rsidRPr="00645C41">
        <w:rPr>
          <w:rFonts w:ascii="Arial" w:hAnsi="Arial" w:cs="Arial"/>
          <w:szCs w:val="24"/>
          <w:lang w:val="es-CO"/>
        </w:rPr>
        <w:t>expedición del Salvoconducto Único Nacional en Línea (SUNL)”</w:t>
      </w:r>
    </w:p>
    <w:p w14:paraId="765D2711" w14:textId="6C494638" w:rsidR="00FD283E" w:rsidRPr="00645C41" w:rsidRDefault="00FD283E" w:rsidP="00962EED">
      <w:pPr>
        <w:ind w:left="-284"/>
        <w:jc w:val="center"/>
        <w:rPr>
          <w:rFonts w:ascii="Arial" w:hAnsi="Arial" w:cs="Arial"/>
          <w:szCs w:val="24"/>
          <w:lang w:val="es-CO"/>
        </w:rPr>
      </w:pPr>
    </w:p>
    <w:p w14:paraId="07D6293E" w14:textId="3DF8D404" w:rsidR="00962EED" w:rsidRPr="00645C41" w:rsidRDefault="00962EED" w:rsidP="00962EED">
      <w:pPr>
        <w:ind w:left="-284"/>
        <w:jc w:val="center"/>
        <w:rPr>
          <w:rFonts w:ascii="Arial" w:hAnsi="Arial" w:cs="Arial"/>
          <w:szCs w:val="24"/>
          <w:lang w:val="es-CO"/>
        </w:rPr>
      </w:pPr>
    </w:p>
    <w:p w14:paraId="0DEA628A" w14:textId="73D30DBD" w:rsidR="00962EED" w:rsidRPr="00E3549A" w:rsidRDefault="00962EED" w:rsidP="00962EED">
      <w:pPr>
        <w:ind w:left="-284"/>
        <w:jc w:val="center"/>
        <w:rPr>
          <w:rFonts w:ascii="Arial" w:hAnsi="Arial" w:cs="Arial"/>
          <w:sz w:val="20"/>
          <w:lang w:val="es-CO"/>
        </w:rPr>
      </w:pPr>
    </w:p>
    <w:p w14:paraId="02C3020D" w14:textId="0E325FE7" w:rsidR="00962EED" w:rsidRPr="00E3549A" w:rsidRDefault="00962EED" w:rsidP="00962EED">
      <w:pPr>
        <w:ind w:left="-284"/>
        <w:jc w:val="center"/>
        <w:rPr>
          <w:rFonts w:ascii="Arial" w:hAnsi="Arial" w:cs="Arial"/>
          <w:sz w:val="20"/>
          <w:lang w:val="es-CO"/>
        </w:rPr>
      </w:pPr>
    </w:p>
    <w:p w14:paraId="3D95D6B8" w14:textId="77777777" w:rsidR="00962EED" w:rsidRPr="00E3549A" w:rsidRDefault="00962EED" w:rsidP="00962EED">
      <w:pPr>
        <w:ind w:left="-284"/>
        <w:jc w:val="center"/>
        <w:rPr>
          <w:rFonts w:ascii="Arial" w:hAnsi="Arial" w:cs="Arial"/>
          <w:b/>
          <w:sz w:val="20"/>
          <w:lang w:val="es-CO"/>
        </w:rPr>
      </w:pPr>
    </w:p>
    <w:p w14:paraId="6EB0BBB9" w14:textId="77777777" w:rsidR="00ED5B7A" w:rsidRPr="00645C41" w:rsidRDefault="00ED5B7A" w:rsidP="00FB63D4">
      <w:pPr>
        <w:ind w:left="-284" w:right="50"/>
        <w:jc w:val="center"/>
        <w:rPr>
          <w:rFonts w:ascii="Arial" w:hAnsi="Arial" w:cs="Arial"/>
          <w:b/>
          <w:szCs w:val="24"/>
          <w:lang w:val="es-CO"/>
        </w:rPr>
      </w:pPr>
      <w:r w:rsidRPr="00645C41">
        <w:rPr>
          <w:rFonts w:ascii="Arial" w:hAnsi="Arial" w:cs="Arial"/>
          <w:b/>
          <w:szCs w:val="24"/>
          <w:lang w:val="es-CO"/>
        </w:rPr>
        <w:t xml:space="preserve">EL MINISTRO DE AMBIENTE Y DESARROLLO SOSTENIBLE </w:t>
      </w:r>
    </w:p>
    <w:p w14:paraId="0D1E8E7D" w14:textId="77777777" w:rsidR="00FD283E" w:rsidRPr="00E3549A" w:rsidRDefault="00FD283E" w:rsidP="00FB63D4">
      <w:pPr>
        <w:ind w:left="-284"/>
        <w:rPr>
          <w:rFonts w:ascii="Arial" w:hAnsi="Arial" w:cs="Arial"/>
          <w:sz w:val="20"/>
          <w:lang w:val="es-CO"/>
        </w:rPr>
      </w:pPr>
    </w:p>
    <w:p w14:paraId="684D02A3" w14:textId="77777777" w:rsidR="003B24FD" w:rsidRPr="00E3549A" w:rsidRDefault="003B24FD" w:rsidP="00FB63D4">
      <w:pPr>
        <w:ind w:left="-284"/>
        <w:rPr>
          <w:rFonts w:ascii="Arial" w:hAnsi="Arial" w:cs="Arial"/>
          <w:sz w:val="20"/>
          <w:lang w:val="es-CO"/>
        </w:rPr>
      </w:pPr>
    </w:p>
    <w:p w14:paraId="53A74606" w14:textId="7DA6550D" w:rsidR="003B24FD" w:rsidRPr="00645C41" w:rsidRDefault="00F915C6" w:rsidP="004B5DCC">
      <w:pPr>
        <w:jc w:val="center"/>
        <w:rPr>
          <w:rFonts w:ascii="Arial" w:hAnsi="Arial" w:cs="Arial"/>
          <w:b/>
          <w:bCs/>
          <w:szCs w:val="24"/>
          <w:lang w:val="es-CO"/>
        </w:rPr>
      </w:pPr>
      <w:r w:rsidRPr="00645C41">
        <w:rPr>
          <w:rFonts w:ascii="Arial" w:hAnsi="Arial" w:cs="Arial"/>
          <w:szCs w:val="24"/>
          <w:lang w:val="es-CO"/>
        </w:rPr>
        <w:t xml:space="preserve">En ejercicio de sus facultades constitucionales y legales, </w:t>
      </w:r>
      <w:r w:rsidR="00DE2F91" w:rsidRPr="00645C41">
        <w:rPr>
          <w:rFonts w:ascii="Arial" w:hAnsi="Arial" w:cs="Arial"/>
          <w:szCs w:val="24"/>
          <w:lang w:val="es-CO"/>
        </w:rPr>
        <w:t xml:space="preserve">y en especial las conferidas en </w:t>
      </w:r>
      <w:r w:rsidR="00717341" w:rsidRPr="00645C41">
        <w:rPr>
          <w:rFonts w:ascii="Arial" w:hAnsi="Arial" w:cs="Arial"/>
          <w:szCs w:val="24"/>
          <w:lang w:val="es-CO"/>
        </w:rPr>
        <w:t xml:space="preserve">el </w:t>
      </w:r>
      <w:r w:rsidR="005B30B0" w:rsidRPr="00645C41">
        <w:rPr>
          <w:rFonts w:ascii="Arial" w:hAnsi="Arial" w:cs="Arial"/>
          <w:szCs w:val="24"/>
          <w:lang w:val="es-CO"/>
        </w:rPr>
        <w:t>artículo</w:t>
      </w:r>
      <w:r w:rsidR="00717341" w:rsidRPr="00645C41">
        <w:rPr>
          <w:rFonts w:ascii="Arial" w:hAnsi="Arial" w:cs="Arial"/>
          <w:szCs w:val="24"/>
          <w:lang w:val="es-CO"/>
        </w:rPr>
        <w:t xml:space="preserve"> 208 de la Constitución Política de Colombia, el numeral 2 del </w:t>
      </w:r>
      <w:r w:rsidR="005B30B0" w:rsidRPr="00645C41">
        <w:rPr>
          <w:rFonts w:ascii="Arial" w:hAnsi="Arial" w:cs="Arial"/>
          <w:szCs w:val="24"/>
          <w:lang w:val="es-CO"/>
        </w:rPr>
        <w:t>artículo</w:t>
      </w:r>
      <w:r w:rsidR="00717341" w:rsidRPr="00645C41">
        <w:rPr>
          <w:rFonts w:ascii="Arial" w:hAnsi="Arial" w:cs="Arial"/>
          <w:szCs w:val="24"/>
          <w:lang w:val="es-CO"/>
        </w:rPr>
        <w:t xml:space="preserve"> 5 de la Ley 99</w:t>
      </w:r>
      <w:r w:rsidR="008936C6" w:rsidRPr="00645C41">
        <w:rPr>
          <w:rFonts w:ascii="Arial" w:hAnsi="Arial" w:cs="Arial"/>
          <w:szCs w:val="24"/>
          <w:lang w:val="es-CO"/>
        </w:rPr>
        <w:t xml:space="preserve"> </w:t>
      </w:r>
      <w:r w:rsidR="00717341" w:rsidRPr="00645C41">
        <w:rPr>
          <w:rFonts w:ascii="Arial" w:hAnsi="Arial" w:cs="Arial"/>
          <w:szCs w:val="24"/>
          <w:lang w:val="es-CO"/>
        </w:rPr>
        <w:t xml:space="preserve">de 1993, y el </w:t>
      </w:r>
      <w:r w:rsidR="005B30B0" w:rsidRPr="00645C41">
        <w:rPr>
          <w:rFonts w:ascii="Arial" w:hAnsi="Arial" w:cs="Arial"/>
          <w:szCs w:val="24"/>
          <w:lang w:val="es-CO"/>
        </w:rPr>
        <w:t>artículo</w:t>
      </w:r>
      <w:r w:rsidR="00717341" w:rsidRPr="00645C41">
        <w:rPr>
          <w:rFonts w:ascii="Arial" w:hAnsi="Arial" w:cs="Arial"/>
          <w:szCs w:val="24"/>
          <w:lang w:val="es-CO"/>
        </w:rPr>
        <w:t xml:space="preserve"> 2 del Decreto 35</w:t>
      </w:r>
      <w:r w:rsidR="004B5DCC" w:rsidRPr="00645C41">
        <w:rPr>
          <w:rFonts w:ascii="Arial" w:hAnsi="Arial" w:cs="Arial"/>
          <w:szCs w:val="24"/>
          <w:lang w:val="es-CO"/>
        </w:rPr>
        <w:t>7</w:t>
      </w:r>
      <w:r w:rsidR="00717341" w:rsidRPr="00645C41">
        <w:rPr>
          <w:rFonts w:ascii="Arial" w:hAnsi="Arial" w:cs="Arial"/>
          <w:szCs w:val="24"/>
          <w:lang w:val="es-CO"/>
        </w:rPr>
        <w:t>0 de 2011</w:t>
      </w:r>
      <w:r w:rsidR="003F02CD" w:rsidRPr="00645C41">
        <w:rPr>
          <w:rFonts w:ascii="Arial" w:hAnsi="Arial" w:cs="Arial"/>
          <w:szCs w:val="24"/>
          <w:lang w:val="es-CO"/>
        </w:rPr>
        <w:t xml:space="preserve">, y </w:t>
      </w:r>
    </w:p>
    <w:p w14:paraId="533643D2" w14:textId="77777777" w:rsidR="001908C5" w:rsidRPr="00E3549A" w:rsidRDefault="001908C5" w:rsidP="00FB63D4">
      <w:pPr>
        <w:ind w:left="-284"/>
        <w:rPr>
          <w:rFonts w:ascii="Arial" w:hAnsi="Arial" w:cs="Arial"/>
          <w:b/>
          <w:bCs/>
          <w:sz w:val="20"/>
          <w:lang w:val="es-CO"/>
        </w:rPr>
      </w:pPr>
    </w:p>
    <w:p w14:paraId="63D4C1DA" w14:textId="7119DE30" w:rsidR="00535287" w:rsidRPr="00E3549A" w:rsidRDefault="00535287" w:rsidP="00FB63D4">
      <w:pPr>
        <w:ind w:left="-284"/>
        <w:jc w:val="center"/>
        <w:rPr>
          <w:rFonts w:ascii="Arial" w:hAnsi="Arial" w:cs="Arial"/>
          <w:b/>
          <w:bCs/>
          <w:sz w:val="20"/>
          <w:lang w:val="es-CO"/>
        </w:rPr>
      </w:pPr>
    </w:p>
    <w:p w14:paraId="086DCB0E" w14:textId="7713960C" w:rsidR="004B5DCC" w:rsidRPr="00E3549A" w:rsidRDefault="004B5DCC" w:rsidP="00FB63D4">
      <w:pPr>
        <w:ind w:left="-284"/>
        <w:jc w:val="center"/>
        <w:rPr>
          <w:rFonts w:ascii="Arial" w:hAnsi="Arial" w:cs="Arial"/>
          <w:b/>
          <w:bCs/>
          <w:sz w:val="20"/>
          <w:lang w:val="es-CO"/>
        </w:rPr>
      </w:pPr>
    </w:p>
    <w:p w14:paraId="457052E1" w14:textId="77777777" w:rsidR="004B5DCC" w:rsidRPr="00E3549A" w:rsidRDefault="004B5DCC" w:rsidP="00FB63D4">
      <w:pPr>
        <w:ind w:left="-284"/>
        <w:jc w:val="center"/>
        <w:rPr>
          <w:rFonts w:ascii="Arial" w:hAnsi="Arial" w:cs="Arial"/>
          <w:b/>
          <w:bCs/>
          <w:sz w:val="20"/>
          <w:lang w:val="es-CO"/>
        </w:rPr>
      </w:pPr>
    </w:p>
    <w:p w14:paraId="741DBDFB" w14:textId="77777777" w:rsidR="000D2B9D" w:rsidRPr="00645C41" w:rsidRDefault="000D2B9D" w:rsidP="00FB63D4">
      <w:pPr>
        <w:ind w:left="-284"/>
        <w:jc w:val="center"/>
        <w:rPr>
          <w:rFonts w:ascii="Arial" w:hAnsi="Arial" w:cs="Arial"/>
          <w:b/>
          <w:bCs/>
          <w:szCs w:val="24"/>
          <w:lang w:val="es-CO"/>
        </w:rPr>
      </w:pPr>
      <w:r w:rsidRPr="00645C41">
        <w:rPr>
          <w:rFonts w:ascii="Arial" w:hAnsi="Arial" w:cs="Arial"/>
          <w:b/>
          <w:bCs/>
          <w:szCs w:val="24"/>
          <w:lang w:val="es-CO"/>
        </w:rPr>
        <w:t xml:space="preserve">C </w:t>
      </w:r>
      <w:proofErr w:type="gramStart"/>
      <w:r w:rsidRPr="00645C41">
        <w:rPr>
          <w:rFonts w:ascii="Arial" w:hAnsi="Arial" w:cs="Arial"/>
          <w:b/>
          <w:bCs/>
          <w:szCs w:val="24"/>
          <w:lang w:val="es-CO"/>
        </w:rPr>
        <w:t>O  N</w:t>
      </w:r>
      <w:proofErr w:type="gramEnd"/>
      <w:r w:rsidRPr="00645C41">
        <w:rPr>
          <w:rFonts w:ascii="Arial" w:hAnsi="Arial" w:cs="Arial"/>
          <w:b/>
          <w:bCs/>
          <w:szCs w:val="24"/>
          <w:lang w:val="es-CO"/>
        </w:rPr>
        <w:t xml:space="preserve">  S  I  D  E  R  A  N  D  O</w:t>
      </w:r>
    </w:p>
    <w:p w14:paraId="340E34B4" w14:textId="385B2B5C" w:rsidR="00535287" w:rsidRPr="00E3549A" w:rsidRDefault="00535287" w:rsidP="00FB63D4">
      <w:pPr>
        <w:ind w:left="-284"/>
        <w:rPr>
          <w:rFonts w:ascii="Arial" w:hAnsi="Arial" w:cs="Arial"/>
          <w:b/>
          <w:bCs/>
          <w:sz w:val="20"/>
          <w:lang w:val="es-CO"/>
        </w:rPr>
      </w:pPr>
    </w:p>
    <w:p w14:paraId="1C9B2C16" w14:textId="07F6FC4C" w:rsidR="00962EED" w:rsidRPr="00E3549A" w:rsidRDefault="00962EED" w:rsidP="00FB63D4">
      <w:pPr>
        <w:ind w:left="-284"/>
        <w:rPr>
          <w:rFonts w:ascii="Arial" w:hAnsi="Arial" w:cs="Arial"/>
          <w:b/>
          <w:bCs/>
          <w:sz w:val="20"/>
          <w:lang w:val="es-CO"/>
        </w:rPr>
      </w:pPr>
    </w:p>
    <w:p w14:paraId="29399AD8" w14:textId="77777777" w:rsidR="00962EED" w:rsidRPr="00E3549A" w:rsidRDefault="00962EED" w:rsidP="00FB63D4">
      <w:pPr>
        <w:ind w:left="-284"/>
        <w:rPr>
          <w:rFonts w:ascii="Arial" w:hAnsi="Arial" w:cs="Arial"/>
          <w:b/>
          <w:bCs/>
          <w:sz w:val="20"/>
          <w:lang w:val="es-CO"/>
        </w:rPr>
      </w:pPr>
    </w:p>
    <w:p w14:paraId="3398C689" w14:textId="0D78E021" w:rsidR="00412229" w:rsidRPr="00645C41" w:rsidRDefault="003F02CD" w:rsidP="00767BE4">
      <w:pPr>
        <w:ind w:left="-284"/>
        <w:jc w:val="both"/>
        <w:rPr>
          <w:rFonts w:ascii="Arial" w:hAnsi="Arial" w:cs="Arial"/>
          <w:i/>
          <w:iCs/>
          <w:szCs w:val="24"/>
          <w:lang w:val="es-CO"/>
        </w:rPr>
      </w:pPr>
      <w:r w:rsidRPr="00645C41">
        <w:rPr>
          <w:rFonts w:ascii="Arial" w:hAnsi="Arial" w:cs="Arial"/>
          <w:szCs w:val="24"/>
          <w:lang w:val="es-CO"/>
        </w:rPr>
        <w:t xml:space="preserve">Que el literal a) del artículo </w:t>
      </w:r>
      <w:r w:rsidR="00412229" w:rsidRPr="00645C41">
        <w:rPr>
          <w:rFonts w:ascii="Arial" w:hAnsi="Arial" w:cs="Arial"/>
          <w:szCs w:val="24"/>
          <w:lang w:val="es-CO"/>
        </w:rPr>
        <w:t xml:space="preserve">200 del Decreto Ley 2811 de 1974, Código de Recursos Naturales Renovables y de Protección al Medio Ambiente, dispone que para proteger la flora silvestre se podrá: a) </w:t>
      </w:r>
      <w:r w:rsidR="00412229" w:rsidRPr="00645C41">
        <w:rPr>
          <w:rFonts w:ascii="Arial" w:hAnsi="Arial" w:cs="Arial"/>
          <w:i/>
          <w:iCs/>
          <w:szCs w:val="24"/>
          <w:lang w:val="es-CO"/>
        </w:rPr>
        <w:t>Intervenir en el manejo, aprovechamiento, transporte y comercialización de especies e individuos de la flora silvestre y de sus productos primarios”</w:t>
      </w:r>
    </w:p>
    <w:p w14:paraId="713B12F3" w14:textId="0252E0A1" w:rsidR="00767BE4" w:rsidRPr="00E3549A" w:rsidRDefault="00767BE4" w:rsidP="00767BE4">
      <w:pPr>
        <w:ind w:left="-284"/>
        <w:jc w:val="both"/>
        <w:rPr>
          <w:rFonts w:ascii="Arial" w:hAnsi="Arial" w:cs="Arial"/>
          <w:i/>
          <w:iCs/>
          <w:sz w:val="18"/>
          <w:szCs w:val="18"/>
          <w:lang w:val="es-CO"/>
        </w:rPr>
      </w:pPr>
    </w:p>
    <w:p w14:paraId="408026C7" w14:textId="231B7AAD" w:rsidR="00767BE4" w:rsidRPr="00645C41" w:rsidRDefault="00767BE4" w:rsidP="00767BE4">
      <w:pPr>
        <w:ind w:left="-284"/>
        <w:jc w:val="both"/>
        <w:rPr>
          <w:rFonts w:ascii="Arial" w:hAnsi="Arial" w:cs="Arial"/>
          <w:szCs w:val="24"/>
          <w:lang w:val="es-CO"/>
        </w:rPr>
      </w:pPr>
      <w:r w:rsidRPr="00645C41">
        <w:rPr>
          <w:rFonts w:ascii="Arial" w:hAnsi="Arial" w:cs="Arial"/>
          <w:szCs w:val="24"/>
          <w:lang w:val="es-CO"/>
        </w:rPr>
        <w:t xml:space="preserve">Que el </w:t>
      </w:r>
      <w:r w:rsidR="00962EED" w:rsidRPr="00645C41">
        <w:rPr>
          <w:rFonts w:ascii="Arial" w:hAnsi="Arial" w:cs="Arial"/>
          <w:szCs w:val="24"/>
          <w:lang w:val="es-CO"/>
        </w:rPr>
        <w:t>artículo</w:t>
      </w:r>
      <w:r w:rsidRPr="00645C41">
        <w:rPr>
          <w:rFonts w:ascii="Arial" w:hAnsi="Arial" w:cs="Arial"/>
          <w:szCs w:val="24"/>
          <w:lang w:val="es-CO"/>
        </w:rPr>
        <w:t xml:space="preserve"> 223 del mismo decreto ley, señala que todo producto forestal primario que entre al territorio nacional, salga o se movilice dentro de él, debe estar amparado por permiso. </w:t>
      </w:r>
    </w:p>
    <w:p w14:paraId="088A257A" w14:textId="36CC7CAF" w:rsidR="00767BE4" w:rsidRPr="00E3549A" w:rsidRDefault="00767BE4" w:rsidP="00767BE4">
      <w:pPr>
        <w:ind w:left="-284"/>
        <w:jc w:val="both"/>
        <w:rPr>
          <w:rFonts w:ascii="Arial" w:hAnsi="Arial" w:cs="Arial"/>
          <w:sz w:val="18"/>
          <w:szCs w:val="18"/>
          <w:lang w:val="es-CO"/>
        </w:rPr>
      </w:pPr>
    </w:p>
    <w:p w14:paraId="5DD8045D" w14:textId="14272496" w:rsidR="00767BE4" w:rsidRPr="00645C41" w:rsidRDefault="00767BE4" w:rsidP="00767BE4">
      <w:pPr>
        <w:ind w:left="-284"/>
        <w:jc w:val="both"/>
        <w:rPr>
          <w:rFonts w:ascii="Arial" w:hAnsi="Arial" w:cs="Arial"/>
          <w:szCs w:val="24"/>
          <w:lang w:val="es-CO"/>
        </w:rPr>
      </w:pPr>
      <w:r w:rsidRPr="00645C41">
        <w:rPr>
          <w:rFonts w:ascii="Arial" w:hAnsi="Arial" w:cs="Arial"/>
          <w:szCs w:val="24"/>
          <w:lang w:val="es-CO"/>
        </w:rPr>
        <w:t xml:space="preserve">Que el numeral 23 del </w:t>
      </w:r>
      <w:r w:rsidR="00962EED" w:rsidRPr="00645C41">
        <w:rPr>
          <w:rFonts w:ascii="Arial" w:hAnsi="Arial" w:cs="Arial"/>
          <w:szCs w:val="24"/>
          <w:lang w:val="es-CO"/>
        </w:rPr>
        <w:t>artículo</w:t>
      </w:r>
      <w:r w:rsidRPr="00645C41">
        <w:rPr>
          <w:rFonts w:ascii="Arial" w:hAnsi="Arial" w:cs="Arial"/>
          <w:szCs w:val="24"/>
          <w:lang w:val="es-CO"/>
        </w:rPr>
        <w:t xml:space="preserve"> 5 de la ley 99 de 1993, establece que el Ministerio de Ambiente y Desarrollo Sostenible debe adoptar las medidas necesarias para asegurar la protección de las especies de la flora y la fauna silvestre. </w:t>
      </w:r>
    </w:p>
    <w:p w14:paraId="292EBC49" w14:textId="00F9F6BE" w:rsidR="007E092A" w:rsidRPr="00E3549A" w:rsidRDefault="007E092A" w:rsidP="00767BE4">
      <w:pPr>
        <w:ind w:left="-284"/>
        <w:jc w:val="both"/>
        <w:rPr>
          <w:rFonts w:ascii="Arial" w:hAnsi="Arial" w:cs="Arial"/>
          <w:sz w:val="18"/>
          <w:szCs w:val="18"/>
          <w:lang w:val="es-CO"/>
        </w:rPr>
      </w:pPr>
    </w:p>
    <w:p w14:paraId="63D749A1" w14:textId="3298F0AE" w:rsidR="00D9378F" w:rsidRPr="00645C41" w:rsidRDefault="007E092A" w:rsidP="005F4F89">
      <w:pPr>
        <w:ind w:left="-284"/>
        <w:jc w:val="both"/>
        <w:rPr>
          <w:rFonts w:ascii="Arial" w:hAnsi="Arial" w:cs="Arial"/>
          <w:szCs w:val="24"/>
          <w:lang w:val="es-CO"/>
        </w:rPr>
      </w:pPr>
      <w:r w:rsidRPr="00645C41">
        <w:rPr>
          <w:rFonts w:ascii="Arial" w:hAnsi="Arial" w:cs="Arial"/>
          <w:szCs w:val="24"/>
          <w:lang w:val="es-CO"/>
        </w:rPr>
        <w:t xml:space="preserve">Que el </w:t>
      </w:r>
      <w:r w:rsidR="00962EED" w:rsidRPr="00645C41">
        <w:rPr>
          <w:rFonts w:ascii="Arial" w:hAnsi="Arial" w:cs="Arial"/>
          <w:szCs w:val="24"/>
          <w:lang w:val="es-CO"/>
        </w:rPr>
        <w:t>artículo</w:t>
      </w:r>
      <w:r w:rsidRPr="00645C41">
        <w:rPr>
          <w:rFonts w:ascii="Arial" w:hAnsi="Arial" w:cs="Arial"/>
          <w:szCs w:val="24"/>
          <w:lang w:val="es-CO"/>
        </w:rPr>
        <w:t xml:space="preserve"> 31 de la Ley 99 de 1993, en sus numerales 2 y 14, ordena a las Corporaciones Autónomas Regionales </w:t>
      </w:r>
      <w:r w:rsidRPr="00645C41">
        <w:rPr>
          <w:rFonts w:ascii="Arial" w:hAnsi="Arial" w:cs="Arial"/>
          <w:i/>
          <w:iCs/>
          <w:szCs w:val="24"/>
          <w:lang w:val="es-CO"/>
        </w:rPr>
        <w:t>“Ejercer la función de máxima autoridad ambiental en el área de su jurisdicción, de acuerdo con las normas de carácter superior y conforme a los criterios y directrices trazadas por el Ministerio de Ambiente</w:t>
      </w:r>
      <w:r w:rsidR="003D4D51" w:rsidRPr="00645C41">
        <w:rPr>
          <w:rFonts w:ascii="Arial" w:hAnsi="Arial" w:cs="Arial"/>
          <w:i/>
          <w:iCs/>
          <w:szCs w:val="24"/>
          <w:lang w:val="es-CO"/>
        </w:rPr>
        <w:t>…</w:t>
      </w:r>
      <w:r w:rsidRPr="00645C41">
        <w:rPr>
          <w:rFonts w:ascii="Arial" w:hAnsi="Arial" w:cs="Arial"/>
          <w:i/>
          <w:iCs/>
          <w:szCs w:val="24"/>
          <w:lang w:val="es-CO"/>
        </w:rPr>
        <w:t xml:space="preserve">” </w:t>
      </w:r>
      <w:r w:rsidRPr="00645C41">
        <w:rPr>
          <w:rFonts w:ascii="Arial" w:hAnsi="Arial" w:cs="Arial"/>
          <w:szCs w:val="24"/>
          <w:lang w:val="es-CO"/>
        </w:rPr>
        <w:t>y “</w:t>
      </w:r>
      <w:r w:rsidRPr="00645C41">
        <w:rPr>
          <w:rFonts w:ascii="Arial" w:hAnsi="Arial" w:cs="Arial"/>
          <w:i/>
          <w:iCs/>
          <w:szCs w:val="24"/>
          <w:lang w:val="es-CO"/>
        </w:rPr>
        <w:t xml:space="preserve">Ejercer el control de la movilización, procesamiento y comercialización de los recursos naturales renovables en coordinación con las demás corporaciones autónomas regionales, las entidades territoriales  y otras autoridades de policía, de conformidad con la ley y los reglamentos; y expedir los permisos, licencias y salvoconductos para la movilización de los recursos naturales renovables” </w:t>
      </w:r>
    </w:p>
    <w:p w14:paraId="55308878" w14:textId="012859C8" w:rsidR="001F2527" w:rsidRPr="00E3549A" w:rsidRDefault="001F2527" w:rsidP="00FB63D4">
      <w:pPr>
        <w:pStyle w:val="Textoindependiente2"/>
        <w:tabs>
          <w:tab w:val="left" w:pos="3515"/>
        </w:tabs>
        <w:spacing w:line="240" w:lineRule="auto"/>
        <w:ind w:left="-284"/>
        <w:rPr>
          <w:rFonts w:cs="Arial"/>
          <w:b/>
          <w:sz w:val="18"/>
          <w:szCs w:val="18"/>
          <w:lang w:val="es-CO"/>
        </w:rPr>
      </w:pPr>
    </w:p>
    <w:p w14:paraId="0409118C" w14:textId="0E2DF091" w:rsidR="004B5DCC" w:rsidRPr="00645C41" w:rsidRDefault="004B5DCC" w:rsidP="00FB63D4">
      <w:pPr>
        <w:pStyle w:val="Textoindependiente2"/>
        <w:tabs>
          <w:tab w:val="left" w:pos="3515"/>
        </w:tabs>
        <w:spacing w:line="240" w:lineRule="auto"/>
        <w:ind w:left="-284"/>
        <w:rPr>
          <w:rFonts w:cs="Arial"/>
          <w:bCs/>
          <w:i/>
          <w:iCs/>
          <w:szCs w:val="24"/>
          <w:lang w:val="es-CO"/>
        </w:rPr>
      </w:pPr>
      <w:r w:rsidRPr="00645C41">
        <w:rPr>
          <w:rFonts w:cs="Arial"/>
          <w:bCs/>
          <w:szCs w:val="24"/>
          <w:lang w:val="es-CO"/>
        </w:rPr>
        <w:t xml:space="preserve">Que de conformidad con el </w:t>
      </w:r>
      <w:r w:rsidR="00D05272" w:rsidRPr="00645C41">
        <w:rPr>
          <w:rFonts w:cs="Arial"/>
          <w:bCs/>
          <w:szCs w:val="24"/>
          <w:lang w:val="es-CO"/>
        </w:rPr>
        <w:t>artículo</w:t>
      </w:r>
      <w:r w:rsidRPr="00645C41">
        <w:rPr>
          <w:rFonts w:cs="Arial"/>
          <w:bCs/>
          <w:szCs w:val="24"/>
          <w:lang w:val="es-CO"/>
        </w:rPr>
        <w:t xml:space="preserve"> 2 del Decreto Ley 3570 de 2011 el Ministerio de Ambiente y Desarrollo Sostenible </w:t>
      </w:r>
      <w:r w:rsidRPr="00645C41">
        <w:rPr>
          <w:rFonts w:cs="Arial"/>
          <w:bCs/>
          <w:i/>
          <w:iCs/>
          <w:szCs w:val="24"/>
          <w:lang w:val="es-CO"/>
        </w:rPr>
        <w:t xml:space="preserve">“ es el rector de la gestión del ambiente y de los recursos </w:t>
      </w:r>
      <w:r w:rsidRPr="00645C41">
        <w:rPr>
          <w:rFonts w:cs="Arial"/>
          <w:bCs/>
          <w:i/>
          <w:iCs/>
          <w:szCs w:val="24"/>
          <w:lang w:val="es-CO"/>
        </w:rPr>
        <w:lastRenderedPageBreak/>
        <w:t xml:space="preserve">naturales renovables, encargado de orientar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 </w:t>
      </w:r>
    </w:p>
    <w:p w14:paraId="43F681FB" w14:textId="5A78B91D" w:rsidR="004B5DCC" w:rsidRPr="00E3549A" w:rsidRDefault="004B5DCC" w:rsidP="004525A4">
      <w:pPr>
        <w:pStyle w:val="Textoindependiente2"/>
        <w:tabs>
          <w:tab w:val="left" w:pos="3515"/>
        </w:tabs>
        <w:spacing w:line="240" w:lineRule="auto"/>
        <w:ind w:left="-284"/>
        <w:rPr>
          <w:rFonts w:cs="Arial"/>
          <w:bCs/>
          <w:i/>
          <w:iCs/>
          <w:sz w:val="18"/>
          <w:szCs w:val="18"/>
          <w:lang w:val="es-CO"/>
        </w:rPr>
      </w:pPr>
    </w:p>
    <w:p w14:paraId="135F35A6" w14:textId="5B3D63DC" w:rsidR="004B5DCC" w:rsidRPr="00645C41" w:rsidRDefault="004B5DCC" w:rsidP="00FB63D4">
      <w:pPr>
        <w:pStyle w:val="Textoindependiente2"/>
        <w:tabs>
          <w:tab w:val="left" w:pos="3515"/>
        </w:tabs>
        <w:spacing w:line="240" w:lineRule="auto"/>
        <w:ind w:left="-284"/>
        <w:rPr>
          <w:rFonts w:cs="Arial"/>
          <w:bCs/>
          <w:szCs w:val="24"/>
          <w:lang w:val="es-CO"/>
        </w:rPr>
      </w:pPr>
      <w:r w:rsidRPr="00645C41">
        <w:rPr>
          <w:rFonts w:cs="Arial"/>
          <w:bCs/>
          <w:szCs w:val="24"/>
          <w:lang w:val="es-CO"/>
        </w:rPr>
        <w:t xml:space="preserve">Que el </w:t>
      </w:r>
      <w:r w:rsidR="00D05272" w:rsidRPr="00645C41">
        <w:rPr>
          <w:rFonts w:cs="Arial"/>
          <w:bCs/>
          <w:szCs w:val="24"/>
          <w:lang w:val="es-CO"/>
        </w:rPr>
        <w:t>artículo</w:t>
      </w:r>
      <w:r w:rsidRPr="00645C41">
        <w:rPr>
          <w:rFonts w:cs="Arial"/>
          <w:bCs/>
          <w:szCs w:val="24"/>
          <w:lang w:val="es-CO"/>
        </w:rPr>
        <w:t xml:space="preserve"> 2.2.1.1.13.1</w:t>
      </w:r>
      <w:r w:rsidR="00FC5450" w:rsidRPr="00645C41">
        <w:rPr>
          <w:rFonts w:cs="Arial"/>
          <w:bCs/>
          <w:szCs w:val="24"/>
          <w:lang w:val="es-CO"/>
        </w:rPr>
        <w:t xml:space="preserve"> del Decreto 1076 de 2015, </w:t>
      </w:r>
      <w:r w:rsidR="006322A0" w:rsidRPr="00351733">
        <w:rPr>
          <w:rFonts w:cs="Arial"/>
          <w:bCs/>
          <w:szCs w:val="24"/>
          <w:lang w:val="es-CO"/>
        </w:rPr>
        <w:t xml:space="preserve">establece </w:t>
      </w:r>
      <w:r w:rsidR="006322A0" w:rsidRPr="006F650F">
        <w:rPr>
          <w:rFonts w:cs="Arial"/>
          <w:bCs/>
          <w:szCs w:val="24"/>
          <w:lang w:val="es-CO"/>
        </w:rPr>
        <w:t xml:space="preserve">que </w:t>
      </w:r>
      <w:r w:rsidR="00FC5450" w:rsidRPr="00645C41">
        <w:rPr>
          <w:rFonts w:cs="Arial"/>
          <w:bCs/>
          <w:szCs w:val="24"/>
          <w:lang w:val="es-CO"/>
        </w:rPr>
        <w:t xml:space="preserve">todo producto forestal primario de la flora silvestre, que entre, salga o se movilice en el territorio nacional, debe contar con un salvoconducto que ampare su movilización desde el lugar de aprovechamiento hasta los sitios de transformación, industrialización o comercialización, o desde el puerto de ingreso al país, hasta su destino final. </w:t>
      </w:r>
    </w:p>
    <w:p w14:paraId="667200CB" w14:textId="3E95656E" w:rsidR="00FC5450" w:rsidRPr="00E3549A" w:rsidRDefault="00FC5450" w:rsidP="00FB63D4">
      <w:pPr>
        <w:pStyle w:val="Textoindependiente2"/>
        <w:tabs>
          <w:tab w:val="left" w:pos="3515"/>
        </w:tabs>
        <w:spacing w:line="240" w:lineRule="auto"/>
        <w:ind w:left="-284"/>
        <w:rPr>
          <w:rFonts w:cs="Arial"/>
          <w:bCs/>
          <w:sz w:val="18"/>
          <w:szCs w:val="18"/>
          <w:lang w:val="es-CO"/>
        </w:rPr>
      </w:pPr>
    </w:p>
    <w:p w14:paraId="689DBA03" w14:textId="2B62F802" w:rsidR="00E148AB" w:rsidRPr="00645C41" w:rsidRDefault="00D05272" w:rsidP="00FB63D4">
      <w:pPr>
        <w:pStyle w:val="Textoindependiente2"/>
        <w:tabs>
          <w:tab w:val="left" w:pos="3515"/>
        </w:tabs>
        <w:spacing w:line="240" w:lineRule="auto"/>
        <w:ind w:left="-284"/>
        <w:rPr>
          <w:rFonts w:cs="Arial"/>
          <w:bCs/>
          <w:szCs w:val="24"/>
          <w:lang w:val="es-CO"/>
        </w:rPr>
      </w:pPr>
      <w:r w:rsidRPr="00645C41">
        <w:rPr>
          <w:rFonts w:cs="Arial"/>
          <w:bCs/>
          <w:szCs w:val="24"/>
          <w:lang w:val="es-CO"/>
        </w:rPr>
        <w:t>Que,</w:t>
      </w:r>
      <w:r w:rsidR="00FC5450" w:rsidRPr="00645C41">
        <w:rPr>
          <w:rFonts w:cs="Arial"/>
          <w:bCs/>
          <w:szCs w:val="24"/>
          <w:lang w:val="es-CO"/>
        </w:rPr>
        <w:t xml:space="preserve"> por su parte, el </w:t>
      </w:r>
      <w:r w:rsidRPr="00645C41">
        <w:rPr>
          <w:rFonts w:cs="Arial"/>
          <w:bCs/>
          <w:szCs w:val="24"/>
          <w:lang w:val="es-CO"/>
        </w:rPr>
        <w:t>artículo</w:t>
      </w:r>
      <w:r w:rsidR="00FC5450" w:rsidRPr="00645C41">
        <w:rPr>
          <w:rFonts w:cs="Arial"/>
          <w:bCs/>
          <w:szCs w:val="24"/>
          <w:lang w:val="es-CO"/>
        </w:rPr>
        <w:t xml:space="preserve"> 2.2.1.2.22.1 del citado decreto, ordena que toda persona que deba </w:t>
      </w:r>
      <w:r w:rsidR="001238E2" w:rsidRPr="00645C41">
        <w:rPr>
          <w:rFonts w:cs="Arial"/>
          <w:bCs/>
          <w:szCs w:val="24"/>
          <w:lang w:val="es-CO"/>
        </w:rPr>
        <w:t>transportar</w:t>
      </w:r>
      <w:r w:rsidR="00FC5450" w:rsidRPr="00645C41">
        <w:rPr>
          <w:rFonts w:cs="Arial"/>
          <w:bCs/>
          <w:szCs w:val="24"/>
          <w:lang w:val="es-CO"/>
        </w:rPr>
        <w:t xml:space="preserve"> individuos, especímenes o productos de la fauna silvestre debe proveerse del respectivo salvoconducto de movilización. Indicando, que este salvoconducto amparará únicamente los individuos, especímenes y productos indicados en él, será </w:t>
      </w:r>
      <w:r w:rsidRPr="00645C41">
        <w:rPr>
          <w:rFonts w:cs="Arial"/>
          <w:bCs/>
          <w:szCs w:val="24"/>
          <w:lang w:val="es-CO"/>
        </w:rPr>
        <w:t>válido</w:t>
      </w:r>
      <w:r w:rsidR="00FC5450" w:rsidRPr="00645C41">
        <w:rPr>
          <w:rFonts w:cs="Arial"/>
          <w:bCs/>
          <w:szCs w:val="24"/>
          <w:lang w:val="es-CO"/>
        </w:rPr>
        <w:t xml:space="preserve"> por una sola vez y por el tiempo indicado en el mismo y contempla la posibilidad de expedir un salvoconducto de </w:t>
      </w:r>
      <w:proofErr w:type="spellStart"/>
      <w:r w:rsidR="00FC5450" w:rsidRPr="00645C41">
        <w:rPr>
          <w:rFonts w:cs="Arial"/>
          <w:bCs/>
          <w:szCs w:val="24"/>
          <w:lang w:val="es-CO"/>
        </w:rPr>
        <w:t>removilización</w:t>
      </w:r>
      <w:proofErr w:type="spellEnd"/>
      <w:r w:rsidR="001238E2" w:rsidRPr="00645C41">
        <w:rPr>
          <w:rFonts w:cs="Arial"/>
          <w:bCs/>
          <w:szCs w:val="24"/>
          <w:lang w:val="es-CO"/>
        </w:rPr>
        <w:t>, cuando no se pudiese movilizar los individuos, especímenes o productos dentro del término de vigencia del salvoconducto.</w:t>
      </w:r>
    </w:p>
    <w:p w14:paraId="4672EB3E" w14:textId="77777777" w:rsidR="00E148AB" w:rsidRPr="00E3549A" w:rsidRDefault="00E148AB" w:rsidP="00FB63D4">
      <w:pPr>
        <w:pStyle w:val="Textoindependiente2"/>
        <w:tabs>
          <w:tab w:val="left" w:pos="3515"/>
        </w:tabs>
        <w:spacing w:line="240" w:lineRule="auto"/>
        <w:ind w:left="-284"/>
        <w:rPr>
          <w:rFonts w:cs="Arial"/>
          <w:bCs/>
          <w:sz w:val="18"/>
          <w:szCs w:val="18"/>
          <w:lang w:val="es-CO"/>
        </w:rPr>
      </w:pPr>
    </w:p>
    <w:p w14:paraId="41F03B69" w14:textId="5F507701" w:rsidR="003B24FD" w:rsidRPr="00645C41" w:rsidRDefault="003D4D51" w:rsidP="00FB63D4">
      <w:pPr>
        <w:pStyle w:val="Textoindependiente2"/>
        <w:tabs>
          <w:tab w:val="left" w:pos="3515"/>
        </w:tabs>
        <w:spacing w:line="240" w:lineRule="auto"/>
        <w:ind w:left="-284"/>
        <w:rPr>
          <w:rFonts w:cs="Arial"/>
          <w:bCs/>
          <w:szCs w:val="24"/>
          <w:lang w:val="es-CO"/>
        </w:rPr>
      </w:pPr>
      <w:r w:rsidRPr="00645C41">
        <w:rPr>
          <w:rFonts w:cs="Arial"/>
          <w:bCs/>
          <w:szCs w:val="24"/>
          <w:lang w:val="es-CO"/>
        </w:rPr>
        <w:t xml:space="preserve">Que la resolución 1909 de 2017, modificada por la resolución 081 de 2018, estableció el Salvoconducto Único Nacional en Línea (SUNL), para la movilización dentro del territorio nacional especímenes de la diversidad biológica; así como para su </w:t>
      </w:r>
      <w:proofErr w:type="spellStart"/>
      <w:r w:rsidRPr="00645C41">
        <w:rPr>
          <w:rFonts w:cs="Arial"/>
          <w:bCs/>
          <w:szCs w:val="24"/>
          <w:lang w:val="es-CO"/>
        </w:rPr>
        <w:t>removilización</w:t>
      </w:r>
      <w:proofErr w:type="spellEnd"/>
      <w:r w:rsidRPr="00645C41">
        <w:rPr>
          <w:rFonts w:cs="Arial"/>
          <w:bCs/>
          <w:szCs w:val="24"/>
          <w:lang w:val="es-CO"/>
        </w:rPr>
        <w:t xml:space="preserve"> y renovación</w:t>
      </w:r>
      <w:r w:rsidR="004F0D98" w:rsidRPr="00645C41">
        <w:rPr>
          <w:rFonts w:cs="Arial"/>
          <w:bCs/>
          <w:szCs w:val="24"/>
          <w:lang w:val="es-CO"/>
        </w:rPr>
        <w:t xml:space="preserve">, el cual será expedido exclusivamente en la plataforma de la Ventanilla Integral de Trámites Ambientales en Línea (VITAL). </w:t>
      </w:r>
    </w:p>
    <w:p w14:paraId="2A0EB2FC" w14:textId="10F5449E" w:rsidR="004F0D98" w:rsidRPr="00E3549A" w:rsidRDefault="004F0D98" w:rsidP="00FB63D4">
      <w:pPr>
        <w:pStyle w:val="Textoindependiente2"/>
        <w:tabs>
          <w:tab w:val="left" w:pos="3515"/>
        </w:tabs>
        <w:spacing w:line="240" w:lineRule="auto"/>
        <w:ind w:left="-284"/>
        <w:rPr>
          <w:rFonts w:cs="Arial"/>
          <w:bCs/>
          <w:sz w:val="18"/>
          <w:szCs w:val="18"/>
          <w:lang w:val="es-CO"/>
        </w:rPr>
      </w:pPr>
    </w:p>
    <w:p w14:paraId="2C56176C" w14:textId="2C2D923F" w:rsidR="004F0D98" w:rsidRPr="00645C41" w:rsidRDefault="004F0D98" w:rsidP="00FB63D4">
      <w:pPr>
        <w:pStyle w:val="Textoindependiente2"/>
        <w:tabs>
          <w:tab w:val="left" w:pos="3515"/>
        </w:tabs>
        <w:spacing w:line="240" w:lineRule="auto"/>
        <w:ind w:left="-284"/>
        <w:rPr>
          <w:rFonts w:cs="Arial"/>
          <w:bCs/>
          <w:i/>
          <w:iCs/>
          <w:szCs w:val="24"/>
          <w:lang w:val="es-CO"/>
        </w:rPr>
      </w:pPr>
      <w:r w:rsidRPr="00645C41">
        <w:rPr>
          <w:rFonts w:cs="Arial"/>
          <w:bCs/>
          <w:szCs w:val="24"/>
          <w:lang w:val="es-CO"/>
        </w:rPr>
        <w:t xml:space="preserve">Que la resolución 081 de 2018, modificó el </w:t>
      </w:r>
      <w:r w:rsidR="00962EED" w:rsidRPr="00645C41">
        <w:rPr>
          <w:rFonts w:cs="Arial"/>
          <w:bCs/>
          <w:szCs w:val="24"/>
          <w:lang w:val="es-CO"/>
        </w:rPr>
        <w:t>artículo</w:t>
      </w:r>
      <w:r w:rsidRPr="00645C41">
        <w:rPr>
          <w:rFonts w:cs="Arial"/>
          <w:bCs/>
          <w:szCs w:val="24"/>
          <w:lang w:val="es-CO"/>
        </w:rPr>
        <w:t xml:space="preserve"> 2 de la resolución 1909 de 2017, estableciendo el ámbito de aplicación </w:t>
      </w:r>
      <w:r w:rsidRPr="00645C41">
        <w:rPr>
          <w:rFonts w:cs="Arial"/>
          <w:bCs/>
          <w:i/>
          <w:iCs/>
          <w:szCs w:val="24"/>
          <w:lang w:val="es-CO"/>
        </w:rPr>
        <w:t xml:space="preserve"> “…la presente resolución será aplicada por las autoridades ambientales competentes y todo aquel que esté interesado en transportar por el territorio nacional, especímenes de la diversidad </w:t>
      </w:r>
      <w:r w:rsidR="00161CE1" w:rsidRPr="00645C41">
        <w:rPr>
          <w:rFonts w:cs="Arial"/>
          <w:bCs/>
          <w:i/>
          <w:iCs/>
          <w:szCs w:val="24"/>
          <w:lang w:val="es-CO"/>
        </w:rPr>
        <w:t>biológica</w:t>
      </w:r>
      <w:r w:rsidRPr="00645C41">
        <w:rPr>
          <w:rFonts w:cs="Arial"/>
          <w:bCs/>
          <w:i/>
          <w:iCs/>
          <w:szCs w:val="24"/>
          <w:lang w:val="es-CO"/>
        </w:rPr>
        <w:t xml:space="preserve"> de flora en primer grado de transformación e individuos, especímenes o productos de la fauna silvestre, cuya obtención éste amparada por acto administrativo otorgado por la autoridad ambiental competente.”</w:t>
      </w:r>
    </w:p>
    <w:p w14:paraId="25C49FF5" w14:textId="5FFCAB23" w:rsidR="00EA7DFB" w:rsidRPr="00E3549A" w:rsidRDefault="00EA7DFB" w:rsidP="00FB63D4">
      <w:pPr>
        <w:pStyle w:val="Textoindependiente2"/>
        <w:tabs>
          <w:tab w:val="left" w:pos="3515"/>
        </w:tabs>
        <w:spacing w:line="240" w:lineRule="auto"/>
        <w:ind w:left="-284"/>
        <w:rPr>
          <w:rFonts w:cs="Arial"/>
          <w:bCs/>
          <w:i/>
          <w:iCs/>
          <w:sz w:val="18"/>
          <w:szCs w:val="18"/>
          <w:lang w:val="es-CO"/>
        </w:rPr>
      </w:pPr>
    </w:p>
    <w:p w14:paraId="7B3E3574" w14:textId="043C7055" w:rsidR="00EA7DFB" w:rsidRPr="00645C41" w:rsidRDefault="00EA7DFB" w:rsidP="00FB63D4">
      <w:pPr>
        <w:pStyle w:val="Textoindependiente2"/>
        <w:tabs>
          <w:tab w:val="left" w:pos="3515"/>
        </w:tabs>
        <w:spacing w:line="240" w:lineRule="auto"/>
        <w:ind w:left="-284"/>
        <w:rPr>
          <w:rFonts w:cs="Arial"/>
          <w:bCs/>
          <w:szCs w:val="24"/>
          <w:lang w:val="es-CO"/>
        </w:rPr>
      </w:pPr>
      <w:r w:rsidRPr="00645C41">
        <w:rPr>
          <w:rFonts w:cs="Arial"/>
          <w:bCs/>
          <w:szCs w:val="24"/>
          <w:lang w:val="es-CO"/>
        </w:rPr>
        <w:t xml:space="preserve">Que el </w:t>
      </w:r>
      <w:r w:rsidR="00161CE1" w:rsidRPr="00645C41">
        <w:rPr>
          <w:rFonts w:cs="Arial"/>
          <w:bCs/>
          <w:szCs w:val="24"/>
          <w:lang w:val="es-CO"/>
        </w:rPr>
        <w:t>artículo</w:t>
      </w:r>
      <w:r w:rsidRPr="00645C41">
        <w:rPr>
          <w:rFonts w:cs="Arial"/>
          <w:bCs/>
          <w:szCs w:val="24"/>
          <w:lang w:val="es-CO"/>
        </w:rPr>
        <w:t xml:space="preserve"> 4 de la resolución 1909 de 2017, adoptó las siguientes definiciones para la correcta interpretación de la norma:</w:t>
      </w:r>
    </w:p>
    <w:p w14:paraId="7B48ADC0" w14:textId="5B406019" w:rsidR="00EA7DFB" w:rsidRPr="00E3549A" w:rsidRDefault="00EA7DFB" w:rsidP="00FB63D4">
      <w:pPr>
        <w:pStyle w:val="Textoindependiente2"/>
        <w:tabs>
          <w:tab w:val="left" w:pos="3515"/>
        </w:tabs>
        <w:spacing w:line="240" w:lineRule="auto"/>
        <w:ind w:left="-284"/>
        <w:rPr>
          <w:rFonts w:cs="Arial"/>
          <w:bCs/>
          <w:sz w:val="18"/>
          <w:szCs w:val="18"/>
          <w:lang w:val="es-CO"/>
        </w:rPr>
      </w:pPr>
    </w:p>
    <w:p w14:paraId="4FB38270" w14:textId="5CCFFA49" w:rsidR="00EA7DFB" w:rsidRPr="00645C41" w:rsidRDefault="00EA7DFB" w:rsidP="00FB63D4">
      <w:pPr>
        <w:pStyle w:val="Textoindependiente2"/>
        <w:tabs>
          <w:tab w:val="left" w:pos="3515"/>
        </w:tabs>
        <w:spacing w:line="240" w:lineRule="auto"/>
        <w:ind w:left="-284"/>
        <w:rPr>
          <w:rFonts w:cs="Arial"/>
          <w:bCs/>
          <w:i/>
          <w:iCs/>
          <w:szCs w:val="24"/>
          <w:lang w:val="es-CO"/>
        </w:rPr>
      </w:pPr>
      <w:r w:rsidRPr="00645C41">
        <w:rPr>
          <w:rFonts w:cs="Arial"/>
          <w:b/>
          <w:i/>
          <w:iCs/>
          <w:szCs w:val="24"/>
          <w:lang w:val="es-CO"/>
        </w:rPr>
        <w:t xml:space="preserve">Espécimen: </w:t>
      </w:r>
      <w:r w:rsidRPr="00645C41">
        <w:rPr>
          <w:rFonts w:cs="Arial"/>
          <w:bCs/>
          <w:i/>
          <w:iCs/>
          <w:szCs w:val="24"/>
          <w:lang w:val="es-CO"/>
        </w:rPr>
        <w:t xml:space="preserve">todo organismo de la diversidad biológica vivo o muerto, o cualquiera de sus productos, partes o derivados identificables, conforme al acto administrativo que autoriza su obtención. </w:t>
      </w:r>
    </w:p>
    <w:p w14:paraId="7739F0EF" w14:textId="238DCAA3" w:rsidR="00EA7DFB" w:rsidRPr="00E3549A" w:rsidRDefault="00EA7DFB" w:rsidP="00FB63D4">
      <w:pPr>
        <w:pStyle w:val="Textoindependiente2"/>
        <w:tabs>
          <w:tab w:val="left" w:pos="3515"/>
        </w:tabs>
        <w:spacing w:line="240" w:lineRule="auto"/>
        <w:ind w:left="-284"/>
        <w:rPr>
          <w:rFonts w:cs="Arial"/>
          <w:bCs/>
          <w:i/>
          <w:iCs/>
          <w:sz w:val="18"/>
          <w:szCs w:val="18"/>
          <w:lang w:val="es-CO"/>
        </w:rPr>
      </w:pPr>
    </w:p>
    <w:p w14:paraId="6CEEAA56" w14:textId="6A4FF4C4" w:rsidR="00EA7DFB" w:rsidRPr="00645C41" w:rsidRDefault="00EA7DFB" w:rsidP="00FB63D4">
      <w:pPr>
        <w:pStyle w:val="Textoindependiente2"/>
        <w:tabs>
          <w:tab w:val="left" w:pos="3515"/>
        </w:tabs>
        <w:spacing w:line="240" w:lineRule="auto"/>
        <w:ind w:left="-284"/>
        <w:rPr>
          <w:rFonts w:cs="Arial"/>
          <w:bCs/>
          <w:i/>
          <w:iCs/>
          <w:szCs w:val="24"/>
          <w:lang w:val="es-CO"/>
        </w:rPr>
      </w:pPr>
      <w:r w:rsidRPr="00645C41">
        <w:rPr>
          <w:rFonts w:cs="Arial"/>
          <w:bCs/>
          <w:i/>
          <w:iCs/>
          <w:szCs w:val="24"/>
          <w:lang w:val="es-CO"/>
        </w:rPr>
        <w:t>Se incluyen, los productos forestales primarios maderables y no maderables provenientes del aprovechamiento de bosque natural y de plantaciones forestales o arreglos silvícolas de carácter protector y protector – productor, otorgado por la autoridad ambiental competente.</w:t>
      </w:r>
    </w:p>
    <w:p w14:paraId="76B05CD0" w14:textId="77777777" w:rsidR="00EA7DFB" w:rsidRPr="00E3549A" w:rsidRDefault="00EA7DFB" w:rsidP="00FB63D4">
      <w:pPr>
        <w:pStyle w:val="Textoindependiente2"/>
        <w:tabs>
          <w:tab w:val="left" w:pos="3515"/>
        </w:tabs>
        <w:spacing w:line="240" w:lineRule="auto"/>
        <w:ind w:left="-284"/>
        <w:rPr>
          <w:rFonts w:cs="Arial"/>
          <w:bCs/>
          <w:i/>
          <w:iCs/>
          <w:sz w:val="18"/>
          <w:szCs w:val="18"/>
          <w:lang w:val="es-CO"/>
        </w:rPr>
      </w:pPr>
    </w:p>
    <w:p w14:paraId="7EEA5B65" w14:textId="68EA8A53" w:rsidR="004F0D98" w:rsidRPr="00645C41" w:rsidRDefault="004F0D98" w:rsidP="00FB63D4">
      <w:pPr>
        <w:pStyle w:val="Textoindependiente2"/>
        <w:tabs>
          <w:tab w:val="left" w:pos="3515"/>
        </w:tabs>
        <w:spacing w:line="240" w:lineRule="auto"/>
        <w:ind w:left="-284"/>
        <w:rPr>
          <w:rFonts w:cs="Arial"/>
          <w:bCs/>
          <w:szCs w:val="24"/>
          <w:lang w:val="es-CO"/>
        </w:rPr>
      </w:pPr>
      <w:r w:rsidRPr="00645C41">
        <w:rPr>
          <w:rFonts w:cs="Arial"/>
          <w:bCs/>
          <w:szCs w:val="24"/>
          <w:lang w:val="es-CO"/>
        </w:rPr>
        <w:t xml:space="preserve">Que el artículo 5 de la resolución 1909 de 2017, establece las características del papel del SUNL, las cuales se encuentran contenidas en el anexo 2 de la mencionada resolución. </w:t>
      </w:r>
    </w:p>
    <w:p w14:paraId="266F1BCB" w14:textId="0F89F3FF" w:rsidR="004F0D98" w:rsidRPr="00E3549A" w:rsidRDefault="004F0D98" w:rsidP="00FB63D4">
      <w:pPr>
        <w:pStyle w:val="Textoindependiente2"/>
        <w:tabs>
          <w:tab w:val="left" w:pos="3515"/>
        </w:tabs>
        <w:spacing w:line="240" w:lineRule="auto"/>
        <w:ind w:left="-284"/>
        <w:rPr>
          <w:rFonts w:cs="Arial"/>
          <w:bCs/>
          <w:sz w:val="18"/>
          <w:szCs w:val="18"/>
          <w:lang w:val="es-CO"/>
        </w:rPr>
      </w:pPr>
    </w:p>
    <w:p w14:paraId="3A62286C" w14:textId="6F8659DE" w:rsidR="004F0D98" w:rsidRPr="00645C41" w:rsidRDefault="004F0D98" w:rsidP="00FB63D4">
      <w:pPr>
        <w:pStyle w:val="Textoindependiente2"/>
        <w:tabs>
          <w:tab w:val="left" w:pos="3515"/>
        </w:tabs>
        <w:spacing w:line="240" w:lineRule="auto"/>
        <w:ind w:left="-284"/>
        <w:rPr>
          <w:rFonts w:cs="Arial"/>
          <w:bCs/>
          <w:i/>
          <w:iCs/>
          <w:szCs w:val="24"/>
          <w:lang w:val="es-CO"/>
        </w:rPr>
      </w:pPr>
      <w:r w:rsidRPr="00645C41">
        <w:rPr>
          <w:rFonts w:cs="Arial"/>
          <w:bCs/>
          <w:szCs w:val="24"/>
          <w:lang w:val="es-CO"/>
        </w:rPr>
        <w:t xml:space="preserve">Que el </w:t>
      </w:r>
      <w:r w:rsidR="00962EED" w:rsidRPr="00645C41">
        <w:rPr>
          <w:rFonts w:cs="Arial"/>
          <w:bCs/>
          <w:szCs w:val="24"/>
          <w:lang w:val="es-CO"/>
        </w:rPr>
        <w:t>artículo</w:t>
      </w:r>
      <w:r w:rsidRPr="00645C41">
        <w:rPr>
          <w:rFonts w:cs="Arial"/>
          <w:bCs/>
          <w:szCs w:val="24"/>
          <w:lang w:val="es-CO"/>
        </w:rPr>
        <w:t xml:space="preserve"> 6 de la precitada resolución establece que </w:t>
      </w:r>
      <w:r w:rsidRPr="00645C41">
        <w:rPr>
          <w:rFonts w:cs="Arial"/>
          <w:bCs/>
          <w:i/>
          <w:iCs/>
          <w:szCs w:val="24"/>
          <w:lang w:val="es-CO"/>
        </w:rPr>
        <w:t xml:space="preserve">“… </w:t>
      </w:r>
      <w:r w:rsidRPr="00645C41">
        <w:rPr>
          <w:rFonts w:cs="Arial"/>
          <w:b/>
          <w:i/>
          <w:iCs/>
          <w:szCs w:val="24"/>
          <w:lang w:val="es-CO"/>
        </w:rPr>
        <w:t xml:space="preserve">Municipios sin cobertura de internet o con ancho de banda mínimo. </w:t>
      </w:r>
      <w:r w:rsidRPr="00645C41">
        <w:rPr>
          <w:rFonts w:cs="Arial"/>
          <w:bCs/>
          <w:i/>
          <w:iCs/>
          <w:szCs w:val="24"/>
          <w:lang w:val="es-CO"/>
        </w:rPr>
        <w:t xml:space="preserve">Para el transporte de especímenes de la diversidad biológica que requieran del SUNL y se encuentren ubicados en municipios sin cobertura de internet o con ancho de banda mínimo, de acuerdo con los Informes Trimestrales de TIC por departamento, generados por el Ministerio de </w:t>
      </w:r>
      <w:r w:rsidR="00C6150C" w:rsidRPr="00645C41">
        <w:rPr>
          <w:rFonts w:cs="Arial"/>
          <w:bCs/>
          <w:i/>
          <w:iCs/>
          <w:szCs w:val="24"/>
          <w:lang w:val="es-CO"/>
        </w:rPr>
        <w:t>Tecnologías</w:t>
      </w:r>
      <w:r w:rsidRPr="00645C41">
        <w:rPr>
          <w:rFonts w:cs="Arial"/>
          <w:bCs/>
          <w:i/>
          <w:iCs/>
          <w:szCs w:val="24"/>
          <w:lang w:val="es-CO"/>
        </w:rPr>
        <w:t xml:space="preserve"> de la Información y Comunicaciones, las autoridades ambientales competentes </w:t>
      </w:r>
      <w:r w:rsidR="00C6150C" w:rsidRPr="00645C41">
        <w:rPr>
          <w:rFonts w:cs="Arial"/>
          <w:bCs/>
          <w:i/>
          <w:iCs/>
          <w:szCs w:val="24"/>
          <w:lang w:val="es-CO"/>
        </w:rPr>
        <w:t xml:space="preserve">deberán </w:t>
      </w:r>
      <w:r w:rsidR="00C6150C" w:rsidRPr="00645C41">
        <w:rPr>
          <w:rFonts w:cs="Arial"/>
          <w:bCs/>
          <w:i/>
          <w:iCs/>
          <w:szCs w:val="24"/>
          <w:lang w:val="es-CO"/>
        </w:rPr>
        <w:lastRenderedPageBreak/>
        <w:t>expedir los ejemplares de salvoconducto en papel pre impreso de acuerdo con la numeración que para tal fin asigne Minambiente…”</w:t>
      </w:r>
    </w:p>
    <w:p w14:paraId="10328CAB" w14:textId="7E4B28B3" w:rsidR="001238E2" w:rsidRPr="00E3549A" w:rsidRDefault="001238E2" w:rsidP="00FB63D4">
      <w:pPr>
        <w:pStyle w:val="Textoindependiente2"/>
        <w:tabs>
          <w:tab w:val="left" w:pos="3515"/>
        </w:tabs>
        <w:spacing w:line="240" w:lineRule="auto"/>
        <w:ind w:left="-284"/>
        <w:rPr>
          <w:rFonts w:cs="Arial"/>
          <w:bCs/>
          <w:i/>
          <w:iCs/>
          <w:sz w:val="18"/>
          <w:szCs w:val="18"/>
          <w:lang w:val="es-CO"/>
        </w:rPr>
      </w:pPr>
    </w:p>
    <w:p w14:paraId="24655E27" w14:textId="5F5B6A4A" w:rsidR="001238E2" w:rsidRPr="00645C41" w:rsidRDefault="001238E2" w:rsidP="00FB63D4">
      <w:pPr>
        <w:pStyle w:val="Textoindependiente2"/>
        <w:tabs>
          <w:tab w:val="left" w:pos="3515"/>
        </w:tabs>
        <w:spacing w:line="240" w:lineRule="auto"/>
        <w:ind w:left="-284"/>
        <w:rPr>
          <w:rFonts w:cs="Arial"/>
          <w:bCs/>
          <w:i/>
          <w:iCs/>
          <w:szCs w:val="24"/>
          <w:lang w:val="es-CO"/>
        </w:rPr>
      </w:pPr>
      <w:r w:rsidRPr="00645C41">
        <w:rPr>
          <w:rFonts w:cs="Arial"/>
          <w:bCs/>
          <w:szCs w:val="24"/>
          <w:lang w:val="es-CO"/>
        </w:rPr>
        <w:t xml:space="preserve">Que el </w:t>
      </w:r>
      <w:r w:rsidR="00BA11A6" w:rsidRPr="00645C41">
        <w:rPr>
          <w:rFonts w:cs="Arial"/>
          <w:bCs/>
          <w:szCs w:val="24"/>
          <w:lang w:val="es-CO"/>
        </w:rPr>
        <w:t>artículo</w:t>
      </w:r>
      <w:r w:rsidRPr="00645C41">
        <w:rPr>
          <w:rFonts w:cs="Arial"/>
          <w:bCs/>
          <w:szCs w:val="24"/>
          <w:lang w:val="es-CO"/>
        </w:rPr>
        <w:t xml:space="preserve"> 14 de la resolución en comento, que trata sobre articulación de la información, ordena que la </w:t>
      </w:r>
      <w:r w:rsidRPr="00645C41">
        <w:rPr>
          <w:rFonts w:cs="Arial"/>
          <w:bCs/>
          <w:i/>
          <w:iCs/>
          <w:szCs w:val="24"/>
          <w:lang w:val="es-CO"/>
        </w:rPr>
        <w:t>“… la información acopiada a través de VITAL relacionada con los SUNL y los actos administrativos expedidos por la autoridad ambiental competente para la obtención legal de los especímenes, se articulará con el Sistema Nacional de Información Forestal (SNIF)</w:t>
      </w:r>
      <w:r w:rsidR="009874B3" w:rsidRPr="00645C41">
        <w:rPr>
          <w:rFonts w:cs="Arial"/>
          <w:bCs/>
          <w:i/>
          <w:iCs/>
          <w:szCs w:val="24"/>
          <w:lang w:val="es-CO"/>
        </w:rPr>
        <w:t xml:space="preserve"> y el Sistema de Información Ambiental de Colombia (SIAC); para lo cual, en un plazo máximo de doce meses (12) a partir de la entrada en vigencia de la presente resolución, el IDEAM y la ANLA habilitarán un vínculo para el servicio web.</w:t>
      </w:r>
    </w:p>
    <w:p w14:paraId="764173EC" w14:textId="48091D25" w:rsidR="005B26A0" w:rsidRPr="00645C41" w:rsidRDefault="005B26A0" w:rsidP="00FB63D4">
      <w:pPr>
        <w:pStyle w:val="Textoindependiente2"/>
        <w:tabs>
          <w:tab w:val="left" w:pos="3515"/>
        </w:tabs>
        <w:spacing w:line="240" w:lineRule="auto"/>
        <w:ind w:left="-284"/>
        <w:rPr>
          <w:rFonts w:cs="Arial"/>
          <w:bCs/>
          <w:i/>
          <w:iCs/>
          <w:szCs w:val="24"/>
          <w:lang w:val="es-CO"/>
        </w:rPr>
      </w:pPr>
    </w:p>
    <w:p w14:paraId="20AFEA63" w14:textId="6418DABD" w:rsidR="005B26A0" w:rsidRPr="00645C41" w:rsidRDefault="005B26A0" w:rsidP="00FB63D4">
      <w:pPr>
        <w:pStyle w:val="Textoindependiente2"/>
        <w:tabs>
          <w:tab w:val="left" w:pos="3515"/>
        </w:tabs>
        <w:spacing w:line="240" w:lineRule="auto"/>
        <w:ind w:left="-284"/>
        <w:rPr>
          <w:rFonts w:cs="Arial"/>
          <w:bCs/>
          <w:i/>
          <w:iCs/>
          <w:szCs w:val="24"/>
          <w:lang w:val="es-CO"/>
        </w:rPr>
      </w:pPr>
      <w:r w:rsidRPr="00645C41">
        <w:rPr>
          <w:rFonts w:cs="Arial"/>
          <w:bCs/>
          <w:szCs w:val="24"/>
          <w:lang w:val="es-CO"/>
        </w:rPr>
        <w:t xml:space="preserve">Que el </w:t>
      </w:r>
      <w:r w:rsidR="00BA11A6" w:rsidRPr="00645C41">
        <w:rPr>
          <w:rFonts w:cs="Arial"/>
          <w:bCs/>
          <w:szCs w:val="24"/>
          <w:lang w:val="es-CO"/>
        </w:rPr>
        <w:t>artículo</w:t>
      </w:r>
      <w:r w:rsidRPr="00645C41">
        <w:rPr>
          <w:rFonts w:cs="Arial"/>
          <w:bCs/>
          <w:szCs w:val="24"/>
          <w:lang w:val="es-CO"/>
        </w:rPr>
        <w:t xml:space="preserve"> 17 de la resolución 1909 de 2017, establece el seguimiento al </w:t>
      </w:r>
      <w:r w:rsidR="00D05272" w:rsidRPr="00645C41">
        <w:rPr>
          <w:rFonts w:cs="Arial"/>
          <w:bCs/>
          <w:szCs w:val="24"/>
          <w:lang w:val="es-CO"/>
        </w:rPr>
        <w:t>tránsito</w:t>
      </w:r>
      <w:r w:rsidRPr="00645C41">
        <w:rPr>
          <w:rFonts w:cs="Arial"/>
          <w:bCs/>
          <w:szCs w:val="24"/>
          <w:lang w:val="es-CO"/>
        </w:rPr>
        <w:t xml:space="preserve"> del SUNL, así: </w:t>
      </w:r>
      <w:r w:rsidRPr="00645C41">
        <w:rPr>
          <w:rFonts w:cs="Arial"/>
          <w:bCs/>
          <w:i/>
          <w:iCs/>
          <w:szCs w:val="24"/>
          <w:lang w:val="es-CO"/>
        </w:rPr>
        <w:t>“… Las entidades que prestarán apoyo a las autoridades ambientales en los puestos de control al tránsito de especímenes de la diversidad biológica, deberán consultar los números de los SUNL en el Módulo 5.</w:t>
      </w:r>
    </w:p>
    <w:p w14:paraId="0B9F8173" w14:textId="0135BEFF" w:rsidR="005B26A0" w:rsidRPr="00645C41" w:rsidRDefault="005B26A0" w:rsidP="00FB63D4">
      <w:pPr>
        <w:pStyle w:val="Textoindependiente2"/>
        <w:tabs>
          <w:tab w:val="left" w:pos="3515"/>
        </w:tabs>
        <w:spacing w:line="240" w:lineRule="auto"/>
        <w:ind w:left="-284"/>
        <w:rPr>
          <w:rFonts w:cs="Arial"/>
          <w:bCs/>
          <w:i/>
          <w:iCs/>
          <w:szCs w:val="24"/>
          <w:lang w:val="es-CO"/>
        </w:rPr>
      </w:pPr>
    </w:p>
    <w:p w14:paraId="0C71A2A1" w14:textId="5F5BC9A9" w:rsidR="005B26A0" w:rsidRPr="00645C41" w:rsidRDefault="005B26A0" w:rsidP="005B26A0">
      <w:pPr>
        <w:pStyle w:val="Textoindependiente2"/>
        <w:tabs>
          <w:tab w:val="left" w:pos="3515"/>
        </w:tabs>
        <w:spacing w:line="240" w:lineRule="auto"/>
        <w:ind w:left="-284"/>
        <w:rPr>
          <w:rFonts w:cs="Arial"/>
          <w:bCs/>
          <w:i/>
          <w:iCs/>
          <w:szCs w:val="24"/>
          <w:lang w:val="es-CO"/>
        </w:rPr>
      </w:pPr>
      <w:r w:rsidRPr="00645C41">
        <w:rPr>
          <w:rFonts w:cs="Arial"/>
          <w:bCs/>
          <w:i/>
          <w:iCs/>
          <w:szCs w:val="24"/>
          <w:lang w:val="es-CO"/>
        </w:rPr>
        <w:t>Todo SUNL verificado deberá ser registrado en la plataforma de VITAL, en el mismo punto en donde se produjo la consulta, para lo cual, se diligenciará la información solicitada en el Módulo 5.</w:t>
      </w:r>
    </w:p>
    <w:p w14:paraId="5E3FCE9C" w14:textId="50E61BC0" w:rsidR="005B26A0" w:rsidRPr="00645C41" w:rsidRDefault="005B26A0" w:rsidP="005B26A0">
      <w:pPr>
        <w:pStyle w:val="Textoindependiente2"/>
        <w:tabs>
          <w:tab w:val="left" w:pos="3515"/>
        </w:tabs>
        <w:spacing w:line="240" w:lineRule="auto"/>
        <w:ind w:left="-284"/>
        <w:rPr>
          <w:rFonts w:cs="Arial"/>
          <w:bCs/>
          <w:i/>
          <w:iCs/>
          <w:szCs w:val="24"/>
          <w:lang w:val="es-CO"/>
        </w:rPr>
      </w:pPr>
    </w:p>
    <w:p w14:paraId="26C36FDD" w14:textId="51953F20" w:rsidR="005B26A0" w:rsidRPr="00645C41" w:rsidRDefault="005B26A0" w:rsidP="005B26A0">
      <w:pPr>
        <w:pStyle w:val="Textoindependiente2"/>
        <w:tabs>
          <w:tab w:val="left" w:pos="3515"/>
        </w:tabs>
        <w:spacing w:line="240" w:lineRule="auto"/>
        <w:ind w:left="-284"/>
        <w:rPr>
          <w:rFonts w:cs="Arial"/>
          <w:bCs/>
          <w:i/>
          <w:iCs/>
          <w:szCs w:val="24"/>
          <w:lang w:val="es-CO"/>
        </w:rPr>
      </w:pPr>
      <w:r w:rsidRPr="00645C41">
        <w:rPr>
          <w:rFonts w:cs="Arial"/>
          <w:bCs/>
          <w:i/>
          <w:iCs/>
          <w:szCs w:val="24"/>
          <w:lang w:val="es-CO"/>
        </w:rPr>
        <w:t xml:space="preserve">Aquellos SUNL que presten inconsistencias en sus características serán validados en el Módulo 5 y se procederá de conformidad con la Ley 1333 de 2009 y demás normas que lo modifiquen o deroguen. </w:t>
      </w:r>
    </w:p>
    <w:p w14:paraId="65A384DE" w14:textId="4D2D2093" w:rsidR="00E148AB" w:rsidRPr="00645C41" w:rsidRDefault="00E148AB" w:rsidP="005B26A0">
      <w:pPr>
        <w:pStyle w:val="Textoindependiente2"/>
        <w:tabs>
          <w:tab w:val="left" w:pos="3515"/>
        </w:tabs>
        <w:spacing w:line="240" w:lineRule="auto"/>
        <w:ind w:left="-284"/>
        <w:rPr>
          <w:rFonts w:cs="Arial"/>
          <w:bCs/>
          <w:i/>
          <w:iCs/>
          <w:szCs w:val="24"/>
          <w:lang w:val="es-CO"/>
        </w:rPr>
      </w:pPr>
    </w:p>
    <w:p w14:paraId="6CD71D76" w14:textId="3C61FE39" w:rsidR="00E148AB" w:rsidRPr="00645C41" w:rsidRDefault="00E148AB" w:rsidP="00E148AB">
      <w:pPr>
        <w:pStyle w:val="Textoindependiente2"/>
        <w:tabs>
          <w:tab w:val="left" w:pos="3515"/>
        </w:tabs>
        <w:ind w:left="-284"/>
        <w:rPr>
          <w:rFonts w:cs="Arial"/>
          <w:bCs/>
          <w:szCs w:val="24"/>
          <w:lang w:val="es-CO"/>
        </w:rPr>
      </w:pPr>
      <w:r w:rsidRPr="00645C41">
        <w:rPr>
          <w:rFonts w:cs="Arial"/>
          <w:bCs/>
          <w:szCs w:val="24"/>
          <w:lang w:val="es-CO"/>
        </w:rPr>
        <w:t xml:space="preserve">Que la Política de Gobierno Digital establecida mediante el Decreto 1008 de 2018, busca promover una adecuada gestión interna dentro de las entidades y un adecuado relacionamiento con los ciudadanos favoreciendo la participación y la prestación de un servicio de calidad. </w:t>
      </w:r>
    </w:p>
    <w:p w14:paraId="1662AC0C" w14:textId="626F0BF1" w:rsidR="00D741BB" w:rsidRPr="00645C41" w:rsidRDefault="00D741BB" w:rsidP="00E148AB">
      <w:pPr>
        <w:pStyle w:val="Textoindependiente2"/>
        <w:tabs>
          <w:tab w:val="left" w:pos="3515"/>
        </w:tabs>
        <w:ind w:left="-284"/>
        <w:rPr>
          <w:rFonts w:cs="Arial"/>
          <w:bCs/>
          <w:szCs w:val="24"/>
          <w:lang w:val="es-CO"/>
        </w:rPr>
      </w:pPr>
    </w:p>
    <w:p w14:paraId="592A169C" w14:textId="742F7D60" w:rsidR="00D741BB" w:rsidRPr="00645C41" w:rsidRDefault="00D741BB" w:rsidP="00E148AB">
      <w:pPr>
        <w:pStyle w:val="Textoindependiente2"/>
        <w:tabs>
          <w:tab w:val="left" w:pos="3515"/>
        </w:tabs>
        <w:ind w:left="-284"/>
        <w:rPr>
          <w:rFonts w:cs="Arial"/>
          <w:bCs/>
          <w:szCs w:val="24"/>
          <w:lang w:val="es-CO"/>
        </w:rPr>
      </w:pPr>
      <w:r w:rsidRPr="00645C41">
        <w:rPr>
          <w:rFonts w:cs="Arial"/>
          <w:bCs/>
          <w:szCs w:val="24"/>
          <w:lang w:val="es-CO"/>
        </w:rPr>
        <w:t xml:space="preserve">Que el citado Decreto en su articulo 2.2.9.1.1.1. establece los lineamientos generales de la política de Gobierno Digital para Colombia, antes gobierno en línea, la cual debe ser entendida como: el uso y aprovechamiento de las tecnologías de la información y las comunicaciones para consolidar un Estado y </w:t>
      </w:r>
      <w:r w:rsidR="00EB4F31" w:rsidRPr="00645C41">
        <w:rPr>
          <w:rFonts w:cs="Arial"/>
          <w:bCs/>
          <w:szCs w:val="24"/>
          <w:lang w:val="es-CO"/>
        </w:rPr>
        <w:t>ciudadanos</w:t>
      </w:r>
      <w:r w:rsidR="0063461C" w:rsidRPr="00645C41">
        <w:rPr>
          <w:rFonts w:cs="Arial"/>
          <w:bCs/>
          <w:szCs w:val="24"/>
          <w:lang w:val="es-CO"/>
        </w:rPr>
        <w:t xml:space="preserve"> competitivos, proactivos, e innovadores, que generen valor público en un entorno de confianza digital.</w:t>
      </w:r>
    </w:p>
    <w:p w14:paraId="5CE9C39C" w14:textId="0F021BB4" w:rsidR="00166822" w:rsidRPr="00645C41" w:rsidRDefault="00166822" w:rsidP="00E148AB">
      <w:pPr>
        <w:pStyle w:val="Textoindependiente2"/>
        <w:tabs>
          <w:tab w:val="left" w:pos="3515"/>
        </w:tabs>
        <w:ind w:left="-284"/>
        <w:rPr>
          <w:rFonts w:cs="Arial"/>
          <w:bCs/>
          <w:szCs w:val="24"/>
          <w:lang w:val="es-CO"/>
        </w:rPr>
      </w:pPr>
    </w:p>
    <w:p w14:paraId="5EED8EAC" w14:textId="6A7DCDAF" w:rsidR="00166822" w:rsidRPr="00645C41" w:rsidRDefault="00166822" w:rsidP="00E148AB">
      <w:pPr>
        <w:pStyle w:val="Textoindependiente2"/>
        <w:tabs>
          <w:tab w:val="left" w:pos="3515"/>
        </w:tabs>
        <w:ind w:left="-284"/>
        <w:rPr>
          <w:rFonts w:cs="Arial"/>
          <w:bCs/>
          <w:i/>
          <w:iCs/>
          <w:szCs w:val="24"/>
          <w:lang w:val="es-CO"/>
        </w:rPr>
      </w:pPr>
      <w:r w:rsidRPr="00645C41">
        <w:rPr>
          <w:rFonts w:cs="Arial"/>
          <w:bCs/>
          <w:szCs w:val="24"/>
          <w:lang w:val="es-CO"/>
        </w:rPr>
        <w:t xml:space="preserve">Que el articulo 2.2.9.1.1.2. del Decreto 1008 de 2018, establece el ámbito de aplicación: </w:t>
      </w:r>
      <w:r w:rsidRPr="00645C41">
        <w:rPr>
          <w:rFonts w:cs="Arial"/>
          <w:bCs/>
          <w:i/>
          <w:iCs/>
          <w:szCs w:val="24"/>
          <w:lang w:val="es-CO"/>
        </w:rPr>
        <w:t>“…. Los sujetos obligados de las disposiciones contenidas en el presente capítulo serán las entidades que conforman la Administración Pública en los términos del artículo 39 de la Ley 489 de 1998 y los particulares que cumplen funciones administrativas.”</w:t>
      </w:r>
    </w:p>
    <w:p w14:paraId="1392262A" w14:textId="77777777" w:rsidR="00E148AB" w:rsidRPr="00645C41" w:rsidRDefault="00E148AB" w:rsidP="00E148AB">
      <w:pPr>
        <w:pStyle w:val="Textoindependiente2"/>
        <w:tabs>
          <w:tab w:val="left" w:pos="3515"/>
        </w:tabs>
        <w:ind w:left="-284"/>
        <w:rPr>
          <w:rFonts w:cs="Arial"/>
          <w:bCs/>
          <w:szCs w:val="24"/>
          <w:lang w:val="es-CO"/>
        </w:rPr>
      </w:pPr>
    </w:p>
    <w:p w14:paraId="68CEDB1E" w14:textId="77777777" w:rsidR="00E148AB" w:rsidRPr="00645C41" w:rsidRDefault="00E148AB" w:rsidP="00E148AB">
      <w:pPr>
        <w:pStyle w:val="Textoindependiente2"/>
        <w:tabs>
          <w:tab w:val="left" w:pos="3515"/>
        </w:tabs>
        <w:ind w:left="-284"/>
        <w:rPr>
          <w:rFonts w:cs="Arial"/>
          <w:bCs/>
          <w:szCs w:val="24"/>
          <w:lang w:val="es-CO"/>
        </w:rPr>
      </w:pPr>
      <w:r w:rsidRPr="00645C41">
        <w:rPr>
          <w:rFonts w:cs="Arial"/>
          <w:bCs/>
          <w:szCs w:val="24"/>
          <w:lang w:val="es-CO"/>
        </w:rPr>
        <w:t xml:space="preserve">Que el pacto por la transformación digital de Colombia busca que Gobierno, empresas y hogares estén conectados con la era del conocimiento, por medio de una relación más eficiente, efectiva y transparente entre mercados, ciudadanos y Estado, lo que con la incorporación de las nuevas tecnologías de la información y las comunicaciones TIC, mejorara la eficiencia de la administración pública, y la promoción de la digitalización y automatización masiva de trámites. </w:t>
      </w:r>
    </w:p>
    <w:p w14:paraId="7FB8C1F0" w14:textId="171F7265" w:rsidR="00C6150C" w:rsidRPr="00645C41" w:rsidRDefault="00C6150C" w:rsidP="00FB63D4">
      <w:pPr>
        <w:pStyle w:val="Textoindependiente2"/>
        <w:tabs>
          <w:tab w:val="left" w:pos="3515"/>
        </w:tabs>
        <w:spacing w:line="240" w:lineRule="auto"/>
        <w:ind w:left="-284"/>
        <w:rPr>
          <w:rFonts w:cs="Arial"/>
          <w:bCs/>
          <w:i/>
          <w:iCs/>
          <w:szCs w:val="24"/>
          <w:lang w:val="es-CO"/>
        </w:rPr>
      </w:pPr>
    </w:p>
    <w:p w14:paraId="5CA3E511" w14:textId="69BA302C" w:rsidR="006B3552" w:rsidRPr="00645C41" w:rsidRDefault="00292F8B" w:rsidP="006B3552">
      <w:pPr>
        <w:pStyle w:val="Textoindependiente2"/>
        <w:tabs>
          <w:tab w:val="left" w:pos="3515"/>
        </w:tabs>
        <w:spacing w:line="240" w:lineRule="auto"/>
        <w:ind w:left="-284"/>
        <w:rPr>
          <w:rFonts w:cs="Arial"/>
          <w:bCs/>
          <w:i/>
          <w:iCs/>
          <w:szCs w:val="24"/>
          <w:lang w:val="es-CO"/>
        </w:rPr>
      </w:pPr>
      <w:r w:rsidRPr="00645C41">
        <w:rPr>
          <w:rFonts w:cs="Arial"/>
          <w:bCs/>
          <w:szCs w:val="24"/>
          <w:lang w:val="es-CO"/>
        </w:rPr>
        <w:t xml:space="preserve">Que el Decreto 2106 de 2019, </w:t>
      </w:r>
      <w:r w:rsidRPr="00645C41">
        <w:rPr>
          <w:rFonts w:cs="Arial"/>
          <w:bCs/>
          <w:i/>
          <w:iCs/>
          <w:szCs w:val="24"/>
          <w:lang w:val="es-CO"/>
        </w:rPr>
        <w:t>“Por medio del cual se dictan normas para simplificar, suprimir y reformar tramites</w:t>
      </w:r>
      <w:r w:rsidR="00E70011" w:rsidRPr="00645C41">
        <w:rPr>
          <w:rFonts w:cs="Arial"/>
          <w:bCs/>
          <w:i/>
          <w:iCs/>
          <w:szCs w:val="24"/>
          <w:lang w:val="es-CO"/>
        </w:rPr>
        <w:t xml:space="preserve">, procesos y procedimientos innecesarios </w:t>
      </w:r>
      <w:r w:rsidR="006B3552" w:rsidRPr="00645C41">
        <w:rPr>
          <w:rFonts w:cs="Arial"/>
          <w:bCs/>
          <w:i/>
          <w:iCs/>
          <w:szCs w:val="24"/>
          <w:lang w:val="es-CO"/>
        </w:rPr>
        <w:t>existentes en la administración pública.</w:t>
      </w:r>
    </w:p>
    <w:p w14:paraId="26D70950" w14:textId="228D092C" w:rsidR="006B3552" w:rsidRPr="00645C41" w:rsidRDefault="006B3552" w:rsidP="006B3552">
      <w:pPr>
        <w:pStyle w:val="Textoindependiente2"/>
        <w:tabs>
          <w:tab w:val="left" w:pos="3515"/>
        </w:tabs>
        <w:spacing w:line="240" w:lineRule="auto"/>
        <w:ind w:left="-284"/>
        <w:rPr>
          <w:rFonts w:cs="Arial"/>
          <w:bCs/>
          <w:i/>
          <w:iCs/>
          <w:szCs w:val="24"/>
          <w:lang w:val="es-CO"/>
        </w:rPr>
      </w:pPr>
    </w:p>
    <w:p w14:paraId="17A59EED" w14:textId="39FCD6BF" w:rsidR="006B3552" w:rsidRPr="00645C41" w:rsidRDefault="006B3552" w:rsidP="006B3552">
      <w:pPr>
        <w:pStyle w:val="Textoindependiente2"/>
        <w:tabs>
          <w:tab w:val="left" w:pos="3515"/>
        </w:tabs>
        <w:spacing w:line="240" w:lineRule="auto"/>
        <w:ind w:left="-284"/>
        <w:rPr>
          <w:rFonts w:cs="Arial"/>
          <w:bCs/>
          <w:szCs w:val="24"/>
          <w:lang w:val="es-CO"/>
        </w:rPr>
      </w:pPr>
      <w:r w:rsidRPr="00645C41">
        <w:rPr>
          <w:rFonts w:cs="Arial"/>
          <w:bCs/>
          <w:szCs w:val="24"/>
          <w:lang w:val="es-CO"/>
        </w:rPr>
        <w:t xml:space="preserve">Que el </w:t>
      </w:r>
      <w:r w:rsidR="00BA11A6" w:rsidRPr="00645C41">
        <w:rPr>
          <w:rFonts w:cs="Arial"/>
          <w:bCs/>
          <w:szCs w:val="24"/>
          <w:lang w:val="es-CO"/>
        </w:rPr>
        <w:t>artículo</w:t>
      </w:r>
      <w:r w:rsidRPr="00645C41">
        <w:rPr>
          <w:rFonts w:cs="Arial"/>
          <w:bCs/>
          <w:szCs w:val="24"/>
          <w:lang w:val="es-CO"/>
        </w:rPr>
        <w:t xml:space="preserve"> 1 del Decreto 2106 de 2019, ordena simplificar, suprimir y reformar trámites, procesos y procedimientos innecesarios existentes en la Administración </w:t>
      </w:r>
      <w:r w:rsidR="007E1C2D" w:rsidRPr="00645C41">
        <w:rPr>
          <w:rFonts w:cs="Arial"/>
          <w:bCs/>
          <w:szCs w:val="24"/>
          <w:lang w:val="es-CO"/>
        </w:rPr>
        <w:t>Pública</w:t>
      </w:r>
      <w:r w:rsidRPr="00645C41">
        <w:rPr>
          <w:rFonts w:cs="Arial"/>
          <w:bCs/>
          <w:szCs w:val="24"/>
          <w:lang w:val="es-CO"/>
        </w:rPr>
        <w:t xml:space="preserve">, </w:t>
      </w:r>
      <w:r w:rsidRPr="00645C41">
        <w:rPr>
          <w:rFonts w:cs="Arial"/>
          <w:bCs/>
          <w:szCs w:val="24"/>
          <w:lang w:val="es-CO"/>
        </w:rPr>
        <w:lastRenderedPageBreak/>
        <w:t xml:space="preserve">bajo los principios constitucionales y legales que rigen la función pública, con el propósito de garantizar la efectividad de los principios, derechos y deberes de las personas consagrados en la Constitución mediante trámites, procesos y procedimientos administrativos sencillos, ágiles, coordinados, modernos y digitales. </w:t>
      </w:r>
    </w:p>
    <w:p w14:paraId="6BB1EDEF" w14:textId="2401C803" w:rsidR="006B3552" w:rsidRPr="00645C41" w:rsidRDefault="006B3552" w:rsidP="006B3552">
      <w:pPr>
        <w:pStyle w:val="Textoindependiente2"/>
        <w:tabs>
          <w:tab w:val="left" w:pos="3515"/>
        </w:tabs>
        <w:spacing w:line="240" w:lineRule="auto"/>
        <w:ind w:left="-284"/>
        <w:rPr>
          <w:rFonts w:cs="Arial"/>
          <w:bCs/>
          <w:szCs w:val="24"/>
          <w:lang w:val="es-CO"/>
        </w:rPr>
      </w:pPr>
    </w:p>
    <w:p w14:paraId="7362DB00" w14:textId="7A067B9D" w:rsidR="006B3552" w:rsidRPr="00645C41" w:rsidRDefault="007E1C2D" w:rsidP="006B3552">
      <w:pPr>
        <w:pStyle w:val="Textoindependiente2"/>
        <w:tabs>
          <w:tab w:val="left" w:pos="3515"/>
        </w:tabs>
        <w:spacing w:line="240" w:lineRule="auto"/>
        <w:ind w:left="-284"/>
        <w:rPr>
          <w:rFonts w:cs="Arial"/>
          <w:bCs/>
          <w:szCs w:val="24"/>
          <w:lang w:val="es-CO"/>
        </w:rPr>
      </w:pPr>
      <w:r w:rsidRPr="00645C41">
        <w:rPr>
          <w:rFonts w:cs="Arial"/>
          <w:bCs/>
          <w:szCs w:val="24"/>
          <w:lang w:val="es-CO"/>
        </w:rPr>
        <w:t xml:space="preserve">Que el </w:t>
      </w:r>
      <w:r w:rsidR="00BA11A6" w:rsidRPr="00645C41">
        <w:rPr>
          <w:rFonts w:cs="Arial"/>
          <w:bCs/>
          <w:szCs w:val="24"/>
          <w:lang w:val="es-CO"/>
        </w:rPr>
        <w:t>artículo</w:t>
      </w:r>
      <w:r w:rsidRPr="00645C41">
        <w:rPr>
          <w:rFonts w:cs="Arial"/>
          <w:bCs/>
          <w:szCs w:val="24"/>
          <w:lang w:val="es-CO"/>
        </w:rPr>
        <w:t xml:space="preserve"> 4 del decreto en comento, establece la estrategia </w:t>
      </w:r>
      <w:proofErr w:type="spellStart"/>
      <w:r w:rsidRPr="00645C41">
        <w:rPr>
          <w:rFonts w:cs="Arial"/>
          <w:bCs/>
          <w:szCs w:val="24"/>
          <w:lang w:val="es-CO"/>
        </w:rPr>
        <w:t>antitrámites</w:t>
      </w:r>
      <w:proofErr w:type="spellEnd"/>
      <w:r w:rsidRPr="00645C41">
        <w:rPr>
          <w:rFonts w:cs="Arial"/>
          <w:bCs/>
          <w:szCs w:val="24"/>
          <w:lang w:val="es-CO"/>
        </w:rPr>
        <w:t xml:space="preserve">, la cual deberá generar espacios de participación ciudadana con los usuarios, con el objeto de identificar oportunidades de mejora en los trámites a su cargo, de lo cual dejarán constancia. </w:t>
      </w:r>
    </w:p>
    <w:p w14:paraId="6CD223B1" w14:textId="47AFF8B8" w:rsidR="00292F8B" w:rsidRPr="00645C41" w:rsidRDefault="00292F8B" w:rsidP="00FB63D4">
      <w:pPr>
        <w:pStyle w:val="Textoindependiente2"/>
        <w:tabs>
          <w:tab w:val="left" w:pos="3515"/>
        </w:tabs>
        <w:spacing w:line="240" w:lineRule="auto"/>
        <w:ind w:left="-284"/>
        <w:rPr>
          <w:rFonts w:cs="Arial"/>
          <w:bCs/>
          <w:i/>
          <w:iCs/>
          <w:szCs w:val="24"/>
          <w:lang w:val="es-CO"/>
        </w:rPr>
      </w:pPr>
    </w:p>
    <w:p w14:paraId="44E58A74" w14:textId="2427F72A" w:rsidR="001E2CFE" w:rsidRPr="00645C41" w:rsidRDefault="001E2CFE" w:rsidP="00FB63D4">
      <w:pPr>
        <w:pStyle w:val="Textoindependiente2"/>
        <w:tabs>
          <w:tab w:val="left" w:pos="3515"/>
        </w:tabs>
        <w:spacing w:line="240" w:lineRule="auto"/>
        <w:ind w:left="-284"/>
        <w:rPr>
          <w:rFonts w:cs="Arial"/>
          <w:bCs/>
          <w:i/>
          <w:iCs/>
          <w:szCs w:val="24"/>
          <w:lang w:val="es-CO"/>
        </w:rPr>
      </w:pPr>
      <w:r w:rsidRPr="00645C41">
        <w:rPr>
          <w:rFonts w:cs="Arial"/>
          <w:bCs/>
          <w:szCs w:val="24"/>
          <w:lang w:val="es-CO"/>
        </w:rPr>
        <w:t xml:space="preserve">Que el articulo 8 ibidem </w:t>
      </w:r>
      <w:r w:rsidR="009874B3" w:rsidRPr="00645C41">
        <w:rPr>
          <w:rFonts w:cs="Arial"/>
          <w:bCs/>
          <w:szCs w:val="24"/>
          <w:lang w:val="es-CO"/>
        </w:rPr>
        <w:t>ordena la</w:t>
      </w:r>
      <w:r w:rsidR="006F650F">
        <w:rPr>
          <w:rFonts w:cs="Arial"/>
          <w:bCs/>
          <w:szCs w:val="24"/>
          <w:lang w:val="es-CO"/>
        </w:rPr>
        <w:t xml:space="preserve"> </w:t>
      </w:r>
      <w:r w:rsidRPr="00645C41">
        <w:rPr>
          <w:rFonts w:cs="Arial"/>
          <w:bCs/>
          <w:szCs w:val="24"/>
          <w:lang w:val="es-CO"/>
        </w:rPr>
        <w:t xml:space="preserve">obligación de uso de los canales digitales entre autoridades </w:t>
      </w:r>
      <w:r w:rsidR="009874B3" w:rsidRPr="00645C41">
        <w:rPr>
          <w:rFonts w:cs="Arial"/>
          <w:bCs/>
          <w:i/>
          <w:iCs/>
          <w:szCs w:val="24"/>
          <w:lang w:val="es-CO"/>
        </w:rPr>
        <w:t>“…</w:t>
      </w:r>
      <w:r w:rsidRPr="00645C41">
        <w:rPr>
          <w:rFonts w:cs="Arial"/>
          <w:bCs/>
          <w:i/>
          <w:iCs/>
          <w:szCs w:val="24"/>
          <w:lang w:val="es-CO"/>
        </w:rPr>
        <w:t xml:space="preserve">Cuando las entidades habiliten canales digitales para el cumplimiento de sus competencias </w:t>
      </w:r>
      <w:r w:rsidR="0020739F" w:rsidRPr="00645C41">
        <w:rPr>
          <w:rFonts w:cs="Arial"/>
          <w:bCs/>
          <w:i/>
          <w:iCs/>
          <w:szCs w:val="24"/>
          <w:lang w:val="es-CO"/>
        </w:rPr>
        <w:t>deberán</w:t>
      </w:r>
      <w:r w:rsidRPr="00645C41">
        <w:rPr>
          <w:rFonts w:cs="Arial"/>
          <w:bCs/>
          <w:i/>
          <w:iCs/>
          <w:szCs w:val="24"/>
          <w:lang w:val="es-CO"/>
        </w:rPr>
        <w:t xml:space="preserve"> relacionarse por dichos medios. Únicamente se utilizar</w:t>
      </w:r>
      <w:r w:rsidR="009874B3" w:rsidRPr="00645C41">
        <w:rPr>
          <w:rFonts w:cs="Arial"/>
          <w:bCs/>
          <w:i/>
          <w:iCs/>
          <w:szCs w:val="24"/>
          <w:lang w:val="es-CO"/>
        </w:rPr>
        <w:t xml:space="preserve">án otros medios cuando la ley así lo exija. </w:t>
      </w:r>
    </w:p>
    <w:p w14:paraId="71F56680" w14:textId="6E6A2BD7" w:rsidR="00D86F49" w:rsidRPr="00645C41" w:rsidRDefault="00D86F49" w:rsidP="00FB63D4">
      <w:pPr>
        <w:pStyle w:val="Textoindependiente2"/>
        <w:tabs>
          <w:tab w:val="left" w:pos="3515"/>
        </w:tabs>
        <w:spacing w:line="240" w:lineRule="auto"/>
        <w:ind w:left="-284"/>
        <w:rPr>
          <w:rFonts w:cs="Arial"/>
          <w:bCs/>
          <w:i/>
          <w:iCs/>
          <w:szCs w:val="24"/>
          <w:lang w:val="es-CO"/>
        </w:rPr>
      </w:pPr>
    </w:p>
    <w:p w14:paraId="7A20D44F" w14:textId="3F28410B" w:rsidR="00D86F49" w:rsidRPr="00645C41" w:rsidRDefault="00D86F49" w:rsidP="00FB63D4">
      <w:pPr>
        <w:pStyle w:val="Textoindependiente2"/>
        <w:tabs>
          <w:tab w:val="left" w:pos="3515"/>
        </w:tabs>
        <w:spacing w:line="240" w:lineRule="auto"/>
        <w:ind w:left="-284"/>
        <w:rPr>
          <w:rFonts w:cs="Arial"/>
          <w:bCs/>
          <w:i/>
          <w:iCs/>
          <w:szCs w:val="24"/>
          <w:lang w:val="es-CO"/>
        </w:rPr>
      </w:pPr>
      <w:r w:rsidRPr="00645C41">
        <w:rPr>
          <w:rFonts w:cs="Arial"/>
          <w:bCs/>
          <w:szCs w:val="24"/>
          <w:lang w:val="es-CO"/>
        </w:rPr>
        <w:t xml:space="preserve">Que el </w:t>
      </w:r>
      <w:r w:rsidR="00BA11A6" w:rsidRPr="00645C41">
        <w:rPr>
          <w:rFonts w:cs="Arial"/>
          <w:bCs/>
          <w:szCs w:val="24"/>
          <w:lang w:val="es-CO"/>
        </w:rPr>
        <w:t>artículo</w:t>
      </w:r>
      <w:r w:rsidRPr="00645C41">
        <w:rPr>
          <w:rFonts w:cs="Arial"/>
          <w:bCs/>
          <w:szCs w:val="24"/>
          <w:lang w:val="es-CO"/>
        </w:rPr>
        <w:t xml:space="preserve"> 19 del Decreto en comento, estableció la desmaterialización de certificados, constancias, paz y salvos o carnés. </w:t>
      </w:r>
      <w:r w:rsidRPr="00645C41">
        <w:rPr>
          <w:rFonts w:cs="Arial"/>
          <w:bCs/>
          <w:i/>
          <w:iCs/>
          <w:szCs w:val="24"/>
          <w:lang w:val="es-CO"/>
        </w:rPr>
        <w:t>“Las autoridades que en ejercicio de sus funciones emitan certificados, constancias, paz y salvos o carnés, respecto de cualquier situación de hecho o de derecho de un particular, deberán organizar dicha información como un registro público y habilitar su consulta gratuita en medios digitales.</w:t>
      </w:r>
    </w:p>
    <w:p w14:paraId="60FA2103" w14:textId="76D15637" w:rsidR="009874B3" w:rsidRPr="00645C41" w:rsidRDefault="009874B3" w:rsidP="00FB63D4">
      <w:pPr>
        <w:pStyle w:val="Textoindependiente2"/>
        <w:tabs>
          <w:tab w:val="left" w:pos="3515"/>
        </w:tabs>
        <w:spacing w:line="240" w:lineRule="auto"/>
        <w:ind w:left="-284"/>
        <w:rPr>
          <w:rFonts w:cs="Arial"/>
          <w:bCs/>
          <w:i/>
          <w:iCs/>
          <w:szCs w:val="24"/>
          <w:lang w:val="es-CO"/>
        </w:rPr>
      </w:pPr>
    </w:p>
    <w:p w14:paraId="57E56BEC" w14:textId="364259BC" w:rsidR="009874B3" w:rsidRPr="00645C41" w:rsidRDefault="0020739F" w:rsidP="00FB63D4">
      <w:pPr>
        <w:pStyle w:val="Textoindependiente2"/>
        <w:tabs>
          <w:tab w:val="left" w:pos="3515"/>
        </w:tabs>
        <w:spacing w:line="240" w:lineRule="auto"/>
        <w:ind w:left="-284"/>
        <w:rPr>
          <w:rFonts w:cs="Arial"/>
          <w:bCs/>
          <w:szCs w:val="24"/>
          <w:lang w:val="es-CO"/>
        </w:rPr>
      </w:pPr>
      <w:r w:rsidRPr="00645C41">
        <w:rPr>
          <w:rFonts w:cs="Arial"/>
          <w:bCs/>
          <w:szCs w:val="24"/>
          <w:lang w:val="es-CO"/>
        </w:rPr>
        <w:t xml:space="preserve">Que el </w:t>
      </w:r>
      <w:r w:rsidR="00BA11A6" w:rsidRPr="00645C41">
        <w:rPr>
          <w:rFonts w:cs="Arial"/>
          <w:bCs/>
          <w:szCs w:val="24"/>
          <w:lang w:val="es-CO"/>
        </w:rPr>
        <w:t>artículo</w:t>
      </w:r>
      <w:r w:rsidRPr="00645C41">
        <w:rPr>
          <w:rFonts w:cs="Arial"/>
          <w:bCs/>
          <w:szCs w:val="24"/>
          <w:lang w:val="es-CO"/>
        </w:rPr>
        <w:t xml:space="preserve"> 124 del Decreto 2106 de 2019, </w:t>
      </w:r>
      <w:r w:rsidR="00855721" w:rsidRPr="00645C41">
        <w:rPr>
          <w:rFonts w:cs="Arial"/>
          <w:bCs/>
          <w:szCs w:val="24"/>
          <w:lang w:val="es-CO"/>
        </w:rPr>
        <w:t>contempla la obligatoriedad del uso de la Ventanilla Integral de Trámites Ambientales en Línea VITAL.</w:t>
      </w:r>
    </w:p>
    <w:p w14:paraId="2A794A34" w14:textId="0A207C9E" w:rsidR="00134D56" w:rsidRPr="00645C41" w:rsidRDefault="00134D56" w:rsidP="00FB63D4">
      <w:pPr>
        <w:pStyle w:val="Textoindependiente2"/>
        <w:tabs>
          <w:tab w:val="left" w:pos="3515"/>
        </w:tabs>
        <w:spacing w:line="240" w:lineRule="auto"/>
        <w:ind w:left="-284"/>
        <w:rPr>
          <w:rFonts w:cs="Arial"/>
          <w:bCs/>
          <w:szCs w:val="24"/>
          <w:lang w:val="es-CO"/>
        </w:rPr>
      </w:pPr>
    </w:p>
    <w:p w14:paraId="410D9D0E" w14:textId="0FB94A69" w:rsidR="00134D56" w:rsidRPr="00645C41" w:rsidRDefault="007E486D" w:rsidP="00FE270A">
      <w:pPr>
        <w:pStyle w:val="Textoindependiente2"/>
        <w:tabs>
          <w:tab w:val="left" w:pos="3515"/>
        </w:tabs>
        <w:spacing w:line="240" w:lineRule="auto"/>
        <w:ind w:left="-284"/>
        <w:rPr>
          <w:rFonts w:cs="Arial"/>
          <w:bCs/>
          <w:szCs w:val="24"/>
          <w:lang w:val="es-CO"/>
        </w:rPr>
      </w:pPr>
      <w:r w:rsidRPr="00645C41">
        <w:rPr>
          <w:rFonts w:cs="Arial"/>
          <w:bCs/>
          <w:szCs w:val="24"/>
          <w:lang w:val="es-CO"/>
        </w:rPr>
        <w:t xml:space="preserve">Que </w:t>
      </w:r>
      <w:r w:rsidR="00134D56" w:rsidRPr="00645C41">
        <w:rPr>
          <w:rFonts w:cs="Arial"/>
          <w:bCs/>
          <w:szCs w:val="24"/>
          <w:lang w:val="es-CO"/>
        </w:rPr>
        <w:t xml:space="preserve">la Organización Mundial de la Salud declaró el 11 de marzo de 2020, que el brote del nuevo coronavirus COVID 19, es una pandemia, esencialmente por la velocidad de su propagación, por lo cual el Ministerio de Salud y Protección Social, expidió la resolución 385 del 12 de marzo de 2020, “Por la cual se declara la emergencia sanitaria por causa del coronavirus COVID 19 y se adoptan medidas para hacer frente al virus” </w:t>
      </w:r>
    </w:p>
    <w:p w14:paraId="68A84159" w14:textId="063B1D15" w:rsidR="00134D56" w:rsidRPr="00645C41" w:rsidRDefault="00134D56" w:rsidP="00FE270A">
      <w:pPr>
        <w:pStyle w:val="Textoindependiente2"/>
        <w:tabs>
          <w:tab w:val="left" w:pos="3515"/>
        </w:tabs>
        <w:spacing w:line="240" w:lineRule="auto"/>
        <w:ind w:left="-284"/>
        <w:rPr>
          <w:rFonts w:cs="Arial"/>
          <w:bCs/>
          <w:szCs w:val="24"/>
          <w:lang w:val="es-CO"/>
        </w:rPr>
      </w:pPr>
    </w:p>
    <w:p w14:paraId="24D76614" w14:textId="0526E041" w:rsidR="00134D56" w:rsidRPr="00645C41" w:rsidRDefault="007E486D" w:rsidP="00FE270A">
      <w:pPr>
        <w:pStyle w:val="Textoindependiente2"/>
        <w:tabs>
          <w:tab w:val="left" w:pos="3515"/>
        </w:tabs>
        <w:spacing w:line="240" w:lineRule="auto"/>
        <w:ind w:left="-284"/>
        <w:rPr>
          <w:rFonts w:cs="Arial"/>
          <w:bCs/>
          <w:szCs w:val="24"/>
          <w:lang w:val="es-CO"/>
        </w:rPr>
      </w:pPr>
      <w:r w:rsidRPr="00645C41">
        <w:rPr>
          <w:rFonts w:cs="Arial"/>
          <w:bCs/>
          <w:szCs w:val="24"/>
          <w:lang w:val="es-CO"/>
        </w:rPr>
        <w:t>Que,</w:t>
      </w:r>
      <w:r w:rsidR="00134D56" w:rsidRPr="00645C41">
        <w:rPr>
          <w:rFonts w:cs="Arial"/>
          <w:bCs/>
          <w:szCs w:val="24"/>
          <w:lang w:val="es-CO"/>
        </w:rPr>
        <w:t xml:space="preserve"> en el primer semestre del año, como consecuencia de la pandemia COVID 19, el Gobierno Nacional ha decretado medidas de aislamiento preventivo obligatorio en el territorio nacional, lo cual ha impedido la atención presencial de los funcionarios y colaboradores de las autoridades </w:t>
      </w:r>
      <w:r w:rsidRPr="00645C41">
        <w:rPr>
          <w:rFonts w:cs="Arial"/>
          <w:bCs/>
          <w:szCs w:val="24"/>
          <w:lang w:val="es-CO"/>
        </w:rPr>
        <w:t xml:space="preserve">ambientales, encargados de expedir </w:t>
      </w:r>
      <w:r w:rsidR="00835E5A" w:rsidRPr="00645C41">
        <w:rPr>
          <w:rFonts w:cs="Arial"/>
          <w:bCs/>
          <w:szCs w:val="24"/>
          <w:lang w:val="es-CO"/>
        </w:rPr>
        <w:t xml:space="preserve">e imprimir en papel de seguridad </w:t>
      </w:r>
      <w:r w:rsidRPr="00645C41">
        <w:rPr>
          <w:rFonts w:cs="Arial"/>
          <w:bCs/>
          <w:szCs w:val="24"/>
          <w:lang w:val="es-CO"/>
        </w:rPr>
        <w:t xml:space="preserve">el Salvoconducto Único Nacional en Línea </w:t>
      </w:r>
      <w:r w:rsidR="00835E5A" w:rsidRPr="00645C41">
        <w:rPr>
          <w:rFonts w:cs="Arial"/>
          <w:bCs/>
          <w:szCs w:val="24"/>
          <w:lang w:val="es-CO"/>
        </w:rPr>
        <w:t>(</w:t>
      </w:r>
      <w:r w:rsidRPr="00645C41">
        <w:rPr>
          <w:rFonts w:cs="Arial"/>
          <w:bCs/>
          <w:szCs w:val="24"/>
          <w:lang w:val="es-CO"/>
        </w:rPr>
        <w:t>SUNL</w:t>
      </w:r>
      <w:r w:rsidR="00835E5A" w:rsidRPr="00645C41">
        <w:rPr>
          <w:rFonts w:cs="Arial"/>
          <w:bCs/>
          <w:szCs w:val="24"/>
          <w:lang w:val="es-CO"/>
        </w:rPr>
        <w:t>), para la entrega al usuario</w:t>
      </w:r>
      <w:r w:rsidRPr="00645C41">
        <w:rPr>
          <w:rFonts w:cs="Arial"/>
          <w:bCs/>
          <w:szCs w:val="24"/>
          <w:lang w:val="es-CO"/>
        </w:rPr>
        <w:t xml:space="preserve">. </w:t>
      </w:r>
    </w:p>
    <w:p w14:paraId="3FA1A898" w14:textId="37CDA40A" w:rsidR="007E486D" w:rsidRPr="00645C41" w:rsidRDefault="007E486D" w:rsidP="00FE270A">
      <w:pPr>
        <w:pStyle w:val="Textoindependiente2"/>
        <w:tabs>
          <w:tab w:val="left" w:pos="3515"/>
        </w:tabs>
        <w:spacing w:line="240" w:lineRule="auto"/>
        <w:ind w:left="-284"/>
        <w:rPr>
          <w:rFonts w:cs="Arial"/>
          <w:bCs/>
          <w:szCs w:val="24"/>
          <w:lang w:val="es-CO"/>
        </w:rPr>
      </w:pPr>
    </w:p>
    <w:p w14:paraId="632AF747" w14:textId="29B9D502" w:rsidR="001F228B" w:rsidRPr="00645C41" w:rsidRDefault="00835E5A" w:rsidP="00FE270A">
      <w:pPr>
        <w:pStyle w:val="Textoindependiente2"/>
        <w:tabs>
          <w:tab w:val="left" w:pos="3515"/>
        </w:tabs>
        <w:spacing w:line="240" w:lineRule="auto"/>
        <w:ind w:left="-284"/>
        <w:rPr>
          <w:rFonts w:cs="Arial"/>
          <w:bCs/>
          <w:szCs w:val="24"/>
          <w:lang w:val="es-CO"/>
        </w:rPr>
      </w:pPr>
      <w:r w:rsidRPr="00645C41">
        <w:rPr>
          <w:rFonts w:cs="Arial"/>
          <w:bCs/>
          <w:szCs w:val="24"/>
          <w:lang w:val="es-CO"/>
        </w:rPr>
        <w:t>Que,</w:t>
      </w:r>
      <w:r w:rsidR="007E486D" w:rsidRPr="00645C41">
        <w:rPr>
          <w:rFonts w:cs="Arial"/>
          <w:bCs/>
          <w:szCs w:val="24"/>
          <w:lang w:val="es-CO"/>
        </w:rPr>
        <w:t xml:space="preserve"> </w:t>
      </w:r>
      <w:r w:rsidR="00FD74D4" w:rsidRPr="00645C41">
        <w:rPr>
          <w:rFonts w:cs="Arial"/>
          <w:bCs/>
          <w:szCs w:val="24"/>
          <w:lang w:val="es-CO"/>
        </w:rPr>
        <w:t xml:space="preserve">en virtud de lo expuesto, y en el marco de lo ordenado por el Decreto 2106 de 2019, </w:t>
      </w:r>
      <w:r w:rsidR="00A150AE" w:rsidRPr="00645C41">
        <w:rPr>
          <w:rFonts w:cs="Arial"/>
          <w:bCs/>
          <w:szCs w:val="24"/>
          <w:lang w:val="es-CO"/>
        </w:rPr>
        <w:t xml:space="preserve">se hace </w:t>
      </w:r>
      <w:r w:rsidR="00FD74D4" w:rsidRPr="00645C41">
        <w:rPr>
          <w:rFonts w:cs="Arial"/>
          <w:bCs/>
          <w:szCs w:val="24"/>
          <w:lang w:val="es-CO"/>
        </w:rPr>
        <w:t xml:space="preserve">oportuno y </w:t>
      </w:r>
      <w:r w:rsidR="00A150AE" w:rsidRPr="00645C41">
        <w:rPr>
          <w:rFonts w:cs="Arial"/>
          <w:bCs/>
          <w:szCs w:val="24"/>
          <w:lang w:val="es-CO"/>
        </w:rPr>
        <w:t xml:space="preserve">necesario </w:t>
      </w:r>
      <w:r w:rsidR="00E148AB" w:rsidRPr="00645C41">
        <w:rPr>
          <w:rFonts w:cs="Arial"/>
          <w:bCs/>
          <w:szCs w:val="24"/>
          <w:lang w:val="es-CO"/>
        </w:rPr>
        <w:t>otorgar</w:t>
      </w:r>
      <w:r w:rsidR="007E486D" w:rsidRPr="00645C41">
        <w:rPr>
          <w:rFonts w:cs="Arial"/>
          <w:bCs/>
          <w:szCs w:val="24"/>
          <w:lang w:val="es-CO"/>
        </w:rPr>
        <w:t xml:space="preserve"> a las autoridades ambientales, </w:t>
      </w:r>
      <w:r w:rsidR="00E148AB" w:rsidRPr="00645C41">
        <w:rPr>
          <w:rFonts w:cs="Arial"/>
          <w:bCs/>
          <w:szCs w:val="24"/>
          <w:lang w:val="es-CO"/>
        </w:rPr>
        <w:t xml:space="preserve">las herramientas para la expedición del Salvoconducto </w:t>
      </w:r>
      <w:r w:rsidR="00240BD8" w:rsidRPr="00645C41">
        <w:rPr>
          <w:rFonts w:cs="Arial"/>
          <w:bCs/>
          <w:szCs w:val="24"/>
          <w:lang w:val="es-CO"/>
        </w:rPr>
        <w:t>Único</w:t>
      </w:r>
      <w:r w:rsidR="00E148AB" w:rsidRPr="00645C41">
        <w:rPr>
          <w:rFonts w:cs="Arial"/>
          <w:bCs/>
          <w:szCs w:val="24"/>
          <w:lang w:val="es-CO"/>
        </w:rPr>
        <w:t xml:space="preserve"> Nacional en Línea SUNL, </w:t>
      </w:r>
      <w:r w:rsidR="007E486D" w:rsidRPr="00645C41">
        <w:rPr>
          <w:rFonts w:cs="Arial"/>
          <w:bCs/>
          <w:szCs w:val="24"/>
          <w:lang w:val="es-CO"/>
        </w:rPr>
        <w:t xml:space="preserve">a través de </w:t>
      </w:r>
      <w:r w:rsidR="00FE270A" w:rsidRPr="00645C41">
        <w:rPr>
          <w:rFonts w:cs="Arial"/>
          <w:bCs/>
          <w:szCs w:val="24"/>
          <w:lang w:val="es-CO"/>
        </w:rPr>
        <w:t>formato</w:t>
      </w:r>
      <w:r w:rsidR="007E486D" w:rsidRPr="00645C41">
        <w:rPr>
          <w:rFonts w:cs="Arial"/>
          <w:bCs/>
          <w:szCs w:val="24"/>
          <w:lang w:val="es-CO"/>
        </w:rPr>
        <w:t xml:space="preserve"> salida grafica</w:t>
      </w:r>
      <w:r w:rsidR="00FE270A" w:rsidRPr="00645C41">
        <w:rPr>
          <w:rFonts w:cs="Arial"/>
          <w:bCs/>
          <w:szCs w:val="24"/>
          <w:lang w:val="es-CO"/>
        </w:rPr>
        <w:t xml:space="preserve"> </w:t>
      </w:r>
      <w:r w:rsidR="007E486D" w:rsidRPr="00645C41">
        <w:rPr>
          <w:rFonts w:cs="Arial"/>
          <w:bCs/>
          <w:szCs w:val="24"/>
          <w:lang w:val="es-CO"/>
        </w:rPr>
        <w:t>(</w:t>
      </w:r>
      <w:r w:rsidR="00FE270A" w:rsidRPr="00645C41">
        <w:rPr>
          <w:rFonts w:cs="Arial"/>
          <w:bCs/>
          <w:szCs w:val="24"/>
          <w:lang w:val="es-CO"/>
        </w:rPr>
        <w:t>PDF</w:t>
      </w:r>
      <w:r w:rsidR="007E486D" w:rsidRPr="00645C41">
        <w:rPr>
          <w:rFonts w:cs="Arial"/>
          <w:bCs/>
          <w:szCs w:val="24"/>
          <w:lang w:val="es-CO"/>
        </w:rPr>
        <w:t>)</w:t>
      </w:r>
      <w:r w:rsidR="00FE270A" w:rsidRPr="00645C41">
        <w:rPr>
          <w:rFonts w:cs="Arial"/>
          <w:bCs/>
          <w:szCs w:val="24"/>
          <w:lang w:val="es-CO"/>
        </w:rPr>
        <w:t xml:space="preserve">, </w:t>
      </w:r>
      <w:r w:rsidR="007E486D" w:rsidRPr="00645C41">
        <w:rPr>
          <w:rFonts w:cs="Arial"/>
          <w:bCs/>
          <w:szCs w:val="24"/>
          <w:lang w:val="es-CO"/>
        </w:rPr>
        <w:t xml:space="preserve">el cual no requiere ser impreso en papel de seguridad y </w:t>
      </w:r>
      <w:r w:rsidR="00FE270A" w:rsidRPr="00645C41">
        <w:rPr>
          <w:rFonts w:cs="Arial"/>
          <w:bCs/>
          <w:szCs w:val="24"/>
          <w:lang w:val="es-CO"/>
        </w:rPr>
        <w:t>con ello tener un trámite completamente digital, eficiente y ágil</w:t>
      </w:r>
      <w:r w:rsidR="00E148AB" w:rsidRPr="00645C41">
        <w:rPr>
          <w:rFonts w:cs="Arial"/>
          <w:bCs/>
          <w:szCs w:val="24"/>
          <w:lang w:val="es-CO"/>
        </w:rPr>
        <w:t>.</w:t>
      </w:r>
    </w:p>
    <w:p w14:paraId="4725EAAF" w14:textId="14A921EE" w:rsidR="00702F2D" w:rsidRPr="00645C41" w:rsidRDefault="00702F2D" w:rsidP="00FE270A">
      <w:pPr>
        <w:pStyle w:val="Textoindependiente2"/>
        <w:tabs>
          <w:tab w:val="left" w:pos="3515"/>
        </w:tabs>
        <w:spacing w:line="240" w:lineRule="auto"/>
        <w:ind w:left="-284"/>
        <w:rPr>
          <w:rFonts w:cs="Arial"/>
          <w:bCs/>
          <w:szCs w:val="24"/>
          <w:lang w:val="es-CO"/>
        </w:rPr>
      </w:pPr>
    </w:p>
    <w:p w14:paraId="10585C0D" w14:textId="0630BBA3" w:rsidR="00113F39" w:rsidRPr="00645C41" w:rsidRDefault="00962EED" w:rsidP="00962EED">
      <w:pPr>
        <w:pStyle w:val="Textoindependiente2"/>
        <w:tabs>
          <w:tab w:val="left" w:pos="3515"/>
        </w:tabs>
        <w:spacing w:line="240" w:lineRule="auto"/>
        <w:ind w:left="-284"/>
        <w:rPr>
          <w:rFonts w:cs="Arial"/>
          <w:bCs/>
          <w:szCs w:val="24"/>
          <w:lang w:val="es-CO"/>
        </w:rPr>
      </w:pPr>
      <w:r w:rsidRPr="00645C41">
        <w:rPr>
          <w:rFonts w:cs="Arial"/>
          <w:bCs/>
          <w:szCs w:val="24"/>
          <w:lang w:val="es-CO"/>
        </w:rPr>
        <w:t>En mérito de lo expuesto,</w:t>
      </w:r>
    </w:p>
    <w:p w14:paraId="029F8529" w14:textId="3CC41D62" w:rsidR="000065CB" w:rsidRPr="00645C41" w:rsidRDefault="000065CB" w:rsidP="00962EED">
      <w:pPr>
        <w:pStyle w:val="Textoindependiente2"/>
        <w:tabs>
          <w:tab w:val="left" w:pos="3515"/>
        </w:tabs>
        <w:spacing w:line="240" w:lineRule="auto"/>
        <w:ind w:left="-284"/>
        <w:rPr>
          <w:rFonts w:cs="Arial"/>
          <w:bCs/>
          <w:szCs w:val="24"/>
          <w:lang w:val="es-CO"/>
        </w:rPr>
      </w:pPr>
    </w:p>
    <w:p w14:paraId="583390FA" w14:textId="340E24BA" w:rsidR="001F2527" w:rsidRPr="00645C41" w:rsidRDefault="00C36B79" w:rsidP="00FB63D4">
      <w:pPr>
        <w:pStyle w:val="Textoindependiente2"/>
        <w:tabs>
          <w:tab w:val="left" w:pos="3515"/>
        </w:tabs>
        <w:spacing w:line="240" w:lineRule="auto"/>
        <w:ind w:left="-284"/>
        <w:jc w:val="center"/>
        <w:rPr>
          <w:rFonts w:cs="Arial"/>
          <w:b/>
          <w:szCs w:val="24"/>
          <w:lang w:val="es-CO"/>
        </w:rPr>
      </w:pPr>
      <w:proofErr w:type="gramStart"/>
      <w:r w:rsidRPr="00645C41">
        <w:rPr>
          <w:rFonts w:cs="Arial"/>
          <w:b/>
          <w:szCs w:val="24"/>
          <w:lang w:val="es-CO"/>
        </w:rPr>
        <w:t>R</w:t>
      </w:r>
      <w:r w:rsidR="004A43A0" w:rsidRPr="00645C41">
        <w:rPr>
          <w:rFonts w:cs="Arial"/>
          <w:b/>
          <w:szCs w:val="24"/>
          <w:lang w:val="es-CO"/>
        </w:rPr>
        <w:t xml:space="preserve">  </w:t>
      </w:r>
      <w:r w:rsidRPr="00645C41">
        <w:rPr>
          <w:rFonts w:cs="Arial"/>
          <w:b/>
          <w:szCs w:val="24"/>
          <w:lang w:val="es-CO"/>
        </w:rPr>
        <w:t>E</w:t>
      </w:r>
      <w:proofErr w:type="gramEnd"/>
      <w:r w:rsidR="004A43A0" w:rsidRPr="00645C41">
        <w:rPr>
          <w:rFonts w:cs="Arial"/>
          <w:b/>
          <w:szCs w:val="24"/>
          <w:lang w:val="es-CO"/>
        </w:rPr>
        <w:t xml:space="preserve">  </w:t>
      </w:r>
      <w:r w:rsidRPr="00645C41">
        <w:rPr>
          <w:rFonts w:cs="Arial"/>
          <w:b/>
          <w:szCs w:val="24"/>
          <w:lang w:val="es-CO"/>
        </w:rPr>
        <w:t>S</w:t>
      </w:r>
      <w:r w:rsidR="004A43A0" w:rsidRPr="00645C41">
        <w:rPr>
          <w:rFonts w:cs="Arial"/>
          <w:b/>
          <w:szCs w:val="24"/>
          <w:lang w:val="es-CO"/>
        </w:rPr>
        <w:t xml:space="preserve">  </w:t>
      </w:r>
      <w:r w:rsidRPr="00645C41">
        <w:rPr>
          <w:rFonts w:cs="Arial"/>
          <w:b/>
          <w:szCs w:val="24"/>
          <w:lang w:val="es-CO"/>
        </w:rPr>
        <w:t>U</w:t>
      </w:r>
      <w:r w:rsidR="004A43A0" w:rsidRPr="00645C41">
        <w:rPr>
          <w:rFonts w:cs="Arial"/>
          <w:b/>
          <w:szCs w:val="24"/>
          <w:lang w:val="es-CO"/>
        </w:rPr>
        <w:t xml:space="preserve">  </w:t>
      </w:r>
      <w:r w:rsidRPr="00645C41">
        <w:rPr>
          <w:rFonts w:cs="Arial"/>
          <w:b/>
          <w:szCs w:val="24"/>
          <w:lang w:val="es-CO"/>
        </w:rPr>
        <w:t>E</w:t>
      </w:r>
      <w:r w:rsidR="004A43A0" w:rsidRPr="00645C41">
        <w:rPr>
          <w:rFonts w:cs="Arial"/>
          <w:b/>
          <w:szCs w:val="24"/>
          <w:lang w:val="es-CO"/>
        </w:rPr>
        <w:t xml:space="preserve">  </w:t>
      </w:r>
      <w:r w:rsidRPr="00645C41">
        <w:rPr>
          <w:rFonts w:cs="Arial"/>
          <w:b/>
          <w:szCs w:val="24"/>
          <w:lang w:val="es-CO"/>
        </w:rPr>
        <w:t>L</w:t>
      </w:r>
      <w:r w:rsidR="004A43A0" w:rsidRPr="00645C41">
        <w:rPr>
          <w:rFonts w:cs="Arial"/>
          <w:b/>
          <w:szCs w:val="24"/>
          <w:lang w:val="es-CO"/>
        </w:rPr>
        <w:t xml:space="preserve">  </w:t>
      </w:r>
      <w:r w:rsidRPr="00645C41">
        <w:rPr>
          <w:rFonts w:cs="Arial"/>
          <w:b/>
          <w:szCs w:val="24"/>
          <w:lang w:val="es-CO"/>
        </w:rPr>
        <w:t>V</w:t>
      </w:r>
      <w:r w:rsidR="004A43A0" w:rsidRPr="00645C41">
        <w:rPr>
          <w:rFonts w:cs="Arial"/>
          <w:b/>
          <w:szCs w:val="24"/>
          <w:lang w:val="es-CO"/>
        </w:rPr>
        <w:t xml:space="preserve">  </w:t>
      </w:r>
      <w:r w:rsidRPr="00645C41">
        <w:rPr>
          <w:rFonts w:cs="Arial"/>
          <w:b/>
          <w:szCs w:val="24"/>
          <w:lang w:val="es-CO"/>
        </w:rPr>
        <w:t>E</w:t>
      </w:r>
    </w:p>
    <w:p w14:paraId="2A219DC7" w14:textId="77777777" w:rsidR="006F4758" w:rsidRPr="00645C41" w:rsidRDefault="006F4758" w:rsidP="00702F2D">
      <w:pPr>
        <w:pStyle w:val="Textoindependiente2"/>
        <w:ind w:left="-284"/>
        <w:rPr>
          <w:rFonts w:cs="Arial"/>
          <w:b/>
          <w:szCs w:val="24"/>
          <w:lang w:val="es-CO"/>
        </w:rPr>
      </w:pPr>
      <w:bookmarkStart w:id="0" w:name="OLE_LINK1"/>
    </w:p>
    <w:p w14:paraId="53909741" w14:textId="77777777" w:rsidR="006F4758" w:rsidRPr="00645C41" w:rsidRDefault="006F4758" w:rsidP="00702F2D">
      <w:pPr>
        <w:pStyle w:val="Textoindependiente2"/>
        <w:ind w:left="-284"/>
        <w:rPr>
          <w:rFonts w:cs="Arial"/>
          <w:b/>
          <w:szCs w:val="24"/>
          <w:lang w:val="es-CO"/>
        </w:rPr>
      </w:pPr>
    </w:p>
    <w:p w14:paraId="45833DEF" w14:textId="66AE9B81" w:rsidR="00640677" w:rsidRPr="00645C41" w:rsidRDefault="00F915C6" w:rsidP="00702F2D">
      <w:pPr>
        <w:pStyle w:val="Textoindependiente2"/>
        <w:ind w:left="-284"/>
        <w:rPr>
          <w:rFonts w:cs="Arial"/>
          <w:szCs w:val="24"/>
          <w:lang w:val="es-CO"/>
        </w:rPr>
      </w:pPr>
      <w:r w:rsidRPr="00645C41">
        <w:rPr>
          <w:rFonts w:cs="Arial"/>
          <w:b/>
          <w:szCs w:val="24"/>
          <w:lang w:val="es-CO"/>
        </w:rPr>
        <w:t>A</w:t>
      </w:r>
      <w:r w:rsidR="00B0143A" w:rsidRPr="00645C41">
        <w:rPr>
          <w:rFonts w:cs="Arial"/>
          <w:b/>
          <w:szCs w:val="24"/>
          <w:lang w:val="es-CO"/>
        </w:rPr>
        <w:t>rtículo 1.</w:t>
      </w:r>
      <w:r w:rsidRPr="00645C41">
        <w:rPr>
          <w:rFonts w:cs="Arial"/>
          <w:b/>
          <w:szCs w:val="24"/>
          <w:lang w:val="es-CO"/>
        </w:rPr>
        <w:t xml:space="preserve"> </w:t>
      </w:r>
      <w:bookmarkEnd w:id="0"/>
      <w:r w:rsidR="00C5043C" w:rsidRPr="00645C41">
        <w:rPr>
          <w:rFonts w:cs="Arial"/>
          <w:b/>
          <w:szCs w:val="24"/>
          <w:lang w:val="es-CO"/>
        </w:rPr>
        <w:t>Objeto.</w:t>
      </w:r>
      <w:r w:rsidR="002D238D" w:rsidRPr="00645C41">
        <w:rPr>
          <w:rFonts w:cs="Arial"/>
          <w:b/>
          <w:szCs w:val="24"/>
          <w:lang w:val="es-CO"/>
        </w:rPr>
        <w:t xml:space="preserve"> </w:t>
      </w:r>
      <w:r w:rsidR="002D238D" w:rsidRPr="00645C41">
        <w:rPr>
          <w:rFonts w:cs="Arial"/>
          <w:bCs/>
          <w:szCs w:val="24"/>
          <w:lang w:val="es-CO"/>
        </w:rPr>
        <w:t>La presente resolución tiene como objeto modificar la expedición del Salvoconducto Único Nacional en Línea (</w:t>
      </w:r>
      <w:r w:rsidR="002D238D" w:rsidRPr="00645C41">
        <w:rPr>
          <w:rFonts w:cs="Arial"/>
          <w:szCs w:val="24"/>
          <w:lang w:val="es-CO"/>
        </w:rPr>
        <w:t xml:space="preserve">SUNL), </w:t>
      </w:r>
      <w:r w:rsidR="00640677" w:rsidRPr="00645C41">
        <w:rPr>
          <w:rFonts w:cs="Arial"/>
          <w:szCs w:val="24"/>
          <w:lang w:val="es-CO"/>
        </w:rPr>
        <w:t>de que trata la resolución 1909 de 2017 y la resolución 081 de 2018; y establece</w:t>
      </w:r>
      <w:r w:rsidR="008078D0" w:rsidRPr="00645C41">
        <w:rPr>
          <w:rFonts w:cs="Arial"/>
          <w:szCs w:val="24"/>
          <w:lang w:val="es-CO"/>
        </w:rPr>
        <w:t>r</w:t>
      </w:r>
      <w:r w:rsidR="00640677" w:rsidRPr="00645C41">
        <w:rPr>
          <w:rFonts w:cs="Arial"/>
          <w:szCs w:val="24"/>
          <w:lang w:val="es-CO"/>
        </w:rPr>
        <w:t xml:space="preserve"> disposiciones para el proceso de verificación, </w:t>
      </w:r>
      <w:r w:rsidR="00640677" w:rsidRPr="00645C41">
        <w:rPr>
          <w:rFonts w:cs="Arial"/>
          <w:szCs w:val="24"/>
          <w:lang w:val="es-CO"/>
        </w:rPr>
        <w:lastRenderedPageBreak/>
        <w:t>vigencia</w:t>
      </w:r>
      <w:r w:rsidR="0030447C" w:rsidRPr="00645C41">
        <w:rPr>
          <w:rFonts w:cs="Arial"/>
          <w:szCs w:val="24"/>
          <w:lang w:val="es-CO"/>
        </w:rPr>
        <w:t xml:space="preserve">, tenencia, </w:t>
      </w:r>
      <w:r w:rsidR="00640677" w:rsidRPr="00645C41">
        <w:rPr>
          <w:rFonts w:cs="Arial"/>
          <w:szCs w:val="24"/>
          <w:lang w:val="es-CO"/>
        </w:rPr>
        <w:t>seguimiento y control por parte de las autoridades</w:t>
      </w:r>
      <w:r w:rsidR="008078D0" w:rsidRPr="00645C41">
        <w:rPr>
          <w:rFonts w:cs="Arial"/>
          <w:szCs w:val="24"/>
          <w:lang w:val="es-CO"/>
        </w:rPr>
        <w:t xml:space="preserve"> de apoyo y control y autoridades</w:t>
      </w:r>
      <w:r w:rsidR="00640677" w:rsidRPr="00645C41">
        <w:rPr>
          <w:rFonts w:cs="Arial"/>
          <w:szCs w:val="24"/>
          <w:lang w:val="es-CO"/>
        </w:rPr>
        <w:t xml:space="preserve"> ambientales competentes.</w:t>
      </w:r>
    </w:p>
    <w:p w14:paraId="2DEDC2E9" w14:textId="77777777" w:rsidR="00640677" w:rsidRPr="00645C41" w:rsidRDefault="00640677" w:rsidP="00702F2D">
      <w:pPr>
        <w:pStyle w:val="Textoindependiente2"/>
        <w:ind w:left="-284"/>
        <w:rPr>
          <w:rFonts w:cs="Arial"/>
          <w:szCs w:val="24"/>
          <w:lang w:val="es-CO"/>
        </w:rPr>
      </w:pPr>
    </w:p>
    <w:p w14:paraId="57E97114" w14:textId="283EAE8D" w:rsidR="00016589" w:rsidRPr="00645C41" w:rsidRDefault="00807E06" w:rsidP="00F345EE">
      <w:pPr>
        <w:pStyle w:val="Textoindependiente2"/>
        <w:ind w:left="-284"/>
        <w:rPr>
          <w:rFonts w:cs="Arial"/>
          <w:szCs w:val="24"/>
          <w:lang w:val="es-CO"/>
        </w:rPr>
      </w:pPr>
      <w:r w:rsidRPr="006F650F">
        <w:rPr>
          <w:rFonts w:cs="Arial"/>
          <w:b/>
          <w:szCs w:val="24"/>
          <w:lang w:val="es-CO"/>
        </w:rPr>
        <w:t>Parágrafo 1.</w:t>
      </w:r>
      <w:r w:rsidR="006F650F">
        <w:rPr>
          <w:rFonts w:cs="Arial"/>
          <w:b/>
          <w:szCs w:val="24"/>
          <w:lang w:val="es-CO"/>
        </w:rPr>
        <w:t xml:space="preserve"> </w:t>
      </w:r>
      <w:r w:rsidR="0092612A" w:rsidRPr="00645C41">
        <w:rPr>
          <w:rFonts w:cs="Arial"/>
          <w:szCs w:val="24"/>
          <w:lang w:val="es-CO"/>
        </w:rPr>
        <w:t>La solicitud de</w:t>
      </w:r>
      <w:r w:rsidR="00541462" w:rsidRPr="00645C41">
        <w:rPr>
          <w:rFonts w:cs="Arial"/>
          <w:szCs w:val="24"/>
          <w:lang w:val="es-CO"/>
        </w:rPr>
        <w:t xml:space="preserve"> </w:t>
      </w:r>
      <w:r w:rsidR="00541462" w:rsidRPr="00645C41">
        <w:rPr>
          <w:rFonts w:cs="Arial"/>
          <w:bCs/>
          <w:szCs w:val="24"/>
          <w:lang w:val="es-CO"/>
        </w:rPr>
        <w:t xml:space="preserve">Salvoconducto Único Nacional en </w:t>
      </w:r>
      <w:r w:rsidR="00640677" w:rsidRPr="00645C41">
        <w:rPr>
          <w:rFonts w:cs="Arial"/>
          <w:bCs/>
          <w:szCs w:val="24"/>
          <w:lang w:val="es-CO"/>
        </w:rPr>
        <w:t xml:space="preserve">Línea </w:t>
      </w:r>
      <w:r w:rsidR="00640677" w:rsidRPr="00645C41">
        <w:rPr>
          <w:rFonts w:cs="Arial"/>
          <w:szCs w:val="24"/>
          <w:lang w:val="es-CO"/>
        </w:rPr>
        <w:t>(</w:t>
      </w:r>
      <w:r w:rsidR="0092612A" w:rsidRPr="00645C41">
        <w:rPr>
          <w:rFonts w:cs="Arial"/>
          <w:szCs w:val="24"/>
          <w:lang w:val="es-CO"/>
        </w:rPr>
        <w:t>SUNL</w:t>
      </w:r>
      <w:r w:rsidR="002D238D" w:rsidRPr="00645C41">
        <w:rPr>
          <w:rFonts w:cs="Arial"/>
          <w:szCs w:val="24"/>
          <w:lang w:val="es-CO"/>
        </w:rPr>
        <w:t>)</w:t>
      </w:r>
      <w:r w:rsidR="00541462" w:rsidRPr="00645C41">
        <w:rPr>
          <w:rFonts w:cs="Arial"/>
          <w:szCs w:val="24"/>
          <w:lang w:val="es-CO"/>
        </w:rPr>
        <w:t>,</w:t>
      </w:r>
      <w:r w:rsidR="0092612A" w:rsidRPr="00645C41">
        <w:rPr>
          <w:rFonts w:cs="Arial"/>
          <w:szCs w:val="24"/>
          <w:lang w:val="es-CO"/>
        </w:rPr>
        <w:t xml:space="preserve"> </w:t>
      </w:r>
      <w:r>
        <w:rPr>
          <w:rFonts w:cs="Arial"/>
          <w:szCs w:val="24"/>
          <w:lang w:val="es-CO"/>
        </w:rPr>
        <w:t xml:space="preserve">continuará siendo </w:t>
      </w:r>
      <w:r w:rsidR="0092612A" w:rsidRPr="00645C41">
        <w:rPr>
          <w:rFonts w:cs="Arial"/>
          <w:szCs w:val="24"/>
          <w:lang w:val="es-CO"/>
        </w:rPr>
        <w:t>atend</w:t>
      </w:r>
      <w:r w:rsidR="005C046E" w:rsidRPr="00645C41">
        <w:rPr>
          <w:rFonts w:cs="Arial"/>
          <w:szCs w:val="24"/>
          <w:lang w:val="es-CO"/>
        </w:rPr>
        <w:t>ida</w:t>
      </w:r>
      <w:r w:rsidR="008C2D00" w:rsidRPr="00645C41">
        <w:rPr>
          <w:rFonts w:cs="Arial"/>
          <w:szCs w:val="24"/>
          <w:lang w:val="es-CO"/>
        </w:rPr>
        <w:t xml:space="preserve"> conforme a lo ordenado por el artículo 11 de la resolución 1909 de 2017, a través de la Ventanilla Integral de Trámites Ambientales en Línea</w:t>
      </w:r>
      <w:r w:rsidR="004B40D1" w:rsidRPr="00645C41">
        <w:rPr>
          <w:rFonts w:cs="Arial"/>
          <w:szCs w:val="24"/>
          <w:lang w:val="es-CO"/>
        </w:rPr>
        <w:t xml:space="preserve"> (VITAL)</w:t>
      </w:r>
      <w:r w:rsidR="002D238D" w:rsidRPr="00645C41">
        <w:rPr>
          <w:rFonts w:cs="Arial"/>
          <w:szCs w:val="24"/>
          <w:lang w:val="es-CO"/>
        </w:rPr>
        <w:t>.</w:t>
      </w:r>
    </w:p>
    <w:p w14:paraId="7D91CA7D" w14:textId="37A045A0" w:rsidR="00541462" w:rsidRPr="00645C41" w:rsidRDefault="00541462" w:rsidP="00F345EE">
      <w:pPr>
        <w:pStyle w:val="Textoindependiente2"/>
        <w:ind w:left="-284"/>
        <w:rPr>
          <w:rFonts w:cs="Arial"/>
          <w:szCs w:val="24"/>
          <w:lang w:val="es-CO"/>
        </w:rPr>
      </w:pPr>
    </w:p>
    <w:p w14:paraId="3C1E389C" w14:textId="433E35A7" w:rsidR="00E73313" w:rsidRPr="00645C41" w:rsidRDefault="00807E06" w:rsidP="00E73313">
      <w:pPr>
        <w:pStyle w:val="Textoindependiente2"/>
        <w:ind w:left="-284"/>
        <w:rPr>
          <w:rFonts w:cs="Arial"/>
          <w:bCs/>
          <w:szCs w:val="24"/>
          <w:lang w:val="es-CO"/>
        </w:rPr>
      </w:pPr>
      <w:r w:rsidRPr="006F650F">
        <w:rPr>
          <w:rFonts w:cs="Arial"/>
          <w:b/>
          <w:szCs w:val="24"/>
          <w:lang w:val="es-CO"/>
        </w:rPr>
        <w:t xml:space="preserve">Parágrafo 2. </w:t>
      </w:r>
      <w:r w:rsidR="00E73313" w:rsidRPr="00645C41">
        <w:rPr>
          <w:rFonts w:cs="Arial"/>
          <w:bCs/>
          <w:szCs w:val="24"/>
          <w:lang w:val="es-CO"/>
        </w:rPr>
        <w:t>La presente resolución no modifica los requisitos y demás disposiciones para la solicitud y expedición del Salvoconducto Único Nacional en Línea (SUNL), a través de la Ventanilla Única de Tramites Ambientales en Línea (VITAL), conforme a lo establecido por la resolución 1909 de 2017 y 081 de 2018, y demás normas que lo modifiquen, sustituyan o deroguen.</w:t>
      </w:r>
    </w:p>
    <w:p w14:paraId="1A9BEF62" w14:textId="6B3B376C" w:rsidR="00E73313" w:rsidRPr="00645C41" w:rsidRDefault="00E73313" w:rsidP="00F345EE">
      <w:pPr>
        <w:pStyle w:val="Textoindependiente2"/>
        <w:ind w:left="-284"/>
        <w:rPr>
          <w:rFonts w:cs="Arial"/>
          <w:szCs w:val="24"/>
          <w:lang w:val="es-CO"/>
        </w:rPr>
      </w:pPr>
    </w:p>
    <w:p w14:paraId="497ED4DC" w14:textId="2C41C859" w:rsidR="006B1F0B" w:rsidRPr="00645C41" w:rsidRDefault="00EB2B51" w:rsidP="00EB2B51">
      <w:pPr>
        <w:pStyle w:val="Textoindependiente2"/>
        <w:ind w:left="-284"/>
        <w:rPr>
          <w:rFonts w:cs="Arial"/>
          <w:szCs w:val="24"/>
          <w:lang w:val="es-CO"/>
        </w:rPr>
      </w:pPr>
      <w:r w:rsidRPr="00645C41">
        <w:rPr>
          <w:rFonts w:cs="Arial"/>
          <w:b/>
          <w:bCs/>
          <w:szCs w:val="24"/>
          <w:lang w:val="es-CO"/>
        </w:rPr>
        <w:t xml:space="preserve">Artículo </w:t>
      </w:r>
      <w:r w:rsidR="00086345">
        <w:rPr>
          <w:rFonts w:cs="Arial"/>
          <w:b/>
          <w:bCs/>
          <w:szCs w:val="24"/>
          <w:lang w:val="es-CO"/>
        </w:rPr>
        <w:t>2</w:t>
      </w:r>
      <w:r w:rsidRPr="00645C41">
        <w:rPr>
          <w:rFonts w:cs="Arial"/>
          <w:b/>
          <w:bCs/>
          <w:szCs w:val="24"/>
          <w:lang w:val="es-CO"/>
        </w:rPr>
        <w:t xml:space="preserve">. </w:t>
      </w:r>
      <w:r w:rsidR="006B1F0B" w:rsidRPr="00645C41">
        <w:rPr>
          <w:rFonts w:cs="Arial"/>
          <w:b/>
          <w:bCs/>
          <w:szCs w:val="24"/>
          <w:lang w:val="es-CO"/>
        </w:rPr>
        <w:t xml:space="preserve">Modifíquese: </w:t>
      </w:r>
      <w:bookmarkStart w:id="1" w:name="_Hlk39834186"/>
      <w:r w:rsidR="006B1F0B" w:rsidRPr="00645C41">
        <w:rPr>
          <w:rFonts w:cs="Arial"/>
          <w:szCs w:val="24"/>
          <w:lang w:val="es-CO"/>
        </w:rPr>
        <w:t xml:space="preserve">El </w:t>
      </w:r>
      <w:r w:rsidR="00DD4358" w:rsidRPr="00645C41">
        <w:rPr>
          <w:rFonts w:cs="Arial"/>
          <w:szCs w:val="24"/>
          <w:lang w:val="es-CO"/>
        </w:rPr>
        <w:t>artículo</w:t>
      </w:r>
      <w:r w:rsidR="006B1F0B" w:rsidRPr="00645C41">
        <w:rPr>
          <w:rFonts w:cs="Arial"/>
          <w:szCs w:val="24"/>
          <w:lang w:val="es-CO"/>
        </w:rPr>
        <w:t xml:space="preserve"> 5 de la resolución 1909 de 2017, el cual quedará así:</w:t>
      </w:r>
      <w:bookmarkEnd w:id="1"/>
    </w:p>
    <w:p w14:paraId="4CD055C9" w14:textId="77777777" w:rsidR="006B1F0B" w:rsidRPr="00645C41" w:rsidRDefault="006B1F0B" w:rsidP="00EB2B51">
      <w:pPr>
        <w:pStyle w:val="Textoindependiente2"/>
        <w:ind w:left="-284"/>
        <w:rPr>
          <w:rFonts w:cs="Arial"/>
          <w:b/>
          <w:bCs/>
          <w:szCs w:val="24"/>
          <w:lang w:val="es-CO"/>
        </w:rPr>
      </w:pPr>
    </w:p>
    <w:p w14:paraId="7528793D" w14:textId="3B9A8B46" w:rsidR="006B1F0B" w:rsidRPr="00645C41" w:rsidRDefault="006B1F0B" w:rsidP="006B1F0B">
      <w:pPr>
        <w:pStyle w:val="Textoindependiente2"/>
        <w:ind w:left="284"/>
        <w:rPr>
          <w:rFonts w:cs="Arial"/>
          <w:bCs/>
          <w:i/>
          <w:iCs/>
          <w:szCs w:val="24"/>
          <w:lang w:val="es-CO"/>
        </w:rPr>
      </w:pPr>
      <w:r w:rsidRPr="00645C41">
        <w:rPr>
          <w:rFonts w:cs="Arial"/>
          <w:b/>
          <w:bCs/>
          <w:i/>
          <w:iCs/>
          <w:szCs w:val="24"/>
          <w:lang w:val="es-CO"/>
        </w:rPr>
        <w:t xml:space="preserve">Articulo 5 </w:t>
      </w:r>
      <w:r w:rsidRPr="00645C41">
        <w:rPr>
          <w:rFonts w:cs="Arial"/>
          <w:i/>
          <w:iCs/>
          <w:szCs w:val="24"/>
          <w:lang w:val="es-CO"/>
        </w:rPr>
        <w:t>El contenido del</w:t>
      </w:r>
      <w:r w:rsidR="00705C38" w:rsidRPr="00645C41">
        <w:rPr>
          <w:rFonts w:cs="Arial"/>
          <w:i/>
          <w:iCs/>
          <w:szCs w:val="24"/>
          <w:lang w:val="es-CO"/>
        </w:rPr>
        <w:t xml:space="preserve"> </w:t>
      </w:r>
      <w:r w:rsidR="00541462" w:rsidRPr="00645C41">
        <w:rPr>
          <w:rFonts w:cs="Arial"/>
          <w:bCs/>
          <w:i/>
          <w:iCs/>
          <w:szCs w:val="24"/>
          <w:lang w:val="es-CO"/>
        </w:rPr>
        <w:t xml:space="preserve">Salvoconducto Único Nacional en Línea </w:t>
      </w:r>
      <w:r w:rsidR="00DD4358" w:rsidRPr="00645C41">
        <w:rPr>
          <w:rFonts w:cs="Arial"/>
          <w:i/>
          <w:iCs/>
          <w:szCs w:val="24"/>
          <w:lang w:val="es-CO"/>
        </w:rPr>
        <w:t>(</w:t>
      </w:r>
      <w:r w:rsidR="00541462" w:rsidRPr="00645C41">
        <w:rPr>
          <w:rFonts w:cs="Arial"/>
          <w:i/>
          <w:iCs/>
          <w:szCs w:val="24"/>
          <w:lang w:val="es-CO"/>
        </w:rPr>
        <w:t>SUNL</w:t>
      </w:r>
      <w:r w:rsidR="008078D0" w:rsidRPr="00645C41">
        <w:rPr>
          <w:rFonts w:cs="Arial"/>
          <w:i/>
          <w:iCs/>
          <w:szCs w:val="24"/>
          <w:lang w:val="es-CO"/>
        </w:rPr>
        <w:t>),</w:t>
      </w:r>
      <w:r w:rsidRPr="00645C41">
        <w:rPr>
          <w:rFonts w:cs="Arial"/>
          <w:i/>
          <w:iCs/>
          <w:szCs w:val="24"/>
          <w:lang w:val="es-CO"/>
        </w:rPr>
        <w:t xml:space="preserve"> se encuentra en la plataforma VITAL, y</w:t>
      </w:r>
      <w:r w:rsidR="00702EA7" w:rsidRPr="00645C41">
        <w:rPr>
          <w:rFonts w:cs="Arial"/>
          <w:i/>
          <w:iCs/>
          <w:szCs w:val="24"/>
          <w:lang w:val="es-CO"/>
        </w:rPr>
        <w:t xml:space="preserve"> </w:t>
      </w:r>
      <w:r w:rsidR="00296025" w:rsidRPr="00645C41">
        <w:rPr>
          <w:rFonts w:cs="Arial"/>
          <w:i/>
          <w:iCs/>
          <w:szCs w:val="24"/>
          <w:lang w:val="es-CO"/>
        </w:rPr>
        <w:t>no requerirá ser impres</w:t>
      </w:r>
      <w:r w:rsidRPr="00645C41">
        <w:rPr>
          <w:rFonts w:cs="Arial"/>
          <w:i/>
          <w:iCs/>
          <w:szCs w:val="24"/>
          <w:lang w:val="es-CO"/>
        </w:rPr>
        <w:t>o</w:t>
      </w:r>
      <w:r w:rsidR="00296025" w:rsidRPr="00645C41">
        <w:rPr>
          <w:rFonts w:cs="Arial"/>
          <w:i/>
          <w:iCs/>
          <w:szCs w:val="24"/>
          <w:lang w:val="es-CO"/>
        </w:rPr>
        <w:t xml:space="preserve"> en el papel de seguridad </w:t>
      </w:r>
      <w:r w:rsidR="00EB2B51" w:rsidRPr="00645C41">
        <w:rPr>
          <w:rFonts w:cs="Arial"/>
          <w:i/>
          <w:iCs/>
          <w:szCs w:val="24"/>
          <w:lang w:val="es-CO"/>
        </w:rPr>
        <w:t>indicado en el anexo 2 de la resolución 1909 de 2017</w:t>
      </w:r>
      <w:r w:rsidR="008078D0" w:rsidRPr="00645C41">
        <w:rPr>
          <w:rFonts w:cs="Arial"/>
          <w:i/>
          <w:iCs/>
          <w:szCs w:val="24"/>
          <w:lang w:val="es-CO"/>
        </w:rPr>
        <w:t>.</w:t>
      </w:r>
    </w:p>
    <w:p w14:paraId="32133F86" w14:textId="77777777" w:rsidR="002C771D" w:rsidRPr="00645C41" w:rsidRDefault="002C771D" w:rsidP="006B1F0B">
      <w:pPr>
        <w:pStyle w:val="Textoindependiente2"/>
        <w:ind w:left="284"/>
        <w:rPr>
          <w:rFonts w:cs="Arial"/>
          <w:bCs/>
          <w:i/>
          <w:iCs/>
          <w:szCs w:val="24"/>
          <w:lang w:val="es-CO"/>
        </w:rPr>
      </w:pPr>
    </w:p>
    <w:p w14:paraId="09E0E285" w14:textId="72AFB9BF" w:rsidR="006B1F0B" w:rsidRPr="00645C41" w:rsidRDefault="00DD4358" w:rsidP="001B13B9">
      <w:pPr>
        <w:pStyle w:val="Textoindependiente2"/>
        <w:ind w:left="-284"/>
        <w:rPr>
          <w:rFonts w:cs="Arial"/>
          <w:b/>
          <w:i/>
          <w:iCs/>
          <w:szCs w:val="24"/>
          <w:lang w:val="es-CO"/>
        </w:rPr>
      </w:pPr>
      <w:r w:rsidRPr="00645C41">
        <w:rPr>
          <w:rFonts w:cs="Arial"/>
          <w:b/>
          <w:szCs w:val="24"/>
          <w:lang w:val="es-CO"/>
        </w:rPr>
        <w:t>Artículo</w:t>
      </w:r>
      <w:r w:rsidR="006B1F0B" w:rsidRPr="00645C41">
        <w:rPr>
          <w:rFonts w:cs="Arial"/>
          <w:b/>
          <w:szCs w:val="24"/>
          <w:lang w:val="es-CO"/>
        </w:rPr>
        <w:t xml:space="preserve"> </w:t>
      </w:r>
      <w:r w:rsidR="00086345">
        <w:rPr>
          <w:rFonts w:cs="Arial"/>
          <w:b/>
          <w:szCs w:val="24"/>
          <w:lang w:val="es-CO"/>
        </w:rPr>
        <w:t>3</w:t>
      </w:r>
      <w:r w:rsidR="006B1F0B" w:rsidRPr="00645C41">
        <w:rPr>
          <w:rFonts w:cs="Arial"/>
          <w:b/>
          <w:szCs w:val="24"/>
          <w:lang w:val="es-CO"/>
        </w:rPr>
        <w:t xml:space="preserve">. </w:t>
      </w:r>
      <w:r w:rsidR="006B1F0B" w:rsidRPr="00645C41">
        <w:rPr>
          <w:rFonts w:cs="Arial"/>
          <w:b/>
          <w:i/>
          <w:iCs/>
          <w:szCs w:val="24"/>
          <w:lang w:val="es-CO"/>
        </w:rPr>
        <w:t xml:space="preserve">Modifíquese </w:t>
      </w:r>
      <w:r w:rsidR="006B1F0B" w:rsidRPr="00645C41">
        <w:rPr>
          <w:rFonts w:cs="Arial"/>
          <w:szCs w:val="24"/>
          <w:lang w:val="es-CO"/>
        </w:rPr>
        <w:t>El artículo 12 de la resolución 1909 de 2017, el cual quedará así:</w:t>
      </w:r>
    </w:p>
    <w:p w14:paraId="36DB0F73" w14:textId="76F63517" w:rsidR="006B1F0B" w:rsidRPr="00645C41" w:rsidRDefault="006B1F0B" w:rsidP="001B13B9">
      <w:pPr>
        <w:pStyle w:val="Textoindependiente2"/>
        <w:ind w:left="-284"/>
        <w:rPr>
          <w:rFonts w:cs="Arial"/>
          <w:b/>
          <w:i/>
          <w:iCs/>
          <w:szCs w:val="24"/>
          <w:lang w:val="es-CO"/>
        </w:rPr>
      </w:pPr>
    </w:p>
    <w:p w14:paraId="3860E0C4" w14:textId="7CF61024" w:rsidR="006C3225" w:rsidRPr="00645C41" w:rsidRDefault="00DD4358" w:rsidP="006B1F0B">
      <w:pPr>
        <w:pStyle w:val="Textoindependiente2"/>
        <w:ind w:left="284"/>
        <w:rPr>
          <w:rFonts w:cs="Arial"/>
          <w:i/>
          <w:iCs/>
          <w:szCs w:val="24"/>
          <w:lang w:val="es-CO"/>
        </w:rPr>
      </w:pPr>
      <w:r w:rsidRPr="00645C41">
        <w:rPr>
          <w:rFonts w:cs="Arial"/>
          <w:b/>
          <w:bCs/>
          <w:i/>
          <w:iCs/>
          <w:szCs w:val="24"/>
          <w:lang w:val="es-CO"/>
        </w:rPr>
        <w:t>Artículo</w:t>
      </w:r>
      <w:r w:rsidR="006B1F0B" w:rsidRPr="00645C41">
        <w:rPr>
          <w:rFonts w:cs="Arial"/>
          <w:b/>
          <w:bCs/>
          <w:i/>
          <w:iCs/>
          <w:szCs w:val="24"/>
          <w:lang w:val="es-CO"/>
        </w:rPr>
        <w:t xml:space="preserve"> 12. Tiempo de expedición de los SUNL. </w:t>
      </w:r>
      <w:r w:rsidR="006B1F0B" w:rsidRPr="00645C41">
        <w:rPr>
          <w:rFonts w:cs="Arial"/>
          <w:i/>
          <w:iCs/>
          <w:szCs w:val="24"/>
          <w:lang w:val="es-CO"/>
        </w:rPr>
        <w:t xml:space="preserve">Una vez realizada la solicitud a través de VITAL y contando en la plataforma con toda la información para </w:t>
      </w:r>
      <w:r w:rsidR="008078D0" w:rsidRPr="00645C41">
        <w:rPr>
          <w:rFonts w:cs="Arial"/>
          <w:i/>
          <w:iCs/>
          <w:szCs w:val="24"/>
          <w:lang w:val="es-CO"/>
        </w:rPr>
        <w:t xml:space="preserve">la </w:t>
      </w:r>
      <w:r w:rsidR="006B1F0B" w:rsidRPr="00645C41">
        <w:rPr>
          <w:rFonts w:cs="Arial"/>
          <w:i/>
          <w:iCs/>
          <w:szCs w:val="24"/>
          <w:lang w:val="es-CO"/>
        </w:rPr>
        <w:t>expedición del SUNL, la autoridad ambiental competente tendrá como máximo (1) día hábil</w:t>
      </w:r>
      <w:r w:rsidR="006C3225" w:rsidRPr="00645C41">
        <w:rPr>
          <w:rFonts w:cs="Arial"/>
          <w:i/>
          <w:iCs/>
          <w:szCs w:val="24"/>
          <w:lang w:val="es-CO"/>
        </w:rPr>
        <w:t xml:space="preserve"> para expedir el SUNL. En caso de requerir visita técnica, la expedición del SUNL no podrá ser superior a tres (3) días hábiles, de lo cual se informará previamente al usuario.</w:t>
      </w:r>
    </w:p>
    <w:p w14:paraId="23995738" w14:textId="77777777" w:rsidR="006C3225" w:rsidRPr="00645C41" w:rsidRDefault="006C3225" w:rsidP="006B1F0B">
      <w:pPr>
        <w:pStyle w:val="Textoindependiente2"/>
        <w:ind w:left="284"/>
        <w:rPr>
          <w:rFonts w:cs="Arial"/>
          <w:b/>
          <w:bCs/>
          <w:i/>
          <w:iCs/>
          <w:szCs w:val="24"/>
          <w:lang w:val="es-CO"/>
        </w:rPr>
      </w:pPr>
    </w:p>
    <w:p w14:paraId="4F1A63D1" w14:textId="59E37AFA" w:rsidR="006C3225" w:rsidRPr="00645C41" w:rsidRDefault="006C3225" w:rsidP="006C3225">
      <w:pPr>
        <w:pStyle w:val="Textoindependiente2"/>
        <w:ind w:left="284"/>
        <w:rPr>
          <w:rFonts w:cs="Arial"/>
          <w:bCs/>
          <w:i/>
          <w:iCs/>
          <w:szCs w:val="24"/>
          <w:lang w:val="es-CO"/>
        </w:rPr>
      </w:pPr>
      <w:r w:rsidRPr="00645C41">
        <w:rPr>
          <w:rFonts w:cs="Arial"/>
          <w:bCs/>
          <w:i/>
          <w:iCs/>
          <w:szCs w:val="24"/>
          <w:lang w:val="es-CO"/>
        </w:rPr>
        <w:t xml:space="preserve">La autoridad ambiental remitirá al usuario el documento en salida gráfica formato PDF, a través del correo electrónico indicado por el usuario en la </w:t>
      </w:r>
      <w:r w:rsidRPr="00645C41">
        <w:rPr>
          <w:rFonts w:cs="Arial"/>
          <w:i/>
          <w:iCs/>
          <w:szCs w:val="24"/>
          <w:lang w:val="es-CO"/>
        </w:rPr>
        <w:t>Ventanilla Integral de Trámites Ambientales en Línea (VITAL)</w:t>
      </w:r>
      <w:r w:rsidRPr="00645C41">
        <w:rPr>
          <w:rFonts w:cs="Arial"/>
          <w:bCs/>
          <w:i/>
          <w:iCs/>
          <w:szCs w:val="24"/>
          <w:lang w:val="es-CO"/>
        </w:rPr>
        <w:t>.</w:t>
      </w:r>
    </w:p>
    <w:p w14:paraId="21EAD814" w14:textId="77777777" w:rsidR="006B1F0B" w:rsidRPr="00645C41" w:rsidRDefault="006B1F0B" w:rsidP="001B13B9">
      <w:pPr>
        <w:pStyle w:val="Textoindependiente2"/>
        <w:ind w:left="-284"/>
        <w:rPr>
          <w:rFonts w:cs="Arial"/>
          <w:b/>
          <w:i/>
          <w:iCs/>
          <w:szCs w:val="24"/>
          <w:lang w:val="es-CO"/>
        </w:rPr>
      </w:pPr>
    </w:p>
    <w:p w14:paraId="75AEA890" w14:textId="586805B3" w:rsidR="00296025" w:rsidRPr="00645C41" w:rsidRDefault="00296025" w:rsidP="006C3225">
      <w:pPr>
        <w:pStyle w:val="Textoindependiente2"/>
        <w:ind w:left="284"/>
        <w:rPr>
          <w:rFonts w:cs="Arial"/>
          <w:bCs/>
          <w:i/>
          <w:iCs/>
          <w:szCs w:val="24"/>
          <w:lang w:val="es-CO"/>
        </w:rPr>
      </w:pPr>
      <w:r w:rsidRPr="00645C41">
        <w:rPr>
          <w:rFonts w:cs="Arial"/>
          <w:b/>
          <w:i/>
          <w:iCs/>
          <w:szCs w:val="24"/>
          <w:lang w:val="es-CO"/>
        </w:rPr>
        <w:t>Parágrafo</w:t>
      </w:r>
      <w:r w:rsidR="00BD58AD" w:rsidRPr="00645C41">
        <w:rPr>
          <w:rFonts w:cs="Arial"/>
          <w:b/>
          <w:i/>
          <w:iCs/>
          <w:szCs w:val="24"/>
          <w:lang w:val="es-CO"/>
        </w:rPr>
        <w:t>.</w:t>
      </w:r>
      <w:r w:rsidRPr="00645C41">
        <w:rPr>
          <w:rFonts w:cs="Arial"/>
          <w:b/>
          <w:i/>
          <w:iCs/>
          <w:szCs w:val="24"/>
          <w:lang w:val="es-CO"/>
        </w:rPr>
        <w:t xml:space="preserve"> </w:t>
      </w:r>
      <w:r w:rsidR="001B13B9" w:rsidRPr="00645C41">
        <w:rPr>
          <w:rFonts w:cs="Arial"/>
          <w:bCs/>
          <w:i/>
          <w:iCs/>
          <w:szCs w:val="24"/>
          <w:lang w:val="es-CO"/>
        </w:rPr>
        <w:t xml:space="preserve">Los usuarios deberán entregar </w:t>
      </w:r>
      <w:r w:rsidR="00EB7299" w:rsidRPr="00645C41">
        <w:rPr>
          <w:rFonts w:cs="Arial"/>
          <w:bCs/>
          <w:i/>
          <w:iCs/>
          <w:szCs w:val="24"/>
          <w:lang w:val="es-CO"/>
        </w:rPr>
        <w:t xml:space="preserve">a la empresa forestal de destino, </w:t>
      </w:r>
      <w:r w:rsidR="001B13B9" w:rsidRPr="00645C41">
        <w:rPr>
          <w:rFonts w:cs="Arial"/>
          <w:bCs/>
          <w:i/>
          <w:iCs/>
          <w:szCs w:val="24"/>
          <w:lang w:val="es-CO"/>
        </w:rPr>
        <w:t xml:space="preserve">el Salvoconducto Único Nacional en </w:t>
      </w:r>
      <w:r w:rsidR="006C3225" w:rsidRPr="00645C41">
        <w:rPr>
          <w:rFonts w:cs="Arial"/>
          <w:bCs/>
          <w:i/>
          <w:iCs/>
          <w:szCs w:val="24"/>
          <w:lang w:val="es-CO"/>
        </w:rPr>
        <w:t>Línea (</w:t>
      </w:r>
      <w:r w:rsidR="006C3225" w:rsidRPr="00645C41">
        <w:rPr>
          <w:rFonts w:cs="Arial"/>
          <w:i/>
          <w:iCs/>
          <w:szCs w:val="24"/>
          <w:lang w:val="es-CO"/>
        </w:rPr>
        <w:t>SUNL)</w:t>
      </w:r>
      <w:r w:rsidR="00BF6908" w:rsidRPr="00645C41">
        <w:rPr>
          <w:rFonts w:cs="Arial"/>
          <w:i/>
          <w:iCs/>
          <w:szCs w:val="24"/>
          <w:lang w:val="es-CO"/>
        </w:rPr>
        <w:t>,</w:t>
      </w:r>
      <w:r w:rsidR="001B13B9" w:rsidRPr="00645C41">
        <w:rPr>
          <w:rFonts w:cs="Arial"/>
          <w:i/>
          <w:iCs/>
          <w:szCs w:val="24"/>
          <w:lang w:val="es-CO"/>
        </w:rPr>
        <w:t xml:space="preserve"> en medio magnético salida gráfica formato </w:t>
      </w:r>
      <w:r w:rsidR="0030447C" w:rsidRPr="00645C41">
        <w:rPr>
          <w:rFonts w:cs="Arial"/>
          <w:i/>
          <w:iCs/>
          <w:szCs w:val="24"/>
          <w:lang w:val="es-CO"/>
        </w:rPr>
        <w:t>PDF, para que</w:t>
      </w:r>
      <w:r w:rsidR="00EB7299" w:rsidRPr="00645C41">
        <w:rPr>
          <w:rFonts w:cs="Arial"/>
          <w:i/>
          <w:iCs/>
          <w:szCs w:val="24"/>
          <w:lang w:val="es-CO"/>
        </w:rPr>
        <w:t xml:space="preserve"> esta última proceda a </w:t>
      </w:r>
      <w:r w:rsidRPr="00645C41">
        <w:rPr>
          <w:rFonts w:cs="Arial"/>
          <w:bCs/>
          <w:i/>
          <w:iCs/>
          <w:szCs w:val="24"/>
          <w:lang w:val="es-CO"/>
        </w:rPr>
        <w:t>registra</w:t>
      </w:r>
      <w:r w:rsidR="00EB7299" w:rsidRPr="00645C41">
        <w:rPr>
          <w:rFonts w:cs="Arial"/>
          <w:bCs/>
          <w:i/>
          <w:iCs/>
          <w:szCs w:val="24"/>
          <w:lang w:val="es-CO"/>
        </w:rPr>
        <w:t>r esta información e</w:t>
      </w:r>
      <w:r w:rsidRPr="00645C41">
        <w:rPr>
          <w:rFonts w:cs="Arial"/>
          <w:bCs/>
          <w:i/>
          <w:iCs/>
          <w:szCs w:val="24"/>
          <w:lang w:val="es-CO"/>
        </w:rPr>
        <w:t xml:space="preserve">n </w:t>
      </w:r>
      <w:r w:rsidR="001B13B9" w:rsidRPr="00645C41">
        <w:rPr>
          <w:rFonts w:cs="Arial"/>
          <w:bCs/>
          <w:i/>
          <w:iCs/>
          <w:szCs w:val="24"/>
          <w:lang w:val="es-CO"/>
        </w:rPr>
        <w:t xml:space="preserve">el </w:t>
      </w:r>
      <w:r w:rsidRPr="00645C41">
        <w:rPr>
          <w:rFonts w:cs="Arial"/>
          <w:bCs/>
          <w:i/>
          <w:iCs/>
          <w:szCs w:val="24"/>
          <w:lang w:val="es-CO"/>
        </w:rPr>
        <w:t xml:space="preserve">Libro de Operaciones Forestales </w:t>
      </w:r>
      <w:r w:rsidR="00815842" w:rsidRPr="00645C41">
        <w:rPr>
          <w:rFonts w:cs="Arial"/>
          <w:bCs/>
          <w:i/>
          <w:iCs/>
          <w:szCs w:val="24"/>
          <w:lang w:val="es-CO"/>
        </w:rPr>
        <w:t>(LOF).</w:t>
      </w:r>
      <w:r w:rsidR="00BD58AD" w:rsidRPr="00645C41">
        <w:rPr>
          <w:rFonts w:cs="Arial"/>
          <w:bCs/>
          <w:i/>
          <w:iCs/>
          <w:szCs w:val="24"/>
          <w:lang w:val="es-CO"/>
        </w:rPr>
        <w:t xml:space="preserve"> </w:t>
      </w:r>
    </w:p>
    <w:p w14:paraId="43F3ACE8" w14:textId="79F55037" w:rsidR="00705C38" w:rsidRPr="00645C41" w:rsidRDefault="00705C38" w:rsidP="00F345EE">
      <w:pPr>
        <w:pStyle w:val="Textoindependiente2"/>
        <w:ind w:left="-284"/>
        <w:rPr>
          <w:rFonts w:cs="Arial"/>
          <w:bCs/>
          <w:szCs w:val="24"/>
          <w:lang w:val="es-CO"/>
        </w:rPr>
      </w:pPr>
    </w:p>
    <w:p w14:paraId="4BCB7FEA" w14:textId="5A75D629" w:rsidR="0009716B" w:rsidRPr="00645C41" w:rsidRDefault="00705C38" w:rsidP="00F345EE">
      <w:pPr>
        <w:pStyle w:val="Textoindependiente2"/>
        <w:ind w:left="-284"/>
        <w:rPr>
          <w:rFonts w:cs="Arial"/>
          <w:szCs w:val="24"/>
          <w:lang w:val="es-CO"/>
        </w:rPr>
      </w:pPr>
      <w:r w:rsidRPr="00645C41">
        <w:rPr>
          <w:rFonts w:cs="Arial"/>
          <w:b/>
          <w:bCs/>
          <w:szCs w:val="24"/>
          <w:lang w:val="es-CO"/>
        </w:rPr>
        <w:t xml:space="preserve">Artículo </w:t>
      </w:r>
      <w:r w:rsidR="00086345">
        <w:rPr>
          <w:rFonts w:cs="Arial"/>
          <w:b/>
          <w:bCs/>
          <w:szCs w:val="24"/>
          <w:lang w:val="es-CO"/>
        </w:rPr>
        <w:t>4</w:t>
      </w:r>
      <w:r w:rsidRPr="00645C41">
        <w:rPr>
          <w:rFonts w:cs="Arial"/>
          <w:b/>
          <w:bCs/>
          <w:szCs w:val="24"/>
          <w:lang w:val="es-CO"/>
        </w:rPr>
        <w:t xml:space="preserve">. </w:t>
      </w:r>
      <w:r w:rsidR="0009716B" w:rsidRPr="00645C41">
        <w:rPr>
          <w:rFonts w:cs="Arial"/>
          <w:b/>
          <w:bCs/>
          <w:szCs w:val="24"/>
          <w:lang w:val="es-CO"/>
        </w:rPr>
        <w:t xml:space="preserve">Modifíquese. </w:t>
      </w:r>
      <w:r w:rsidR="0009716B" w:rsidRPr="00645C41">
        <w:rPr>
          <w:rFonts w:cs="Arial"/>
          <w:szCs w:val="24"/>
          <w:lang w:val="es-CO"/>
        </w:rPr>
        <w:t xml:space="preserve">El </w:t>
      </w:r>
      <w:r w:rsidR="0030447C" w:rsidRPr="00645C41">
        <w:rPr>
          <w:rFonts w:cs="Arial"/>
          <w:szCs w:val="24"/>
          <w:lang w:val="es-CO"/>
        </w:rPr>
        <w:t>artículo</w:t>
      </w:r>
      <w:r w:rsidR="0009716B" w:rsidRPr="00645C41">
        <w:rPr>
          <w:rFonts w:cs="Arial"/>
          <w:szCs w:val="24"/>
          <w:lang w:val="es-CO"/>
        </w:rPr>
        <w:t xml:space="preserve"> 18 de la </w:t>
      </w:r>
      <w:r w:rsidR="00986CC7" w:rsidRPr="00645C41">
        <w:rPr>
          <w:rFonts w:cs="Arial"/>
          <w:szCs w:val="24"/>
          <w:lang w:val="es-CO"/>
        </w:rPr>
        <w:t>r</w:t>
      </w:r>
      <w:r w:rsidR="0009716B" w:rsidRPr="00645C41">
        <w:rPr>
          <w:rFonts w:cs="Arial"/>
          <w:szCs w:val="24"/>
          <w:lang w:val="es-CO"/>
        </w:rPr>
        <w:t>esolución 1909 de 2017, el cual quedará así:</w:t>
      </w:r>
    </w:p>
    <w:p w14:paraId="1BB80E87" w14:textId="77777777" w:rsidR="0009716B" w:rsidRPr="00645C41" w:rsidRDefault="0009716B" w:rsidP="0030447C">
      <w:pPr>
        <w:pStyle w:val="Textoindependiente2"/>
        <w:ind w:left="284"/>
        <w:rPr>
          <w:rFonts w:cs="Arial"/>
          <w:b/>
          <w:bCs/>
          <w:i/>
          <w:iCs/>
          <w:szCs w:val="24"/>
          <w:lang w:val="es-CO"/>
        </w:rPr>
      </w:pPr>
    </w:p>
    <w:p w14:paraId="086F7E51" w14:textId="2B30A339" w:rsidR="00800C55" w:rsidRPr="00645C41" w:rsidRDefault="0030447C" w:rsidP="0009716B">
      <w:pPr>
        <w:pStyle w:val="Textoindependiente2"/>
        <w:ind w:left="284"/>
        <w:rPr>
          <w:rFonts w:cs="Arial"/>
          <w:bCs/>
          <w:i/>
          <w:iCs/>
          <w:szCs w:val="24"/>
          <w:lang w:val="es-CO"/>
        </w:rPr>
      </w:pPr>
      <w:r w:rsidRPr="00645C41">
        <w:rPr>
          <w:rFonts w:cs="Arial"/>
          <w:b/>
          <w:bCs/>
          <w:i/>
          <w:iCs/>
          <w:szCs w:val="24"/>
          <w:lang w:val="es-CO"/>
        </w:rPr>
        <w:t>Artículo</w:t>
      </w:r>
      <w:r w:rsidR="0009716B" w:rsidRPr="00645C41">
        <w:rPr>
          <w:rFonts w:cs="Arial"/>
          <w:b/>
          <w:bCs/>
          <w:i/>
          <w:iCs/>
          <w:szCs w:val="24"/>
          <w:lang w:val="es-CO"/>
        </w:rPr>
        <w:t xml:space="preserve"> 18.  </w:t>
      </w:r>
      <w:r w:rsidR="00705C38" w:rsidRPr="00645C41">
        <w:rPr>
          <w:rFonts w:cs="Arial"/>
          <w:b/>
          <w:bCs/>
          <w:i/>
          <w:iCs/>
          <w:szCs w:val="24"/>
          <w:lang w:val="es-CO"/>
        </w:rPr>
        <w:t>Deber de Cooperación</w:t>
      </w:r>
      <w:r w:rsidR="00705C38" w:rsidRPr="00645C41">
        <w:rPr>
          <w:rFonts w:cs="Arial"/>
          <w:bCs/>
          <w:i/>
          <w:iCs/>
          <w:szCs w:val="24"/>
          <w:lang w:val="es-CO"/>
        </w:rPr>
        <w:t>.</w:t>
      </w:r>
      <w:r w:rsidR="00800C55" w:rsidRPr="00645C41">
        <w:rPr>
          <w:rFonts w:cs="Arial"/>
          <w:bCs/>
          <w:i/>
          <w:iCs/>
          <w:szCs w:val="24"/>
          <w:lang w:val="es-CO"/>
        </w:rPr>
        <w:t xml:space="preserve"> Los usuarios</w:t>
      </w:r>
      <w:r w:rsidR="00800C55" w:rsidRPr="00645C41">
        <w:rPr>
          <w:rFonts w:cs="Arial"/>
          <w:i/>
          <w:iCs/>
          <w:szCs w:val="24"/>
          <w:lang w:val="es-CO"/>
        </w:rPr>
        <w:t xml:space="preserve"> deberán portar </w:t>
      </w:r>
      <w:r w:rsidR="00986CC7" w:rsidRPr="00645C41">
        <w:rPr>
          <w:rFonts w:cs="Arial"/>
          <w:bCs/>
          <w:i/>
          <w:iCs/>
          <w:szCs w:val="24"/>
          <w:lang w:val="es-CO"/>
        </w:rPr>
        <w:t>el Salvoconducto Único Nacional en Línea – SUNL,</w:t>
      </w:r>
      <w:r w:rsidR="00800C55" w:rsidRPr="00645C41">
        <w:rPr>
          <w:rFonts w:cs="Arial"/>
          <w:bCs/>
          <w:i/>
          <w:iCs/>
          <w:szCs w:val="24"/>
          <w:lang w:val="es-CO"/>
        </w:rPr>
        <w:t xml:space="preserve"> a través de dispositivos móviles</w:t>
      </w:r>
      <w:r w:rsidR="00986CC7" w:rsidRPr="00645C41">
        <w:rPr>
          <w:rFonts w:cs="Arial"/>
          <w:bCs/>
          <w:i/>
          <w:iCs/>
          <w:szCs w:val="24"/>
          <w:lang w:val="es-CO"/>
        </w:rPr>
        <w:t xml:space="preserve"> formato salida grafica (PDF),</w:t>
      </w:r>
      <w:r w:rsidR="00800C55" w:rsidRPr="00645C41">
        <w:rPr>
          <w:rFonts w:cs="Arial"/>
          <w:bCs/>
          <w:i/>
          <w:iCs/>
          <w:szCs w:val="24"/>
          <w:lang w:val="es-CO"/>
        </w:rPr>
        <w:t xml:space="preserve"> que permitan su consulta.</w:t>
      </w:r>
    </w:p>
    <w:p w14:paraId="41B0A1B9" w14:textId="77777777" w:rsidR="00800C55" w:rsidRPr="00645C41" w:rsidRDefault="00800C55" w:rsidP="0009716B">
      <w:pPr>
        <w:pStyle w:val="Textoindependiente2"/>
        <w:ind w:left="284"/>
        <w:rPr>
          <w:rFonts w:cs="Arial"/>
          <w:bCs/>
          <w:i/>
          <w:iCs/>
          <w:szCs w:val="24"/>
          <w:lang w:val="es-CO"/>
        </w:rPr>
      </w:pPr>
    </w:p>
    <w:p w14:paraId="40E16C9A" w14:textId="025937BB" w:rsidR="00800C55" w:rsidRPr="00645C41" w:rsidRDefault="0030447C" w:rsidP="00800C55">
      <w:pPr>
        <w:pStyle w:val="Textoindependiente2"/>
        <w:ind w:left="284"/>
        <w:rPr>
          <w:rFonts w:cs="Arial"/>
          <w:bCs/>
          <w:i/>
          <w:iCs/>
          <w:szCs w:val="24"/>
          <w:lang w:val="es-CO"/>
        </w:rPr>
      </w:pPr>
      <w:r w:rsidRPr="00645C41">
        <w:rPr>
          <w:rFonts w:cs="Arial"/>
          <w:b/>
          <w:bCs/>
          <w:i/>
          <w:iCs/>
          <w:szCs w:val="24"/>
          <w:lang w:val="es-CO"/>
        </w:rPr>
        <w:t>Parágrafo</w:t>
      </w:r>
      <w:r w:rsidR="00800C55" w:rsidRPr="00645C41">
        <w:rPr>
          <w:rFonts w:cs="Arial"/>
          <w:b/>
          <w:bCs/>
          <w:i/>
          <w:iCs/>
          <w:szCs w:val="24"/>
          <w:lang w:val="es-CO"/>
        </w:rPr>
        <w:t xml:space="preserve"> 1. </w:t>
      </w:r>
      <w:r w:rsidRPr="00645C41">
        <w:rPr>
          <w:rFonts w:cs="Arial"/>
          <w:i/>
          <w:iCs/>
          <w:szCs w:val="24"/>
          <w:lang w:val="es-CO"/>
        </w:rPr>
        <w:t xml:space="preserve"> </w:t>
      </w:r>
      <w:r w:rsidR="00986CC7" w:rsidRPr="00645C41">
        <w:rPr>
          <w:rFonts w:cs="Arial"/>
          <w:bCs/>
          <w:i/>
          <w:iCs/>
          <w:szCs w:val="24"/>
          <w:lang w:val="es-CO"/>
        </w:rPr>
        <w:t>L</w:t>
      </w:r>
      <w:r w:rsidR="00800C55" w:rsidRPr="00645C41">
        <w:rPr>
          <w:rFonts w:cs="Arial"/>
          <w:bCs/>
          <w:i/>
          <w:iCs/>
          <w:szCs w:val="24"/>
          <w:lang w:val="es-CO"/>
        </w:rPr>
        <w:t xml:space="preserve">as </w:t>
      </w:r>
      <w:r w:rsidR="00800C55" w:rsidRPr="00645C41">
        <w:rPr>
          <w:rFonts w:cs="Arial"/>
          <w:i/>
          <w:iCs/>
          <w:szCs w:val="24"/>
          <w:lang w:val="es-CO"/>
        </w:rPr>
        <w:t xml:space="preserve">autoridades de apoyo y control y autoridades ambientales competentes deberán consultar </w:t>
      </w:r>
      <w:r w:rsidR="008812C6" w:rsidRPr="00645C41">
        <w:rPr>
          <w:rFonts w:cs="Arial"/>
          <w:i/>
          <w:iCs/>
          <w:szCs w:val="24"/>
          <w:lang w:val="es-CO"/>
        </w:rPr>
        <w:t>el M</w:t>
      </w:r>
      <w:r w:rsidR="00800C55" w:rsidRPr="00645C41">
        <w:rPr>
          <w:rFonts w:cs="Arial"/>
          <w:i/>
          <w:iCs/>
          <w:szCs w:val="24"/>
          <w:lang w:val="es-CO"/>
        </w:rPr>
        <w:t>ódulo</w:t>
      </w:r>
      <w:r w:rsidR="008812C6" w:rsidRPr="00645C41">
        <w:rPr>
          <w:rFonts w:cs="Arial"/>
          <w:i/>
          <w:iCs/>
          <w:szCs w:val="24"/>
          <w:lang w:val="es-CO"/>
        </w:rPr>
        <w:t xml:space="preserve"> 3</w:t>
      </w:r>
      <w:r w:rsidR="005151DD" w:rsidRPr="00645C41">
        <w:rPr>
          <w:rFonts w:cs="Arial"/>
          <w:i/>
          <w:iCs/>
          <w:szCs w:val="24"/>
          <w:lang w:val="es-CO"/>
        </w:rPr>
        <w:t>.</w:t>
      </w:r>
      <w:r w:rsidR="008812C6" w:rsidRPr="00645C41">
        <w:rPr>
          <w:rFonts w:cs="Arial"/>
          <w:i/>
          <w:iCs/>
          <w:szCs w:val="24"/>
          <w:lang w:val="es-CO"/>
        </w:rPr>
        <w:t xml:space="preserve"> (Consulta de SUNL Expedidos) y/o </w:t>
      </w:r>
      <w:r w:rsidR="005151DD" w:rsidRPr="00645C41">
        <w:rPr>
          <w:rFonts w:cs="Arial"/>
          <w:i/>
          <w:iCs/>
          <w:szCs w:val="24"/>
          <w:lang w:val="es-CO"/>
        </w:rPr>
        <w:t>Modulo 5. (</w:t>
      </w:r>
      <w:r w:rsidR="008812C6" w:rsidRPr="00645C41">
        <w:rPr>
          <w:rFonts w:cs="Arial"/>
          <w:i/>
          <w:iCs/>
          <w:szCs w:val="24"/>
          <w:lang w:val="es-CO"/>
        </w:rPr>
        <w:t xml:space="preserve">Seguimiento </w:t>
      </w:r>
      <w:r w:rsidR="005151DD" w:rsidRPr="00645C41">
        <w:rPr>
          <w:rFonts w:cs="Arial"/>
          <w:i/>
          <w:iCs/>
          <w:szCs w:val="24"/>
          <w:lang w:val="es-CO"/>
        </w:rPr>
        <w:t xml:space="preserve">al </w:t>
      </w:r>
      <w:r w:rsidR="0028484A" w:rsidRPr="00645C41">
        <w:rPr>
          <w:rFonts w:cs="Arial"/>
          <w:i/>
          <w:iCs/>
          <w:szCs w:val="24"/>
          <w:lang w:val="es-CO"/>
        </w:rPr>
        <w:t>tránsito</w:t>
      </w:r>
      <w:r w:rsidR="005151DD" w:rsidRPr="00645C41">
        <w:rPr>
          <w:rFonts w:cs="Arial"/>
          <w:i/>
          <w:iCs/>
          <w:szCs w:val="24"/>
          <w:lang w:val="es-CO"/>
        </w:rPr>
        <w:t xml:space="preserve"> del SUNL) </w:t>
      </w:r>
      <w:r w:rsidR="008812C6" w:rsidRPr="00645C41">
        <w:rPr>
          <w:rFonts w:cs="Arial"/>
          <w:i/>
          <w:iCs/>
          <w:szCs w:val="24"/>
          <w:lang w:val="es-CO"/>
        </w:rPr>
        <w:t xml:space="preserve">de </w:t>
      </w:r>
      <w:r w:rsidR="008812C6" w:rsidRPr="00645C41">
        <w:rPr>
          <w:rFonts w:cs="Arial"/>
          <w:bCs/>
          <w:i/>
          <w:iCs/>
          <w:szCs w:val="24"/>
          <w:lang w:val="es-CO"/>
        </w:rPr>
        <w:t xml:space="preserve">la </w:t>
      </w:r>
      <w:r w:rsidR="008812C6" w:rsidRPr="00645C41">
        <w:rPr>
          <w:rFonts w:cs="Arial"/>
          <w:i/>
          <w:iCs/>
          <w:szCs w:val="24"/>
          <w:lang w:val="es-CO"/>
        </w:rPr>
        <w:t xml:space="preserve">Ventanilla Integral de Trámites Ambientales en Línea (VITAL), </w:t>
      </w:r>
      <w:r w:rsidR="00800C55" w:rsidRPr="00645C41">
        <w:rPr>
          <w:rFonts w:cs="Arial"/>
          <w:i/>
          <w:iCs/>
          <w:szCs w:val="24"/>
          <w:lang w:val="es-CO"/>
        </w:rPr>
        <w:t xml:space="preserve">para verificar la legalidad del documento. </w:t>
      </w:r>
    </w:p>
    <w:p w14:paraId="5464F65E" w14:textId="23102584" w:rsidR="00800C55" w:rsidRPr="00645C41" w:rsidRDefault="00800C55" w:rsidP="00800C55">
      <w:pPr>
        <w:pStyle w:val="Textoindependiente2"/>
        <w:ind w:left="284"/>
        <w:rPr>
          <w:rFonts w:cs="Arial"/>
          <w:i/>
          <w:iCs/>
          <w:szCs w:val="24"/>
          <w:lang w:val="es-CO"/>
        </w:rPr>
      </w:pPr>
    </w:p>
    <w:p w14:paraId="528F86C3" w14:textId="5C2A48B0" w:rsidR="0030447C" w:rsidRPr="00645C41" w:rsidRDefault="00800C55" w:rsidP="00800C55">
      <w:pPr>
        <w:pStyle w:val="Textoindependiente2"/>
        <w:ind w:left="284"/>
        <w:rPr>
          <w:rFonts w:cs="Arial"/>
          <w:i/>
          <w:iCs/>
          <w:szCs w:val="24"/>
          <w:lang w:val="es-CO"/>
        </w:rPr>
      </w:pPr>
      <w:r w:rsidRPr="00645C41">
        <w:rPr>
          <w:rFonts w:cs="Arial"/>
          <w:b/>
          <w:bCs/>
          <w:i/>
          <w:iCs/>
          <w:szCs w:val="24"/>
          <w:lang w:val="es-CO"/>
        </w:rPr>
        <w:t xml:space="preserve">Parágrafo 2. </w:t>
      </w:r>
      <w:r w:rsidR="0030447C" w:rsidRPr="00645C41">
        <w:rPr>
          <w:rFonts w:cs="Arial"/>
          <w:i/>
          <w:iCs/>
          <w:szCs w:val="24"/>
          <w:lang w:val="es-CO"/>
        </w:rPr>
        <w:t xml:space="preserve">En trámites administrativos y de control que condicionen la presentación del SUNL, el usuario </w:t>
      </w:r>
      <w:r w:rsidR="005A742D" w:rsidRPr="00645C41">
        <w:rPr>
          <w:rFonts w:cs="Arial"/>
          <w:i/>
          <w:iCs/>
          <w:szCs w:val="24"/>
          <w:lang w:val="es-CO"/>
        </w:rPr>
        <w:t>deberá</w:t>
      </w:r>
      <w:r w:rsidR="0030447C" w:rsidRPr="00645C41">
        <w:rPr>
          <w:rFonts w:cs="Arial"/>
          <w:i/>
          <w:iCs/>
          <w:szCs w:val="24"/>
          <w:lang w:val="es-CO"/>
        </w:rPr>
        <w:t xml:space="preserve"> imprimir el documento PDF de manera legible, que permita visualizar la totalidad de su contenido y en especial las </w:t>
      </w:r>
      <w:r w:rsidR="0030447C" w:rsidRPr="00645C41">
        <w:rPr>
          <w:rFonts w:cs="Arial"/>
          <w:i/>
          <w:iCs/>
          <w:szCs w:val="24"/>
          <w:lang w:val="es-CO"/>
        </w:rPr>
        <w:lastRenderedPageBreak/>
        <w:t>características de seguridad como el número del SUNL, y código de seguridad</w:t>
      </w:r>
      <w:r w:rsidRPr="00645C41">
        <w:rPr>
          <w:rFonts w:cs="Arial"/>
          <w:i/>
          <w:iCs/>
          <w:szCs w:val="24"/>
          <w:lang w:val="es-CO"/>
        </w:rPr>
        <w:t xml:space="preserve"> </w:t>
      </w:r>
      <w:r w:rsidR="0030447C" w:rsidRPr="00645C41">
        <w:rPr>
          <w:rFonts w:cs="Arial"/>
          <w:i/>
          <w:iCs/>
          <w:szCs w:val="24"/>
          <w:lang w:val="es-CO"/>
        </w:rPr>
        <w:t xml:space="preserve">generados aleatoriamente por la plataforma VITAL, </w:t>
      </w:r>
      <w:r w:rsidR="005A742D" w:rsidRPr="00645C41">
        <w:rPr>
          <w:rFonts w:cs="Arial"/>
          <w:i/>
          <w:iCs/>
          <w:szCs w:val="24"/>
          <w:lang w:val="es-CO"/>
        </w:rPr>
        <w:t>que</w:t>
      </w:r>
      <w:r w:rsidR="0030447C" w:rsidRPr="00645C41">
        <w:rPr>
          <w:rFonts w:cs="Arial"/>
          <w:i/>
          <w:iCs/>
          <w:szCs w:val="24"/>
          <w:lang w:val="es-CO"/>
        </w:rPr>
        <w:t xml:space="preserve"> </w:t>
      </w:r>
      <w:r w:rsidR="005A742D" w:rsidRPr="00645C41">
        <w:rPr>
          <w:rFonts w:cs="Arial"/>
          <w:i/>
          <w:iCs/>
          <w:szCs w:val="24"/>
          <w:lang w:val="es-CO"/>
        </w:rPr>
        <w:t xml:space="preserve">permitan </w:t>
      </w:r>
      <w:r w:rsidR="0030447C" w:rsidRPr="00645C41">
        <w:rPr>
          <w:rFonts w:cs="Arial"/>
          <w:i/>
          <w:iCs/>
          <w:szCs w:val="24"/>
          <w:lang w:val="es-CO"/>
        </w:rPr>
        <w:t xml:space="preserve">la verificación de originalidad en el sistema, mediante los </w:t>
      </w:r>
      <w:r w:rsidR="005151DD" w:rsidRPr="00645C41">
        <w:rPr>
          <w:rFonts w:cs="Arial"/>
          <w:i/>
          <w:iCs/>
          <w:szCs w:val="24"/>
          <w:lang w:val="es-CO"/>
        </w:rPr>
        <w:t>M</w:t>
      </w:r>
      <w:r w:rsidR="0030447C" w:rsidRPr="00645C41">
        <w:rPr>
          <w:rFonts w:cs="Arial"/>
          <w:i/>
          <w:iCs/>
          <w:szCs w:val="24"/>
          <w:lang w:val="es-CO"/>
        </w:rPr>
        <w:t xml:space="preserve">ódulos de </w:t>
      </w:r>
      <w:r w:rsidR="005151DD" w:rsidRPr="00645C41">
        <w:rPr>
          <w:rFonts w:cs="Arial"/>
          <w:i/>
          <w:iCs/>
          <w:szCs w:val="24"/>
          <w:lang w:val="es-CO"/>
        </w:rPr>
        <w:t>C</w:t>
      </w:r>
      <w:r w:rsidR="0030447C" w:rsidRPr="00645C41">
        <w:rPr>
          <w:rFonts w:cs="Arial"/>
          <w:i/>
          <w:iCs/>
          <w:szCs w:val="24"/>
          <w:lang w:val="es-CO"/>
        </w:rPr>
        <w:t>onsulta y</w:t>
      </w:r>
      <w:r w:rsidR="005151DD" w:rsidRPr="00645C41">
        <w:rPr>
          <w:rFonts w:cs="Arial"/>
          <w:i/>
          <w:iCs/>
          <w:szCs w:val="24"/>
          <w:lang w:val="es-CO"/>
        </w:rPr>
        <w:t>/o S</w:t>
      </w:r>
      <w:r w:rsidR="0030447C" w:rsidRPr="00645C41">
        <w:rPr>
          <w:rFonts w:cs="Arial"/>
          <w:i/>
          <w:iCs/>
          <w:szCs w:val="24"/>
          <w:lang w:val="es-CO"/>
        </w:rPr>
        <w:t>eguimiento</w:t>
      </w:r>
      <w:r w:rsidR="005A742D" w:rsidRPr="00645C41">
        <w:rPr>
          <w:rFonts w:cs="Arial"/>
          <w:i/>
          <w:iCs/>
          <w:szCs w:val="24"/>
          <w:lang w:val="es-CO"/>
        </w:rPr>
        <w:t xml:space="preserve">. </w:t>
      </w:r>
    </w:p>
    <w:p w14:paraId="5C0B57A6" w14:textId="3A2E52F9" w:rsidR="00490405" w:rsidRPr="00645C41" w:rsidRDefault="00490405" w:rsidP="00F345EE">
      <w:pPr>
        <w:pStyle w:val="Textoindependiente2"/>
        <w:ind w:left="-284"/>
        <w:rPr>
          <w:rFonts w:cs="Arial"/>
          <w:bCs/>
          <w:szCs w:val="24"/>
          <w:lang w:val="es-CO"/>
        </w:rPr>
      </w:pPr>
    </w:p>
    <w:p w14:paraId="73196DF2" w14:textId="75A5D3CF" w:rsidR="002908CE" w:rsidRPr="00645C41" w:rsidRDefault="000308A2" w:rsidP="005A742D">
      <w:pPr>
        <w:pStyle w:val="Textoindependiente2"/>
        <w:tabs>
          <w:tab w:val="left" w:pos="3515"/>
        </w:tabs>
        <w:spacing w:line="240" w:lineRule="auto"/>
        <w:ind w:left="-284"/>
        <w:rPr>
          <w:rFonts w:cs="Arial"/>
          <w:bCs/>
          <w:szCs w:val="24"/>
          <w:lang w:val="es-CO"/>
        </w:rPr>
      </w:pPr>
      <w:r w:rsidRPr="00645C41">
        <w:rPr>
          <w:rFonts w:cs="Arial"/>
          <w:b/>
          <w:szCs w:val="24"/>
          <w:lang w:val="es-CO"/>
        </w:rPr>
        <w:t xml:space="preserve">Artículo </w:t>
      </w:r>
      <w:r w:rsidR="00086345">
        <w:rPr>
          <w:rFonts w:cs="Arial"/>
          <w:b/>
          <w:szCs w:val="24"/>
          <w:lang w:val="es-CO"/>
        </w:rPr>
        <w:t>5</w:t>
      </w:r>
      <w:r w:rsidR="005A742D" w:rsidRPr="00645C41">
        <w:rPr>
          <w:rFonts w:cs="Arial"/>
          <w:b/>
          <w:szCs w:val="24"/>
          <w:lang w:val="es-CO"/>
        </w:rPr>
        <w:t xml:space="preserve">. </w:t>
      </w:r>
      <w:r w:rsidR="002908CE" w:rsidRPr="00645C41">
        <w:rPr>
          <w:rFonts w:cs="Arial"/>
          <w:b/>
          <w:szCs w:val="24"/>
          <w:lang w:val="es-CO"/>
        </w:rPr>
        <w:t xml:space="preserve">Modifíquese. </w:t>
      </w:r>
      <w:r w:rsidR="002908CE" w:rsidRPr="00645C41">
        <w:rPr>
          <w:rFonts w:cs="Arial"/>
          <w:bCs/>
          <w:szCs w:val="24"/>
          <w:lang w:val="es-CO"/>
        </w:rPr>
        <w:t xml:space="preserve">El </w:t>
      </w:r>
      <w:r w:rsidR="00F05945" w:rsidRPr="00645C41">
        <w:rPr>
          <w:rFonts w:cs="Arial"/>
          <w:bCs/>
          <w:szCs w:val="24"/>
          <w:lang w:val="es-CO"/>
        </w:rPr>
        <w:t>artículo</w:t>
      </w:r>
      <w:r w:rsidR="002908CE" w:rsidRPr="00645C41">
        <w:rPr>
          <w:rFonts w:cs="Arial"/>
          <w:bCs/>
          <w:szCs w:val="24"/>
          <w:lang w:val="es-CO"/>
        </w:rPr>
        <w:t xml:space="preserve"> 19 de la resolución 1909 de 2017, el cual quedará así:</w:t>
      </w:r>
    </w:p>
    <w:p w14:paraId="15F4EB6C" w14:textId="59290871" w:rsidR="002908CE" w:rsidRPr="00645C41" w:rsidRDefault="002908CE" w:rsidP="002908CE">
      <w:pPr>
        <w:pStyle w:val="Textoindependiente2"/>
        <w:tabs>
          <w:tab w:val="left" w:pos="3515"/>
        </w:tabs>
        <w:spacing w:line="240" w:lineRule="auto"/>
        <w:ind w:left="284"/>
        <w:rPr>
          <w:rFonts w:cs="Arial"/>
          <w:bCs/>
          <w:i/>
          <w:iCs/>
          <w:szCs w:val="24"/>
          <w:lang w:val="es-CO"/>
        </w:rPr>
      </w:pPr>
      <w:r w:rsidRPr="00645C41">
        <w:rPr>
          <w:rFonts w:cs="Arial"/>
          <w:b/>
          <w:bCs/>
          <w:i/>
          <w:iCs/>
          <w:szCs w:val="24"/>
          <w:lang w:val="es-CO"/>
        </w:rPr>
        <w:t>Artículo 19. Costos</w:t>
      </w:r>
      <w:r w:rsidRPr="00645C41">
        <w:rPr>
          <w:rFonts w:cs="Arial"/>
          <w:bCs/>
          <w:i/>
          <w:iCs/>
          <w:szCs w:val="24"/>
          <w:lang w:val="es-CO"/>
        </w:rPr>
        <w:t>. La expedición de SUNL no tendrá ningún costo.</w:t>
      </w:r>
    </w:p>
    <w:p w14:paraId="1635BCE2" w14:textId="269BD7CF" w:rsidR="002908CE" w:rsidRPr="00645C41" w:rsidRDefault="002908CE" w:rsidP="002908CE">
      <w:pPr>
        <w:pStyle w:val="Textoindependiente2"/>
        <w:tabs>
          <w:tab w:val="left" w:pos="3515"/>
        </w:tabs>
        <w:spacing w:line="240" w:lineRule="auto"/>
        <w:ind w:left="284"/>
        <w:rPr>
          <w:rFonts w:cs="Arial"/>
          <w:bCs/>
          <w:szCs w:val="24"/>
          <w:lang w:val="es-CO"/>
        </w:rPr>
      </w:pPr>
    </w:p>
    <w:p w14:paraId="43B2F265" w14:textId="6D0767F6" w:rsidR="002908CE" w:rsidRPr="00645C41" w:rsidRDefault="002908CE" w:rsidP="002908CE">
      <w:pPr>
        <w:pStyle w:val="Textoindependiente2"/>
        <w:tabs>
          <w:tab w:val="left" w:pos="3515"/>
        </w:tabs>
        <w:spacing w:line="240" w:lineRule="auto"/>
        <w:ind w:left="284"/>
        <w:rPr>
          <w:rFonts w:cs="Arial"/>
          <w:bCs/>
          <w:i/>
          <w:iCs/>
          <w:szCs w:val="24"/>
          <w:lang w:val="es-CO"/>
        </w:rPr>
      </w:pPr>
      <w:r w:rsidRPr="00645C41">
        <w:rPr>
          <w:rFonts w:cs="Arial"/>
          <w:bCs/>
          <w:i/>
          <w:iCs/>
          <w:szCs w:val="24"/>
          <w:lang w:val="es-CO"/>
        </w:rPr>
        <w:t xml:space="preserve">La autoridad ambiental competente, en caso de realizar visita al sitio donde se encuentren los especímenes de la diversidad </w:t>
      </w:r>
      <w:r w:rsidR="002458A5" w:rsidRPr="00645C41">
        <w:rPr>
          <w:rFonts w:cs="Arial"/>
          <w:bCs/>
          <w:i/>
          <w:iCs/>
          <w:szCs w:val="24"/>
          <w:lang w:val="es-CO"/>
        </w:rPr>
        <w:t>biológica</w:t>
      </w:r>
      <w:r w:rsidRPr="00645C41">
        <w:rPr>
          <w:rFonts w:cs="Arial"/>
          <w:bCs/>
          <w:i/>
          <w:iCs/>
          <w:szCs w:val="24"/>
          <w:lang w:val="es-CO"/>
        </w:rPr>
        <w:t xml:space="preserve"> a transportar, aplicará el cobro de conformidad con la resolución 1280 de 2010. </w:t>
      </w:r>
    </w:p>
    <w:p w14:paraId="502C2FEB" w14:textId="77777777" w:rsidR="006F4758" w:rsidRPr="00645C41" w:rsidRDefault="006F4758" w:rsidP="002908CE">
      <w:pPr>
        <w:pStyle w:val="Textoindependiente2"/>
        <w:tabs>
          <w:tab w:val="left" w:pos="3515"/>
        </w:tabs>
        <w:spacing w:line="240" w:lineRule="auto"/>
        <w:ind w:left="284"/>
        <w:rPr>
          <w:rFonts w:cs="Arial"/>
          <w:bCs/>
          <w:i/>
          <w:iCs/>
          <w:szCs w:val="24"/>
          <w:lang w:val="es-CO"/>
        </w:rPr>
      </w:pPr>
    </w:p>
    <w:p w14:paraId="0D704D47" w14:textId="75BBA222" w:rsidR="002908CE" w:rsidRPr="00645C41" w:rsidRDefault="00F05945" w:rsidP="001A4048">
      <w:pPr>
        <w:pStyle w:val="Textoindependiente2"/>
        <w:tabs>
          <w:tab w:val="left" w:pos="3515"/>
        </w:tabs>
        <w:spacing w:line="240" w:lineRule="auto"/>
        <w:ind w:left="-284"/>
        <w:rPr>
          <w:rFonts w:cs="Arial"/>
          <w:bCs/>
          <w:szCs w:val="24"/>
          <w:lang w:val="es-CO"/>
        </w:rPr>
      </w:pPr>
      <w:r w:rsidRPr="00645C41">
        <w:rPr>
          <w:rFonts w:cs="Arial"/>
          <w:b/>
          <w:szCs w:val="24"/>
          <w:lang w:val="es-CO"/>
        </w:rPr>
        <w:t>Artículo</w:t>
      </w:r>
      <w:r w:rsidR="002908CE" w:rsidRPr="00645C41">
        <w:rPr>
          <w:rFonts w:cs="Arial"/>
          <w:b/>
          <w:szCs w:val="24"/>
          <w:lang w:val="es-CO"/>
        </w:rPr>
        <w:t xml:space="preserve"> </w:t>
      </w:r>
      <w:r w:rsidR="00086345">
        <w:rPr>
          <w:rFonts w:cs="Arial"/>
          <w:b/>
          <w:szCs w:val="24"/>
          <w:lang w:val="es-CO"/>
        </w:rPr>
        <w:t>6</w:t>
      </w:r>
      <w:r w:rsidR="002908CE" w:rsidRPr="00645C41">
        <w:rPr>
          <w:rFonts w:cs="Arial"/>
          <w:b/>
          <w:szCs w:val="24"/>
          <w:lang w:val="es-CO"/>
        </w:rPr>
        <w:t xml:space="preserve">. </w:t>
      </w:r>
      <w:r w:rsidR="002458A5" w:rsidRPr="00645C41">
        <w:rPr>
          <w:rFonts w:cs="Arial"/>
          <w:b/>
          <w:szCs w:val="24"/>
          <w:lang w:val="es-CO"/>
        </w:rPr>
        <w:t xml:space="preserve">Disposiciones finales. </w:t>
      </w:r>
      <w:r w:rsidR="002458A5" w:rsidRPr="00645C41">
        <w:rPr>
          <w:rFonts w:cs="Arial"/>
          <w:bCs/>
          <w:szCs w:val="24"/>
          <w:lang w:val="es-CO"/>
        </w:rPr>
        <w:t xml:space="preserve">Las autoridades </w:t>
      </w:r>
      <w:r w:rsidRPr="00645C41">
        <w:rPr>
          <w:rFonts w:cs="Arial"/>
          <w:bCs/>
          <w:szCs w:val="24"/>
          <w:lang w:val="es-CO"/>
        </w:rPr>
        <w:t>ambientales, procederán a realizar el correspondiente inventario documental</w:t>
      </w:r>
      <w:r w:rsidR="001A4048" w:rsidRPr="00645C41">
        <w:rPr>
          <w:rFonts w:cs="Arial"/>
          <w:bCs/>
          <w:szCs w:val="24"/>
          <w:lang w:val="es-CO"/>
        </w:rPr>
        <w:t xml:space="preserve"> y </w:t>
      </w:r>
      <w:r w:rsidR="002411CF" w:rsidRPr="00645C41">
        <w:rPr>
          <w:rFonts w:cs="Arial"/>
          <w:bCs/>
          <w:szCs w:val="24"/>
          <w:lang w:val="es-CO"/>
        </w:rPr>
        <w:t xml:space="preserve">eliminación </w:t>
      </w:r>
      <w:r w:rsidR="00DA71C5" w:rsidRPr="00645C41">
        <w:rPr>
          <w:rFonts w:cs="Arial"/>
          <w:bCs/>
          <w:szCs w:val="24"/>
          <w:lang w:val="es-CO"/>
        </w:rPr>
        <w:t>de la papelería de</w:t>
      </w:r>
      <w:r w:rsidRPr="00645C41">
        <w:rPr>
          <w:rFonts w:cs="Arial"/>
          <w:bCs/>
          <w:szCs w:val="24"/>
          <w:lang w:val="es-CO"/>
        </w:rPr>
        <w:t xml:space="preserve"> SUNL</w:t>
      </w:r>
      <w:r w:rsidR="00DA71C5" w:rsidRPr="00645C41">
        <w:rPr>
          <w:rFonts w:cs="Arial"/>
          <w:bCs/>
          <w:szCs w:val="24"/>
          <w:lang w:val="es-CO"/>
        </w:rPr>
        <w:t xml:space="preserve">, no utilizados </w:t>
      </w:r>
      <w:r w:rsidRPr="00645C41">
        <w:rPr>
          <w:rFonts w:cs="Arial"/>
          <w:bCs/>
          <w:szCs w:val="24"/>
          <w:lang w:val="es-CO"/>
        </w:rPr>
        <w:t xml:space="preserve">hasta la fecha de entrada en vigencia de la presente </w:t>
      </w:r>
      <w:r w:rsidR="002411CF" w:rsidRPr="00645C41">
        <w:rPr>
          <w:rFonts w:cs="Arial"/>
          <w:bCs/>
          <w:szCs w:val="24"/>
          <w:lang w:val="es-CO"/>
        </w:rPr>
        <w:t xml:space="preserve">resolución, </w:t>
      </w:r>
      <w:r w:rsidR="001A4048" w:rsidRPr="00645C41">
        <w:rPr>
          <w:rFonts w:cs="Arial"/>
          <w:bCs/>
          <w:szCs w:val="24"/>
          <w:lang w:val="es-CO"/>
        </w:rPr>
        <w:t>conforme a lo</w:t>
      </w:r>
      <w:r w:rsidR="00DA71C5" w:rsidRPr="00645C41">
        <w:rPr>
          <w:rFonts w:cs="Arial"/>
          <w:bCs/>
          <w:szCs w:val="24"/>
          <w:lang w:val="es-CO"/>
        </w:rPr>
        <w:t xml:space="preserve">s procedimientos de inventarios y eliminación de documentos, </w:t>
      </w:r>
      <w:r w:rsidR="001A4048" w:rsidRPr="00645C41">
        <w:rPr>
          <w:rFonts w:cs="Arial"/>
          <w:bCs/>
          <w:szCs w:val="24"/>
          <w:lang w:val="es-CO"/>
        </w:rPr>
        <w:t>establecido</w:t>
      </w:r>
      <w:r w:rsidR="00DA71C5" w:rsidRPr="00645C41">
        <w:rPr>
          <w:rFonts w:cs="Arial"/>
          <w:bCs/>
          <w:szCs w:val="24"/>
          <w:lang w:val="es-CO"/>
        </w:rPr>
        <w:t>s</w:t>
      </w:r>
      <w:r w:rsidR="001A4048" w:rsidRPr="00645C41">
        <w:rPr>
          <w:rFonts w:cs="Arial"/>
          <w:bCs/>
          <w:szCs w:val="24"/>
          <w:lang w:val="es-CO"/>
        </w:rPr>
        <w:t xml:space="preserve"> por los artículos 2.8.2.2.4 y 2.8.2.2.5 del Decreto 1080 de 2015</w:t>
      </w:r>
      <w:r w:rsidR="00DA71C5" w:rsidRPr="00645C41">
        <w:rPr>
          <w:rFonts w:cs="Arial"/>
          <w:bCs/>
          <w:szCs w:val="24"/>
          <w:lang w:val="es-CO"/>
        </w:rPr>
        <w:t>, y</w:t>
      </w:r>
      <w:r w:rsidR="001A4048" w:rsidRPr="00645C41">
        <w:rPr>
          <w:rFonts w:cs="Arial"/>
          <w:bCs/>
          <w:szCs w:val="24"/>
          <w:lang w:val="es-CO"/>
        </w:rPr>
        <w:t xml:space="preserve"> demás normas que lo modifiquen</w:t>
      </w:r>
      <w:r w:rsidR="00DA71C5" w:rsidRPr="00645C41">
        <w:rPr>
          <w:rFonts w:cs="Arial"/>
          <w:bCs/>
          <w:szCs w:val="24"/>
          <w:lang w:val="es-CO"/>
        </w:rPr>
        <w:t>, sustituyan o deroguen.</w:t>
      </w:r>
      <w:r w:rsidR="001A4048" w:rsidRPr="00645C41">
        <w:rPr>
          <w:rFonts w:cs="Arial"/>
          <w:bCs/>
          <w:szCs w:val="24"/>
          <w:lang w:val="es-CO"/>
        </w:rPr>
        <w:t xml:space="preserve"> </w:t>
      </w:r>
    </w:p>
    <w:p w14:paraId="4C2DB165" w14:textId="1F1BA697" w:rsidR="00DA71C5" w:rsidRPr="00645C41" w:rsidRDefault="00DA71C5" w:rsidP="001A4048">
      <w:pPr>
        <w:pStyle w:val="Textoindependiente2"/>
        <w:tabs>
          <w:tab w:val="left" w:pos="3515"/>
        </w:tabs>
        <w:spacing w:line="240" w:lineRule="auto"/>
        <w:ind w:left="-284"/>
        <w:rPr>
          <w:rFonts w:cs="Arial"/>
          <w:b/>
          <w:color w:val="FF0000"/>
          <w:szCs w:val="24"/>
          <w:lang w:val="es-CO"/>
        </w:rPr>
      </w:pPr>
    </w:p>
    <w:p w14:paraId="633BA852" w14:textId="25D8E22C" w:rsidR="00DA71C5" w:rsidRPr="00645C41" w:rsidRDefault="00E3549A" w:rsidP="001A4048">
      <w:pPr>
        <w:pStyle w:val="Textoindependiente2"/>
        <w:tabs>
          <w:tab w:val="left" w:pos="3515"/>
        </w:tabs>
        <w:spacing w:line="240" w:lineRule="auto"/>
        <w:ind w:left="-284"/>
        <w:rPr>
          <w:rFonts w:cs="Arial"/>
          <w:bCs/>
          <w:szCs w:val="24"/>
          <w:lang w:val="es-CO"/>
        </w:rPr>
      </w:pPr>
      <w:r>
        <w:rPr>
          <w:rFonts w:cs="Arial"/>
          <w:b/>
          <w:szCs w:val="24"/>
          <w:lang w:val="es-CO"/>
        </w:rPr>
        <w:t xml:space="preserve">Parágrafo. </w:t>
      </w:r>
      <w:r>
        <w:rPr>
          <w:rFonts w:cs="Arial"/>
          <w:bCs/>
          <w:szCs w:val="24"/>
          <w:lang w:val="es-CO"/>
        </w:rPr>
        <w:t>L</w:t>
      </w:r>
      <w:r w:rsidR="00645C41" w:rsidRPr="00645C41">
        <w:rPr>
          <w:rFonts w:cs="Arial"/>
          <w:bCs/>
          <w:szCs w:val="24"/>
          <w:lang w:val="es-CO"/>
        </w:rPr>
        <w:t xml:space="preserve">as autoridades ambientales competentes deberán entregar al Ministerio de Ambiente y Desarrollo Sostenible, </w:t>
      </w:r>
      <w:r>
        <w:rPr>
          <w:rFonts w:cs="Arial"/>
          <w:bCs/>
          <w:szCs w:val="24"/>
          <w:lang w:val="es-CO"/>
        </w:rPr>
        <w:t xml:space="preserve">dentro de los cuatro (4) meses siguientes a partir de la entrada en vigencia de la presente resolución, </w:t>
      </w:r>
      <w:r w:rsidR="00645C41" w:rsidRPr="00645C41">
        <w:rPr>
          <w:rFonts w:cs="Arial"/>
          <w:bCs/>
          <w:szCs w:val="24"/>
          <w:lang w:val="es-CO"/>
        </w:rPr>
        <w:t xml:space="preserve">un informe que contenga como mínimo copia del acta de eliminación documental. Así mimo, la autoridad ambiental deberá identificar e informar el número del primer Salvoconducto Único Nacional en Línea, expedido conforme a lo dispuesto en la presente resolución.  </w:t>
      </w:r>
    </w:p>
    <w:p w14:paraId="5440D8A9" w14:textId="56C4A95B" w:rsidR="002458A5" w:rsidRPr="00645C41" w:rsidRDefault="002458A5" w:rsidP="005A742D">
      <w:pPr>
        <w:pStyle w:val="Textoindependiente2"/>
        <w:tabs>
          <w:tab w:val="left" w:pos="3515"/>
        </w:tabs>
        <w:spacing w:line="240" w:lineRule="auto"/>
        <w:ind w:left="-284"/>
        <w:rPr>
          <w:rFonts w:cs="Arial"/>
          <w:b/>
          <w:szCs w:val="24"/>
          <w:lang w:val="es-CO"/>
        </w:rPr>
      </w:pPr>
    </w:p>
    <w:p w14:paraId="4BDF1D70" w14:textId="3A47EEF5" w:rsidR="00794B37" w:rsidRPr="00645C41" w:rsidRDefault="00B0143A" w:rsidP="00A96889">
      <w:pPr>
        <w:pStyle w:val="Textoindependiente2"/>
        <w:tabs>
          <w:tab w:val="left" w:pos="3515"/>
        </w:tabs>
        <w:ind w:left="-284"/>
        <w:rPr>
          <w:rFonts w:cs="Arial"/>
          <w:szCs w:val="24"/>
          <w:lang w:val="es-CO"/>
        </w:rPr>
      </w:pPr>
      <w:r w:rsidRPr="00645C41">
        <w:rPr>
          <w:rFonts w:cs="Arial"/>
          <w:b/>
          <w:szCs w:val="24"/>
          <w:lang w:val="es-CO"/>
        </w:rPr>
        <w:t xml:space="preserve"> </w:t>
      </w:r>
      <w:r w:rsidR="002458A5" w:rsidRPr="00645C41">
        <w:rPr>
          <w:rFonts w:cs="Arial"/>
          <w:b/>
          <w:szCs w:val="24"/>
          <w:lang w:val="es-CO"/>
        </w:rPr>
        <w:t xml:space="preserve">Artículo </w:t>
      </w:r>
      <w:r w:rsidR="00086345">
        <w:rPr>
          <w:rFonts w:cs="Arial"/>
          <w:b/>
          <w:szCs w:val="24"/>
          <w:lang w:val="es-CO"/>
        </w:rPr>
        <w:t>7</w:t>
      </w:r>
      <w:r w:rsidR="002458A5" w:rsidRPr="00645C41">
        <w:rPr>
          <w:rFonts w:cs="Arial"/>
          <w:b/>
          <w:szCs w:val="24"/>
          <w:lang w:val="es-CO"/>
        </w:rPr>
        <w:t xml:space="preserve">. </w:t>
      </w:r>
      <w:r w:rsidR="00580296" w:rsidRPr="00645C41">
        <w:rPr>
          <w:rFonts w:cs="Arial"/>
          <w:b/>
          <w:szCs w:val="24"/>
          <w:lang w:val="es-CO"/>
        </w:rPr>
        <w:t>Vigencia</w:t>
      </w:r>
      <w:r w:rsidR="00C5043C" w:rsidRPr="00645C41">
        <w:rPr>
          <w:rFonts w:cs="Arial"/>
          <w:b/>
          <w:szCs w:val="24"/>
          <w:lang w:val="es-CO"/>
        </w:rPr>
        <w:t xml:space="preserve">. </w:t>
      </w:r>
      <w:r w:rsidR="00C5043C" w:rsidRPr="00645C41">
        <w:rPr>
          <w:rFonts w:cs="Arial"/>
          <w:bCs/>
          <w:szCs w:val="24"/>
          <w:lang w:val="es-CO"/>
        </w:rPr>
        <w:t>L</w:t>
      </w:r>
      <w:r w:rsidR="00580296" w:rsidRPr="00645C41">
        <w:rPr>
          <w:rFonts w:cs="Arial"/>
          <w:szCs w:val="24"/>
          <w:lang w:val="es-CO"/>
        </w:rPr>
        <w:t xml:space="preserve">a presente resolución entrará en vigencia a partir de su </w:t>
      </w:r>
      <w:r w:rsidR="00A96889" w:rsidRPr="00645C41">
        <w:rPr>
          <w:rFonts w:cs="Arial"/>
          <w:szCs w:val="24"/>
          <w:lang w:val="es-CO"/>
        </w:rPr>
        <w:t>publicación en el Diario Oficial.</w:t>
      </w:r>
    </w:p>
    <w:p w14:paraId="51D90B3C" w14:textId="77777777" w:rsidR="00E86F44" w:rsidRPr="00645C41" w:rsidRDefault="00E86F44" w:rsidP="00F345EE">
      <w:pPr>
        <w:pStyle w:val="Textoindependiente2"/>
        <w:ind w:left="-284"/>
        <w:rPr>
          <w:rFonts w:cs="Arial"/>
          <w:szCs w:val="24"/>
          <w:lang w:val="es-CO"/>
        </w:rPr>
      </w:pPr>
    </w:p>
    <w:p w14:paraId="22FA7733" w14:textId="77777777" w:rsidR="000D2B9D" w:rsidRPr="00645C41" w:rsidRDefault="000D2B9D" w:rsidP="00FB63D4">
      <w:pPr>
        <w:pStyle w:val="Ttulo4"/>
        <w:ind w:left="-284"/>
        <w:rPr>
          <w:rFonts w:ascii="Arial" w:hAnsi="Arial" w:cs="Arial"/>
          <w:b/>
          <w:sz w:val="24"/>
          <w:szCs w:val="24"/>
          <w:lang w:val="es-CO"/>
        </w:rPr>
      </w:pPr>
      <w:r w:rsidRPr="00645C41">
        <w:rPr>
          <w:rFonts w:ascii="Arial" w:hAnsi="Arial" w:cs="Arial"/>
          <w:b/>
          <w:sz w:val="24"/>
          <w:szCs w:val="24"/>
          <w:lang w:val="es-CO"/>
        </w:rPr>
        <w:t>COMUNÍQUESE</w:t>
      </w:r>
      <w:r w:rsidR="00BD44E4" w:rsidRPr="00645C41">
        <w:rPr>
          <w:rFonts w:ascii="Arial" w:hAnsi="Arial" w:cs="Arial"/>
          <w:b/>
          <w:sz w:val="24"/>
          <w:szCs w:val="24"/>
          <w:lang w:val="es-CO"/>
        </w:rPr>
        <w:t xml:space="preserve">, PUBLIQUESE </w:t>
      </w:r>
      <w:r w:rsidRPr="00645C41">
        <w:rPr>
          <w:rFonts w:ascii="Arial" w:hAnsi="Arial" w:cs="Arial"/>
          <w:b/>
          <w:sz w:val="24"/>
          <w:szCs w:val="24"/>
          <w:lang w:val="es-CO"/>
        </w:rPr>
        <w:t>Y CÚMPLASE</w:t>
      </w:r>
    </w:p>
    <w:p w14:paraId="7DBBADD3" w14:textId="77777777" w:rsidR="000D2B9D" w:rsidRPr="00645C41" w:rsidRDefault="000D2B9D" w:rsidP="00FB63D4">
      <w:pPr>
        <w:ind w:left="-284"/>
        <w:jc w:val="center"/>
        <w:rPr>
          <w:rFonts w:ascii="Arial" w:hAnsi="Arial" w:cs="Arial"/>
          <w:szCs w:val="24"/>
          <w:lang w:val="es-CO"/>
        </w:rPr>
      </w:pPr>
      <w:r w:rsidRPr="00645C41">
        <w:rPr>
          <w:rFonts w:ascii="Arial" w:hAnsi="Arial" w:cs="Arial"/>
          <w:szCs w:val="24"/>
          <w:lang w:val="es-CO"/>
        </w:rPr>
        <w:t>Dada en Bogotá, D.C. a los</w:t>
      </w:r>
    </w:p>
    <w:p w14:paraId="4673E3A4" w14:textId="66F0DF18" w:rsidR="00794B37" w:rsidRPr="00645C41" w:rsidRDefault="00794B37" w:rsidP="00FB63D4">
      <w:pPr>
        <w:ind w:left="-284"/>
        <w:rPr>
          <w:rFonts w:ascii="Arial" w:hAnsi="Arial" w:cs="Arial"/>
          <w:szCs w:val="24"/>
          <w:lang w:val="es-CO"/>
        </w:rPr>
      </w:pPr>
    </w:p>
    <w:p w14:paraId="41AB97BA" w14:textId="6EE885A5" w:rsidR="00794B37" w:rsidRPr="00645C41" w:rsidRDefault="00794B37" w:rsidP="00FB63D4">
      <w:pPr>
        <w:ind w:left="-284"/>
        <w:rPr>
          <w:rFonts w:ascii="Arial" w:hAnsi="Arial" w:cs="Arial"/>
          <w:szCs w:val="24"/>
          <w:lang w:val="es-CO"/>
        </w:rPr>
      </w:pPr>
    </w:p>
    <w:p w14:paraId="695C0B4B" w14:textId="0B2A1BEF" w:rsidR="00794B37" w:rsidRPr="00645C41" w:rsidRDefault="00794B37" w:rsidP="00FB63D4">
      <w:pPr>
        <w:ind w:left="-284"/>
        <w:rPr>
          <w:rFonts w:ascii="Arial" w:hAnsi="Arial" w:cs="Arial"/>
          <w:szCs w:val="24"/>
          <w:lang w:val="es-CO"/>
        </w:rPr>
      </w:pPr>
    </w:p>
    <w:p w14:paraId="697E5193" w14:textId="2E0C659F" w:rsidR="00794B37" w:rsidRPr="00645C41" w:rsidRDefault="00794B37" w:rsidP="00FB63D4">
      <w:pPr>
        <w:ind w:left="-284"/>
        <w:rPr>
          <w:rFonts w:ascii="Arial" w:hAnsi="Arial" w:cs="Arial"/>
          <w:szCs w:val="24"/>
          <w:lang w:val="es-CO"/>
        </w:rPr>
      </w:pPr>
    </w:p>
    <w:p w14:paraId="2CA349D9" w14:textId="77777777" w:rsidR="00794B37" w:rsidRPr="00645C41" w:rsidRDefault="00794B37" w:rsidP="00FB63D4">
      <w:pPr>
        <w:ind w:left="-284"/>
        <w:rPr>
          <w:rFonts w:ascii="Arial" w:hAnsi="Arial" w:cs="Arial"/>
          <w:szCs w:val="24"/>
          <w:lang w:val="es-CO"/>
        </w:rPr>
      </w:pPr>
    </w:p>
    <w:p w14:paraId="283B0B36" w14:textId="77777777" w:rsidR="00CC009F" w:rsidRPr="00645C41" w:rsidRDefault="00CC009F" w:rsidP="00FB63D4">
      <w:pPr>
        <w:ind w:left="-284"/>
        <w:rPr>
          <w:rFonts w:ascii="Arial" w:hAnsi="Arial" w:cs="Arial"/>
          <w:szCs w:val="24"/>
          <w:lang w:val="es-CO"/>
        </w:rPr>
      </w:pPr>
    </w:p>
    <w:p w14:paraId="7C29E7C3" w14:textId="77777777" w:rsidR="00CC009F" w:rsidRPr="00645C41" w:rsidRDefault="00CC009F" w:rsidP="00FB63D4">
      <w:pPr>
        <w:ind w:left="-284"/>
        <w:rPr>
          <w:rFonts w:ascii="Arial" w:hAnsi="Arial" w:cs="Arial"/>
          <w:szCs w:val="24"/>
          <w:lang w:val="es-CO"/>
        </w:rPr>
      </w:pPr>
    </w:p>
    <w:p w14:paraId="6EAD192D" w14:textId="79F99D97" w:rsidR="00EC7507" w:rsidRPr="00645C41" w:rsidRDefault="00EC7507" w:rsidP="00FB63D4">
      <w:pPr>
        <w:ind w:left="-284"/>
        <w:rPr>
          <w:rFonts w:ascii="Arial" w:hAnsi="Arial" w:cs="Arial"/>
          <w:b/>
          <w:bCs/>
          <w:szCs w:val="24"/>
          <w:lang w:val="es-CO"/>
        </w:rPr>
      </w:pPr>
    </w:p>
    <w:p w14:paraId="01ABBE93" w14:textId="77777777" w:rsidR="001908C5" w:rsidRPr="00645C41" w:rsidRDefault="008A4F7B" w:rsidP="00FB63D4">
      <w:pPr>
        <w:ind w:left="-284"/>
        <w:jc w:val="center"/>
        <w:rPr>
          <w:rFonts w:ascii="Arial" w:hAnsi="Arial" w:cs="Arial"/>
          <w:b/>
          <w:color w:val="808080" w:themeColor="background1" w:themeShade="80"/>
          <w:szCs w:val="24"/>
          <w:lang w:val="es-CO"/>
        </w:rPr>
      </w:pPr>
      <w:r w:rsidRPr="00645C41">
        <w:rPr>
          <w:rFonts w:ascii="Arial" w:hAnsi="Arial" w:cs="Arial"/>
          <w:b/>
          <w:color w:val="808080" w:themeColor="background1" w:themeShade="80"/>
          <w:szCs w:val="24"/>
          <w:lang w:val="es-CO"/>
        </w:rPr>
        <w:t>RICARDO JOSÉ LOZANO PICÓN</w:t>
      </w:r>
    </w:p>
    <w:p w14:paraId="34BABE2F" w14:textId="77777777" w:rsidR="001908C5" w:rsidRPr="00645C41" w:rsidRDefault="004421E6" w:rsidP="00FB63D4">
      <w:pPr>
        <w:ind w:left="-284"/>
        <w:jc w:val="center"/>
        <w:rPr>
          <w:rFonts w:ascii="Arial" w:hAnsi="Arial" w:cs="Arial"/>
          <w:szCs w:val="24"/>
          <w:lang w:val="es-CO"/>
        </w:rPr>
      </w:pPr>
      <w:r w:rsidRPr="00645C41">
        <w:rPr>
          <w:rFonts w:ascii="Arial" w:hAnsi="Arial" w:cs="Arial"/>
          <w:szCs w:val="24"/>
          <w:lang w:val="es-CO"/>
        </w:rPr>
        <w:t>Ministro de Ambiente y Desarrollo Sostenible</w:t>
      </w:r>
    </w:p>
    <w:p w14:paraId="7B1ECE11" w14:textId="77777777" w:rsidR="001908C5" w:rsidRPr="00645C41" w:rsidRDefault="001908C5" w:rsidP="00FB63D4">
      <w:pPr>
        <w:ind w:left="-284"/>
        <w:jc w:val="center"/>
        <w:rPr>
          <w:rFonts w:ascii="Arial" w:hAnsi="Arial" w:cs="Arial"/>
          <w:szCs w:val="24"/>
          <w:lang w:val="es-CO"/>
        </w:rPr>
      </w:pPr>
    </w:p>
    <w:p w14:paraId="67D44D79" w14:textId="77777777" w:rsidR="001908C5" w:rsidRPr="00645C41" w:rsidRDefault="001908C5" w:rsidP="00FB63D4">
      <w:pPr>
        <w:ind w:left="-284"/>
        <w:jc w:val="center"/>
        <w:rPr>
          <w:rFonts w:ascii="Arial" w:hAnsi="Arial" w:cs="Arial"/>
          <w:szCs w:val="24"/>
          <w:lang w:val="es-CO"/>
        </w:rPr>
      </w:pPr>
    </w:p>
    <w:p w14:paraId="56ACF8FE" w14:textId="77777777" w:rsidR="001908C5" w:rsidRPr="00645C41" w:rsidRDefault="001908C5" w:rsidP="00FB63D4">
      <w:pPr>
        <w:ind w:left="-284"/>
        <w:jc w:val="center"/>
        <w:rPr>
          <w:rFonts w:ascii="Arial" w:hAnsi="Arial" w:cs="Arial"/>
          <w:szCs w:val="24"/>
          <w:lang w:val="es-CO"/>
        </w:rPr>
      </w:pPr>
    </w:p>
    <w:p w14:paraId="20719AE8" w14:textId="77777777" w:rsidR="008A6B25" w:rsidRPr="00645C41" w:rsidRDefault="008A6B25" w:rsidP="00580296">
      <w:pPr>
        <w:ind w:left="-284"/>
        <w:rPr>
          <w:rFonts w:ascii="Arial" w:hAnsi="Arial" w:cs="Arial"/>
          <w:szCs w:val="24"/>
          <w:lang w:val="es-CO"/>
        </w:rPr>
      </w:pPr>
    </w:p>
    <w:p w14:paraId="261DDFE5" w14:textId="53724F26" w:rsidR="00E3549A" w:rsidRDefault="00580296" w:rsidP="00D35872">
      <w:pPr>
        <w:ind w:left="-284"/>
        <w:rPr>
          <w:rFonts w:ascii="Arial" w:hAnsi="Arial" w:cs="Arial"/>
          <w:sz w:val="18"/>
          <w:szCs w:val="18"/>
          <w:lang w:val="es-CO"/>
        </w:rPr>
      </w:pPr>
      <w:r w:rsidRPr="00E3549A">
        <w:rPr>
          <w:rFonts w:ascii="Arial" w:hAnsi="Arial" w:cs="Arial"/>
          <w:sz w:val="18"/>
          <w:szCs w:val="18"/>
          <w:lang w:val="es-CO"/>
        </w:rPr>
        <w:t>Elaboró: Ángela Fernanda Lozano Romero</w:t>
      </w:r>
      <w:r w:rsidR="00E3549A">
        <w:rPr>
          <w:rFonts w:ascii="Arial" w:hAnsi="Arial" w:cs="Arial"/>
          <w:sz w:val="18"/>
          <w:szCs w:val="18"/>
          <w:lang w:val="es-CO"/>
        </w:rPr>
        <w:t xml:space="preserve"> – Abogada contratista DBBSE</w:t>
      </w:r>
    </w:p>
    <w:p w14:paraId="74AF317C" w14:textId="41EB89AA" w:rsidR="00E3549A" w:rsidRDefault="00E3549A" w:rsidP="00E3549A">
      <w:pPr>
        <w:ind w:left="-284" w:firstLine="284"/>
        <w:rPr>
          <w:rFonts w:ascii="Arial" w:hAnsi="Arial" w:cs="Arial"/>
          <w:sz w:val="18"/>
          <w:szCs w:val="18"/>
          <w:lang w:val="es-CO"/>
        </w:rPr>
      </w:pPr>
      <w:r>
        <w:rPr>
          <w:rFonts w:ascii="Arial" w:hAnsi="Arial" w:cs="Arial"/>
          <w:sz w:val="18"/>
          <w:szCs w:val="18"/>
          <w:lang w:val="es-CO"/>
        </w:rPr>
        <w:t xml:space="preserve">        Carlos Garrid Rivera – Profesional Especializado DBBSE</w:t>
      </w:r>
    </w:p>
    <w:p w14:paraId="44D9008A" w14:textId="013BFC19" w:rsidR="00580296" w:rsidRDefault="00E01F23" w:rsidP="00D35872">
      <w:pPr>
        <w:ind w:left="-284"/>
        <w:rPr>
          <w:rFonts w:ascii="Arial" w:hAnsi="Arial" w:cs="Arial"/>
          <w:sz w:val="18"/>
          <w:szCs w:val="18"/>
          <w:lang w:val="es-CO"/>
        </w:rPr>
      </w:pPr>
      <w:r w:rsidRPr="00E3549A">
        <w:rPr>
          <w:rFonts w:ascii="Arial" w:hAnsi="Arial" w:cs="Arial"/>
          <w:sz w:val="18"/>
          <w:szCs w:val="18"/>
          <w:lang w:val="es-CO"/>
        </w:rPr>
        <w:t xml:space="preserve"> </w:t>
      </w:r>
      <w:r w:rsidR="00D35872" w:rsidRPr="00E3549A">
        <w:rPr>
          <w:rFonts w:ascii="Arial" w:hAnsi="Arial" w:cs="Arial"/>
          <w:sz w:val="18"/>
          <w:szCs w:val="18"/>
          <w:lang w:val="es-CO"/>
        </w:rPr>
        <w:t xml:space="preserve"> </w:t>
      </w:r>
      <w:r w:rsidR="00E3549A">
        <w:rPr>
          <w:rFonts w:ascii="Arial" w:hAnsi="Arial" w:cs="Arial"/>
          <w:sz w:val="18"/>
          <w:szCs w:val="18"/>
          <w:lang w:val="es-CO"/>
        </w:rPr>
        <w:t xml:space="preserve">            </w:t>
      </w:r>
      <w:r w:rsidR="00D35872" w:rsidRPr="00E3549A">
        <w:rPr>
          <w:rFonts w:ascii="Arial" w:hAnsi="Arial" w:cs="Arial"/>
          <w:sz w:val="18"/>
          <w:szCs w:val="18"/>
          <w:lang w:val="es-CO"/>
        </w:rPr>
        <w:t xml:space="preserve">Equipo Técnico Gobernanza Forestal </w:t>
      </w:r>
      <w:r w:rsidR="000A5437">
        <w:rPr>
          <w:rFonts w:ascii="Arial" w:hAnsi="Arial" w:cs="Arial"/>
          <w:sz w:val="18"/>
          <w:szCs w:val="18"/>
          <w:lang w:val="es-CO"/>
        </w:rPr>
        <w:t>–</w:t>
      </w:r>
      <w:r w:rsidR="00D35872" w:rsidRPr="00E3549A">
        <w:rPr>
          <w:rFonts w:ascii="Arial" w:hAnsi="Arial" w:cs="Arial"/>
          <w:sz w:val="18"/>
          <w:szCs w:val="18"/>
          <w:lang w:val="es-CO"/>
        </w:rPr>
        <w:t xml:space="preserve"> DBBSE</w:t>
      </w:r>
    </w:p>
    <w:p w14:paraId="24FF17E5" w14:textId="4F2BA77E" w:rsidR="000A5437" w:rsidRPr="00E3549A" w:rsidRDefault="000A5437" w:rsidP="00D35872">
      <w:pPr>
        <w:ind w:left="-284"/>
        <w:rPr>
          <w:rFonts w:ascii="Arial" w:hAnsi="Arial" w:cs="Arial"/>
          <w:sz w:val="18"/>
          <w:szCs w:val="18"/>
          <w:lang w:val="es-CO"/>
        </w:rPr>
      </w:pPr>
      <w:r>
        <w:rPr>
          <w:rFonts w:ascii="Arial" w:hAnsi="Arial" w:cs="Arial"/>
          <w:sz w:val="18"/>
          <w:szCs w:val="18"/>
          <w:lang w:val="es-CO"/>
        </w:rPr>
        <w:tab/>
        <w:t xml:space="preserve">        Paola Andrea Gálvez – Abogada contratista OAJ</w:t>
      </w:r>
      <w:r>
        <w:rPr>
          <w:rFonts w:ascii="Arial" w:hAnsi="Arial" w:cs="Arial"/>
          <w:sz w:val="18"/>
          <w:szCs w:val="18"/>
          <w:lang w:val="es-CO"/>
        </w:rPr>
        <w:tab/>
      </w:r>
    </w:p>
    <w:p w14:paraId="53F686EC" w14:textId="77777777" w:rsidR="00580296" w:rsidRPr="00E3549A" w:rsidRDefault="00580296" w:rsidP="00580296">
      <w:pPr>
        <w:ind w:left="-284"/>
        <w:rPr>
          <w:rFonts w:ascii="Arial" w:hAnsi="Arial" w:cs="Arial"/>
          <w:sz w:val="18"/>
          <w:szCs w:val="18"/>
          <w:lang w:val="es-CO"/>
        </w:rPr>
      </w:pPr>
      <w:r w:rsidRPr="00E3549A">
        <w:rPr>
          <w:rFonts w:ascii="Arial" w:hAnsi="Arial" w:cs="Arial"/>
          <w:sz w:val="18"/>
          <w:szCs w:val="18"/>
          <w:lang w:val="es-CO"/>
        </w:rPr>
        <w:t xml:space="preserve">Revisó: Rubén Darío Guerrero </w:t>
      </w:r>
      <w:proofErr w:type="spellStart"/>
      <w:r w:rsidRPr="00E3549A">
        <w:rPr>
          <w:rFonts w:ascii="Arial" w:hAnsi="Arial" w:cs="Arial"/>
          <w:sz w:val="18"/>
          <w:szCs w:val="18"/>
          <w:lang w:val="es-CO"/>
        </w:rPr>
        <w:t>Useda</w:t>
      </w:r>
      <w:proofErr w:type="spellEnd"/>
      <w:r w:rsidRPr="00E3549A">
        <w:rPr>
          <w:rFonts w:ascii="Arial" w:hAnsi="Arial" w:cs="Arial"/>
          <w:sz w:val="18"/>
          <w:szCs w:val="18"/>
          <w:lang w:val="es-CO"/>
        </w:rPr>
        <w:t xml:space="preserve"> – Coordinador GGIBRFN</w:t>
      </w:r>
    </w:p>
    <w:p w14:paraId="33A2EEF1" w14:textId="77777777" w:rsidR="00580296" w:rsidRPr="00E3549A" w:rsidRDefault="00580296" w:rsidP="00580296">
      <w:pPr>
        <w:ind w:left="-284"/>
        <w:rPr>
          <w:rFonts w:ascii="Arial" w:hAnsi="Arial" w:cs="Arial"/>
          <w:sz w:val="18"/>
          <w:szCs w:val="18"/>
          <w:lang w:val="es-CO"/>
        </w:rPr>
      </w:pPr>
      <w:r w:rsidRPr="00E3549A">
        <w:rPr>
          <w:rFonts w:ascii="Arial" w:hAnsi="Arial" w:cs="Arial"/>
          <w:sz w:val="18"/>
          <w:szCs w:val="18"/>
          <w:lang w:val="es-CO"/>
        </w:rPr>
        <w:t>Aprobó Técnicamente: Edgar Emilio Rodríguez Bastidas Director Bosques, Biodiversidad y Servicios Ecosistémicos</w:t>
      </w:r>
    </w:p>
    <w:p w14:paraId="0CB559E9" w14:textId="083498F7" w:rsidR="00580296" w:rsidRPr="00E3549A" w:rsidRDefault="00580296" w:rsidP="00580296">
      <w:pPr>
        <w:ind w:left="-284"/>
        <w:rPr>
          <w:rFonts w:ascii="Arial" w:hAnsi="Arial" w:cs="Arial"/>
          <w:sz w:val="18"/>
          <w:szCs w:val="18"/>
          <w:lang w:val="es-CO"/>
        </w:rPr>
      </w:pPr>
      <w:r w:rsidRPr="00E3549A">
        <w:rPr>
          <w:rFonts w:ascii="Arial" w:hAnsi="Arial" w:cs="Arial"/>
          <w:sz w:val="18"/>
          <w:szCs w:val="18"/>
          <w:lang w:val="es-CO"/>
        </w:rPr>
        <w:t xml:space="preserve">Revisó Jurídicamente: </w:t>
      </w:r>
      <w:r w:rsidR="00D05272" w:rsidRPr="00E3549A">
        <w:rPr>
          <w:rFonts w:ascii="Arial" w:hAnsi="Arial" w:cs="Arial"/>
          <w:sz w:val="18"/>
          <w:szCs w:val="18"/>
          <w:lang w:val="es-CO"/>
        </w:rPr>
        <w:t>Andrés Ocampo</w:t>
      </w:r>
      <w:r w:rsidRPr="00E3549A">
        <w:rPr>
          <w:rFonts w:ascii="Arial" w:hAnsi="Arial" w:cs="Arial"/>
          <w:sz w:val="18"/>
          <w:szCs w:val="18"/>
          <w:lang w:val="es-CO"/>
        </w:rPr>
        <w:t xml:space="preserve"> </w:t>
      </w:r>
      <w:r w:rsidR="00E3549A" w:rsidRPr="00E3549A">
        <w:rPr>
          <w:rFonts w:ascii="Arial" w:hAnsi="Arial" w:cs="Arial"/>
          <w:sz w:val="18"/>
          <w:szCs w:val="18"/>
          <w:lang w:val="es-CO"/>
        </w:rPr>
        <w:t>– Despacho</w:t>
      </w:r>
      <w:r w:rsidRPr="00E3549A">
        <w:rPr>
          <w:rFonts w:ascii="Arial" w:hAnsi="Arial" w:cs="Arial"/>
          <w:sz w:val="18"/>
          <w:szCs w:val="18"/>
          <w:lang w:val="es-CO"/>
        </w:rPr>
        <w:t xml:space="preserve"> Viceministerio de Políticas y Normalización Ambiental</w:t>
      </w:r>
    </w:p>
    <w:p w14:paraId="244708A0" w14:textId="77777777" w:rsidR="00580296" w:rsidRPr="00E3549A" w:rsidRDefault="00580296" w:rsidP="00580296">
      <w:pPr>
        <w:ind w:left="-284"/>
        <w:rPr>
          <w:rFonts w:ascii="Arial" w:hAnsi="Arial" w:cs="Arial"/>
          <w:sz w:val="18"/>
          <w:szCs w:val="18"/>
          <w:lang w:val="es-CO"/>
        </w:rPr>
      </w:pPr>
      <w:r w:rsidRPr="00E3549A">
        <w:rPr>
          <w:rFonts w:ascii="Arial" w:hAnsi="Arial" w:cs="Arial"/>
          <w:sz w:val="18"/>
          <w:szCs w:val="18"/>
          <w:lang w:val="es-CO"/>
        </w:rPr>
        <w:t>Revisó Jurídica</w:t>
      </w:r>
      <w:r w:rsidR="00F345EE" w:rsidRPr="00E3549A">
        <w:rPr>
          <w:rFonts w:ascii="Arial" w:hAnsi="Arial" w:cs="Arial"/>
          <w:sz w:val="18"/>
          <w:szCs w:val="18"/>
          <w:lang w:val="es-CO"/>
        </w:rPr>
        <w:t>mente</w:t>
      </w:r>
      <w:r w:rsidRPr="00E3549A">
        <w:rPr>
          <w:rFonts w:ascii="Arial" w:hAnsi="Arial" w:cs="Arial"/>
          <w:sz w:val="18"/>
          <w:szCs w:val="18"/>
          <w:lang w:val="es-CO"/>
        </w:rPr>
        <w:t>: Myriam Amparo Andrade - Coordinadora de Biodiversidad, Oficina Asesora Jurídica</w:t>
      </w:r>
    </w:p>
    <w:p w14:paraId="5422B8D1" w14:textId="32FF02C0" w:rsidR="00580296" w:rsidRPr="00E3549A" w:rsidRDefault="00580296" w:rsidP="00580296">
      <w:pPr>
        <w:ind w:left="-284"/>
        <w:rPr>
          <w:rFonts w:ascii="Arial" w:hAnsi="Arial" w:cs="Arial"/>
          <w:sz w:val="18"/>
          <w:szCs w:val="18"/>
          <w:lang w:val="es-CO"/>
        </w:rPr>
      </w:pPr>
      <w:r w:rsidRPr="00E3549A">
        <w:rPr>
          <w:rFonts w:ascii="Arial" w:hAnsi="Arial" w:cs="Arial"/>
          <w:sz w:val="18"/>
          <w:szCs w:val="18"/>
          <w:lang w:val="es-CO"/>
        </w:rPr>
        <w:t>Aprobó Jurídica</w:t>
      </w:r>
      <w:r w:rsidR="00F345EE" w:rsidRPr="00E3549A">
        <w:rPr>
          <w:rFonts w:ascii="Arial" w:hAnsi="Arial" w:cs="Arial"/>
          <w:sz w:val="18"/>
          <w:szCs w:val="18"/>
          <w:lang w:val="es-CO"/>
        </w:rPr>
        <w:t>mente</w:t>
      </w:r>
      <w:r w:rsidRPr="00E3549A">
        <w:rPr>
          <w:rFonts w:ascii="Arial" w:hAnsi="Arial" w:cs="Arial"/>
          <w:sz w:val="18"/>
          <w:szCs w:val="18"/>
          <w:lang w:val="es-CO"/>
        </w:rPr>
        <w:t xml:space="preserve">: Claudia </w:t>
      </w:r>
      <w:proofErr w:type="spellStart"/>
      <w:r w:rsidRPr="00E3549A">
        <w:rPr>
          <w:rFonts w:ascii="Arial" w:hAnsi="Arial" w:cs="Arial"/>
          <w:sz w:val="18"/>
          <w:szCs w:val="18"/>
          <w:lang w:val="es-CO"/>
        </w:rPr>
        <w:t>Adalgiza</w:t>
      </w:r>
      <w:proofErr w:type="spellEnd"/>
      <w:r w:rsidRPr="00E3549A">
        <w:rPr>
          <w:rFonts w:ascii="Arial" w:hAnsi="Arial" w:cs="Arial"/>
          <w:sz w:val="18"/>
          <w:szCs w:val="18"/>
          <w:lang w:val="es-CO"/>
        </w:rPr>
        <w:t xml:space="preserve"> Arias – Jefe Oficina Asesora Jurídica</w:t>
      </w:r>
    </w:p>
    <w:sectPr w:rsidR="00580296" w:rsidRPr="00E3549A"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C1273" w14:textId="77777777" w:rsidR="005924A8" w:rsidRDefault="005924A8">
      <w:r>
        <w:separator/>
      </w:r>
    </w:p>
  </w:endnote>
  <w:endnote w:type="continuationSeparator" w:id="0">
    <w:p w14:paraId="2845961A" w14:textId="77777777" w:rsidR="005924A8" w:rsidRDefault="0059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0DD81" w14:textId="77777777" w:rsidR="00FB63D4" w:rsidRPr="0075501E" w:rsidRDefault="00FB63D4" w:rsidP="001908C5">
    <w:pPr>
      <w:pStyle w:val="Piedepgina"/>
      <w:rPr>
        <w:rFonts w:ascii="Arial" w:hAnsi="Arial" w:cs="Arial"/>
        <w:color w:val="808080" w:themeColor="background1" w:themeShade="80"/>
        <w:sz w:val="16"/>
        <w:szCs w:val="18"/>
        <w:lang w:val="es-CO"/>
      </w:rPr>
    </w:pPr>
  </w:p>
  <w:p w14:paraId="7F5E7E98" w14:textId="77777777" w:rsidR="006922CF" w:rsidRDefault="006922CF" w:rsidP="001908C5">
    <w:pPr>
      <w:pStyle w:val="Piedepgina"/>
      <w:rPr>
        <w:rFonts w:ascii="Arial" w:hAnsi="Arial" w:cs="Arial"/>
        <w:color w:val="808080" w:themeColor="background1" w:themeShade="80"/>
        <w:sz w:val="2"/>
        <w:szCs w:val="18"/>
        <w:lang w:val="es-CO"/>
      </w:rPr>
    </w:pPr>
  </w:p>
  <w:p w14:paraId="672B7A2A" w14:textId="77777777" w:rsidR="0075501E" w:rsidRDefault="0075501E" w:rsidP="001908C5">
    <w:pPr>
      <w:pStyle w:val="Piedepgina"/>
      <w:rPr>
        <w:rFonts w:ascii="Arial" w:hAnsi="Arial" w:cs="Arial"/>
        <w:color w:val="808080" w:themeColor="background1" w:themeShade="80"/>
        <w:sz w:val="2"/>
        <w:szCs w:val="18"/>
        <w:lang w:val="es-CO"/>
      </w:rPr>
    </w:pPr>
  </w:p>
  <w:p w14:paraId="09FA7B4C" w14:textId="77777777" w:rsidR="001908C5" w:rsidRPr="000A1C11" w:rsidRDefault="00027EB8" w:rsidP="006922CF">
    <w:pPr>
      <w:pStyle w:val="Piedepgina"/>
      <w:ind w:left="-426"/>
      <w:rPr>
        <w:rFonts w:ascii="Arial" w:hAnsi="Arial" w:cs="Arial"/>
        <w:color w:val="A6A6A6" w:themeColor="background1" w:themeShade="A6"/>
        <w:sz w:val="16"/>
        <w:szCs w:val="18"/>
        <w:lang w:val="es-CO"/>
      </w:rPr>
    </w:pPr>
    <w:r w:rsidRPr="00F915C6">
      <w:rPr>
        <w:rFonts w:ascii="Arial" w:hAnsi="Arial" w:cs="Arial"/>
        <w:color w:val="BFBFBF" w:themeColor="background1" w:themeShade="BF"/>
        <w:sz w:val="16"/>
        <w:szCs w:val="18"/>
        <w:lang w:val="es-CO"/>
      </w:rPr>
      <w:t>F</w:t>
    </w:r>
    <w:r>
      <w:rPr>
        <w:rFonts w:ascii="Arial" w:hAnsi="Arial" w:cs="Arial"/>
        <w:color w:val="BFBFBF" w:themeColor="background1" w:themeShade="BF"/>
        <w:sz w:val="16"/>
        <w:szCs w:val="18"/>
        <w:lang w:val="es-CO"/>
      </w:rPr>
      <w:t>-M</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INA</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46</w:t>
    </w:r>
    <w:r w:rsidRPr="00F915C6">
      <w:rPr>
        <w:rFonts w:ascii="Arial" w:hAnsi="Arial" w:cs="Arial"/>
        <w:color w:val="BFBFBF" w:themeColor="background1" w:themeShade="BF"/>
        <w:sz w:val="16"/>
        <w:szCs w:val="18"/>
        <w:lang w:val="es-CO"/>
      </w:rPr>
      <w:t xml:space="preserve">                                                                               </w:t>
    </w:r>
    <w:r w:rsidR="00FB63D4" w:rsidRPr="000A1C11">
      <w:rPr>
        <w:rFonts w:ascii="Arial" w:hAnsi="Arial" w:cs="Arial"/>
        <w:color w:val="A6A6A6" w:themeColor="background1" w:themeShade="A6"/>
        <w:sz w:val="16"/>
        <w:szCs w:val="18"/>
        <w:lang w:val="es-CO"/>
      </w:rPr>
      <w:t xml:space="preserve">Versión </w:t>
    </w:r>
    <w:r>
      <w:rPr>
        <w:rFonts w:ascii="Arial" w:hAnsi="Arial" w:cs="Arial"/>
        <w:color w:val="A6A6A6" w:themeColor="background1" w:themeShade="A6"/>
        <w:sz w:val="16"/>
        <w:szCs w:val="18"/>
        <w:lang w:val="es-CO"/>
      </w:rPr>
      <w:t>1</w:t>
    </w:r>
    <w:r w:rsidR="00FB63D4" w:rsidRPr="000A1C11">
      <w:rPr>
        <w:rFonts w:ascii="Arial" w:hAnsi="Arial" w:cs="Arial"/>
        <w:color w:val="A6A6A6" w:themeColor="background1" w:themeShade="A6"/>
        <w:sz w:val="16"/>
        <w:szCs w:val="18"/>
        <w:lang w:val="es-CO"/>
      </w:rPr>
      <w:t xml:space="preserve">                                                                             </w:t>
    </w:r>
    <w:r>
      <w:rPr>
        <w:rFonts w:ascii="Arial" w:hAnsi="Arial" w:cs="Arial"/>
        <w:color w:val="BFBFBF" w:themeColor="background1" w:themeShade="BF"/>
        <w:sz w:val="16"/>
        <w:szCs w:val="18"/>
        <w:lang w:val="es-CO"/>
      </w:rPr>
      <w:t>06/09/2018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1ED97" w14:textId="77777777"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w:t>
    </w:r>
    <w:r w:rsidR="00027EB8">
      <w:rPr>
        <w:rFonts w:ascii="Arial" w:hAnsi="Arial" w:cs="Arial"/>
        <w:color w:val="BFBFBF" w:themeColor="background1" w:themeShade="BF"/>
        <w:sz w:val="16"/>
        <w:szCs w:val="18"/>
        <w:lang w:val="es-CO"/>
      </w:rPr>
      <w:t>-M</w:t>
    </w:r>
    <w:r w:rsidRPr="00F915C6">
      <w:rPr>
        <w:rFonts w:ascii="Arial" w:hAnsi="Arial" w:cs="Arial"/>
        <w:color w:val="BFBFBF" w:themeColor="background1" w:themeShade="BF"/>
        <w:sz w:val="16"/>
        <w:szCs w:val="18"/>
        <w:lang w:val="es-CO"/>
      </w:rPr>
      <w:t>-</w:t>
    </w:r>
    <w:r w:rsidR="00027EB8">
      <w:rPr>
        <w:rFonts w:ascii="Arial" w:hAnsi="Arial" w:cs="Arial"/>
        <w:color w:val="BFBFBF" w:themeColor="background1" w:themeShade="BF"/>
        <w:sz w:val="16"/>
        <w:szCs w:val="18"/>
        <w:lang w:val="es-CO"/>
      </w:rPr>
      <w:t>INA</w:t>
    </w:r>
    <w:r w:rsidRPr="00F915C6">
      <w:rPr>
        <w:rFonts w:ascii="Arial" w:hAnsi="Arial" w:cs="Arial"/>
        <w:color w:val="BFBFBF" w:themeColor="background1" w:themeShade="BF"/>
        <w:sz w:val="16"/>
        <w:szCs w:val="18"/>
        <w:lang w:val="es-CO"/>
      </w:rPr>
      <w:t>-</w:t>
    </w:r>
    <w:r w:rsidR="00027EB8">
      <w:rPr>
        <w:rFonts w:ascii="Arial" w:hAnsi="Arial" w:cs="Arial"/>
        <w:color w:val="BFBFBF" w:themeColor="background1" w:themeShade="BF"/>
        <w:sz w:val="16"/>
        <w:szCs w:val="18"/>
        <w:lang w:val="es-CO"/>
      </w:rPr>
      <w:t>46</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sidR="00027EB8">
      <w:rPr>
        <w:rFonts w:ascii="Arial" w:hAnsi="Arial" w:cs="Arial"/>
        <w:color w:val="BFBFBF" w:themeColor="background1" w:themeShade="BF"/>
        <w:sz w:val="16"/>
        <w:szCs w:val="18"/>
        <w:lang w:val="es-CO"/>
      </w:rPr>
      <w:t>1</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0062759F">
      <w:rPr>
        <w:rFonts w:ascii="Arial" w:hAnsi="Arial" w:cs="Arial"/>
        <w:color w:val="BFBFBF" w:themeColor="background1" w:themeShade="BF"/>
        <w:sz w:val="16"/>
        <w:szCs w:val="18"/>
        <w:lang w:val="es-CO"/>
      </w:rPr>
      <w:t xml:space="preserve">          </w:t>
    </w:r>
    <w:r w:rsidR="00027EB8">
      <w:rPr>
        <w:rFonts w:ascii="Arial" w:hAnsi="Arial" w:cs="Arial"/>
        <w:color w:val="BFBFBF" w:themeColor="background1" w:themeShade="BF"/>
        <w:sz w:val="16"/>
        <w:szCs w:val="18"/>
        <w:lang w:val="es-CO"/>
      </w:rPr>
      <w:t>06/09/2018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61E81" w14:textId="77777777" w:rsidR="005924A8" w:rsidRDefault="005924A8">
      <w:r>
        <w:separator/>
      </w:r>
    </w:p>
  </w:footnote>
  <w:footnote w:type="continuationSeparator" w:id="0">
    <w:p w14:paraId="614E2E19" w14:textId="77777777" w:rsidR="005924A8" w:rsidRDefault="00592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9B1D67" w14:textId="77777777"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051C0"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051C0" w:rsidRPr="00A7077B">
      <w:rPr>
        <w:rStyle w:val="Nmerodepgina"/>
        <w:rFonts w:ascii="Arial" w:hAnsi="Arial" w:cs="Arial"/>
        <w:sz w:val="22"/>
        <w:szCs w:val="22"/>
        <w:lang w:val="es-ES_tradnl"/>
      </w:rPr>
      <w:fldChar w:fldCharType="separate"/>
    </w:r>
    <w:r w:rsidR="00E86F44">
      <w:rPr>
        <w:rStyle w:val="Nmerodepgina"/>
        <w:rFonts w:ascii="Arial" w:hAnsi="Arial" w:cs="Arial"/>
        <w:noProof/>
        <w:sz w:val="22"/>
        <w:szCs w:val="22"/>
        <w:lang w:val="es-ES_tradnl"/>
      </w:rPr>
      <w:t>3</w:t>
    </w:r>
    <w:r w:rsidR="006051C0" w:rsidRPr="00A7077B">
      <w:rPr>
        <w:rStyle w:val="Nmerodepgina"/>
        <w:rFonts w:ascii="Arial" w:hAnsi="Arial" w:cs="Arial"/>
        <w:sz w:val="22"/>
        <w:szCs w:val="22"/>
        <w:lang w:val="es-ES_tradnl"/>
      </w:rPr>
      <w:fldChar w:fldCharType="end"/>
    </w:r>
  </w:p>
  <w:p w14:paraId="13C3B6E9" w14:textId="77777777" w:rsidR="00322343" w:rsidRPr="00E851DA" w:rsidRDefault="00322343" w:rsidP="00FB63D4">
    <w:pPr>
      <w:ind w:left="-284" w:right="360"/>
      <w:rPr>
        <w:rFonts w:ascii="Arial" w:hAnsi="Arial" w:cs="Arial"/>
        <w:i/>
        <w:color w:val="808080"/>
        <w:szCs w:val="24"/>
      </w:rPr>
    </w:pPr>
  </w:p>
  <w:p w14:paraId="564CCEDB" w14:textId="77777777" w:rsidR="00C43C41" w:rsidRDefault="00C50B84"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55390566" wp14:editId="07910E0C">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E8339D"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39F4D4E3" w14:textId="77777777" w:rsidR="00BA11A6" w:rsidRPr="000D3B17" w:rsidRDefault="00BA11A6" w:rsidP="00BA11A6">
    <w:pPr>
      <w:ind w:left="-284"/>
      <w:jc w:val="center"/>
      <w:rPr>
        <w:rFonts w:ascii="Arial" w:hAnsi="Arial" w:cs="Arial"/>
        <w:szCs w:val="24"/>
        <w:lang w:val="es-CO"/>
      </w:rPr>
    </w:pPr>
    <w:r w:rsidRPr="000D3B17">
      <w:rPr>
        <w:rFonts w:ascii="Arial" w:hAnsi="Arial" w:cs="Arial"/>
        <w:szCs w:val="24"/>
        <w:lang w:val="es-CO"/>
      </w:rPr>
      <w:t xml:space="preserve">“Por la cual se </w:t>
    </w:r>
    <w:r>
      <w:rPr>
        <w:rFonts w:ascii="Arial" w:hAnsi="Arial" w:cs="Arial"/>
        <w:szCs w:val="24"/>
        <w:lang w:val="es-CO"/>
      </w:rPr>
      <w:t xml:space="preserve">modifica la resolución 1909 de 2017, modificada por la resolución 081 de 2018, respecto a la expedición del </w:t>
    </w:r>
    <w:r w:rsidRPr="000D3B17">
      <w:rPr>
        <w:rFonts w:ascii="Arial" w:hAnsi="Arial" w:cs="Arial"/>
        <w:szCs w:val="24"/>
        <w:lang w:val="es-CO"/>
      </w:rPr>
      <w:t>Salvoconducto Único Nacional en Línea (SUNL)</w:t>
    </w:r>
    <w:r>
      <w:rPr>
        <w:rFonts w:ascii="Arial" w:hAnsi="Arial" w:cs="Arial"/>
        <w:szCs w:val="24"/>
        <w:lang w:val="es-CO"/>
      </w:rPr>
      <w:t>”</w:t>
    </w:r>
  </w:p>
  <w:p w14:paraId="26C5C4B3" w14:textId="558CF19A" w:rsidR="008936C6" w:rsidRPr="000D3B17" w:rsidRDefault="008936C6" w:rsidP="008936C6">
    <w:pPr>
      <w:ind w:left="-284"/>
      <w:jc w:val="center"/>
      <w:rPr>
        <w:rFonts w:ascii="Arial" w:hAnsi="Arial" w:cs="Arial"/>
        <w:szCs w:val="24"/>
        <w:lang w:val="es-CO"/>
      </w:rPr>
    </w:pPr>
  </w:p>
  <w:p w14:paraId="694E052D" w14:textId="77777777"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7AE62" w14:textId="77777777" w:rsidR="00C93B01" w:rsidRDefault="00C93B01" w:rsidP="00C93B01">
    <w:pPr>
      <w:jc w:val="center"/>
      <w:rPr>
        <w:rFonts w:ascii="Arial" w:hAnsi="Arial"/>
        <w:sz w:val="16"/>
      </w:rPr>
    </w:pPr>
    <w:r>
      <w:rPr>
        <w:rFonts w:ascii="Arial" w:hAnsi="Arial"/>
        <w:sz w:val="16"/>
      </w:rPr>
      <w:t>REPÚBLICA DE COLOMBIA</w:t>
    </w:r>
  </w:p>
  <w:p w14:paraId="4369A272" w14:textId="77777777" w:rsidR="00625EC2" w:rsidRDefault="00C93B01">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4B6EFE2F" wp14:editId="7C1A21FE">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89B5C6" w14:textId="77777777" w:rsidR="00625EC2" w:rsidRDefault="00625EC2">
    <w:pPr>
      <w:jc w:val="center"/>
      <w:rPr>
        <w:rFonts w:ascii="Arial" w:hAnsi="Arial"/>
        <w:sz w:val="16"/>
      </w:rPr>
    </w:pPr>
  </w:p>
  <w:p w14:paraId="2C0F35E9" w14:textId="77777777" w:rsidR="00625EC2" w:rsidRDefault="00C50B84">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6E2B6501" wp14:editId="11CEC210">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1627D"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5E940256" w14:textId="77777777" w:rsidR="00322343" w:rsidRDefault="00322343">
    <w:pPr>
      <w:jc w:val="center"/>
      <w:rPr>
        <w:rFonts w:ascii="Arial" w:hAnsi="Arial"/>
      </w:rPr>
    </w:pPr>
  </w:p>
  <w:p w14:paraId="6F2A7D26" w14:textId="77777777" w:rsidR="0062759F" w:rsidRDefault="0062759F">
    <w:pPr>
      <w:jc w:val="center"/>
      <w:rPr>
        <w:rFonts w:ascii="Arial" w:hAnsi="Arial"/>
      </w:rPr>
    </w:pPr>
  </w:p>
  <w:p w14:paraId="4C1007D3" w14:textId="77777777" w:rsidR="0062759F" w:rsidRDefault="0062759F">
    <w:pPr>
      <w:jc w:val="center"/>
      <w:rPr>
        <w:rFonts w:ascii="Arial" w:hAnsi="Arial"/>
      </w:rPr>
    </w:pPr>
  </w:p>
  <w:p w14:paraId="1E090E95" w14:textId="77777777" w:rsidR="00AB5E7C" w:rsidRPr="00652A5F" w:rsidRDefault="00C50B8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62D49CBA" wp14:editId="118D7885">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9D45D2E"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w:t>
                          </w:r>
                          <w:proofErr w:type="gramStart"/>
                          <w:r w:rsidRPr="00D06730">
                            <w:rPr>
                              <w:rFonts w:ascii="Arial Narrow" w:hAnsi="Arial Narrow"/>
                              <w:sz w:val="28"/>
                              <w:szCs w:val="28"/>
                            </w:rPr>
                            <w:t>DE  AMBIENTE</w:t>
                          </w:r>
                          <w:proofErr w:type="gramEnd"/>
                          <w:r w:rsidRPr="00D06730">
                            <w:rPr>
                              <w:rFonts w:ascii="Arial Narrow" w:hAnsi="Arial Narrow"/>
                              <w:sz w:val="28"/>
                              <w:szCs w:val="28"/>
                            </w:rPr>
                            <w:t xml:space="preserv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030766CF" w14:textId="77777777" w:rsidR="00625EC2" w:rsidRPr="00FE0D79" w:rsidRDefault="00625EC2">
                          <w:pPr>
                            <w:pStyle w:val="Ttulo3"/>
                            <w:rPr>
                              <w:rFonts w:ascii="Arial Narrow" w:hAnsi="Arial Narrow"/>
                            </w:rPr>
                          </w:pPr>
                        </w:p>
                        <w:p w14:paraId="4DFFD669" w14:textId="77777777" w:rsidR="00D06730" w:rsidRDefault="00D06730" w:rsidP="000D2B9D">
                          <w:pPr>
                            <w:pStyle w:val="Ttulo3"/>
                          </w:pPr>
                        </w:p>
                        <w:p w14:paraId="6AD1515C" w14:textId="77777777" w:rsidR="000D2B9D" w:rsidRDefault="003B1B57" w:rsidP="000D2B9D">
                          <w:pPr>
                            <w:pStyle w:val="Ttulo3"/>
                            <w:rPr>
                              <w:rFonts w:cs="Arial"/>
                              <w:b/>
                              <w:sz w:val="36"/>
                              <w:szCs w:val="36"/>
                            </w:rPr>
                          </w:pPr>
                          <w:r w:rsidRPr="00FE0D79">
                            <w:t>RESOLUCIÓN</w:t>
                          </w:r>
                          <w:r w:rsidR="00625EC2" w:rsidRPr="00FE0D79">
                            <w:t xml:space="preserve"> </w:t>
                          </w:r>
                          <w:proofErr w:type="gramStart"/>
                          <w:r w:rsidR="00625EC2" w:rsidRPr="00FE0D79">
                            <w:t>N</w:t>
                          </w:r>
                          <w:r w:rsidR="000D2B9D">
                            <w:t>o._</w:t>
                          </w:r>
                          <w:proofErr w:type="gramEnd"/>
                          <w:r w:rsidR="000D2B9D">
                            <w:t>_____________</w:t>
                          </w:r>
                          <w:r w:rsidR="000D2B9D">
                            <w:rPr>
                              <w:rFonts w:cs="Arial"/>
                              <w:b/>
                              <w:sz w:val="36"/>
                              <w:szCs w:val="36"/>
                            </w:rPr>
                            <w:t xml:space="preserve"> </w:t>
                          </w:r>
                        </w:p>
                        <w:p w14:paraId="7B2B37BF" w14:textId="77777777" w:rsidR="000D2B9D" w:rsidRPr="000D2B9D" w:rsidRDefault="000D2B9D" w:rsidP="000D2B9D">
                          <w:pPr>
                            <w:rPr>
                              <w:lang w:val="es-ES_tradnl"/>
                            </w:rPr>
                          </w:pPr>
                        </w:p>
                        <w:p w14:paraId="44068802"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499C84AD" w14:textId="77777777" w:rsidR="00625EC2" w:rsidRPr="00FE0D79" w:rsidRDefault="00625EC2">
                          <w:pPr>
                            <w:jc w:val="center"/>
                            <w:rPr>
                              <w:rFonts w:ascii="Arial Narrow" w:hAnsi="Arial Narrow"/>
                            </w:rPr>
                          </w:pPr>
                        </w:p>
                        <w:p w14:paraId="149AB36C" w14:textId="77777777" w:rsidR="00625EC2" w:rsidRDefault="00625EC2">
                          <w:pPr>
                            <w:jc w:val="center"/>
                          </w:pPr>
                        </w:p>
                        <w:p w14:paraId="0DE1F028" w14:textId="77777777" w:rsidR="00625EC2" w:rsidRDefault="00625EC2">
                          <w:pPr>
                            <w:jc w:val="center"/>
                          </w:pPr>
                        </w:p>
                        <w:p w14:paraId="2FC6F1AB"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49CBA"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" stroked="f" strokeweight="0">
              <v:textbox inset="0,0,0,0">
                <w:txbxContent>
                  <w:p w14:paraId="19D45D2E" w14:textId="77777777"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w:t>
                    </w:r>
                    <w:proofErr w:type="gramStart"/>
                    <w:r w:rsidRPr="00D06730">
                      <w:rPr>
                        <w:rFonts w:ascii="Arial Narrow" w:hAnsi="Arial Narrow"/>
                        <w:sz w:val="28"/>
                        <w:szCs w:val="28"/>
                      </w:rPr>
                      <w:t>DE  AMBIENTE</w:t>
                    </w:r>
                    <w:proofErr w:type="gramEnd"/>
                    <w:r w:rsidRPr="00D06730">
                      <w:rPr>
                        <w:rFonts w:ascii="Arial Narrow" w:hAnsi="Arial Narrow"/>
                        <w:sz w:val="28"/>
                        <w:szCs w:val="28"/>
                      </w:rPr>
                      <w:t xml:space="preserv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030766CF" w14:textId="77777777" w:rsidR="00625EC2" w:rsidRPr="00FE0D79" w:rsidRDefault="00625EC2">
                    <w:pPr>
                      <w:pStyle w:val="Ttulo3"/>
                      <w:rPr>
                        <w:rFonts w:ascii="Arial Narrow" w:hAnsi="Arial Narrow"/>
                      </w:rPr>
                    </w:pPr>
                  </w:p>
                  <w:p w14:paraId="4DFFD669" w14:textId="77777777" w:rsidR="00D06730" w:rsidRDefault="00D06730" w:rsidP="000D2B9D">
                    <w:pPr>
                      <w:pStyle w:val="Ttulo3"/>
                    </w:pPr>
                  </w:p>
                  <w:p w14:paraId="6AD1515C" w14:textId="77777777" w:rsidR="000D2B9D" w:rsidRDefault="003B1B57" w:rsidP="000D2B9D">
                    <w:pPr>
                      <w:pStyle w:val="Ttulo3"/>
                      <w:rPr>
                        <w:rFonts w:cs="Arial"/>
                        <w:b/>
                        <w:sz w:val="36"/>
                        <w:szCs w:val="36"/>
                      </w:rPr>
                    </w:pPr>
                    <w:r w:rsidRPr="00FE0D79">
                      <w:t>RESOLUCIÓN</w:t>
                    </w:r>
                    <w:r w:rsidR="00625EC2" w:rsidRPr="00FE0D79">
                      <w:t xml:space="preserve"> </w:t>
                    </w:r>
                    <w:proofErr w:type="gramStart"/>
                    <w:r w:rsidR="00625EC2" w:rsidRPr="00FE0D79">
                      <w:t>N</w:t>
                    </w:r>
                    <w:r w:rsidR="000D2B9D">
                      <w:t>o._</w:t>
                    </w:r>
                    <w:proofErr w:type="gramEnd"/>
                    <w:r w:rsidR="000D2B9D">
                      <w:t>_____________</w:t>
                    </w:r>
                    <w:r w:rsidR="000D2B9D">
                      <w:rPr>
                        <w:rFonts w:cs="Arial"/>
                        <w:b/>
                        <w:sz w:val="36"/>
                        <w:szCs w:val="36"/>
                      </w:rPr>
                      <w:t xml:space="preserve"> </w:t>
                    </w:r>
                  </w:p>
                  <w:p w14:paraId="7B2B37BF" w14:textId="77777777" w:rsidR="000D2B9D" w:rsidRPr="000D2B9D" w:rsidRDefault="000D2B9D" w:rsidP="000D2B9D">
                    <w:pPr>
                      <w:rPr>
                        <w:lang w:val="es-ES_tradnl"/>
                      </w:rPr>
                    </w:pPr>
                  </w:p>
                  <w:p w14:paraId="44068802"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499C84AD" w14:textId="77777777" w:rsidR="00625EC2" w:rsidRPr="00FE0D79" w:rsidRDefault="00625EC2">
                    <w:pPr>
                      <w:jc w:val="center"/>
                      <w:rPr>
                        <w:rFonts w:ascii="Arial Narrow" w:hAnsi="Arial Narrow"/>
                      </w:rPr>
                    </w:pPr>
                  </w:p>
                  <w:p w14:paraId="149AB36C" w14:textId="77777777" w:rsidR="00625EC2" w:rsidRDefault="00625EC2">
                    <w:pPr>
                      <w:jc w:val="center"/>
                    </w:pPr>
                  </w:p>
                  <w:p w14:paraId="0DE1F028" w14:textId="77777777" w:rsidR="00625EC2" w:rsidRDefault="00625EC2">
                    <w:pPr>
                      <w:jc w:val="center"/>
                    </w:pPr>
                  </w:p>
                  <w:p w14:paraId="2FC6F1AB" w14:textId="77777777" w:rsidR="00625EC2" w:rsidRDefault="00625EC2">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6"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1103AD9"/>
    <w:multiLevelType w:val="hybridMultilevel"/>
    <w:tmpl w:val="C5946A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4"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6"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2"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3"/>
  </w:num>
  <w:num w:numId="2">
    <w:abstractNumId w:val="17"/>
  </w:num>
  <w:num w:numId="3">
    <w:abstractNumId w:val="10"/>
  </w:num>
  <w:num w:numId="4">
    <w:abstractNumId w:val="0"/>
  </w:num>
  <w:num w:numId="5">
    <w:abstractNumId w:val="16"/>
  </w:num>
  <w:num w:numId="6">
    <w:abstractNumId w:val="19"/>
  </w:num>
  <w:num w:numId="7">
    <w:abstractNumId w:val="20"/>
  </w:num>
  <w:num w:numId="8">
    <w:abstractNumId w:val="2"/>
  </w:num>
  <w:num w:numId="9">
    <w:abstractNumId w:val="18"/>
  </w:num>
  <w:num w:numId="10">
    <w:abstractNumId w:val="14"/>
  </w:num>
  <w:num w:numId="11">
    <w:abstractNumId w:val="22"/>
  </w:num>
  <w:num w:numId="12">
    <w:abstractNumId w:val="3"/>
  </w:num>
  <w:num w:numId="13">
    <w:abstractNumId w:val="8"/>
  </w:num>
  <w:num w:numId="14">
    <w:abstractNumId w:val="6"/>
  </w:num>
  <w:num w:numId="15">
    <w:abstractNumId w:val="12"/>
  </w:num>
  <w:num w:numId="16">
    <w:abstractNumId w:val="5"/>
  </w:num>
  <w:num w:numId="17">
    <w:abstractNumId w:val="9"/>
  </w:num>
  <w:num w:numId="18">
    <w:abstractNumId w:val="7"/>
  </w:num>
  <w:num w:numId="19">
    <w:abstractNumId w:val="15"/>
  </w:num>
  <w:num w:numId="20">
    <w:abstractNumId w:val="1"/>
  </w:num>
  <w:num w:numId="21">
    <w:abstractNumId w:val="4"/>
  </w:num>
  <w:num w:numId="22">
    <w:abstractNumId w:val="2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CO" w:vendorID="64" w:dllVersion="4096" w:nlCheck="1" w:checkStyle="0"/>
  <w:activeWritingStyle w:appName="MSWord" w:lang="es-CO"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065CB"/>
    <w:rsid w:val="0001175A"/>
    <w:rsid w:val="0001177C"/>
    <w:rsid w:val="00013EE7"/>
    <w:rsid w:val="00016589"/>
    <w:rsid w:val="00017C16"/>
    <w:rsid w:val="00021DD6"/>
    <w:rsid w:val="00023557"/>
    <w:rsid w:val="00026925"/>
    <w:rsid w:val="00027EB8"/>
    <w:rsid w:val="000308A2"/>
    <w:rsid w:val="00040C0E"/>
    <w:rsid w:val="000437AA"/>
    <w:rsid w:val="000455BD"/>
    <w:rsid w:val="00046C87"/>
    <w:rsid w:val="0005076D"/>
    <w:rsid w:val="000726B9"/>
    <w:rsid w:val="00075691"/>
    <w:rsid w:val="000858C2"/>
    <w:rsid w:val="00086345"/>
    <w:rsid w:val="00087E98"/>
    <w:rsid w:val="000905E4"/>
    <w:rsid w:val="00092070"/>
    <w:rsid w:val="0009716B"/>
    <w:rsid w:val="000A0AF0"/>
    <w:rsid w:val="000A1C11"/>
    <w:rsid w:val="000A2523"/>
    <w:rsid w:val="000A5437"/>
    <w:rsid w:val="000A64A4"/>
    <w:rsid w:val="000A7331"/>
    <w:rsid w:val="000B2D49"/>
    <w:rsid w:val="000B6D2B"/>
    <w:rsid w:val="000C0FDE"/>
    <w:rsid w:val="000C40C0"/>
    <w:rsid w:val="000C5DD2"/>
    <w:rsid w:val="000C7AE8"/>
    <w:rsid w:val="000D078A"/>
    <w:rsid w:val="000D17B3"/>
    <w:rsid w:val="000D2B9D"/>
    <w:rsid w:val="000D3B17"/>
    <w:rsid w:val="000D3BCA"/>
    <w:rsid w:val="000D7517"/>
    <w:rsid w:val="000E1A10"/>
    <w:rsid w:val="000F40BE"/>
    <w:rsid w:val="00101FEF"/>
    <w:rsid w:val="00106E0C"/>
    <w:rsid w:val="00113F39"/>
    <w:rsid w:val="00113FD0"/>
    <w:rsid w:val="0011578E"/>
    <w:rsid w:val="001157D2"/>
    <w:rsid w:val="001216BE"/>
    <w:rsid w:val="0012383A"/>
    <w:rsid w:val="001238E2"/>
    <w:rsid w:val="00125D2C"/>
    <w:rsid w:val="00126891"/>
    <w:rsid w:val="00131F48"/>
    <w:rsid w:val="00134D56"/>
    <w:rsid w:val="001410D6"/>
    <w:rsid w:val="00141B2A"/>
    <w:rsid w:val="001459E3"/>
    <w:rsid w:val="00151FB0"/>
    <w:rsid w:val="001562C7"/>
    <w:rsid w:val="00157F08"/>
    <w:rsid w:val="001608B6"/>
    <w:rsid w:val="00161CE1"/>
    <w:rsid w:val="00166822"/>
    <w:rsid w:val="00167134"/>
    <w:rsid w:val="001847A2"/>
    <w:rsid w:val="001872FE"/>
    <w:rsid w:val="001908C5"/>
    <w:rsid w:val="00195557"/>
    <w:rsid w:val="00196438"/>
    <w:rsid w:val="0019739C"/>
    <w:rsid w:val="001A2A72"/>
    <w:rsid w:val="001A3A30"/>
    <w:rsid w:val="001A4048"/>
    <w:rsid w:val="001A6FF3"/>
    <w:rsid w:val="001A7C57"/>
    <w:rsid w:val="001B0742"/>
    <w:rsid w:val="001B13B9"/>
    <w:rsid w:val="001B2502"/>
    <w:rsid w:val="001B30AB"/>
    <w:rsid w:val="001B6DA6"/>
    <w:rsid w:val="001C2169"/>
    <w:rsid w:val="001C6987"/>
    <w:rsid w:val="001D288E"/>
    <w:rsid w:val="001D410F"/>
    <w:rsid w:val="001D4A90"/>
    <w:rsid w:val="001D5E12"/>
    <w:rsid w:val="001D69BF"/>
    <w:rsid w:val="001E1C3B"/>
    <w:rsid w:val="001E2CFE"/>
    <w:rsid w:val="001E71F7"/>
    <w:rsid w:val="001F0124"/>
    <w:rsid w:val="001F0BE5"/>
    <w:rsid w:val="001F228B"/>
    <w:rsid w:val="001F2527"/>
    <w:rsid w:val="001F4502"/>
    <w:rsid w:val="001F4604"/>
    <w:rsid w:val="001F51E8"/>
    <w:rsid w:val="001F5AF7"/>
    <w:rsid w:val="002000F3"/>
    <w:rsid w:val="0020739F"/>
    <w:rsid w:val="0021262B"/>
    <w:rsid w:val="00222506"/>
    <w:rsid w:val="00226A9C"/>
    <w:rsid w:val="00230046"/>
    <w:rsid w:val="002302FE"/>
    <w:rsid w:val="00231DE7"/>
    <w:rsid w:val="00233E36"/>
    <w:rsid w:val="002343FB"/>
    <w:rsid w:val="002368D8"/>
    <w:rsid w:val="00237DAC"/>
    <w:rsid w:val="00240BD8"/>
    <w:rsid w:val="002411CF"/>
    <w:rsid w:val="00241310"/>
    <w:rsid w:val="002458A5"/>
    <w:rsid w:val="00246257"/>
    <w:rsid w:val="00257561"/>
    <w:rsid w:val="00260F4E"/>
    <w:rsid w:val="002656FD"/>
    <w:rsid w:val="0027781E"/>
    <w:rsid w:val="00277FAE"/>
    <w:rsid w:val="00282A13"/>
    <w:rsid w:val="0028357C"/>
    <w:rsid w:val="0028484A"/>
    <w:rsid w:val="002908CE"/>
    <w:rsid w:val="00290DB4"/>
    <w:rsid w:val="00292325"/>
    <w:rsid w:val="00292F8B"/>
    <w:rsid w:val="0029402B"/>
    <w:rsid w:val="00296025"/>
    <w:rsid w:val="0029613E"/>
    <w:rsid w:val="002968FA"/>
    <w:rsid w:val="00296B24"/>
    <w:rsid w:val="00297D73"/>
    <w:rsid w:val="002A1910"/>
    <w:rsid w:val="002A1B6D"/>
    <w:rsid w:val="002A51AC"/>
    <w:rsid w:val="002A64F9"/>
    <w:rsid w:val="002C4783"/>
    <w:rsid w:val="002C6190"/>
    <w:rsid w:val="002C771D"/>
    <w:rsid w:val="002D09B2"/>
    <w:rsid w:val="002D238D"/>
    <w:rsid w:val="002E0CA7"/>
    <w:rsid w:val="002E1A0C"/>
    <w:rsid w:val="003012AA"/>
    <w:rsid w:val="00301EED"/>
    <w:rsid w:val="00303CD1"/>
    <w:rsid w:val="0030447C"/>
    <w:rsid w:val="00312226"/>
    <w:rsid w:val="00314E76"/>
    <w:rsid w:val="00315329"/>
    <w:rsid w:val="0031581E"/>
    <w:rsid w:val="0031799B"/>
    <w:rsid w:val="00322343"/>
    <w:rsid w:val="0033228A"/>
    <w:rsid w:val="0033261A"/>
    <w:rsid w:val="003361CF"/>
    <w:rsid w:val="00343DB0"/>
    <w:rsid w:val="003479F5"/>
    <w:rsid w:val="003518BC"/>
    <w:rsid w:val="003559A8"/>
    <w:rsid w:val="0036310C"/>
    <w:rsid w:val="00370E36"/>
    <w:rsid w:val="00373EEC"/>
    <w:rsid w:val="0037727B"/>
    <w:rsid w:val="00380B2B"/>
    <w:rsid w:val="00383133"/>
    <w:rsid w:val="0038780F"/>
    <w:rsid w:val="00387922"/>
    <w:rsid w:val="003930B2"/>
    <w:rsid w:val="003A3C00"/>
    <w:rsid w:val="003A5E26"/>
    <w:rsid w:val="003A7B64"/>
    <w:rsid w:val="003B0358"/>
    <w:rsid w:val="003B1B57"/>
    <w:rsid w:val="003B24FD"/>
    <w:rsid w:val="003B2701"/>
    <w:rsid w:val="003C2442"/>
    <w:rsid w:val="003C57F5"/>
    <w:rsid w:val="003C7597"/>
    <w:rsid w:val="003D027B"/>
    <w:rsid w:val="003D36F1"/>
    <w:rsid w:val="003D3A4F"/>
    <w:rsid w:val="003D4D51"/>
    <w:rsid w:val="003E63A1"/>
    <w:rsid w:val="003E64C3"/>
    <w:rsid w:val="003F02CD"/>
    <w:rsid w:val="003F375A"/>
    <w:rsid w:val="003F4168"/>
    <w:rsid w:val="003F7F1C"/>
    <w:rsid w:val="0040280F"/>
    <w:rsid w:val="00405895"/>
    <w:rsid w:val="004101E9"/>
    <w:rsid w:val="00412229"/>
    <w:rsid w:val="004152A6"/>
    <w:rsid w:val="00415B69"/>
    <w:rsid w:val="00420D46"/>
    <w:rsid w:val="004303A8"/>
    <w:rsid w:val="0043224D"/>
    <w:rsid w:val="004354F2"/>
    <w:rsid w:val="004421E6"/>
    <w:rsid w:val="00442282"/>
    <w:rsid w:val="004438EB"/>
    <w:rsid w:val="00450DC1"/>
    <w:rsid w:val="00451089"/>
    <w:rsid w:val="004525A4"/>
    <w:rsid w:val="00455835"/>
    <w:rsid w:val="00456DC0"/>
    <w:rsid w:val="00457D86"/>
    <w:rsid w:val="00463ED1"/>
    <w:rsid w:val="00464443"/>
    <w:rsid w:val="00464AF1"/>
    <w:rsid w:val="00467C26"/>
    <w:rsid w:val="00471F3D"/>
    <w:rsid w:val="00474984"/>
    <w:rsid w:val="00474DBB"/>
    <w:rsid w:val="004819D3"/>
    <w:rsid w:val="00490405"/>
    <w:rsid w:val="00494AAB"/>
    <w:rsid w:val="004A2952"/>
    <w:rsid w:val="004A2E9C"/>
    <w:rsid w:val="004A43A0"/>
    <w:rsid w:val="004A574B"/>
    <w:rsid w:val="004B0749"/>
    <w:rsid w:val="004B40D1"/>
    <w:rsid w:val="004B5DCC"/>
    <w:rsid w:val="004C0FAA"/>
    <w:rsid w:val="004C1598"/>
    <w:rsid w:val="004C2FBF"/>
    <w:rsid w:val="004D1C4D"/>
    <w:rsid w:val="004D42F5"/>
    <w:rsid w:val="004E052A"/>
    <w:rsid w:val="004E34B4"/>
    <w:rsid w:val="004E6325"/>
    <w:rsid w:val="004F0D98"/>
    <w:rsid w:val="004F20AA"/>
    <w:rsid w:val="004F22DC"/>
    <w:rsid w:val="004F2AE2"/>
    <w:rsid w:val="004F2BC7"/>
    <w:rsid w:val="004F4BC8"/>
    <w:rsid w:val="004F6115"/>
    <w:rsid w:val="00506885"/>
    <w:rsid w:val="005151DD"/>
    <w:rsid w:val="00521E4B"/>
    <w:rsid w:val="00523778"/>
    <w:rsid w:val="00523CB1"/>
    <w:rsid w:val="005265F3"/>
    <w:rsid w:val="00535287"/>
    <w:rsid w:val="00541462"/>
    <w:rsid w:val="0054460F"/>
    <w:rsid w:val="0054506F"/>
    <w:rsid w:val="00547807"/>
    <w:rsid w:val="00551D47"/>
    <w:rsid w:val="00553254"/>
    <w:rsid w:val="0055467F"/>
    <w:rsid w:val="00562169"/>
    <w:rsid w:val="00562935"/>
    <w:rsid w:val="00567E35"/>
    <w:rsid w:val="00572688"/>
    <w:rsid w:val="00574329"/>
    <w:rsid w:val="00580296"/>
    <w:rsid w:val="00580832"/>
    <w:rsid w:val="00583B85"/>
    <w:rsid w:val="005845FF"/>
    <w:rsid w:val="005924A8"/>
    <w:rsid w:val="00592753"/>
    <w:rsid w:val="00594087"/>
    <w:rsid w:val="005A742D"/>
    <w:rsid w:val="005B26A0"/>
    <w:rsid w:val="005B30B0"/>
    <w:rsid w:val="005C046E"/>
    <w:rsid w:val="005C3532"/>
    <w:rsid w:val="005D2317"/>
    <w:rsid w:val="005D3808"/>
    <w:rsid w:val="005E174E"/>
    <w:rsid w:val="005E60CB"/>
    <w:rsid w:val="005F0962"/>
    <w:rsid w:val="005F1067"/>
    <w:rsid w:val="005F2C2F"/>
    <w:rsid w:val="005F4F89"/>
    <w:rsid w:val="005F565D"/>
    <w:rsid w:val="006051C0"/>
    <w:rsid w:val="006054D2"/>
    <w:rsid w:val="0060585D"/>
    <w:rsid w:val="00606135"/>
    <w:rsid w:val="00606CA5"/>
    <w:rsid w:val="0061071C"/>
    <w:rsid w:val="00610ED7"/>
    <w:rsid w:val="00611A12"/>
    <w:rsid w:val="006171D4"/>
    <w:rsid w:val="00624C47"/>
    <w:rsid w:val="00625EC2"/>
    <w:rsid w:val="0062759F"/>
    <w:rsid w:val="006322A0"/>
    <w:rsid w:val="00632DE9"/>
    <w:rsid w:val="0063461C"/>
    <w:rsid w:val="00635557"/>
    <w:rsid w:val="00637A30"/>
    <w:rsid w:val="006405FE"/>
    <w:rsid w:val="00640677"/>
    <w:rsid w:val="00641D25"/>
    <w:rsid w:val="00645252"/>
    <w:rsid w:val="00645C41"/>
    <w:rsid w:val="006474C9"/>
    <w:rsid w:val="006477B4"/>
    <w:rsid w:val="006517FD"/>
    <w:rsid w:val="00652252"/>
    <w:rsid w:val="00652A5F"/>
    <w:rsid w:val="006561EC"/>
    <w:rsid w:val="00657AF4"/>
    <w:rsid w:val="00662A49"/>
    <w:rsid w:val="006642D1"/>
    <w:rsid w:val="00667823"/>
    <w:rsid w:val="00667DC9"/>
    <w:rsid w:val="00676010"/>
    <w:rsid w:val="00676197"/>
    <w:rsid w:val="00676D23"/>
    <w:rsid w:val="00683B2C"/>
    <w:rsid w:val="006850B1"/>
    <w:rsid w:val="00685986"/>
    <w:rsid w:val="006861ED"/>
    <w:rsid w:val="006922CF"/>
    <w:rsid w:val="00692932"/>
    <w:rsid w:val="006A1598"/>
    <w:rsid w:val="006A35CF"/>
    <w:rsid w:val="006A7834"/>
    <w:rsid w:val="006B1F0B"/>
    <w:rsid w:val="006B3552"/>
    <w:rsid w:val="006B78EF"/>
    <w:rsid w:val="006C2B85"/>
    <w:rsid w:val="006C3225"/>
    <w:rsid w:val="006C3266"/>
    <w:rsid w:val="006C5E97"/>
    <w:rsid w:val="006D0E04"/>
    <w:rsid w:val="006D29EB"/>
    <w:rsid w:val="006D69F9"/>
    <w:rsid w:val="006D6FA5"/>
    <w:rsid w:val="006E3C77"/>
    <w:rsid w:val="006E5260"/>
    <w:rsid w:val="006E7E84"/>
    <w:rsid w:val="006F33BD"/>
    <w:rsid w:val="006F4758"/>
    <w:rsid w:val="006F650F"/>
    <w:rsid w:val="00701DFD"/>
    <w:rsid w:val="00702EA7"/>
    <w:rsid w:val="00702F2D"/>
    <w:rsid w:val="00704515"/>
    <w:rsid w:val="00704827"/>
    <w:rsid w:val="00705C38"/>
    <w:rsid w:val="00712D1E"/>
    <w:rsid w:val="00715026"/>
    <w:rsid w:val="00717341"/>
    <w:rsid w:val="00717344"/>
    <w:rsid w:val="0072074D"/>
    <w:rsid w:val="0072622C"/>
    <w:rsid w:val="007336D7"/>
    <w:rsid w:val="00734F62"/>
    <w:rsid w:val="007379C2"/>
    <w:rsid w:val="00740C33"/>
    <w:rsid w:val="00741DD4"/>
    <w:rsid w:val="00741E72"/>
    <w:rsid w:val="007517F7"/>
    <w:rsid w:val="0075501E"/>
    <w:rsid w:val="00755AC7"/>
    <w:rsid w:val="00756AF4"/>
    <w:rsid w:val="00764971"/>
    <w:rsid w:val="00766375"/>
    <w:rsid w:val="00766EAB"/>
    <w:rsid w:val="00767BE4"/>
    <w:rsid w:val="00770826"/>
    <w:rsid w:val="00776053"/>
    <w:rsid w:val="0077776E"/>
    <w:rsid w:val="00790FDF"/>
    <w:rsid w:val="00793E3C"/>
    <w:rsid w:val="00794B37"/>
    <w:rsid w:val="00794C42"/>
    <w:rsid w:val="007A0C90"/>
    <w:rsid w:val="007A138C"/>
    <w:rsid w:val="007A2C91"/>
    <w:rsid w:val="007A69C6"/>
    <w:rsid w:val="007C19DE"/>
    <w:rsid w:val="007D12E5"/>
    <w:rsid w:val="007D7897"/>
    <w:rsid w:val="007E092A"/>
    <w:rsid w:val="007E1817"/>
    <w:rsid w:val="007E1AE0"/>
    <w:rsid w:val="007E1C2D"/>
    <w:rsid w:val="007E486D"/>
    <w:rsid w:val="007E559C"/>
    <w:rsid w:val="007E55E9"/>
    <w:rsid w:val="007F300C"/>
    <w:rsid w:val="007F7B1E"/>
    <w:rsid w:val="00800C55"/>
    <w:rsid w:val="0080114C"/>
    <w:rsid w:val="0080133D"/>
    <w:rsid w:val="00803289"/>
    <w:rsid w:val="008039A4"/>
    <w:rsid w:val="008078D0"/>
    <w:rsid w:val="00807E06"/>
    <w:rsid w:val="00813497"/>
    <w:rsid w:val="00815842"/>
    <w:rsid w:val="008253C3"/>
    <w:rsid w:val="00835E5A"/>
    <w:rsid w:val="00840236"/>
    <w:rsid w:val="00841711"/>
    <w:rsid w:val="00855721"/>
    <w:rsid w:val="008574EB"/>
    <w:rsid w:val="00863240"/>
    <w:rsid w:val="00863C0D"/>
    <w:rsid w:val="00865C71"/>
    <w:rsid w:val="00867345"/>
    <w:rsid w:val="008812C6"/>
    <w:rsid w:val="008813C6"/>
    <w:rsid w:val="00883884"/>
    <w:rsid w:val="00884753"/>
    <w:rsid w:val="008900F4"/>
    <w:rsid w:val="00890A33"/>
    <w:rsid w:val="0089217A"/>
    <w:rsid w:val="008936C6"/>
    <w:rsid w:val="00894B52"/>
    <w:rsid w:val="00894E6F"/>
    <w:rsid w:val="00895565"/>
    <w:rsid w:val="0089571A"/>
    <w:rsid w:val="0089575E"/>
    <w:rsid w:val="00896E6E"/>
    <w:rsid w:val="00896FA3"/>
    <w:rsid w:val="00897460"/>
    <w:rsid w:val="008A4F7B"/>
    <w:rsid w:val="008A6B25"/>
    <w:rsid w:val="008B4D60"/>
    <w:rsid w:val="008C2D00"/>
    <w:rsid w:val="008C7325"/>
    <w:rsid w:val="008D0D40"/>
    <w:rsid w:val="008D651F"/>
    <w:rsid w:val="008E337B"/>
    <w:rsid w:val="008E53EF"/>
    <w:rsid w:val="008E5FAD"/>
    <w:rsid w:val="008F26A3"/>
    <w:rsid w:val="008F2A40"/>
    <w:rsid w:val="008F6245"/>
    <w:rsid w:val="008F7208"/>
    <w:rsid w:val="008F73F9"/>
    <w:rsid w:val="0090016A"/>
    <w:rsid w:val="00906520"/>
    <w:rsid w:val="0091018D"/>
    <w:rsid w:val="00912686"/>
    <w:rsid w:val="0092612A"/>
    <w:rsid w:val="00926233"/>
    <w:rsid w:val="00933AA9"/>
    <w:rsid w:val="00935255"/>
    <w:rsid w:val="00936EEE"/>
    <w:rsid w:val="009378FC"/>
    <w:rsid w:val="00940BCF"/>
    <w:rsid w:val="00943618"/>
    <w:rsid w:val="009503B6"/>
    <w:rsid w:val="0095073F"/>
    <w:rsid w:val="0095176E"/>
    <w:rsid w:val="00955E9E"/>
    <w:rsid w:val="00962EED"/>
    <w:rsid w:val="00966266"/>
    <w:rsid w:val="00971CA4"/>
    <w:rsid w:val="0097374E"/>
    <w:rsid w:val="00973A87"/>
    <w:rsid w:val="009745F2"/>
    <w:rsid w:val="00984BFA"/>
    <w:rsid w:val="00986CC7"/>
    <w:rsid w:val="009874B3"/>
    <w:rsid w:val="009878E2"/>
    <w:rsid w:val="00997C82"/>
    <w:rsid w:val="009A1C95"/>
    <w:rsid w:val="009A284D"/>
    <w:rsid w:val="009A443D"/>
    <w:rsid w:val="009A44CE"/>
    <w:rsid w:val="009A6A46"/>
    <w:rsid w:val="009B2756"/>
    <w:rsid w:val="009B7BE5"/>
    <w:rsid w:val="009C03BD"/>
    <w:rsid w:val="009C255E"/>
    <w:rsid w:val="009C374B"/>
    <w:rsid w:val="009C6B08"/>
    <w:rsid w:val="009D04C0"/>
    <w:rsid w:val="009D1A84"/>
    <w:rsid w:val="009D442B"/>
    <w:rsid w:val="009D527D"/>
    <w:rsid w:val="009F0269"/>
    <w:rsid w:val="00A02CA0"/>
    <w:rsid w:val="00A1120F"/>
    <w:rsid w:val="00A1332D"/>
    <w:rsid w:val="00A13652"/>
    <w:rsid w:val="00A150AE"/>
    <w:rsid w:val="00A2383B"/>
    <w:rsid w:val="00A277FF"/>
    <w:rsid w:val="00A305FB"/>
    <w:rsid w:val="00A31171"/>
    <w:rsid w:val="00A32FAB"/>
    <w:rsid w:val="00A33B24"/>
    <w:rsid w:val="00A3414E"/>
    <w:rsid w:val="00A503BC"/>
    <w:rsid w:val="00A55B83"/>
    <w:rsid w:val="00A56C36"/>
    <w:rsid w:val="00A57A4E"/>
    <w:rsid w:val="00A60C03"/>
    <w:rsid w:val="00A60DB1"/>
    <w:rsid w:val="00A675C7"/>
    <w:rsid w:val="00A7077B"/>
    <w:rsid w:val="00A760D8"/>
    <w:rsid w:val="00A774A7"/>
    <w:rsid w:val="00A8021B"/>
    <w:rsid w:val="00A948AF"/>
    <w:rsid w:val="00A96889"/>
    <w:rsid w:val="00AA760B"/>
    <w:rsid w:val="00AB3B39"/>
    <w:rsid w:val="00AB40A2"/>
    <w:rsid w:val="00AB5829"/>
    <w:rsid w:val="00AB5E7C"/>
    <w:rsid w:val="00AC02AB"/>
    <w:rsid w:val="00AD1BE1"/>
    <w:rsid w:val="00AD5747"/>
    <w:rsid w:val="00AD798D"/>
    <w:rsid w:val="00AE78D5"/>
    <w:rsid w:val="00AF0138"/>
    <w:rsid w:val="00AF02D2"/>
    <w:rsid w:val="00B0035D"/>
    <w:rsid w:val="00B0143A"/>
    <w:rsid w:val="00B03B12"/>
    <w:rsid w:val="00B11998"/>
    <w:rsid w:val="00B14A95"/>
    <w:rsid w:val="00B15DA1"/>
    <w:rsid w:val="00B173CA"/>
    <w:rsid w:val="00B21A3C"/>
    <w:rsid w:val="00B25BDC"/>
    <w:rsid w:val="00B30CAB"/>
    <w:rsid w:val="00B33E3A"/>
    <w:rsid w:val="00B471C0"/>
    <w:rsid w:val="00B54584"/>
    <w:rsid w:val="00B636A2"/>
    <w:rsid w:val="00B6421A"/>
    <w:rsid w:val="00B6423E"/>
    <w:rsid w:val="00B72DC4"/>
    <w:rsid w:val="00B7556D"/>
    <w:rsid w:val="00B80B2E"/>
    <w:rsid w:val="00B81F07"/>
    <w:rsid w:val="00B848FD"/>
    <w:rsid w:val="00BA01BA"/>
    <w:rsid w:val="00BA11A6"/>
    <w:rsid w:val="00BA3745"/>
    <w:rsid w:val="00BA3DAA"/>
    <w:rsid w:val="00BA732A"/>
    <w:rsid w:val="00BB13B0"/>
    <w:rsid w:val="00BB35C1"/>
    <w:rsid w:val="00BB6E41"/>
    <w:rsid w:val="00BC1425"/>
    <w:rsid w:val="00BC1859"/>
    <w:rsid w:val="00BD0756"/>
    <w:rsid w:val="00BD196E"/>
    <w:rsid w:val="00BD44E4"/>
    <w:rsid w:val="00BD58AD"/>
    <w:rsid w:val="00BD5A24"/>
    <w:rsid w:val="00BE038D"/>
    <w:rsid w:val="00BE0B8F"/>
    <w:rsid w:val="00BF2567"/>
    <w:rsid w:val="00BF5B4D"/>
    <w:rsid w:val="00BF5BCE"/>
    <w:rsid w:val="00BF6908"/>
    <w:rsid w:val="00BF705E"/>
    <w:rsid w:val="00C077D6"/>
    <w:rsid w:val="00C12C57"/>
    <w:rsid w:val="00C1380C"/>
    <w:rsid w:val="00C20D67"/>
    <w:rsid w:val="00C20F6A"/>
    <w:rsid w:val="00C24540"/>
    <w:rsid w:val="00C2559B"/>
    <w:rsid w:val="00C25AFF"/>
    <w:rsid w:val="00C26352"/>
    <w:rsid w:val="00C2726C"/>
    <w:rsid w:val="00C3215E"/>
    <w:rsid w:val="00C3629D"/>
    <w:rsid w:val="00C36B79"/>
    <w:rsid w:val="00C4333A"/>
    <w:rsid w:val="00C43C41"/>
    <w:rsid w:val="00C5043C"/>
    <w:rsid w:val="00C50B84"/>
    <w:rsid w:val="00C5471D"/>
    <w:rsid w:val="00C57B01"/>
    <w:rsid w:val="00C6150C"/>
    <w:rsid w:val="00C72EFE"/>
    <w:rsid w:val="00C7565F"/>
    <w:rsid w:val="00C76B82"/>
    <w:rsid w:val="00C81F40"/>
    <w:rsid w:val="00C83B64"/>
    <w:rsid w:val="00C83D2A"/>
    <w:rsid w:val="00C87B8C"/>
    <w:rsid w:val="00C90BC0"/>
    <w:rsid w:val="00C912B7"/>
    <w:rsid w:val="00C91582"/>
    <w:rsid w:val="00C93415"/>
    <w:rsid w:val="00C934E1"/>
    <w:rsid w:val="00C93722"/>
    <w:rsid w:val="00C93B01"/>
    <w:rsid w:val="00C95B1D"/>
    <w:rsid w:val="00CA07F0"/>
    <w:rsid w:val="00CA7962"/>
    <w:rsid w:val="00CB20D4"/>
    <w:rsid w:val="00CC009F"/>
    <w:rsid w:val="00CC0ABC"/>
    <w:rsid w:val="00CC10A3"/>
    <w:rsid w:val="00CD0D1C"/>
    <w:rsid w:val="00CD1F6E"/>
    <w:rsid w:val="00CE1B1A"/>
    <w:rsid w:val="00CE55F9"/>
    <w:rsid w:val="00CE66EB"/>
    <w:rsid w:val="00CE68D1"/>
    <w:rsid w:val="00CF1A6F"/>
    <w:rsid w:val="00CF56AA"/>
    <w:rsid w:val="00CF7933"/>
    <w:rsid w:val="00CF7E2F"/>
    <w:rsid w:val="00D00032"/>
    <w:rsid w:val="00D0024A"/>
    <w:rsid w:val="00D03CCF"/>
    <w:rsid w:val="00D05272"/>
    <w:rsid w:val="00D060B5"/>
    <w:rsid w:val="00D06730"/>
    <w:rsid w:val="00D1629E"/>
    <w:rsid w:val="00D2109B"/>
    <w:rsid w:val="00D35872"/>
    <w:rsid w:val="00D43B0D"/>
    <w:rsid w:val="00D47BE0"/>
    <w:rsid w:val="00D502B5"/>
    <w:rsid w:val="00D577C9"/>
    <w:rsid w:val="00D6177E"/>
    <w:rsid w:val="00D63955"/>
    <w:rsid w:val="00D65656"/>
    <w:rsid w:val="00D715DE"/>
    <w:rsid w:val="00D72194"/>
    <w:rsid w:val="00D73E76"/>
    <w:rsid w:val="00D741BB"/>
    <w:rsid w:val="00D80912"/>
    <w:rsid w:val="00D83C22"/>
    <w:rsid w:val="00D8550A"/>
    <w:rsid w:val="00D8583C"/>
    <w:rsid w:val="00D86014"/>
    <w:rsid w:val="00D86DD2"/>
    <w:rsid w:val="00D86F49"/>
    <w:rsid w:val="00D90042"/>
    <w:rsid w:val="00D92AEB"/>
    <w:rsid w:val="00D9325A"/>
    <w:rsid w:val="00D9378F"/>
    <w:rsid w:val="00D93C58"/>
    <w:rsid w:val="00D93EA0"/>
    <w:rsid w:val="00DA10C9"/>
    <w:rsid w:val="00DA3242"/>
    <w:rsid w:val="00DA477A"/>
    <w:rsid w:val="00DA71C5"/>
    <w:rsid w:val="00DB09A7"/>
    <w:rsid w:val="00DB30D0"/>
    <w:rsid w:val="00DB4E34"/>
    <w:rsid w:val="00DC5A3E"/>
    <w:rsid w:val="00DD2F38"/>
    <w:rsid w:val="00DD4358"/>
    <w:rsid w:val="00DD4FB2"/>
    <w:rsid w:val="00DD76D8"/>
    <w:rsid w:val="00DE0636"/>
    <w:rsid w:val="00DE0F9C"/>
    <w:rsid w:val="00DE16C6"/>
    <w:rsid w:val="00DE2F91"/>
    <w:rsid w:val="00DE5D83"/>
    <w:rsid w:val="00DE5EF4"/>
    <w:rsid w:val="00DF2C91"/>
    <w:rsid w:val="00DF48C9"/>
    <w:rsid w:val="00DF4D40"/>
    <w:rsid w:val="00DF6A18"/>
    <w:rsid w:val="00DF718B"/>
    <w:rsid w:val="00E01F23"/>
    <w:rsid w:val="00E037D3"/>
    <w:rsid w:val="00E03AB2"/>
    <w:rsid w:val="00E04C5C"/>
    <w:rsid w:val="00E1389A"/>
    <w:rsid w:val="00E148AB"/>
    <w:rsid w:val="00E2760C"/>
    <w:rsid w:val="00E3549A"/>
    <w:rsid w:val="00E35DE6"/>
    <w:rsid w:val="00E373A6"/>
    <w:rsid w:val="00E41577"/>
    <w:rsid w:val="00E42E56"/>
    <w:rsid w:val="00E437D6"/>
    <w:rsid w:val="00E46A7D"/>
    <w:rsid w:val="00E5744B"/>
    <w:rsid w:val="00E578A9"/>
    <w:rsid w:val="00E62D58"/>
    <w:rsid w:val="00E65FA6"/>
    <w:rsid w:val="00E66F08"/>
    <w:rsid w:val="00E70011"/>
    <w:rsid w:val="00E73313"/>
    <w:rsid w:val="00E77150"/>
    <w:rsid w:val="00E83633"/>
    <w:rsid w:val="00E851DA"/>
    <w:rsid w:val="00E86F44"/>
    <w:rsid w:val="00E92CA6"/>
    <w:rsid w:val="00EA50DB"/>
    <w:rsid w:val="00EA6AD6"/>
    <w:rsid w:val="00EA7DFB"/>
    <w:rsid w:val="00EB1C4F"/>
    <w:rsid w:val="00EB2B51"/>
    <w:rsid w:val="00EB4F31"/>
    <w:rsid w:val="00EB4FBF"/>
    <w:rsid w:val="00EB555A"/>
    <w:rsid w:val="00EB7299"/>
    <w:rsid w:val="00EC0805"/>
    <w:rsid w:val="00EC5F48"/>
    <w:rsid w:val="00EC7507"/>
    <w:rsid w:val="00EC77A7"/>
    <w:rsid w:val="00ED04F3"/>
    <w:rsid w:val="00ED5B7A"/>
    <w:rsid w:val="00ED628E"/>
    <w:rsid w:val="00EE1A85"/>
    <w:rsid w:val="00EE323F"/>
    <w:rsid w:val="00EE67D5"/>
    <w:rsid w:val="00EF1482"/>
    <w:rsid w:val="00EF5313"/>
    <w:rsid w:val="00F008D1"/>
    <w:rsid w:val="00F05945"/>
    <w:rsid w:val="00F129A3"/>
    <w:rsid w:val="00F12F34"/>
    <w:rsid w:val="00F14ACF"/>
    <w:rsid w:val="00F226A6"/>
    <w:rsid w:val="00F24068"/>
    <w:rsid w:val="00F24A81"/>
    <w:rsid w:val="00F345EE"/>
    <w:rsid w:val="00F35A67"/>
    <w:rsid w:val="00F36E19"/>
    <w:rsid w:val="00F43CB9"/>
    <w:rsid w:val="00F4651B"/>
    <w:rsid w:val="00F47C20"/>
    <w:rsid w:val="00F670F4"/>
    <w:rsid w:val="00F73419"/>
    <w:rsid w:val="00F76405"/>
    <w:rsid w:val="00F76B0A"/>
    <w:rsid w:val="00F85556"/>
    <w:rsid w:val="00F865B6"/>
    <w:rsid w:val="00F901FF"/>
    <w:rsid w:val="00F915C6"/>
    <w:rsid w:val="00F92047"/>
    <w:rsid w:val="00F92140"/>
    <w:rsid w:val="00F92587"/>
    <w:rsid w:val="00F92974"/>
    <w:rsid w:val="00F93801"/>
    <w:rsid w:val="00F94F3B"/>
    <w:rsid w:val="00FA25B0"/>
    <w:rsid w:val="00FB2E03"/>
    <w:rsid w:val="00FB63D4"/>
    <w:rsid w:val="00FC1FF5"/>
    <w:rsid w:val="00FC34BF"/>
    <w:rsid w:val="00FC3B6E"/>
    <w:rsid w:val="00FC5450"/>
    <w:rsid w:val="00FC7E2D"/>
    <w:rsid w:val="00FC7F07"/>
    <w:rsid w:val="00FD283E"/>
    <w:rsid w:val="00FD2DDF"/>
    <w:rsid w:val="00FD3613"/>
    <w:rsid w:val="00FD4067"/>
    <w:rsid w:val="00FD6E65"/>
    <w:rsid w:val="00FD74D4"/>
    <w:rsid w:val="00FD7D55"/>
    <w:rsid w:val="00FE0A46"/>
    <w:rsid w:val="00FE0D79"/>
    <w:rsid w:val="00FE2430"/>
    <w:rsid w:val="00FE270A"/>
    <w:rsid w:val="00FE2918"/>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79253A"/>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semiHidden/>
    <w:unhideWhenUsed/>
    <w:rsid w:val="00C5043C"/>
    <w:rPr>
      <w:sz w:val="20"/>
    </w:rPr>
  </w:style>
  <w:style w:type="character" w:customStyle="1" w:styleId="TextocomentarioCar">
    <w:name w:val="Texto comentario Car"/>
    <w:basedOn w:val="Fuentedeprrafopredeter"/>
    <w:link w:val="Textocomentario"/>
    <w:semiHidden/>
    <w:rsid w:val="00C5043C"/>
    <w:rPr>
      <w:lang w:val="es-ES" w:eastAsia="es-ES"/>
    </w:rPr>
  </w:style>
  <w:style w:type="paragraph" w:styleId="Asuntodelcomentario">
    <w:name w:val="annotation subject"/>
    <w:basedOn w:val="Textocomentario"/>
    <w:next w:val="Textocomentario"/>
    <w:link w:val="AsuntodelcomentarioCar"/>
    <w:semiHidden/>
    <w:unhideWhenUsed/>
    <w:rsid w:val="00C5043C"/>
    <w:rPr>
      <w:b/>
      <w:bCs/>
    </w:rPr>
  </w:style>
  <w:style w:type="character" w:customStyle="1" w:styleId="AsuntodelcomentarioCar">
    <w:name w:val="Asunto del comentario Car"/>
    <w:basedOn w:val="TextocomentarioCar"/>
    <w:link w:val="Asuntodelcomentario"/>
    <w:semiHidden/>
    <w:rsid w:val="00C5043C"/>
    <w:rPr>
      <w:b/>
      <w:bCs/>
      <w:lang w:val="es-ES" w:eastAsia="es-ES"/>
    </w:rPr>
  </w:style>
  <w:style w:type="paragraph" w:customStyle="1" w:styleId="nueve">
    <w:name w:val="nueve"/>
    <w:basedOn w:val="Normal"/>
    <w:rsid w:val="00E86F44"/>
    <w:pPr>
      <w:spacing w:before="100" w:beforeAutospacing="1" w:after="100" w:afterAutospacing="1"/>
    </w:pPr>
    <w:rPr>
      <w:szCs w:val="24"/>
      <w:lang w:val="es-CO" w:eastAsia="es-CO"/>
    </w:rPr>
  </w:style>
  <w:style w:type="paragraph" w:styleId="Revisin">
    <w:name w:val="Revision"/>
    <w:hidden/>
    <w:uiPriority w:val="99"/>
    <w:semiHidden/>
    <w:rsid w:val="004C1598"/>
    <w:rPr>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4709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85512834">
      <w:bodyDiv w:val="1"/>
      <w:marLeft w:val="0"/>
      <w:marRight w:val="0"/>
      <w:marTop w:val="0"/>
      <w:marBottom w:val="0"/>
      <w:divBdr>
        <w:top w:val="none" w:sz="0" w:space="0" w:color="auto"/>
        <w:left w:val="none" w:sz="0" w:space="0" w:color="auto"/>
        <w:bottom w:val="none" w:sz="0" w:space="0" w:color="auto"/>
        <w:right w:val="none" w:sz="0" w:space="0" w:color="auto"/>
      </w:divBdr>
      <w:divsChild>
        <w:div w:id="1217161268">
          <w:marLeft w:val="0"/>
          <w:marRight w:val="0"/>
          <w:marTop w:val="0"/>
          <w:marBottom w:val="0"/>
          <w:divBdr>
            <w:top w:val="none" w:sz="0" w:space="0" w:color="auto"/>
            <w:left w:val="none" w:sz="0" w:space="0" w:color="auto"/>
            <w:bottom w:val="none" w:sz="0" w:space="0" w:color="auto"/>
            <w:right w:val="none" w:sz="0" w:space="0" w:color="auto"/>
          </w:divBdr>
        </w:div>
        <w:div w:id="825510534">
          <w:marLeft w:val="0"/>
          <w:marRight w:val="0"/>
          <w:marTop w:val="0"/>
          <w:marBottom w:val="0"/>
          <w:divBdr>
            <w:top w:val="none" w:sz="0" w:space="0" w:color="auto"/>
            <w:left w:val="none" w:sz="0" w:space="0" w:color="auto"/>
            <w:bottom w:val="none" w:sz="0" w:space="0" w:color="auto"/>
            <w:right w:val="none" w:sz="0" w:space="0" w:color="auto"/>
          </w:divBdr>
        </w:div>
        <w:div w:id="600383423">
          <w:marLeft w:val="0"/>
          <w:marRight w:val="0"/>
          <w:marTop w:val="0"/>
          <w:marBottom w:val="0"/>
          <w:divBdr>
            <w:top w:val="none" w:sz="0" w:space="0" w:color="auto"/>
            <w:left w:val="none" w:sz="0" w:space="0" w:color="auto"/>
            <w:bottom w:val="none" w:sz="0" w:space="0" w:color="auto"/>
            <w:right w:val="none" w:sz="0" w:space="0" w:color="auto"/>
          </w:divBdr>
        </w:div>
        <w:div w:id="1999914586">
          <w:marLeft w:val="0"/>
          <w:marRight w:val="0"/>
          <w:marTop w:val="0"/>
          <w:marBottom w:val="0"/>
          <w:divBdr>
            <w:top w:val="none" w:sz="0" w:space="0" w:color="auto"/>
            <w:left w:val="none" w:sz="0" w:space="0" w:color="auto"/>
            <w:bottom w:val="none" w:sz="0" w:space="0" w:color="auto"/>
            <w:right w:val="none" w:sz="0" w:space="0" w:color="auto"/>
          </w:divBdr>
        </w:div>
        <w:div w:id="252907680">
          <w:marLeft w:val="0"/>
          <w:marRight w:val="0"/>
          <w:marTop w:val="0"/>
          <w:marBottom w:val="0"/>
          <w:divBdr>
            <w:top w:val="none" w:sz="0" w:space="0" w:color="auto"/>
            <w:left w:val="none" w:sz="0" w:space="0" w:color="auto"/>
            <w:bottom w:val="none" w:sz="0" w:space="0" w:color="auto"/>
            <w:right w:val="none" w:sz="0" w:space="0" w:color="auto"/>
          </w:divBdr>
        </w:div>
        <w:div w:id="1254164035">
          <w:marLeft w:val="0"/>
          <w:marRight w:val="0"/>
          <w:marTop w:val="0"/>
          <w:marBottom w:val="0"/>
          <w:divBdr>
            <w:top w:val="none" w:sz="0" w:space="0" w:color="auto"/>
            <w:left w:val="none" w:sz="0" w:space="0" w:color="auto"/>
            <w:bottom w:val="none" w:sz="0" w:space="0" w:color="auto"/>
            <w:right w:val="none" w:sz="0" w:space="0" w:color="auto"/>
          </w:divBdr>
        </w:div>
        <w:div w:id="1357853167">
          <w:marLeft w:val="0"/>
          <w:marRight w:val="0"/>
          <w:marTop w:val="0"/>
          <w:marBottom w:val="0"/>
          <w:divBdr>
            <w:top w:val="none" w:sz="0" w:space="0" w:color="auto"/>
            <w:left w:val="none" w:sz="0" w:space="0" w:color="auto"/>
            <w:bottom w:val="none" w:sz="0" w:space="0" w:color="auto"/>
            <w:right w:val="none" w:sz="0" w:space="0" w:color="auto"/>
          </w:divBdr>
        </w:div>
        <w:div w:id="685057988">
          <w:marLeft w:val="0"/>
          <w:marRight w:val="0"/>
          <w:marTop w:val="0"/>
          <w:marBottom w:val="0"/>
          <w:divBdr>
            <w:top w:val="none" w:sz="0" w:space="0" w:color="auto"/>
            <w:left w:val="none" w:sz="0" w:space="0" w:color="auto"/>
            <w:bottom w:val="none" w:sz="0" w:space="0" w:color="auto"/>
            <w:right w:val="none" w:sz="0" w:space="0" w:color="auto"/>
          </w:divBdr>
        </w:div>
        <w:div w:id="390616505">
          <w:marLeft w:val="0"/>
          <w:marRight w:val="0"/>
          <w:marTop w:val="0"/>
          <w:marBottom w:val="0"/>
          <w:divBdr>
            <w:top w:val="none" w:sz="0" w:space="0" w:color="auto"/>
            <w:left w:val="none" w:sz="0" w:space="0" w:color="auto"/>
            <w:bottom w:val="none" w:sz="0" w:space="0" w:color="auto"/>
            <w:right w:val="none" w:sz="0" w:space="0" w:color="auto"/>
          </w:divBdr>
        </w:div>
        <w:div w:id="751974648">
          <w:marLeft w:val="0"/>
          <w:marRight w:val="0"/>
          <w:marTop w:val="0"/>
          <w:marBottom w:val="0"/>
          <w:divBdr>
            <w:top w:val="none" w:sz="0" w:space="0" w:color="auto"/>
            <w:left w:val="none" w:sz="0" w:space="0" w:color="auto"/>
            <w:bottom w:val="none" w:sz="0" w:space="0" w:color="auto"/>
            <w:right w:val="none" w:sz="0" w:space="0" w:color="auto"/>
          </w:divBdr>
        </w:div>
        <w:div w:id="418061682">
          <w:marLeft w:val="0"/>
          <w:marRight w:val="0"/>
          <w:marTop w:val="0"/>
          <w:marBottom w:val="0"/>
          <w:divBdr>
            <w:top w:val="none" w:sz="0" w:space="0" w:color="auto"/>
            <w:left w:val="none" w:sz="0" w:space="0" w:color="auto"/>
            <w:bottom w:val="none" w:sz="0" w:space="0" w:color="auto"/>
            <w:right w:val="none" w:sz="0" w:space="0" w:color="auto"/>
          </w:divBdr>
        </w:div>
        <w:div w:id="985864447">
          <w:marLeft w:val="0"/>
          <w:marRight w:val="0"/>
          <w:marTop w:val="0"/>
          <w:marBottom w:val="0"/>
          <w:divBdr>
            <w:top w:val="none" w:sz="0" w:space="0" w:color="auto"/>
            <w:left w:val="none" w:sz="0" w:space="0" w:color="auto"/>
            <w:bottom w:val="none" w:sz="0" w:space="0" w:color="auto"/>
            <w:right w:val="none" w:sz="0" w:space="0" w:color="auto"/>
          </w:divBdr>
        </w:div>
        <w:div w:id="22950225">
          <w:marLeft w:val="0"/>
          <w:marRight w:val="0"/>
          <w:marTop w:val="0"/>
          <w:marBottom w:val="0"/>
          <w:divBdr>
            <w:top w:val="none" w:sz="0" w:space="0" w:color="auto"/>
            <w:left w:val="none" w:sz="0" w:space="0" w:color="auto"/>
            <w:bottom w:val="none" w:sz="0" w:space="0" w:color="auto"/>
            <w:right w:val="none" w:sz="0" w:space="0" w:color="auto"/>
          </w:divBdr>
        </w:div>
        <w:div w:id="2116631354">
          <w:marLeft w:val="0"/>
          <w:marRight w:val="0"/>
          <w:marTop w:val="0"/>
          <w:marBottom w:val="0"/>
          <w:divBdr>
            <w:top w:val="none" w:sz="0" w:space="0" w:color="auto"/>
            <w:left w:val="none" w:sz="0" w:space="0" w:color="auto"/>
            <w:bottom w:val="none" w:sz="0" w:space="0" w:color="auto"/>
            <w:right w:val="none" w:sz="0" w:space="0" w:color="auto"/>
          </w:divBdr>
        </w:div>
        <w:div w:id="1106846224">
          <w:marLeft w:val="0"/>
          <w:marRight w:val="0"/>
          <w:marTop w:val="0"/>
          <w:marBottom w:val="0"/>
          <w:divBdr>
            <w:top w:val="none" w:sz="0" w:space="0" w:color="auto"/>
            <w:left w:val="none" w:sz="0" w:space="0" w:color="auto"/>
            <w:bottom w:val="none" w:sz="0" w:space="0" w:color="auto"/>
            <w:right w:val="none" w:sz="0" w:space="0" w:color="auto"/>
          </w:divBdr>
        </w:div>
        <w:div w:id="1085109787">
          <w:marLeft w:val="0"/>
          <w:marRight w:val="0"/>
          <w:marTop w:val="0"/>
          <w:marBottom w:val="0"/>
          <w:divBdr>
            <w:top w:val="none" w:sz="0" w:space="0" w:color="auto"/>
            <w:left w:val="none" w:sz="0" w:space="0" w:color="auto"/>
            <w:bottom w:val="none" w:sz="0" w:space="0" w:color="auto"/>
            <w:right w:val="none" w:sz="0" w:space="0" w:color="auto"/>
          </w:divBdr>
        </w:div>
        <w:div w:id="471867836">
          <w:marLeft w:val="0"/>
          <w:marRight w:val="0"/>
          <w:marTop w:val="0"/>
          <w:marBottom w:val="0"/>
          <w:divBdr>
            <w:top w:val="none" w:sz="0" w:space="0" w:color="auto"/>
            <w:left w:val="none" w:sz="0" w:space="0" w:color="auto"/>
            <w:bottom w:val="none" w:sz="0" w:space="0" w:color="auto"/>
            <w:right w:val="none" w:sz="0" w:space="0" w:color="auto"/>
          </w:divBdr>
        </w:div>
        <w:div w:id="926304801">
          <w:marLeft w:val="0"/>
          <w:marRight w:val="0"/>
          <w:marTop w:val="0"/>
          <w:marBottom w:val="0"/>
          <w:divBdr>
            <w:top w:val="none" w:sz="0" w:space="0" w:color="auto"/>
            <w:left w:val="none" w:sz="0" w:space="0" w:color="auto"/>
            <w:bottom w:val="none" w:sz="0" w:space="0" w:color="auto"/>
            <w:right w:val="none" w:sz="0" w:space="0" w:color="auto"/>
          </w:divBdr>
        </w:div>
        <w:div w:id="1688871294">
          <w:marLeft w:val="0"/>
          <w:marRight w:val="0"/>
          <w:marTop w:val="0"/>
          <w:marBottom w:val="0"/>
          <w:divBdr>
            <w:top w:val="none" w:sz="0" w:space="0" w:color="auto"/>
            <w:left w:val="none" w:sz="0" w:space="0" w:color="auto"/>
            <w:bottom w:val="none" w:sz="0" w:space="0" w:color="auto"/>
            <w:right w:val="none" w:sz="0" w:space="0" w:color="auto"/>
          </w:divBdr>
        </w:div>
        <w:div w:id="1999533758">
          <w:marLeft w:val="0"/>
          <w:marRight w:val="0"/>
          <w:marTop w:val="0"/>
          <w:marBottom w:val="0"/>
          <w:divBdr>
            <w:top w:val="none" w:sz="0" w:space="0" w:color="auto"/>
            <w:left w:val="none" w:sz="0" w:space="0" w:color="auto"/>
            <w:bottom w:val="none" w:sz="0" w:space="0" w:color="auto"/>
            <w:right w:val="none" w:sz="0" w:space="0" w:color="auto"/>
          </w:divBdr>
        </w:div>
        <w:div w:id="273489672">
          <w:marLeft w:val="0"/>
          <w:marRight w:val="0"/>
          <w:marTop w:val="0"/>
          <w:marBottom w:val="0"/>
          <w:divBdr>
            <w:top w:val="none" w:sz="0" w:space="0" w:color="auto"/>
            <w:left w:val="none" w:sz="0" w:space="0" w:color="auto"/>
            <w:bottom w:val="none" w:sz="0" w:space="0" w:color="auto"/>
            <w:right w:val="none" w:sz="0" w:space="0" w:color="auto"/>
          </w:divBdr>
        </w:div>
        <w:div w:id="266085630">
          <w:marLeft w:val="0"/>
          <w:marRight w:val="0"/>
          <w:marTop w:val="0"/>
          <w:marBottom w:val="0"/>
          <w:divBdr>
            <w:top w:val="none" w:sz="0" w:space="0" w:color="auto"/>
            <w:left w:val="none" w:sz="0" w:space="0" w:color="auto"/>
            <w:bottom w:val="none" w:sz="0" w:space="0" w:color="auto"/>
            <w:right w:val="none" w:sz="0" w:space="0" w:color="auto"/>
          </w:divBdr>
        </w:div>
        <w:div w:id="2009482215">
          <w:marLeft w:val="0"/>
          <w:marRight w:val="0"/>
          <w:marTop w:val="0"/>
          <w:marBottom w:val="0"/>
          <w:divBdr>
            <w:top w:val="none" w:sz="0" w:space="0" w:color="auto"/>
            <w:left w:val="none" w:sz="0" w:space="0" w:color="auto"/>
            <w:bottom w:val="none" w:sz="0" w:space="0" w:color="auto"/>
            <w:right w:val="none" w:sz="0" w:space="0" w:color="auto"/>
          </w:divBdr>
          <w:divsChild>
            <w:div w:id="642123651">
              <w:marLeft w:val="0"/>
              <w:marRight w:val="0"/>
              <w:marTop w:val="0"/>
              <w:marBottom w:val="0"/>
              <w:divBdr>
                <w:top w:val="none" w:sz="0" w:space="0" w:color="auto"/>
                <w:left w:val="none" w:sz="0" w:space="0" w:color="auto"/>
                <w:bottom w:val="none" w:sz="0" w:space="0" w:color="auto"/>
                <w:right w:val="none" w:sz="0" w:space="0" w:color="auto"/>
              </w:divBdr>
            </w:div>
            <w:div w:id="1079445539">
              <w:marLeft w:val="0"/>
              <w:marRight w:val="0"/>
              <w:marTop w:val="0"/>
              <w:marBottom w:val="0"/>
              <w:divBdr>
                <w:top w:val="none" w:sz="0" w:space="0" w:color="auto"/>
                <w:left w:val="none" w:sz="0" w:space="0" w:color="auto"/>
                <w:bottom w:val="none" w:sz="0" w:space="0" w:color="auto"/>
                <w:right w:val="none" w:sz="0" w:space="0" w:color="auto"/>
              </w:divBdr>
            </w:div>
            <w:div w:id="798841361">
              <w:marLeft w:val="0"/>
              <w:marRight w:val="0"/>
              <w:marTop w:val="0"/>
              <w:marBottom w:val="0"/>
              <w:divBdr>
                <w:top w:val="none" w:sz="0" w:space="0" w:color="auto"/>
                <w:left w:val="none" w:sz="0" w:space="0" w:color="auto"/>
                <w:bottom w:val="none" w:sz="0" w:space="0" w:color="auto"/>
                <w:right w:val="none" w:sz="0" w:space="0" w:color="auto"/>
              </w:divBdr>
            </w:div>
            <w:div w:id="1512600769">
              <w:marLeft w:val="0"/>
              <w:marRight w:val="0"/>
              <w:marTop w:val="0"/>
              <w:marBottom w:val="0"/>
              <w:divBdr>
                <w:top w:val="none" w:sz="0" w:space="0" w:color="auto"/>
                <w:left w:val="none" w:sz="0" w:space="0" w:color="auto"/>
                <w:bottom w:val="none" w:sz="0" w:space="0" w:color="auto"/>
                <w:right w:val="none" w:sz="0" w:space="0" w:color="auto"/>
              </w:divBdr>
            </w:div>
            <w:div w:id="787623910">
              <w:marLeft w:val="0"/>
              <w:marRight w:val="0"/>
              <w:marTop w:val="0"/>
              <w:marBottom w:val="0"/>
              <w:divBdr>
                <w:top w:val="none" w:sz="0" w:space="0" w:color="auto"/>
                <w:left w:val="none" w:sz="0" w:space="0" w:color="auto"/>
                <w:bottom w:val="none" w:sz="0" w:space="0" w:color="auto"/>
                <w:right w:val="none" w:sz="0" w:space="0" w:color="auto"/>
              </w:divBdr>
            </w:div>
            <w:div w:id="317270828">
              <w:marLeft w:val="0"/>
              <w:marRight w:val="0"/>
              <w:marTop w:val="0"/>
              <w:marBottom w:val="0"/>
              <w:divBdr>
                <w:top w:val="none" w:sz="0" w:space="0" w:color="auto"/>
                <w:left w:val="none" w:sz="0" w:space="0" w:color="auto"/>
                <w:bottom w:val="none" w:sz="0" w:space="0" w:color="auto"/>
                <w:right w:val="none" w:sz="0" w:space="0" w:color="auto"/>
              </w:divBdr>
            </w:div>
            <w:div w:id="1128670274">
              <w:marLeft w:val="0"/>
              <w:marRight w:val="0"/>
              <w:marTop w:val="0"/>
              <w:marBottom w:val="0"/>
              <w:divBdr>
                <w:top w:val="none" w:sz="0" w:space="0" w:color="auto"/>
                <w:left w:val="none" w:sz="0" w:space="0" w:color="auto"/>
                <w:bottom w:val="none" w:sz="0" w:space="0" w:color="auto"/>
                <w:right w:val="none" w:sz="0" w:space="0" w:color="auto"/>
              </w:divBdr>
            </w:div>
            <w:div w:id="415520256">
              <w:marLeft w:val="0"/>
              <w:marRight w:val="0"/>
              <w:marTop w:val="0"/>
              <w:marBottom w:val="0"/>
              <w:divBdr>
                <w:top w:val="none" w:sz="0" w:space="0" w:color="auto"/>
                <w:left w:val="none" w:sz="0" w:space="0" w:color="auto"/>
                <w:bottom w:val="none" w:sz="0" w:space="0" w:color="auto"/>
                <w:right w:val="none" w:sz="0" w:space="0" w:color="auto"/>
              </w:divBdr>
            </w:div>
            <w:div w:id="1907448646">
              <w:marLeft w:val="0"/>
              <w:marRight w:val="0"/>
              <w:marTop w:val="0"/>
              <w:marBottom w:val="0"/>
              <w:divBdr>
                <w:top w:val="none" w:sz="0" w:space="0" w:color="auto"/>
                <w:left w:val="none" w:sz="0" w:space="0" w:color="auto"/>
                <w:bottom w:val="none" w:sz="0" w:space="0" w:color="auto"/>
                <w:right w:val="none" w:sz="0" w:space="0" w:color="auto"/>
              </w:divBdr>
            </w:div>
            <w:div w:id="590508338">
              <w:marLeft w:val="0"/>
              <w:marRight w:val="0"/>
              <w:marTop w:val="0"/>
              <w:marBottom w:val="0"/>
              <w:divBdr>
                <w:top w:val="none" w:sz="0" w:space="0" w:color="auto"/>
                <w:left w:val="none" w:sz="0" w:space="0" w:color="auto"/>
                <w:bottom w:val="none" w:sz="0" w:space="0" w:color="auto"/>
                <w:right w:val="none" w:sz="0" w:space="0" w:color="auto"/>
              </w:divBdr>
            </w:div>
            <w:div w:id="670646258">
              <w:marLeft w:val="0"/>
              <w:marRight w:val="0"/>
              <w:marTop w:val="0"/>
              <w:marBottom w:val="0"/>
              <w:divBdr>
                <w:top w:val="none" w:sz="0" w:space="0" w:color="auto"/>
                <w:left w:val="none" w:sz="0" w:space="0" w:color="auto"/>
                <w:bottom w:val="none" w:sz="0" w:space="0" w:color="auto"/>
                <w:right w:val="none" w:sz="0" w:space="0" w:color="auto"/>
              </w:divBdr>
            </w:div>
            <w:div w:id="1300308452">
              <w:marLeft w:val="0"/>
              <w:marRight w:val="0"/>
              <w:marTop w:val="0"/>
              <w:marBottom w:val="0"/>
              <w:divBdr>
                <w:top w:val="none" w:sz="0" w:space="0" w:color="auto"/>
                <w:left w:val="none" w:sz="0" w:space="0" w:color="auto"/>
                <w:bottom w:val="none" w:sz="0" w:space="0" w:color="auto"/>
                <w:right w:val="none" w:sz="0" w:space="0" w:color="auto"/>
              </w:divBdr>
            </w:div>
            <w:div w:id="1015381228">
              <w:marLeft w:val="0"/>
              <w:marRight w:val="0"/>
              <w:marTop w:val="0"/>
              <w:marBottom w:val="0"/>
              <w:divBdr>
                <w:top w:val="none" w:sz="0" w:space="0" w:color="auto"/>
                <w:left w:val="none" w:sz="0" w:space="0" w:color="auto"/>
                <w:bottom w:val="none" w:sz="0" w:space="0" w:color="auto"/>
                <w:right w:val="none" w:sz="0" w:space="0" w:color="auto"/>
              </w:divBdr>
            </w:div>
            <w:div w:id="645669201">
              <w:marLeft w:val="0"/>
              <w:marRight w:val="0"/>
              <w:marTop w:val="0"/>
              <w:marBottom w:val="0"/>
              <w:divBdr>
                <w:top w:val="none" w:sz="0" w:space="0" w:color="auto"/>
                <w:left w:val="none" w:sz="0" w:space="0" w:color="auto"/>
                <w:bottom w:val="none" w:sz="0" w:space="0" w:color="auto"/>
                <w:right w:val="none" w:sz="0" w:space="0" w:color="auto"/>
              </w:divBdr>
            </w:div>
            <w:div w:id="83167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71966161">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499426042">
      <w:bodyDiv w:val="1"/>
      <w:marLeft w:val="0"/>
      <w:marRight w:val="0"/>
      <w:marTop w:val="0"/>
      <w:marBottom w:val="0"/>
      <w:divBdr>
        <w:top w:val="none" w:sz="0" w:space="0" w:color="auto"/>
        <w:left w:val="none" w:sz="0" w:space="0" w:color="auto"/>
        <w:bottom w:val="none" w:sz="0" w:space="0" w:color="auto"/>
        <w:right w:val="none" w:sz="0" w:space="0" w:color="auto"/>
      </w:divBdr>
      <w:divsChild>
        <w:div w:id="1234123243">
          <w:marLeft w:val="0"/>
          <w:marRight w:val="0"/>
          <w:marTop w:val="0"/>
          <w:marBottom w:val="0"/>
          <w:divBdr>
            <w:top w:val="none" w:sz="0" w:space="0" w:color="auto"/>
            <w:left w:val="none" w:sz="0" w:space="0" w:color="auto"/>
            <w:bottom w:val="none" w:sz="0" w:space="0" w:color="auto"/>
            <w:right w:val="none" w:sz="0" w:space="0" w:color="auto"/>
          </w:divBdr>
        </w:div>
        <w:div w:id="290092075">
          <w:marLeft w:val="0"/>
          <w:marRight w:val="0"/>
          <w:marTop w:val="0"/>
          <w:marBottom w:val="0"/>
          <w:divBdr>
            <w:top w:val="none" w:sz="0" w:space="0" w:color="auto"/>
            <w:left w:val="none" w:sz="0" w:space="0" w:color="auto"/>
            <w:bottom w:val="none" w:sz="0" w:space="0" w:color="auto"/>
            <w:right w:val="none" w:sz="0" w:space="0" w:color="auto"/>
          </w:divBdr>
        </w:div>
        <w:div w:id="924849152">
          <w:marLeft w:val="0"/>
          <w:marRight w:val="0"/>
          <w:marTop w:val="0"/>
          <w:marBottom w:val="0"/>
          <w:divBdr>
            <w:top w:val="none" w:sz="0" w:space="0" w:color="auto"/>
            <w:left w:val="none" w:sz="0" w:space="0" w:color="auto"/>
            <w:bottom w:val="none" w:sz="0" w:space="0" w:color="auto"/>
            <w:right w:val="none" w:sz="0" w:space="0" w:color="auto"/>
          </w:divBdr>
        </w:div>
        <w:div w:id="1678343596">
          <w:marLeft w:val="0"/>
          <w:marRight w:val="0"/>
          <w:marTop w:val="0"/>
          <w:marBottom w:val="0"/>
          <w:divBdr>
            <w:top w:val="none" w:sz="0" w:space="0" w:color="auto"/>
            <w:left w:val="none" w:sz="0" w:space="0" w:color="auto"/>
            <w:bottom w:val="none" w:sz="0" w:space="0" w:color="auto"/>
            <w:right w:val="none" w:sz="0" w:space="0" w:color="auto"/>
          </w:divBdr>
        </w:div>
        <w:div w:id="1551335237">
          <w:marLeft w:val="0"/>
          <w:marRight w:val="0"/>
          <w:marTop w:val="0"/>
          <w:marBottom w:val="0"/>
          <w:divBdr>
            <w:top w:val="none" w:sz="0" w:space="0" w:color="auto"/>
            <w:left w:val="none" w:sz="0" w:space="0" w:color="auto"/>
            <w:bottom w:val="none" w:sz="0" w:space="0" w:color="auto"/>
            <w:right w:val="none" w:sz="0" w:space="0" w:color="auto"/>
          </w:divBdr>
        </w:div>
        <w:div w:id="415588509">
          <w:marLeft w:val="0"/>
          <w:marRight w:val="0"/>
          <w:marTop w:val="0"/>
          <w:marBottom w:val="0"/>
          <w:divBdr>
            <w:top w:val="none" w:sz="0" w:space="0" w:color="auto"/>
            <w:left w:val="none" w:sz="0" w:space="0" w:color="auto"/>
            <w:bottom w:val="none" w:sz="0" w:space="0" w:color="auto"/>
            <w:right w:val="none" w:sz="0" w:space="0" w:color="auto"/>
          </w:divBdr>
        </w:div>
        <w:div w:id="403796697">
          <w:marLeft w:val="0"/>
          <w:marRight w:val="0"/>
          <w:marTop w:val="0"/>
          <w:marBottom w:val="0"/>
          <w:divBdr>
            <w:top w:val="none" w:sz="0" w:space="0" w:color="auto"/>
            <w:left w:val="none" w:sz="0" w:space="0" w:color="auto"/>
            <w:bottom w:val="none" w:sz="0" w:space="0" w:color="auto"/>
            <w:right w:val="none" w:sz="0" w:space="0" w:color="auto"/>
          </w:divBdr>
        </w:div>
        <w:div w:id="281303240">
          <w:marLeft w:val="0"/>
          <w:marRight w:val="0"/>
          <w:marTop w:val="0"/>
          <w:marBottom w:val="0"/>
          <w:divBdr>
            <w:top w:val="none" w:sz="0" w:space="0" w:color="auto"/>
            <w:left w:val="none" w:sz="0" w:space="0" w:color="auto"/>
            <w:bottom w:val="none" w:sz="0" w:space="0" w:color="auto"/>
            <w:right w:val="none" w:sz="0" w:space="0" w:color="auto"/>
          </w:divBdr>
        </w:div>
        <w:div w:id="280384542">
          <w:marLeft w:val="0"/>
          <w:marRight w:val="0"/>
          <w:marTop w:val="0"/>
          <w:marBottom w:val="0"/>
          <w:divBdr>
            <w:top w:val="none" w:sz="0" w:space="0" w:color="auto"/>
            <w:left w:val="none" w:sz="0" w:space="0" w:color="auto"/>
            <w:bottom w:val="none" w:sz="0" w:space="0" w:color="auto"/>
            <w:right w:val="none" w:sz="0" w:space="0" w:color="auto"/>
          </w:divBdr>
        </w:div>
        <w:div w:id="608900708">
          <w:marLeft w:val="0"/>
          <w:marRight w:val="0"/>
          <w:marTop w:val="0"/>
          <w:marBottom w:val="0"/>
          <w:divBdr>
            <w:top w:val="none" w:sz="0" w:space="0" w:color="auto"/>
            <w:left w:val="none" w:sz="0" w:space="0" w:color="auto"/>
            <w:bottom w:val="none" w:sz="0" w:space="0" w:color="auto"/>
            <w:right w:val="none" w:sz="0" w:space="0" w:color="auto"/>
          </w:divBdr>
        </w:div>
        <w:div w:id="86856034">
          <w:marLeft w:val="0"/>
          <w:marRight w:val="0"/>
          <w:marTop w:val="0"/>
          <w:marBottom w:val="0"/>
          <w:divBdr>
            <w:top w:val="none" w:sz="0" w:space="0" w:color="auto"/>
            <w:left w:val="none" w:sz="0" w:space="0" w:color="auto"/>
            <w:bottom w:val="none" w:sz="0" w:space="0" w:color="auto"/>
            <w:right w:val="none" w:sz="0" w:space="0" w:color="auto"/>
          </w:divBdr>
        </w:div>
        <w:div w:id="877356480">
          <w:marLeft w:val="0"/>
          <w:marRight w:val="0"/>
          <w:marTop w:val="0"/>
          <w:marBottom w:val="0"/>
          <w:divBdr>
            <w:top w:val="none" w:sz="0" w:space="0" w:color="auto"/>
            <w:left w:val="none" w:sz="0" w:space="0" w:color="auto"/>
            <w:bottom w:val="none" w:sz="0" w:space="0" w:color="auto"/>
            <w:right w:val="none" w:sz="0" w:space="0" w:color="auto"/>
          </w:divBdr>
        </w:div>
        <w:div w:id="606740890">
          <w:marLeft w:val="0"/>
          <w:marRight w:val="0"/>
          <w:marTop w:val="0"/>
          <w:marBottom w:val="0"/>
          <w:divBdr>
            <w:top w:val="none" w:sz="0" w:space="0" w:color="auto"/>
            <w:left w:val="none" w:sz="0" w:space="0" w:color="auto"/>
            <w:bottom w:val="none" w:sz="0" w:space="0" w:color="auto"/>
            <w:right w:val="none" w:sz="0" w:space="0" w:color="auto"/>
          </w:divBdr>
        </w:div>
        <w:div w:id="780611839">
          <w:marLeft w:val="0"/>
          <w:marRight w:val="0"/>
          <w:marTop w:val="0"/>
          <w:marBottom w:val="0"/>
          <w:divBdr>
            <w:top w:val="none" w:sz="0" w:space="0" w:color="auto"/>
            <w:left w:val="none" w:sz="0" w:space="0" w:color="auto"/>
            <w:bottom w:val="none" w:sz="0" w:space="0" w:color="auto"/>
            <w:right w:val="none" w:sz="0" w:space="0" w:color="auto"/>
          </w:divBdr>
        </w:div>
        <w:div w:id="1348218125">
          <w:marLeft w:val="0"/>
          <w:marRight w:val="0"/>
          <w:marTop w:val="0"/>
          <w:marBottom w:val="0"/>
          <w:divBdr>
            <w:top w:val="none" w:sz="0" w:space="0" w:color="auto"/>
            <w:left w:val="none" w:sz="0" w:space="0" w:color="auto"/>
            <w:bottom w:val="none" w:sz="0" w:space="0" w:color="auto"/>
            <w:right w:val="none" w:sz="0" w:space="0" w:color="auto"/>
          </w:divBdr>
        </w:div>
        <w:div w:id="1630239614">
          <w:marLeft w:val="0"/>
          <w:marRight w:val="0"/>
          <w:marTop w:val="0"/>
          <w:marBottom w:val="0"/>
          <w:divBdr>
            <w:top w:val="none" w:sz="0" w:space="0" w:color="auto"/>
            <w:left w:val="none" w:sz="0" w:space="0" w:color="auto"/>
            <w:bottom w:val="none" w:sz="0" w:space="0" w:color="auto"/>
            <w:right w:val="none" w:sz="0" w:space="0" w:color="auto"/>
          </w:divBdr>
        </w:div>
        <w:div w:id="1088962250">
          <w:marLeft w:val="0"/>
          <w:marRight w:val="0"/>
          <w:marTop w:val="0"/>
          <w:marBottom w:val="0"/>
          <w:divBdr>
            <w:top w:val="none" w:sz="0" w:space="0" w:color="auto"/>
            <w:left w:val="none" w:sz="0" w:space="0" w:color="auto"/>
            <w:bottom w:val="none" w:sz="0" w:space="0" w:color="auto"/>
            <w:right w:val="none" w:sz="0" w:space="0" w:color="auto"/>
          </w:divBdr>
        </w:div>
        <w:div w:id="1799907537">
          <w:marLeft w:val="0"/>
          <w:marRight w:val="0"/>
          <w:marTop w:val="0"/>
          <w:marBottom w:val="0"/>
          <w:divBdr>
            <w:top w:val="none" w:sz="0" w:space="0" w:color="auto"/>
            <w:left w:val="none" w:sz="0" w:space="0" w:color="auto"/>
            <w:bottom w:val="none" w:sz="0" w:space="0" w:color="auto"/>
            <w:right w:val="none" w:sz="0" w:space="0" w:color="auto"/>
          </w:divBdr>
        </w:div>
        <w:div w:id="1294559431">
          <w:marLeft w:val="0"/>
          <w:marRight w:val="0"/>
          <w:marTop w:val="0"/>
          <w:marBottom w:val="0"/>
          <w:divBdr>
            <w:top w:val="none" w:sz="0" w:space="0" w:color="auto"/>
            <w:left w:val="none" w:sz="0" w:space="0" w:color="auto"/>
            <w:bottom w:val="none" w:sz="0" w:space="0" w:color="auto"/>
            <w:right w:val="none" w:sz="0" w:space="0" w:color="auto"/>
          </w:divBdr>
        </w:div>
        <w:div w:id="942491241">
          <w:marLeft w:val="0"/>
          <w:marRight w:val="0"/>
          <w:marTop w:val="0"/>
          <w:marBottom w:val="0"/>
          <w:divBdr>
            <w:top w:val="none" w:sz="0" w:space="0" w:color="auto"/>
            <w:left w:val="none" w:sz="0" w:space="0" w:color="auto"/>
            <w:bottom w:val="none" w:sz="0" w:space="0" w:color="auto"/>
            <w:right w:val="none" w:sz="0" w:space="0" w:color="auto"/>
          </w:divBdr>
        </w:div>
        <w:div w:id="1367372342">
          <w:marLeft w:val="0"/>
          <w:marRight w:val="0"/>
          <w:marTop w:val="0"/>
          <w:marBottom w:val="0"/>
          <w:divBdr>
            <w:top w:val="none" w:sz="0" w:space="0" w:color="auto"/>
            <w:left w:val="none" w:sz="0" w:space="0" w:color="auto"/>
            <w:bottom w:val="none" w:sz="0" w:space="0" w:color="auto"/>
            <w:right w:val="none" w:sz="0" w:space="0" w:color="auto"/>
          </w:divBdr>
        </w:div>
        <w:div w:id="991560289">
          <w:marLeft w:val="0"/>
          <w:marRight w:val="0"/>
          <w:marTop w:val="0"/>
          <w:marBottom w:val="0"/>
          <w:divBdr>
            <w:top w:val="none" w:sz="0" w:space="0" w:color="auto"/>
            <w:left w:val="none" w:sz="0" w:space="0" w:color="auto"/>
            <w:bottom w:val="none" w:sz="0" w:space="0" w:color="auto"/>
            <w:right w:val="none" w:sz="0" w:space="0" w:color="auto"/>
          </w:divBdr>
        </w:div>
        <w:div w:id="414322945">
          <w:marLeft w:val="0"/>
          <w:marRight w:val="0"/>
          <w:marTop w:val="0"/>
          <w:marBottom w:val="0"/>
          <w:divBdr>
            <w:top w:val="none" w:sz="0" w:space="0" w:color="auto"/>
            <w:left w:val="none" w:sz="0" w:space="0" w:color="auto"/>
            <w:bottom w:val="none" w:sz="0" w:space="0" w:color="auto"/>
            <w:right w:val="none" w:sz="0" w:space="0" w:color="auto"/>
          </w:divBdr>
          <w:divsChild>
            <w:div w:id="960304027">
              <w:marLeft w:val="0"/>
              <w:marRight w:val="0"/>
              <w:marTop w:val="0"/>
              <w:marBottom w:val="0"/>
              <w:divBdr>
                <w:top w:val="none" w:sz="0" w:space="0" w:color="auto"/>
                <w:left w:val="none" w:sz="0" w:space="0" w:color="auto"/>
                <w:bottom w:val="none" w:sz="0" w:space="0" w:color="auto"/>
                <w:right w:val="none" w:sz="0" w:space="0" w:color="auto"/>
              </w:divBdr>
            </w:div>
            <w:div w:id="942493881">
              <w:marLeft w:val="0"/>
              <w:marRight w:val="0"/>
              <w:marTop w:val="0"/>
              <w:marBottom w:val="0"/>
              <w:divBdr>
                <w:top w:val="none" w:sz="0" w:space="0" w:color="auto"/>
                <w:left w:val="none" w:sz="0" w:space="0" w:color="auto"/>
                <w:bottom w:val="none" w:sz="0" w:space="0" w:color="auto"/>
                <w:right w:val="none" w:sz="0" w:space="0" w:color="auto"/>
              </w:divBdr>
            </w:div>
            <w:div w:id="1517648111">
              <w:marLeft w:val="0"/>
              <w:marRight w:val="0"/>
              <w:marTop w:val="0"/>
              <w:marBottom w:val="0"/>
              <w:divBdr>
                <w:top w:val="none" w:sz="0" w:space="0" w:color="auto"/>
                <w:left w:val="none" w:sz="0" w:space="0" w:color="auto"/>
                <w:bottom w:val="none" w:sz="0" w:space="0" w:color="auto"/>
                <w:right w:val="none" w:sz="0" w:space="0" w:color="auto"/>
              </w:divBdr>
            </w:div>
            <w:div w:id="253822333">
              <w:marLeft w:val="0"/>
              <w:marRight w:val="0"/>
              <w:marTop w:val="0"/>
              <w:marBottom w:val="0"/>
              <w:divBdr>
                <w:top w:val="none" w:sz="0" w:space="0" w:color="auto"/>
                <w:left w:val="none" w:sz="0" w:space="0" w:color="auto"/>
                <w:bottom w:val="none" w:sz="0" w:space="0" w:color="auto"/>
                <w:right w:val="none" w:sz="0" w:space="0" w:color="auto"/>
              </w:divBdr>
            </w:div>
            <w:div w:id="195847260">
              <w:marLeft w:val="0"/>
              <w:marRight w:val="0"/>
              <w:marTop w:val="0"/>
              <w:marBottom w:val="0"/>
              <w:divBdr>
                <w:top w:val="none" w:sz="0" w:space="0" w:color="auto"/>
                <w:left w:val="none" w:sz="0" w:space="0" w:color="auto"/>
                <w:bottom w:val="none" w:sz="0" w:space="0" w:color="auto"/>
                <w:right w:val="none" w:sz="0" w:space="0" w:color="auto"/>
              </w:divBdr>
            </w:div>
            <w:div w:id="816458193">
              <w:marLeft w:val="0"/>
              <w:marRight w:val="0"/>
              <w:marTop w:val="0"/>
              <w:marBottom w:val="0"/>
              <w:divBdr>
                <w:top w:val="none" w:sz="0" w:space="0" w:color="auto"/>
                <w:left w:val="none" w:sz="0" w:space="0" w:color="auto"/>
                <w:bottom w:val="none" w:sz="0" w:space="0" w:color="auto"/>
                <w:right w:val="none" w:sz="0" w:space="0" w:color="auto"/>
              </w:divBdr>
            </w:div>
            <w:div w:id="1109854670">
              <w:marLeft w:val="0"/>
              <w:marRight w:val="0"/>
              <w:marTop w:val="0"/>
              <w:marBottom w:val="0"/>
              <w:divBdr>
                <w:top w:val="none" w:sz="0" w:space="0" w:color="auto"/>
                <w:left w:val="none" w:sz="0" w:space="0" w:color="auto"/>
                <w:bottom w:val="none" w:sz="0" w:space="0" w:color="auto"/>
                <w:right w:val="none" w:sz="0" w:space="0" w:color="auto"/>
              </w:divBdr>
            </w:div>
            <w:div w:id="706760095">
              <w:marLeft w:val="0"/>
              <w:marRight w:val="0"/>
              <w:marTop w:val="0"/>
              <w:marBottom w:val="0"/>
              <w:divBdr>
                <w:top w:val="none" w:sz="0" w:space="0" w:color="auto"/>
                <w:left w:val="none" w:sz="0" w:space="0" w:color="auto"/>
                <w:bottom w:val="none" w:sz="0" w:space="0" w:color="auto"/>
                <w:right w:val="none" w:sz="0" w:space="0" w:color="auto"/>
              </w:divBdr>
            </w:div>
            <w:div w:id="2057463260">
              <w:marLeft w:val="0"/>
              <w:marRight w:val="0"/>
              <w:marTop w:val="0"/>
              <w:marBottom w:val="0"/>
              <w:divBdr>
                <w:top w:val="none" w:sz="0" w:space="0" w:color="auto"/>
                <w:left w:val="none" w:sz="0" w:space="0" w:color="auto"/>
                <w:bottom w:val="none" w:sz="0" w:space="0" w:color="auto"/>
                <w:right w:val="none" w:sz="0" w:space="0" w:color="auto"/>
              </w:divBdr>
            </w:div>
            <w:div w:id="1233545439">
              <w:marLeft w:val="0"/>
              <w:marRight w:val="0"/>
              <w:marTop w:val="0"/>
              <w:marBottom w:val="0"/>
              <w:divBdr>
                <w:top w:val="none" w:sz="0" w:space="0" w:color="auto"/>
                <w:left w:val="none" w:sz="0" w:space="0" w:color="auto"/>
                <w:bottom w:val="none" w:sz="0" w:space="0" w:color="auto"/>
                <w:right w:val="none" w:sz="0" w:space="0" w:color="auto"/>
              </w:divBdr>
            </w:div>
            <w:div w:id="1230921962">
              <w:marLeft w:val="0"/>
              <w:marRight w:val="0"/>
              <w:marTop w:val="0"/>
              <w:marBottom w:val="0"/>
              <w:divBdr>
                <w:top w:val="none" w:sz="0" w:space="0" w:color="auto"/>
                <w:left w:val="none" w:sz="0" w:space="0" w:color="auto"/>
                <w:bottom w:val="none" w:sz="0" w:space="0" w:color="auto"/>
                <w:right w:val="none" w:sz="0" w:space="0" w:color="auto"/>
              </w:divBdr>
            </w:div>
            <w:div w:id="419451507">
              <w:marLeft w:val="0"/>
              <w:marRight w:val="0"/>
              <w:marTop w:val="0"/>
              <w:marBottom w:val="0"/>
              <w:divBdr>
                <w:top w:val="none" w:sz="0" w:space="0" w:color="auto"/>
                <w:left w:val="none" w:sz="0" w:space="0" w:color="auto"/>
                <w:bottom w:val="none" w:sz="0" w:space="0" w:color="auto"/>
                <w:right w:val="none" w:sz="0" w:space="0" w:color="auto"/>
              </w:divBdr>
            </w:div>
            <w:div w:id="932203258">
              <w:marLeft w:val="0"/>
              <w:marRight w:val="0"/>
              <w:marTop w:val="0"/>
              <w:marBottom w:val="0"/>
              <w:divBdr>
                <w:top w:val="none" w:sz="0" w:space="0" w:color="auto"/>
                <w:left w:val="none" w:sz="0" w:space="0" w:color="auto"/>
                <w:bottom w:val="none" w:sz="0" w:space="0" w:color="auto"/>
                <w:right w:val="none" w:sz="0" w:space="0" w:color="auto"/>
              </w:divBdr>
            </w:div>
            <w:div w:id="23528943">
              <w:marLeft w:val="0"/>
              <w:marRight w:val="0"/>
              <w:marTop w:val="0"/>
              <w:marBottom w:val="0"/>
              <w:divBdr>
                <w:top w:val="none" w:sz="0" w:space="0" w:color="auto"/>
                <w:left w:val="none" w:sz="0" w:space="0" w:color="auto"/>
                <w:bottom w:val="none" w:sz="0" w:space="0" w:color="auto"/>
                <w:right w:val="none" w:sz="0" w:space="0" w:color="auto"/>
              </w:divBdr>
            </w:div>
            <w:div w:id="79248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3E11E-11DD-4E08-B2D4-1080BAC10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2698</Words>
  <Characters>14900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Angela Fernanda Lozano Romero</cp:lastModifiedBy>
  <cp:revision>2</cp:revision>
  <cp:lastPrinted>2020-03-02T19:46:00Z</cp:lastPrinted>
  <dcterms:created xsi:type="dcterms:W3CDTF">2020-05-28T23:43:00Z</dcterms:created>
  <dcterms:modified xsi:type="dcterms:W3CDTF">2020-05-28T23:43:00Z</dcterms:modified>
</cp:coreProperties>
</file>