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4A6DFE" w14:textId="77777777" w:rsidR="005F3877" w:rsidRPr="00EC157F" w:rsidRDefault="005F3877" w:rsidP="005F3877">
      <w:pPr>
        <w:jc w:val="center"/>
        <w:rPr>
          <w:rFonts w:ascii="Arial" w:hAnsi="Arial" w:cs="Arial"/>
          <w:szCs w:val="24"/>
          <w:lang w:val="es-CO"/>
        </w:rPr>
      </w:pPr>
    </w:p>
    <w:p w14:paraId="594A6DFF" w14:textId="77777777" w:rsidR="005F3877" w:rsidRDefault="005F3877" w:rsidP="005F3877">
      <w:pPr>
        <w:jc w:val="center"/>
        <w:rPr>
          <w:rFonts w:ascii="Arial" w:hAnsi="Arial" w:cs="Arial"/>
          <w:szCs w:val="24"/>
        </w:rPr>
      </w:pPr>
    </w:p>
    <w:p w14:paraId="594A6E00" w14:textId="77777777" w:rsidR="005F3877" w:rsidRDefault="005F3877" w:rsidP="005F3877">
      <w:pPr>
        <w:jc w:val="center"/>
        <w:rPr>
          <w:rFonts w:ascii="Arial" w:hAnsi="Arial" w:cs="Arial"/>
          <w:szCs w:val="24"/>
        </w:rPr>
      </w:pPr>
    </w:p>
    <w:p w14:paraId="594A6E01" w14:textId="77777777" w:rsidR="005F3877" w:rsidRDefault="005F3877" w:rsidP="005F3877">
      <w:pPr>
        <w:jc w:val="center"/>
        <w:rPr>
          <w:rFonts w:ascii="Arial" w:hAnsi="Arial" w:cs="Arial"/>
          <w:szCs w:val="24"/>
        </w:rPr>
      </w:pPr>
    </w:p>
    <w:p w14:paraId="594A6E02" w14:textId="77777777" w:rsidR="005F3877" w:rsidRDefault="005F3877" w:rsidP="005F3877">
      <w:pPr>
        <w:jc w:val="center"/>
        <w:rPr>
          <w:rFonts w:ascii="Arial" w:hAnsi="Arial" w:cs="Arial"/>
          <w:szCs w:val="24"/>
        </w:rPr>
      </w:pPr>
    </w:p>
    <w:p w14:paraId="594A6E03" w14:textId="77777777" w:rsidR="005F3877" w:rsidRDefault="005F3877" w:rsidP="005F3877">
      <w:pPr>
        <w:jc w:val="center"/>
        <w:rPr>
          <w:rFonts w:ascii="Arial" w:hAnsi="Arial" w:cs="Arial"/>
          <w:szCs w:val="24"/>
        </w:rPr>
      </w:pPr>
    </w:p>
    <w:p w14:paraId="594A6E04" w14:textId="77777777" w:rsidR="005F3877" w:rsidRDefault="005F3877" w:rsidP="005F3877">
      <w:pPr>
        <w:ind w:left="-284"/>
        <w:jc w:val="center"/>
        <w:rPr>
          <w:rFonts w:ascii="Arial" w:hAnsi="Arial" w:cs="Arial"/>
          <w:szCs w:val="24"/>
        </w:rPr>
      </w:pPr>
    </w:p>
    <w:p w14:paraId="594A6E05" w14:textId="77777777" w:rsidR="005F3877" w:rsidRPr="001908C5" w:rsidRDefault="005F3877" w:rsidP="005F3877">
      <w:pPr>
        <w:ind w:left="-284"/>
        <w:jc w:val="center"/>
        <w:rPr>
          <w:rFonts w:ascii="Arial" w:hAnsi="Arial" w:cs="Arial"/>
          <w:szCs w:val="24"/>
        </w:rPr>
      </w:pPr>
      <w:r w:rsidRPr="001908C5">
        <w:rPr>
          <w:rFonts w:ascii="Arial" w:hAnsi="Arial" w:cs="Arial"/>
          <w:szCs w:val="24"/>
        </w:rPr>
        <w:t>“</w:t>
      </w:r>
      <w:r w:rsidRPr="0075298C">
        <w:rPr>
          <w:rFonts w:ascii="Arial" w:hAnsi="Arial" w:cs="Arial"/>
          <w:i/>
          <w:color w:val="000000"/>
          <w:szCs w:val="24"/>
        </w:rPr>
        <w:t>Po</w:t>
      </w:r>
      <w:r>
        <w:rPr>
          <w:rFonts w:ascii="Arial" w:hAnsi="Arial" w:cs="Arial"/>
          <w:i/>
          <w:color w:val="000000"/>
          <w:szCs w:val="24"/>
        </w:rPr>
        <w:t xml:space="preserve">r la cual se adopta el formulario para la captura y reporte de </w:t>
      </w:r>
      <w:r w:rsidR="001A7505">
        <w:rPr>
          <w:rFonts w:ascii="Arial" w:hAnsi="Arial" w:cs="Arial"/>
          <w:i/>
          <w:color w:val="000000"/>
          <w:szCs w:val="24"/>
        </w:rPr>
        <w:t>información relacionada con la T</w:t>
      </w:r>
      <w:r>
        <w:rPr>
          <w:rFonts w:ascii="Arial" w:hAnsi="Arial" w:cs="Arial"/>
          <w:i/>
          <w:color w:val="000000"/>
          <w:szCs w:val="24"/>
        </w:rPr>
        <w:t>asa</w:t>
      </w:r>
      <w:r w:rsidR="001A7505">
        <w:rPr>
          <w:rFonts w:ascii="Arial" w:hAnsi="Arial" w:cs="Arial"/>
          <w:i/>
          <w:color w:val="000000"/>
          <w:szCs w:val="24"/>
        </w:rPr>
        <w:t xml:space="preserve"> Compensatoria por la utilización permanente de la Reserva Forestal Protectora Bosque Oriental de Bogotá</w:t>
      </w:r>
      <w:r w:rsidRPr="001908C5">
        <w:rPr>
          <w:rFonts w:ascii="Arial" w:hAnsi="Arial" w:cs="Arial"/>
          <w:szCs w:val="24"/>
        </w:rPr>
        <w:t xml:space="preserve">” </w:t>
      </w:r>
    </w:p>
    <w:p w14:paraId="594A6E06" w14:textId="77777777" w:rsidR="005F3877" w:rsidRDefault="005F3877" w:rsidP="005F3877">
      <w:pPr>
        <w:ind w:left="-284" w:right="50"/>
        <w:rPr>
          <w:rFonts w:ascii="Arial" w:hAnsi="Arial" w:cs="Arial"/>
          <w:b/>
          <w:szCs w:val="24"/>
        </w:rPr>
      </w:pPr>
    </w:p>
    <w:p w14:paraId="594A6E07" w14:textId="77777777" w:rsidR="005F3877" w:rsidRDefault="005F3877" w:rsidP="005F3877">
      <w:pPr>
        <w:ind w:left="-284" w:right="50"/>
        <w:rPr>
          <w:rFonts w:ascii="Arial" w:hAnsi="Arial" w:cs="Arial"/>
          <w:b/>
          <w:szCs w:val="24"/>
        </w:rPr>
      </w:pPr>
    </w:p>
    <w:p w14:paraId="594A6E08" w14:textId="77777777" w:rsidR="005F3877" w:rsidRDefault="005F3877" w:rsidP="005F3877">
      <w:pPr>
        <w:ind w:left="-284" w:right="50"/>
        <w:jc w:val="center"/>
        <w:rPr>
          <w:rFonts w:ascii="Arial" w:hAnsi="Arial" w:cs="Arial"/>
          <w:b/>
          <w:szCs w:val="24"/>
        </w:rPr>
      </w:pPr>
    </w:p>
    <w:p w14:paraId="594A6E09" w14:textId="77777777" w:rsidR="005F3877" w:rsidRPr="00D61EA5" w:rsidRDefault="005F3877" w:rsidP="005F3877">
      <w:pPr>
        <w:ind w:left="-284" w:right="50"/>
        <w:jc w:val="center"/>
        <w:rPr>
          <w:rFonts w:ascii="Arial" w:hAnsi="Arial" w:cs="Arial"/>
          <w:b/>
          <w:szCs w:val="24"/>
        </w:rPr>
      </w:pPr>
      <w:r>
        <w:rPr>
          <w:rFonts w:ascii="Arial" w:hAnsi="Arial" w:cs="Arial"/>
          <w:b/>
          <w:szCs w:val="24"/>
        </w:rPr>
        <w:t>EL</w:t>
      </w:r>
      <w:r w:rsidRPr="00D61EA5">
        <w:rPr>
          <w:rFonts w:ascii="Arial" w:hAnsi="Arial" w:cs="Arial"/>
          <w:b/>
          <w:szCs w:val="24"/>
        </w:rPr>
        <w:t xml:space="preserve"> MINISTRO DE AMBIENTE Y DESARROLLO SOSTENIBLE </w:t>
      </w:r>
    </w:p>
    <w:p w14:paraId="594A6E0A" w14:textId="77777777" w:rsidR="005F3877" w:rsidRDefault="005F3877" w:rsidP="005F3877">
      <w:pPr>
        <w:ind w:left="-284"/>
        <w:rPr>
          <w:rFonts w:ascii="Arial" w:hAnsi="Arial" w:cs="Arial"/>
          <w:szCs w:val="24"/>
        </w:rPr>
      </w:pPr>
    </w:p>
    <w:p w14:paraId="594A6E0B" w14:textId="77777777" w:rsidR="005F3877" w:rsidRDefault="005F3877" w:rsidP="005F3877">
      <w:pPr>
        <w:ind w:left="-284"/>
        <w:rPr>
          <w:rFonts w:ascii="Arial" w:hAnsi="Arial" w:cs="Arial"/>
          <w:szCs w:val="24"/>
        </w:rPr>
      </w:pPr>
    </w:p>
    <w:p w14:paraId="594A6E0C" w14:textId="77777777" w:rsidR="005F3877" w:rsidRPr="009D4B46" w:rsidRDefault="005F3877" w:rsidP="005F3877">
      <w:pPr>
        <w:jc w:val="both"/>
        <w:rPr>
          <w:rFonts w:ascii="Arial" w:hAnsi="Arial" w:cs="Arial"/>
          <w:szCs w:val="24"/>
          <w:lang w:val="es-CO"/>
        </w:rPr>
      </w:pPr>
      <w:r w:rsidRPr="00315329">
        <w:rPr>
          <w:rFonts w:ascii="Arial" w:hAnsi="Arial" w:cs="Arial"/>
          <w:szCs w:val="24"/>
        </w:rPr>
        <w:t xml:space="preserve">En ejercicio de sus facultades constitucionales y legales, y en especial las conferidas </w:t>
      </w:r>
      <w:r>
        <w:rPr>
          <w:rFonts w:ascii="Arial" w:hAnsi="Arial" w:cs="Arial"/>
          <w:szCs w:val="24"/>
        </w:rPr>
        <w:t xml:space="preserve">por el </w:t>
      </w:r>
      <w:r w:rsidRPr="001A7505">
        <w:rPr>
          <w:rFonts w:ascii="Arial" w:hAnsi="Arial" w:cs="Arial"/>
          <w:szCs w:val="24"/>
        </w:rPr>
        <w:t xml:space="preserve">artículo </w:t>
      </w:r>
      <w:r w:rsidR="001A7505" w:rsidRPr="001A7505">
        <w:rPr>
          <w:rFonts w:ascii="Arial" w:hAnsi="Arial" w:cs="Arial"/>
          <w:bCs/>
          <w:szCs w:val="24"/>
          <w:lang w:val="es-CO"/>
        </w:rPr>
        <w:t>2.2.9.11.6.1</w:t>
      </w:r>
      <w:r>
        <w:rPr>
          <w:rFonts w:ascii="Arial" w:hAnsi="Arial" w:cs="Arial"/>
          <w:szCs w:val="24"/>
        </w:rPr>
        <w:t xml:space="preserve"> de Decreto 1076 de 2015, </w:t>
      </w:r>
      <w:r w:rsidRPr="009D4B46">
        <w:rPr>
          <w:rFonts w:ascii="Arial" w:hAnsi="Arial" w:cs="Arial"/>
          <w:szCs w:val="24"/>
          <w:lang w:val="es-CO"/>
        </w:rPr>
        <w:t>y</w:t>
      </w:r>
    </w:p>
    <w:p w14:paraId="594A6E0D" w14:textId="77777777" w:rsidR="005F3877" w:rsidRPr="009D4B46" w:rsidRDefault="005F3877" w:rsidP="005F3877">
      <w:pPr>
        <w:ind w:left="-284"/>
        <w:rPr>
          <w:rFonts w:ascii="Arial" w:hAnsi="Arial" w:cs="Arial"/>
          <w:b/>
          <w:bCs/>
          <w:szCs w:val="24"/>
          <w:lang w:val="es-CO"/>
        </w:rPr>
      </w:pPr>
    </w:p>
    <w:p w14:paraId="594A6E0E" w14:textId="77777777" w:rsidR="005F3877" w:rsidRPr="009D4B46" w:rsidRDefault="005F3877" w:rsidP="005F3877">
      <w:pPr>
        <w:ind w:left="-284"/>
        <w:jc w:val="center"/>
        <w:rPr>
          <w:rFonts w:ascii="Arial" w:hAnsi="Arial" w:cs="Arial"/>
          <w:b/>
          <w:bCs/>
          <w:szCs w:val="24"/>
          <w:lang w:val="es-CO"/>
        </w:rPr>
      </w:pPr>
    </w:p>
    <w:p w14:paraId="594A6E0F" w14:textId="77777777" w:rsidR="005F3877" w:rsidRPr="00BB35C1" w:rsidRDefault="005F3877" w:rsidP="005F3877">
      <w:pPr>
        <w:ind w:left="-284"/>
        <w:jc w:val="center"/>
        <w:rPr>
          <w:rFonts w:ascii="Arial" w:hAnsi="Arial" w:cs="Arial"/>
          <w:b/>
          <w:bCs/>
          <w:szCs w:val="24"/>
          <w:lang w:val="pt-BR"/>
        </w:rPr>
      </w:pPr>
      <w:r w:rsidRPr="00BB35C1">
        <w:rPr>
          <w:rFonts w:ascii="Arial" w:hAnsi="Arial" w:cs="Arial"/>
          <w:b/>
          <w:bCs/>
          <w:szCs w:val="24"/>
          <w:lang w:val="pt-BR"/>
        </w:rPr>
        <w:t xml:space="preserve">C </w:t>
      </w:r>
      <w:proofErr w:type="gramStart"/>
      <w:r w:rsidRPr="00BB35C1">
        <w:rPr>
          <w:rFonts w:ascii="Arial" w:hAnsi="Arial" w:cs="Arial"/>
          <w:b/>
          <w:bCs/>
          <w:szCs w:val="24"/>
          <w:lang w:val="pt-BR"/>
        </w:rPr>
        <w:t>O  N</w:t>
      </w:r>
      <w:proofErr w:type="gramEnd"/>
      <w:r w:rsidRPr="00BB35C1">
        <w:rPr>
          <w:rFonts w:ascii="Arial" w:hAnsi="Arial" w:cs="Arial"/>
          <w:b/>
          <w:bCs/>
          <w:szCs w:val="24"/>
          <w:lang w:val="pt-BR"/>
        </w:rPr>
        <w:t xml:space="preserve">  S  I  D  E  R  A  N  D  O</w:t>
      </w:r>
      <w:r>
        <w:rPr>
          <w:rFonts w:ascii="Arial" w:hAnsi="Arial" w:cs="Arial"/>
          <w:b/>
          <w:bCs/>
          <w:szCs w:val="24"/>
          <w:lang w:val="pt-BR"/>
        </w:rPr>
        <w:t>:</w:t>
      </w:r>
    </w:p>
    <w:p w14:paraId="594A6E10" w14:textId="77777777" w:rsidR="005F3877" w:rsidRDefault="005F3877" w:rsidP="005F3877">
      <w:pPr>
        <w:ind w:left="-284"/>
        <w:rPr>
          <w:rFonts w:ascii="Arial" w:hAnsi="Arial" w:cs="Arial"/>
          <w:b/>
          <w:bCs/>
          <w:szCs w:val="24"/>
          <w:lang w:val="pt-BR"/>
        </w:rPr>
      </w:pPr>
    </w:p>
    <w:p w14:paraId="594A6E11" w14:textId="77777777" w:rsidR="005F3877" w:rsidRPr="00BB35C1" w:rsidRDefault="005F3877" w:rsidP="005F3877">
      <w:pPr>
        <w:ind w:left="-284"/>
        <w:rPr>
          <w:rFonts w:ascii="Arial" w:hAnsi="Arial" w:cs="Arial"/>
          <w:b/>
          <w:bCs/>
          <w:szCs w:val="24"/>
          <w:lang w:val="pt-BR"/>
        </w:rPr>
      </w:pPr>
    </w:p>
    <w:p w14:paraId="594A6E12" w14:textId="77777777" w:rsidR="005F3877" w:rsidRDefault="005F3877" w:rsidP="005F3877">
      <w:pPr>
        <w:jc w:val="both"/>
        <w:rPr>
          <w:rFonts w:ascii="Arial" w:hAnsi="Arial" w:cs="Arial"/>
          <w:color w:val="000000"/>
          <w:szCs w:val="24"/>
        </w:rPr>
      </w:pPr>
      <w:r w:rsidRPr="0075298C">
        <w:rPr>
          <w:rFonts w:ascii="Arial" w:hAnsi="Arial" w:cs="Arial"/>
          <w:color w:val="000000"/>
          <w:szCs w:val="24"/>
        </w:rPr>
        <w:t xml:space="preserve">Que </w:t>
      </w:r>
      <w:r w:rsidR="009F4850" w:rsidRPr="0075298C">
        <w:rPr>
          <w:rFonts w:ascii="Arial" w:hAnsi="Arial" w:cs="Arial"/>
          <w:color w:val="000000"/>
          <w:szCs w:val="24"/>
        </w:rPr>
        <w:t xml:space="preserve">el artículo </w:t>
      </w:r>
      <w:r w:rsidR="009F4850" w:rsidRPr="001A7505">
        <w:rPr>
          <w:rFonts w:ascii="Arial" w:hAnsi="Arial" w:cs="Arial"/>
          <w:bCs/>
          <w:szCs w:val="24"/>
          <w:lang w:val="es-CO"/>
        </w:rPr>
        <w:t>2.2.9.11.6.1</w:t>
      </w:r>
      <w:r w:rsidR="001A5916">
        <w:rPr>
          <w:rFonts w:ascii="Arial" w:hAnsi="Arial" w:cs="Arial"/>
          <w:bCs/>
          <w:szCs w:val="24"/>
          <w:lang w:val="es-CO"/>
        </w:rPr>
        <w:t>.</w:t>
      </w:r>
      <w:r w:rsidR="009F4850">
        <w:rPr>
          <w:rFonts w:ascii="Arial" w:hAnsi="Arial" w:cs="Arial"/>
          <w:szCs w:val="24"/>
        </w:rPr>
        <w:t xml:space="preserve"> de Decreto 1076 de 2015, adicionado </w:t>
      </w:r>
      <w:r w:rsidR="009F4850">
        <w:rPr>
          <w:rFonts w:ascii="Arial" w:hAnsi="Arial" w:cs="Arial"/>
          <w:color w:val="000000"/>
          <w:szCs w:val="24"/>
        </w:rPr>
        <w:t>por medio</w:t>
      </w:r>
      <w:r w:rsidRPr="0075298C">
        <w:rPr>
          <w:rFonts w:ascii="Arial" w:hAnsi="Arial" w:cs="Arial"/>
          <w:color w:val="000000"/>
          <w:szCs w:val="24"/>
        </w:rPr>
        <w:t xml:space="preserve"> </w:t>
      </w:r>
      <w:r w:rsidR="009F4850">
        <w:rPr>
          <w:rFonts w:ascii="Arial" w:hAnsi="Arial" w:cs="Arial"/>
          <w:color w:val="000000"/>
          <w:szCs w:val="24"/>
        </w:rPr>
        <w:t>d</w:t>
      </w:r>
      <w:r w:rsidRPr="0075298C">
        <w:rPr>
          <w:rFonts w:ascii="Arial" w:hAnsi="Arial" w:cs="Arial"/>
          <w:color w:val="000000"/>
          <w:szCs w:val="24"/>
        </w:rPr>
        <w:t xml:space="preserve">el Decreto </w:t>
      </w:r>
      <w:r w:rsidR="001A7505">
        <w:rPr>
          <w:rFonts w:ascii="Arial" w:hAnsi="Arial" w:cs="Arial"/>
          <w:color w:val="000000"/>
          <w:szCs w:val="24"/>
        </w:rPr>
        <w:t>1648 de 2016</w:t>
      </w:r>
      <w:r w:rsidR="009F4850">
        <w:rPr>
          <w:rFonts w:ascii="Arial" w:hAnsi="Arial" w:cs="Arial"/>
          <w:color w:val="000000"/>
          <w:szCs w:val="24"/>
        </w:rPr>
        <w:t>,</w:t>
      </w:r>
      <w:r w:rsidR="008F0A60">
        <w:rPr>
          <w:rFonts w:ascii="Arial" w:hAnsi="Arial" w:cs="Arial"/>
          <w:color w:val="000000"/>
          <w:szCs w:val="24"/>
        </w:rPr>
        <w:t xml:space="preserve"> </w:t>
      </w:r>
      <w:r w:rsidR="009F4850">
        <w:rPr>
          <w:rFonts w:ascii="Arial" w:hAnsi="Arial" w:cs="Arial"/>
          <w:color w:val="000000"/>
          <w:szCs w:val="24"/>
        </w:rPr>
        <w:t>en relación con</w:t>
      </w:r>
      <w:r w:rsidRPr="0075298C">
        <w:rPr>
          <w:rFonts w:ascii="Arial" w:hAnsi="Arial" w:cs="Arial"/>
          <w:color w:val="000000"/>
          <w:szCs w:val="24"/>
        </w:rPr>
        <w:t xml:space="preserve"> la tasa </w:t>
      </w:r>
      <w:r w:rsidR="001A7505">
        <w:rPr>
          <w:rFonts w:ascii="Arial" w:hAnsi="Arial" w:cs="Arial"/>
          <w:color w:val="000000"/>
          <w:szCs w:val="24"/>
        </w:rPr>
        <w:t>compensatoria por la utilización permanente de la Reserva Forestal Protectora Bosque Oriental de Bogotá</w:t>
      </w:r>
      <w:r w:rsidR="009F4850">
        <w:rPr>
          <w:rFonts w:ascii="Arial" w:hAnsi="Arial" w:cs="Arial"/>
          <w:color w:val="000000"/>
          <w:szCs w:val="24"/>
        </w:rPr>
        <w:t xml:space="preserve">, </w:t>
      </w:r>
      <w:r w:rsidRPr="0075298C">
        <w:rPr>
          <w:rFonts w:ascii="Arial" w:hAnsi="Arial" w:cs="Arial"/>
          <w:color w:val="000000"/>
          <w:szCs w:val="24"/>
        </w:rPr>
        <w:t>establece</w:t>
      </w:r>
      <w:r>
        <w:rPr>
          <w:rFonts w:ascii="Arial" w:hAnsi="Arial" w:cs="Arial"/>
          <w:color w:val="000000"/>
          <w:szCs w:val="24"/>
        </w:rPr>
        <w:t xml:space="preserve"> </w:t>
      </w:r>
      <w:r w:rsidR="009F4850">
        <w:rPr>
          <w:rFonts w:ascii="Arial" w:hAnsi="Arial" w:cs="Arial"/>
          <w:color w:val="000000"/>
          <w:szCs w:val="24"/>
        </w:rPr>
        <w:t>lo siguiente</w:t>
      </w:r>
      <w:r>
        <w:rPr>
          <w:rFonts w:ascii="Arial" w:hAnsi="Arial" w:cs="Arial"/>
          <w:color w:val="000000"/>
          <w:szCs w:val="24"/>
        </w:rPr>
        <w:t>:</w:t>
      </w:r>
      <w:r w:rsidRPr="0075298C">
        <w:rPr>
          <w:rFonts w:ascii="Arial" w:hAnsi="Arial" w:cs="Arial"/>
          <w:color w:val="000000"/>
          <w:szCs w:val="24"/>
        </w:rPr>
        <w:t xml:space="preserve"> </w:t>
      </w:r>
    </w:p>
    <w:p w14:paraId="594A6E13" w14:textId="77777777" w:rsidR="005F3877" w:rsidRDefault="005F3877" w:rsidP="005F3877">
      <w:pPr>
        <w:jc w:val="both"/>
        <w:rPr>
          <w:rFonts w:ascii="Arial" w:hAnsi="Arial" w:cs="Arial"/>
          <w:color w:val="000000"/>
          <w:szCs w:val="24"/>
        </w:rPr>
      </w:pPr>
    </w:p>
    <w:p w14:paraId="594A6E14" w14:textId="77777777" w:rsidR="001A7505" w:rsidRPr="001A7505" w:rsidRDefault="001A7505" w:rsidP="00020590">
      <w:pPr>
        <w:autoSpaceDE w:val="0"/>
        <w:autoSpaceDN w:val="0"/>
        <w:adjustRightInd w:val="0"/>
        <w:ind w:left="284" w:right="425"/>
        <w:jc w:val="both"/>
        <w:rPr>
          <w:rFonts w:ascii="Arial" w:hAnsi="Arial" w:cs="Arial"/>
          <w:i/>
          <w:szCs w:val="24"/>
          <w:lang w:val="es-CO" w:eastAsia="es-CO"/>
        </w:rPr>
      </w:pPr>
      <w:r>
        <w:rPr>
          <w:rFonts w:ascii="Arial" w:hAnsi="Arial" w:cs="Arial"/>
          <w:b/>
          <w:bCs/>
          <w:i/>
          <w:iCs/>
          <w:szCs w:val="24"/>
          <w:lang w:val="es-CO" w:eastAsia="es-CO"/>
        </w:rPr>
        <w:t>“</w:t>
      </w:r>
      <w:r w:rsidRPr="001A7505">
        <w:rPr>
          <w:rFonts w:ascii="Arial" w:hAnsi="Arial" w:cs="Arial"/>
          <w:b/>
          <w:bCs/>
          <w:i/>
          <w:iCs/>
          <w:szCs w:val="24"/>
          <w:lang w:val="es-CO" w:eastAsia="es-CO"/>
        </w:rPr>
        <w:t>Reporte de la información</w:t>
      </w:r>
      <w:r w:rsidRPr="001A7505">
        <w:rPr>
          <w:rFonts w:ascii="Arial" w:hAnsi="Arial" w:cs="Arial"/>
          <w:b/>
          <w:bCs/>
          <w:i/>
          <w:szCs w:val="24"/>
          <w:lang w:val="es-CO" w:eastAsia="es-CO"/>
        </w:rPr>
        <w:t xml:space="preserve">: </w:t>
      </w:r>
      <w:r w:rsidRPr="001A7505">
        <w:rPr>
          <w:rFonts w:ascii="Arial" w:hAnsi="Arial" w:cs="Arial"/>
          <w:i/>
          <w:szCs w:val="24"/>
          <w:lang w:val="es-CO" w:eastAsia="es-CO"/>
        </w:rPr>
        <w:t>La Corporación Autónoma Regional de Cundinamarca, CAR, reportará al Ministerio de Ambiente y Desarrollo Sostenible la información relacionada con la aplicación de la Tasa Compensatoria, de conformidad con los lineamientos que para tal fin expedirá dicho Ministerio.</w:t>
      </w:r>
    </w:p>
    <w:p w14:paraId="594A6E15" w14:textId="77777777" w:rsidR="001A7505" w:rsidRPr="001A7505" w:rsidRDefault="001A7505" w:rsidP="00020590">
      <w:pPr>
        <w:autoSpaceDE w:val="0"/>
        <w:autoSpaceDN w:val="0"/>
        <w:adjustRightInd w:val="0"/>
        <w:ind w:left="284" w:right="425"/>
        <w:jc w:val="both"/>
        <w:rPr>
          <w:rFonts w:ascii="Arial" w:hAnsi="Arial" w:cs="Arial"/>
          <w:i/>
          <w:szCs w:val="24"/>
          <w:lang w:val="es-CO" w:eastAsia="es-CO"/>
        </w:rPr>
      </w:pPr>
    </w:p>
    <w:p w14:paraId="594A6E16" w14:textId="77777777" w:rsidR="001A7505" w:rsidRPr="001A7505" w:rsidRDefault="001A7505" w:rsidP="00020590">
      <w:pPr>
        <w:autoSpaceDE w:val="0"/>
        <w:autoSpaceDN w:val="0"/>
        <w:adjustRightInd w:val="0"/>
        <w:ind w:left="284" w:right="425"/>
        <w:jc w:val="both"/>
        <w:rPr>
          <w:rFonts w:ascii="Arial" w:hAnsi="Arial" w:cs="Arial"/>
          <w:i/>
          <w:szCs w:val="24"/>
          <w:lang w:val="es-CO" w:eastAsia="es-CO"/>
        </w:rPr>
      </w:pPr>
      <w:r w:rsidRPr="001A7505">
        <w:rPr>
          <w:rFonts w:ascii="Arial" w:hAnsi="Arial" w:cs="Arial"/>
          <w:i/>
          <w:szCs w:val="24"/>
          <w:lang w:val="es-CO" w:eastAsia="es-CO"/>
        </w:rPr>
        <w:t xml:space="preserve">Este reporte deberá ser remitido anualmente con la información correspondiente al período comprendido entre el 1º de enero al 31 de diciembre del año inmediatamente anterior, a más tardar el 30 de marzo de cada año. </w:t>
      </w:r>
    </w:p>
    <w:p w14:paraId="594A6E17" w14:textId="77777777" w:rsidR="001A7505" w:rsidRPr="001A7505" w:rsidRDefault="001A7505" w:rsidP="00020590">
      <w:pPr>
        <w:autoSpaceDE w:val="0"/>
        <w:autoSpaceDN w:val="0"/>
        <w:adjustRightInd w:val="0"/>
        <w:ind w:left="284" w:right="425"/>
        <w:jc w:val="both"/>
        <w:rPr>
          <w:rFonts w:ascii="Arial" w:hAnsi="Arial" w:cs="Arial"/>
          <w:i/>
          <w:szCs w:val="24"/>
          <w:lang w:val="es-CO" w:eastAsia="es-CO"/>
        </w:rPr>
      </w:pPr>
    </w:p>
    <w:p w14:paraId="594A6E18" w14:textId="77777777" w:rsidR="001A7505" w:rsidRPr="00020590" w:rsidRDefault="001A7505" w:rsidP="00020590">
      <w:pPr>
        <w:autoSpaceDE w:val="0"/>
        <w:autoSpaceDN w:val="0"/>
        <w:adjustRightInd w:val="0"/>
        <w:ind w:left="284" w:right="425"/>
        <w:jc w:val="both"/>
        <w:rPr>
          <w:rFonts w:ascii="Arial" w:hAnsi="Arial" w:cs="Arial"/>
          <w:i/>
          <w:color w:val="000000"/>
          <w:szCs w:val="24"/>
        </w:rPr>
      </w:pPr>
      <w:r w:rsidRPr="00020590">
        <w:rPr>
          <w:rFonts w:ascii="Arial" w:hAnsi="Arial" w:cs="Arial"/>
          <w:i/>
          <w:color w:val="000000"/>
          <w:szCs w:val="24"/>
        </w:rPr>
        <w:t>El seguimiento de la información se realizará en el marco del seguimiento al Plan de Manejo de la Reserva Forestal Protectora Bosque Oriental de Bogotá elaborado por la Corporación Autónoma Regional de Cundinamarca, CAR y adoptado por el Ministerio de Ambiente y Desarrollo Sostenible”.</w:t>
      </w:r>
    </w:p>
    <w:p w14:paraId="594A6E19" w14:textId="77777777" w:rsidR="005F3877" w:rsidRPr="001A7505" w:rsidRDefault="005F3877" w:rsidP="005F3877">
      <w:pPr>
        <w:autoSpaceDE w:val="0"/>
        <w:autoSpaceDN w:val="0"/>
        <w:adjustRightInd w:val="0"/>
        <w:jc w:val="both"/>
        <w:rPr>
          <w:rFonts w:ascii="Arial" w:hAnsi="Arial" w:cs="Arial"/>
          <w:color w:val="000000"/>
          <w:szCs w:val="24"/>
          <w:lang w:val="es-CO"/>
        </w:rPr>
      </w:pPr>
    </w:p>
    <w:p w14:paraId="594A6E1A" w14:textId="04F4CD68" w:rsidR="005F3877" w:rsidRPr="0075298C" w:rsidRDefault="005F3877" w:rsidP="005F3877">
      <w:pPr>
        <w:autoSpaceDE w:val="0"/>
        <w:autoSpaceDN w:val="0"/>
        <w:adjustRightInd w:val="0"/>
        <w:jc w:val="both"/>
        <w:rPr>
          <w:rFonts w:ascii="Arial" w:hAnsi="Arial" w:cs="Arial"/>
          <w:color w:val="000000"/>
          <w:szCs w:val="24"/>
        </w:rPr>
      </w:pPr>
      <w:r>
        <w:rPr>
          <w:rFonts w:ascii="Arial" w:hAnsi="Arial" w:cs="Arial"/>
          <w:color w:val="000000"/>
          <w:szCs w:val="24"/>
        </w:rPr>
        <w:t xml:space="preserve">Que para los efectos de garantizar una información uniforme y </w:t>
      </w:r>
      <w:proofErr w:type="gramStart"/>
      <w:r>
        <w:rPr>
          <w:rFonts w:ascii="Arial" w:hAnsi="Arial" w:cs="Arial"/>
          <w:color w:val="000000"/>
          <w:szCs w:val="24"/>
        </w:rPr>
        <w:t>coherente,  se</w:t>
      </w:r>
      <w:proofErr w:type="gramEnd"/>
      <w:r>
        <w:rPr>
          <w:rFonts w:ascii="Arial" w:hAnsi="Arial" w:cs="Arial"/>
          <w:color w:val="000000"/>
          <w:szCs w:val="24"/>
        </w:rPr>
        <w:t xml:space="preserve"> adopta</w:t>
      </w:r>
      <w:r w:rsidR="008F0A60">
        <w:rPr>
          <w:rFonts w:ascii="Arial" w:hAnsi="Arial" w:cs="Arial"/>
          <w:color w:val="000000"/>
          <w:szCs w:val="24"/>
        </w:rPr>
        <w:t xml:space="preserve"> </w:t>
      </w:r>
      <w:r w:rsidR="001A7505">
        <w:rPr>
          <w:rFonts w:ascii="Arial" w:hAnsi="Arial" w:cs="Arial"/>
          <w:color w:val="000000"/>
          <w:szCs w:val="24"/>
        </w:rPr>
        <w:t>el siguiente</w:t>
      </w:r>
      <w:r w:rsidR="008F0A60">
        <w:rPr>
          <w:rFonts w:ascii="Arial" w:hAnsi="Arial" w:cs="Arial"/>
          <w:color w:val="000000"/>
          <w:szCs w:val="24"/>
        </w:rPr>
        <w:t xml:space="preserve"> </w:t>
      </w:r>
      <w:r>
        <w:rPr>
          <w:rFonts w:ascii="Arial" w:hAnsi="Arial" w:cs="Arial"/>
          <w:color w:val="000000"/>
          <w:szCs w:val="24"/>
        </w:rPr>
        <w:t>formulario</w:t>
      </w:r>
      <w:r w:rsidR="008F0A60">
        <w:rPr>
          <w:rFonts w:ascii="Arial" w:hAnsi="Arial" w:cs="Arial"/>
          <w:color w:val="000000"/>
          <w:szCs w:val="24"/>
        </w:rPr>
        <w:t xml:space="preserve">, el cual </w:t>
      </w:r>
      <w:r w:rsidR="001A7505">
        <w:rPr>
          <w:rFonts w:ascii="Arial" w:hAnsi="Arial" w:cs="Arial"/>
          <w:color w:val="000000"/>
          <w:szCs w:val="24"/>
        </w:rPr>
        <w:t>deberá ser diligenciado por la Corporación Autónoma Regional</w:t>
      </w:r>
      <w:r w:rsidR="001A5916">
        <w:rPr>
          <w:rFonts w:ascii="Arial" w:hAnsi="Arial" w:cs="Arial"/>
          <w:color w:val="000000"/>
          <w:szCs w:val="24"/>
        </w:rPr>
        <w:t xml:space="preserve"> de Cundinamarca -CAR</w:t>
      </w:r>
      <w:r w:rsidR="001A7505">
        <w:rPr>
          <w:rFonts w:ascii="Arial" w:hAnsi="Arial" w:cs="Arial"/>
          <w:color w:val="000000"/>
          <w:szCs w:val="24"/>
        </w:rPr>
        <w:t xml:space="preserve"> </w:t>
      </w:r>
      <w:r w:rsidR="001A5916">
        <w:rPr>
          <w:rFonts w:ascii="Arial" w:hAnsi="Arial" w:cs="Arial"/>
          <w:color w:val="000000"/>
          <w:szCs w:val="24"/>
        </w:rPr>
        <w:t xml:space="preserve"> a fin de que el</w:t>
      </w:r>
      <w:r>
        <w:rPr>
          <w:rFonts w:ascii="Arial" w:hAnsi="Arial" w:cs="Arial"/>
          <w:color w:val="000000"/>
          <w:szCs w:val="24"/>
        </w:rPr>
        <w:t xml:space="preserve"> Ministerio de Ambiente y Desarrollo Sostenible reali</w:t>
      </w:r>
      <w:r w:rsidR="001A5916">
        <w:rPr>
          <w:rFonts w:ascii="Arial" w:hAnsi="Arial" w:cs="Arial"/>
          <w:color w:val="000000"/>
          <w:szCs w:val="24"/>
        </w:rPr>
        <w:t>ce</w:t>
      </w:r>
      <w:r>
        <w:rPr>
          <w:rFonts w:ascii="Arial" w:hAnsi="Arial" w:cs="Arial"/>
          <w:color w:val="000000"/>
          <w:szCs w:val="24"/>
        </w:rPr>
        <w:t xml:space="preserve"> la evaluación </w:t>
      </w:r>
      <w:r w:rsidR="001A5916">
        <w:rPr>
          <w:rFonts w:ascii="Arial" w:hAnsi="Arial" w:cs="Arial"/>
          <w:color w:val="000000"/>
          <w:szCs w:val="24"/>
        </w:rPr>
        <w:t>de</w:t>
      </w:r>
      <w:r>
        <w:rPr>
          <w:rFonts w:ascii="Arial" w:hAnsi="Arial" w:cs="Arial"/>
          <w:color w:val="000000"/>
          <w:szCs w:val="24"/>
        </w:rPr>
        <w:t xml:space="preserve"> la aplicación del instrumento económico.</w:t>
      </w:r>
    </w:p>
    <w:p w14:paraId="594A6E1B" w14:textId="77777777" w:rsidR="005F3877" w:rsidRPr="0075298C" w:rsidRDefault="005F3877" w:rsidP="005F3877">
      <w:pPr>
        <w:autoSpaceDE w:val="0"/>
        <w:autoSpaceDN w:val="0"/>
        <w:adjustRightInd w:val="0"/>
        <w:jc w:val="both"/>
        <w:rPr>
          <w:rFonts w:ascii="Arial" w:hAnsi="Arial" w:cs="Arial"/>
          <w:color w:val="000000"/>
          <w:szCs w:val="24"/>
        </w:rPr>
      </w:pPr>
    </w:p>
    <w:p w14:paraId="594A6E1C" w14:textId="77777777" w:rsidR="005F3877" w:rsidRPr="00F915C6" w:rsidRDefault="005F3877" w:rsidP="005F3877">
      <w:pPr>
        <w:jc w:val="both"/>
        <w:rPr>
          <w:rFonts w:ascii="Arial" w:hAnsi="Arial" w:cs="Arial"/>
          <w:szCs w:val="24"/>
        </w:rPr>
      </w:pPr>
      <w:r w:rsidRPr="00F915C6">
        <w:rPr>
          <w:rFonts w:ascii="Arial" w:hAnsi="Arial" w:cs="Arial"/>
          <w:szCs w:val="24"/>
        </w:rPr>
        <w:t>En</w:t>
      </w:r>
      <w:r w:rsidRPr="009D4B46">
        <w:rPr>
          <w:rFonts w:ascii="Arial" w:hAnsi="Arial" w:cs="Arial"/>
          <w:szCs w:val="24"/>
          <w:lang w:val="es-CO"/>
        </w:rPr>
        <w:t xml:space="preserve"> mérito de lo expuesto;</w:t>
      </w:r>
    </w:p>
    <w:p w14:paraId="594A6E1D" w14:textId="77777777" w:rsidR="005F3877" w:rsidRDefault="005F3877" w:rsidP="005F3877">
      <w:pPr>
        <w:ind w:left="-284"/>
        <w:jc w:val="both"/>
        <w:rPr>
          <w:rFonts w:ascii="Arial" w:hAnsi="Arial" w:cs="Arial"/>
          <w:szCs w:val="24"/>
          <w:lang w:val="es-CO"/>
        </w:rPr>
      </w:pPr>
    </w:p>
    <w:p w14:paraId="594A6E1E" w14:textId="77777777" w:rsidR="001A7505" w:rsidRDefault="001A7505" w:rsidP="005F3877">
      <w:pPr>
        <w:ind w:left="-284"/>
        <w:jc w:val="both"/>
        <w:rPr>
          <w:rFonts w:ascii="Arial" w:hAnsi="Arial" w:cs="Arial"/>
          <w:szCs w:val="24"/>
          <w:lang w:val="es-CO"/>
        </w:rPr>
      </w:pPr>
    </w:p>
    <w:p w14:paraId="594A6E1F" w14:textId="77777777" w:rsidR="001A7505" w:rsidRPr="009D4B46" w:rsidRDefault="001A7505" w:rsidP="005F3877">
      <w:pPr>
        <w:ind w:left="-284"/>
        <w:jc w:val="both"/>
        <w:rPr>
          <w:rFonts w:ascii="Arial" w:hAnsi="Arial" w:cs="Arial"/>
          <w:szCs w:val="24"/>
          <w:lang w:val="es-CO"/>
        </w:rPr>
      </w:pPr>
    </w:p>
    <w:p w14:paraId="594A6E20" w14:textId="77777777" w:rsidR="005F3877" w:rsidRPr="00BB35C1" w:rsidRDefault="005F3877" w:rsidP="005F3877">
      <w:pPr>
        <w:pStyle w:val="BodyText2"/>
        <w:tabs>
          <w:tab w:val="left" w:pos="3515"/>
        </w:tabs>
        <w:spacing w:line="240" w:lineRule="auto"/>
        <w:ind w:left="-284"/>
        <w:rPr>
          <w:rFonts w:cs="Arial"/>
          <w:szCs w:val="24"/>
        </w:rPr>
      </w:pPr>
    </w:p>
    <w:p w14:paraId="594A6E21" w14:textId="77777777" w:rsidR="008F59E9" w:rsidRPr="00207503" w:rsidRDefault="008F59E9" w:rsidP="005F3877">
      <w:pPr>
        <w:pStyle w:val="BodyText2"/>
        <w:tabs>
          <w:tab w:val="left" w:pos="3515"/>
        </w:tabs>
        <w:spacing w:line="240" w:lineRule="auto"/>
        <w:ind w:left="-284"/>
        <w:jc w:val="center"/>
        <w:rPr>
          <w:rFonts w:cs="Arial"/>
          <w:b/>
          <w:szCs w:val="24"/>
          <w:lang w:val="es-CO"/>
        </w:rPr>
      </w:pPr>
    </w:p>
    <w:p w14:paraId="594A6E22" w14:textId="77777777" w:rsidR="005F3877" w:rsidRDefault="005F3877" w:rsidP="005F3877">
      <w:pPr>
        <w:pStyle w:val="BodyText2"/>
        <w:tabs>
          <w:tab w:val="left" w:pos="3515"/>
        </w:tabs>
        <w:spacing w:line="240" w:lineRule="auto"/>
        <w:ind w:left="-284"/>
        <w:jc w:val="center"/>
        <w:rPr>
          <w:rFonts w:cs="Arial"/>
          <w:b/>
          <w:szCs w:val="24"/>
          <w:lang w:val="pt-BR"/>
        </w:rPr>
      </w:pPr>
      <w:proofErr w:type="gramStart"/>
      <w:r w:rsidRPr="009D4B46">
        <w:rPr>
          <w:rFonts w:cs="Arial"/>
          <w:b/>
          <w:szCs w:val="24"/>
          <w:lang w:val="pt-BR"/>
        </w:rPr>
        <w:t>R  E</w:t>
      </w:r>
      <w:proofErr w:type="gramEnd"/>
      <w:r w:rsidRPr="009D4B46">
        <w:rPr>
          <w:rFonts w:cs="Arial"/>
          <w:b/>
          <w:szCs w:val="24"/>
          <w:lang w:val="pt-BR"/>
        </w:rPr>
        <w:t xml:space="preserve">  S  U  E  L  V  E:</w:t>
      </w:r>
    </w:p>
    <w:p w14:paraId="594A6E23" w14:textId="77777777" w:rsidR="008F59E9" w:rsidRPr="009D4B46" w:rsidRDefault="008F59E9" w:rsidP="005F3877">
      <w:pPr>
        <w:pStyle w:val="BodyText2"/>
        <w:tabs>
          <w:tab w:val="left" w:pos="3515"/>
        </w:tabs>
        <w:spacing w:line="240" w:lineRule="auto"/>
        <w:ind w:left="-284"/>
        <w:jc w:val="center"/>
        <w:rPr>
          <w:rFonts w:cs="Arial"/>
          <w:b/>
          <w:szCs w:val="24"/>
          <w:lang w:val="pt-BR"/>
        </w:rPr>
      </w:pPr>
    </w:p>
    <w:p w14:paraId="594A6E24" w14:textId="3E78CA0D" w:rsidR="00F61BFA" w:rsidRPr="00F61BFA" w:rsidRDefault="005F3877" w:rsidP="00020590">
      <w:pPr>
        <w:pStyle w:val="NormalWeb"/>
        <w:spacing w:before="0" w:beforeAutospacing="0" w:after="0" w:afterAutospacing="0"/>
        <w:jc w:val="both"/>
        <w:rPr>
          <w:rFonts w:ascii="Arial" w:hAnsi="Arial" w:cs="Arial" w:hint="default"/>
          <w:color w:val="000000"/>
        </w:rPr>
      </w:pPr>
      <w:bookmarkStart w:id="0" w:name="OLE_LINK1"/>
      <w:r w:rsidRPr="00EF4309">
        <w:rPr>
          <w:rFonts w:ascii="Arial" w:eastAsia="Times New Roman" w:hAnsi="Arial" w:cs="Arial"/>
          <w:b/>
          <w:color w:val="000000"/>
          <w:lang w:val="pt-BR"/>
        </w:rPr>
        <w:t xml:space="preserve">Artículo 1. </w:t>
      </w:r>
      <w:bookmarkEnd w:id="0"/>
      <w:r w:rsidR="00F61BFA" w:rsidRPr="00020590">
        <w:rPr>
          <w:rFonts w:ascii="Arial" w:hAnsi="Arial" w:cs="Arial"/>
          <w:b/>
          <w:i/>
          <w:color w:val="000000"/>
        </w:rPr>
        <w:t>Objeto</w:t>
      </w:r>
      <w:r w:rsidR="00D435B3">
        <w:rPr>
          <w:rFonts w:ascii="Arial" w:eastAsia="Times New Roman" w:hAnsi="Arial" w:cs="Arial" w:hint="default"/>
          <w:b/>
          <w:color w:val="000000"/>
        </w:rPr>
        <w:t>.</w:t>
      </w:r>
      <w:r w:rsidR="00F61BFA" w:rsidRPr="00C36F5E">
        <w:rPr>
          <w:rFonts w:ascii="Arial" w:eastAsia="Times New Roman" w:hAnsi="Arial" w:cs="Arial"/>
          <w:color w:val="000000"/>
        </w:rPr>
        <w:t xml:space="preserve"> Adoptar el for</w:t>
      </w:r>
      <w:r w:rsidR="00C36F5E" w:rsidRPr="00C36F5E">
        <w:rPr>
          <w:rFonts w:ascii="Arial" w:eastAsia="Times New Roman" w:hAnsi="Arial" w:cs="Arial"/>
          <w:color w:val="000000"/>
        </w:rPr>
        <w:t>mato</w:t>
      </w:r>
      <w:r w:rsidR="00F61BFA" w:rsidRPr="00C36F5E">
        <w:rPr>
          <w:rFonts w:ascii="Arial" w:eastAsia="Times New Roman" w:hAnsi="Arial" w:cs="Arial"/>
          <w:color w:val="000000"/>
        </w:rPr>
        <w:t xml:space="preserve"> para el reporte anual de la información relacionada con la aplicación de la </w:t>
      </w:r>
      <w:r w:rsidR="00D435B3">
        <w:rPr>
          <w:rFonts w:ascii="Arial" w:eastAsia="Times New Roman" w:hAnsi="Arial" w:cs="Arial" w:hint="default"/>
          <w:color w:val="000000"/>
        </w:rPr>
        <w:t>T</w:t>
      </w:r>
      <w:r w:rsidR="00F61BFA" w:rsidRPr="00C36F5E">
        <w:rPr>
          <w:rFonts w:ascii="Arial" w:eastAsia="Times New Roman" w:hAnsi="Arial" w:cs="Arial"/>
          <w:color w:val="000000"/>
        </w:rPr>
        <w:t xml:space="preserve">asa </w:t>
      </w:r>
      <w:r w:rsidR="00D435B3">
        <w:rPr>
          <w:rFonts w:ascii="Arial" w:eastAsia="Times New Roman" w:hAnsi="Arial" w:cs="Arial" w:hint="default"/>
          <w:color w:val="000000"/>
        </w:rPr>
        <w:t>C</w:t>
      </w:r>
      <w:r w:rsidR="00F61BFA" w:rsidRPr="00C36F5E">
        <w:rPr>
          <w:rFonts w:ascii="Arial" w:eastAsia="Times New Roman" w:hAnsi="Arial" w:cs="Arial"/>
          <w:color w:val="000000"/>
        </w:rPr>
        <w:t xml:space="preserve">ompensatoria por </w:t>
      </w:r>
      <w:r w:rsidR="00C36F5E" w:rsidRPr="00C36F5E">
        <w:rPr>
          <w:rFonts w:ascii="Arial" w:eastAsia="Times New Roman" w:hAnsi="Arial" w:cs="Arial"/>
          <w:color w:val="000000"/>
        </w:rPr>
        <w:t xml:space="preserve">utilización permanente de la </w:t>
      </w:r>
      <w:r w:rsidR="00D435B3">
        <w:rPr>
          <w:rFonts w:ascii="Arial" w:eastAsia="Times New Roman" w:hAnsi="Arial" w:cs="Arial" w:hint="default"/>
          <w:color w:val="000000"/>
        </w:rPr>
        <w:t>R</w:t>
      </w:r>
      <w:r w:rsidR="00C36F5E" w:rsidRPr="00C36F5E">
        <w:rPr>
          <w:rFonts w:ascii="Arial" w:eastAsia="Times New Roman" w:hAnsi="Arial" w:cs="Arial"/>
          <w:color w:val="000000"/>
        </w:rPr>
        <w:t xml:space="preserve">eserva </w:t>
      </w:r>
      <w:r w:rsidR="00D435B3">
        <w:rPr>
          <w:rFonts w:ascii="Arial" w:eastAsia="Times New Roman" w:hAnsi="Arial" w:cs="Arial" w:hint="default"/>
          <w:color w:val="000000"/>
        </w:rPr>
        <w:t>F</w:t>
      </w:r>
      <w:r w:rsidR="00C36F5E" w:rsidRPr="00C36F5E">
        <w:rPr>
          <w:rFonts w:ascii="Arial" w:eastAsia="Times New Roman" w:hAnsi="Arial" w:cs="Arial"/>
          <w:color w:val="000000"/>
        </w:rPr>
        <w:t xml:space="preserve">orestal </w:t>
      </w:r>
      <w:r w:rsidR="00D435B3">
        <w:rPr>
          <w:rFonts w:ascii="Arial" w:eastAsia="Times New Roman" w:hAnsi="Arial" w:cs="Arial" w:hint="default"/>
          <w:color w:val="000000"/>
        </w:rPr>
        <w:t>P</w:t>
      </w:r>
      <w:r w:rsidR="00C36F5E" w:rsidRPr="00C36F5E">
        <w:rPr>
          <w:rFonts w:ascii="Arial" w:eastAsia="Times New Roman" w:hAnsi="Arial" w:cs="Arial"/>
          <w:color w:val="000000"/>
        </w:rPr>
        <w:t xml:space="preserve">rotectora </w:t>
      </w:r>
      <w:r w:rsidR="00D435B3">
        <w:rPr>
          <w:rFonts w:ascii="Arial" w:eastAsia="Times New Roman" w:hAnsi="Arial" w:cs="Arial" w:hint="default"/>
          <w:color w:val="000000"/>
        </w:rPr>
        <w:t>B</w:t>
      </w:r>
      <w:r w:rsidR="00C36F5E" w:rsidRPr="00C36F5E">
        <w:rPr>
          <w:rFonts w:ascii="Arial" w:eastAsia="Times New Roman" w:hAnsi="Arial" w:cs="Arial"/>
          <w:color w:val="000000"/>
        </w:rPr>
        <w:t xml:space="preserve">osque </w:t>
      </w:r>
      <w:r w:rsidR="00D435B3">
        <w:rPr>
          <w:rFonts w:ascii="Arial" w:eastAsia="Times New Roman" w:hAnsi="Arial" w:cs="Arial" w:hint="default"/>
          <w:color w:val="000000"/>
        </w:rPr>
        <w:t>O</w:t>
      </w:r>
      <w:r w:rsidR="00C36F5E" w:rsidRPr="00C36F5E">
        <w:rPr>
          <w:rFonts w:ascii="Arial" w:eastAsia="Times New Roman" w:hAnsi="Arial" w:cs="Arial"/>
          <w:color w:val="000000"/>
        </w:rPr>
        <w:t xml:space="preserve">riental de Bogotá </w:t>
      </w:r>
      <w:r w:rsidR="00D435B3">
        <w:rPr>
          <w:rFonts w:ascii="Arial" w:eastAsia="Times New Roman" w:hAnsi="Arial" w:cs="Arial" w:hint="default"/>
          <w:color w:val="000000"/>
        </w:rPr>
        <w:t xml:space="preserve">de </w:t>
      </w:r>
      <w:r w:rsidR="00F61BFA" w:rsidRPr="00C36F5E">
        <w:rPr>
          <w:rFonts w:ascii="Arial" w:eastAsia="Times New Roman" w:hAnsi="Arial" w:cs="Arial"/>
          <w:color w:val="000000"/>
        </w:rPr>
        <w:t>que trata el artículo </w:t>
      </w:r>
      <w:r w:rsidR="00C36F5E" w:rsidRPr="00C36F5E">
        <w:rPr>
          <w:rFonts w:ascii="Arial" w:eastAsia="Times New Roman" w:hAnsi="Arial" w:cs="Arial"/>
          <w:color w:val="000000"/>
        </w:rPr>
        <w:t>2.2.9.11.6.1 de Decreto 1076 de 2015</w:t>
      </w:r>
      <w:r w:rsidR="00F61BFA" w:rsidRPr="00C36F5E">
        <w:rPr>
          <w:rFonts w:ascii="Arial" w:eastAsia="Times New Roman" w:hAnsi="Arial" w:cs="Arial"/>
          <w:color w:val="000000"/>
        </w:rPr>
        <w:t xml:space="preserve">, </w:t>
      </w:r>
      <w:r w:rsidR="001A5916">
        <w:rPr>
          <w:rFonts w:ascii="Arial" w:eastAsia="Times New Roman" w:hAnsi="Arial" w:cs="Arial" w:hint="default"/>
          <w:color w:val="000000"/>
        </w:rPr>
        <w:t>a fin</w:t>
      </w:r>
      <w:r w:rsidR="00D617EC">
        <w:rPr>
          <w:rFonts w:ascii="Arial" w:eastAsia="Times New Roman" w:hAnsi="Arial" w:cs="Arial" w:hint="default"/>
          <w:color w:val="000000"/>
        </w:rPr>
        <w:t xml:space="preserve"> de que</w:t>
      </w:r>
      <w:bookmarkStart w:id="1" w:name="9174693D-1776-44A7-ACFB-D2AE7EC659D3"/>
      <w:bookmarkEnd w:id="1"/>
      <w:r w:rsidR="00F61BFA" w:rsidRPr="00C36F5E">
        <w:rPr>
          <w:rFonts w:ascii="Arial" w:hAnsi="Arial" w:cs="Arial"/>
          <w:color w:val="000000"/>
        </w:rPr>
        <w:t xml:space="preserve"> el Ministerio </w:t>
      </w:r>
      <w:r w:rsidR="00D617EC">
        <w:rPr>
          <w:rFonts w:ascii="Arial" w:hAnsi="Arial" w:cs="Arial" w:hint="default"/>
          <w:color w:val="000000"/>
        </w:rPr>
        <w:t xml:space="preserve">de Ambiente y Desarrollo Sostenible </w:t>
      </w:r>
      <w:r w:rsidR="00F61BFA" w:rsidRPr="00C36F5E">
        <w:rPr>
          <w:rFonts w:ascii="Arial" w:hAnsi="Arial" w:cs="Arial"/>
          <w:color w:val="000000"/>
        </w:rPr>
        <w:t>consolid</w:t>
      </w:r>
      <w:r w:rsidR="00D617EC">
        <w:rPr>
          <w:rFonts w:ascii="Arial" w:hAnsi="Arial" w:cs="Arial" w:hint="default"/>
          <w:color w:val="000000"/>
        </w:rPr>
        <w:t>e</w:t>
      </w:r>
      <w:r w:rsidR="00F61BFA" w:rsidRPr="00C36F5E">
        <w:rPr>
          <w:rFonts w:ascii="Arial" w:hAnsi="Arial" w:cs="Arial"/>
          <w:color w:val="000000"/>
        </w:rPr>
        <w:t xml:space="preserve"> los datos sobre el recaudo e inversión de la tasa compensatoria.</w:t>
      </w:r>
    </w:p>
    <w:p w14:paraId="594A6E25" w14:textId="77777777" w:rsidR="00F61BFA" w:rsidRPr="00C36F5E" w:rsidRDefault="00F61BFA" w:rsidP="005F3877">
      <w:pPr>
        <w:autoSpaceDE w:val="0"/>
        <w:autoSpaceDN w:val="0"/>
        <w:adjustRightInd w:val="0"/>
        <w:jc w:val="both"/>
        <w:rPr>
          <w:rFonts w:ascii="Arial" w:hAnsi="Arial" w:cs="Arial"/>
          <w:color w:val="000000"/>
          <w:szCs w:val="24"/>
        </w:rPr>
      </w:pPr>
    </w:p>
    <w:p w14:paraId="594A6E26" w14:textId="77777777" w:rsidR="005F3877" w:rsidRPr="00C36F5E" w:rsidRDefault="005F3877" w:rsidP="00C36F5E">
      <w:pPr>
        <w:autoSpaceDE w:val="0"/>
        <w:autoSpaceDN w:val="0"/>
        <w:adjustRightInd w:val="0"/>
        <w:jc w:val="both"/>
        <w:rPr>
          <w:rFonts w:ascii="Arial" w:hAnsi="Arial" w:cs="Arial"/>
          <w:color w:val="000000"/>
          <w:szCs w:val="24"/>
        </w:rPr>
      </w:pPr>
      <w:r w:rsidRPr="00C36F5E">
        <w:rPr>
          <w:rFonts w:ascii="Arial" w:hAnsi="Arial" w:cs="Arial"/>
          <w:b/>
          <w:color w:val="000000"/>
          <w:szCs w:val="24"/>
        </w:rPr>
        <w:t xml:space="preserve">Artículo 2. </w:t>
      </w:r>
      <w:r w:rsidRPr="00020590">
        <w:rPr>
          <w:rFonts w:ascii="Arial" w:hAnsi="Arial" w:cs="Arial"/>
          <w:b/>
          <w:i/>
          <w:color w:val="000000"/>
          <w:szCs w:val="24"/>
        </w:rPr>
        <w:t>Plazo y periodo de reporte</w:t>
      </w:r>
      <w:r w:rsidRPr="00C36F5E">
        <w:rPr>
          <w:rFonts w:ascii="Arial" w:hAnsi="Arial" w:cs="Arial"/>
          <w:b/>
          <w:color w:val="000000"/>
          <w:szCs w:val="24"/>
        </w:rPr>
        <w:t>.</w:t>
      </w:r>
      <w:r w:rsidRPr="00C36F5E">
        <w:rPr>
          <w:rFonts w:ascii="Arial" w:hAnsi="Arial" w:cs="Arial"/>
          <w:color w:val="000000"/>
          <w:szCs w:val="24"/>
        </w:rPr>
        <w:t xml:space="preserve"> </w:t>
      </w:r>
      <w:r w:rsidR="00D617EC">
        <w:rPr>
          <w:rFonts w:ascii="Arial" w:hAnsi="Arial" w:cs="Arial"/>
          <w:color w:val="000000"/>
          <w:szCs w:val="24"/>
        </w:rPr>
        <w:t>Le corre</w:t>
      </w:r>
      <w:r w:rsidR="00020590">
        <w:rPr>
          <w:rFonts w:ascii="Arial" w:hAnsi="Arial" w:cs="Arial"/>
          <w:color w:val="000000"/>
          <w:szCs w:val="24"/>
        </w:rPr>
        <w:t>s</w:t>
      </w:r>
      <w:r w:rsidR="00D617EC">
        <w:rPr>
          <w:rFonts w:ascii="Arial" w:hAnsi="Arial" w:cs="Arial"/>
          <w:color w:val="000000"/>
          <w:szCs w:val="24"/>
        </w:rPr>
        <w:t>ponde a l</w:t>
      </w:r>
      <w:r w:rsidR="001A7505" w:rsidRPr="00C36F5E">
        <w:rPr>
          <w:rFonts w:ascii="Arial" w:hAnsi="Arial" w:cs="Arial"/>
          <w:color w:val="000000"/>
          <w:szCs w:val="24"/>
        </w:rPr>
        <w:t>a Corporación Autónoma Regional de Cundinamarca</w:t>
      </w:r>
      <w:r w:rsidR="001A5916">
        <w:rPr>
          <w:rFonts w:ascii="Arial" w:hAnsi="Arial" w:cs="Arial"/>
          <w:color w:val="000000"/>
          <w:szCs w:val="24"/>
        </w:rPr>
        <w:t xml:space="preserve"> -CAR</w:t>
      </w:r>
      <w:r w:rsidR="001A7505" w:rsidRPr="00C36F5E">
        <w:rPr>
          <w:rFonts w:ascii="Arial" w:hAnsi="Arial" w:cs="Arial"/>
          <w:color w:val="000000"/>
          <w:szCs w:val="24"/>
        </w:rPr>
        <w:t xml:space="preserve"> </w:t>
      </w:r>
      <w:r w:rsidRPr="00C36F5E">
        <w:rPr>
          <w:rFonts w:ascii="Arial" w:hAnsi="Arial" w:cs="Arial"/>
          <w:color w:val="000000"/>
          <w:szCs w:val="24"/>
        </w:rPr>
        <w:t xml:space="preserve">presentar el </w:t>
      </w:r>
      <w:r w:rsidR="00F61BFA" w:rsidRPr="00C36F5E">
        <w:rPr>
          <w:rFonts w:ascii="Arial" w:hAnsi="Arial" w:cs="Arial"/>
          <w:color w:val="000000"/>
          <w:szCs w:val="24"/>
        </w:rPr>
        <w:t>formato</w:t>
      </w:r>
      <w:r w:rsidRPr="00C36F5E">
        <w:rPr>
          <w:rFonts w:ascii="Arial" w:hAnsi="Arial" w:cs="Arial"/>
          <w:color w:val="000000"/>
          <w:szCs w:val="24"/>
        </w:rPr>
        <w:t xml:space="preserve"> debidamente diligenciado, antes del 30 de </w:t>
      </w:r>
      <w:r w:rsidR="001A7505" w:rsidRPr="00C36F5E">
        <w:rPr>
          <w:rFonts w:ascii="Arial" w:hAnsi="Arial" w:cs="Arial"/>
          <w:color w:val="000000"/>
          <w:szCs w:val="24"/>
        </w:rPr>
        <w:t>marzo</w:t>
      </w:r>
      <w:r w:rsidRPr="00C36F5E">
        <w:rPr>
          <w:rFonts w:ascii="Arial" w:hAnsi="Arial" w:cs="Arial"/>
          <w:color w:val="000000"/>
          <w:szCs w:val="24"/>
        </w:rPr>
        <w:t xml:space="preserve"> de cada año.</w:t>
      </w:r>
      <w:r w:rsidR="00C36F5E" w:rsidRPr="00C36F5E">
        <w:rPr>
          <w:rFonts w:ascii="Arial" w:hAnsi="Arial" w:cs="Arial"/>
          <w:color w:val="000000"/>
          <w:szCs w:val="24"/>
        </w:rPr>
        <w:t xml:space="preserve"> La información a reportar corresponderá al período comprendido entre el 01 de enero al 31 de diciembre del año inmediatamente anterior, independientemente del período de facturación que adelante la Autoridad Ambiental</w:t>
      </w:r>
      <w:r w:rsidR="00D617EC">
        <w:rPr>
          <w:rFonts w:ascii="Arial" w:hAnsi="Arial" w:cs="Arial"/>
          <w:color w:val="000000"/>
          <w:szCs w:val="24"/>
        </w:rPr>
        <w:t>.</w:t>
      </w:r>
    </w:p>
    <w:p w14:paraId="594A6E27" w14:textId="77777777" w:rsidR="005F3877" w:rsidRPr="00C36F5E" w:rsidRDefault="005F3877" w:rsidP="00C36F5E">
      <w:pPr>
        <w:pStyle w:val="BodyText2"/>
        <w:rPr>
          <w:rFonts w:cs="Arial"/>
          <w:color w:val="000000"/>
          <w:szCs w:val="24"/>
          <w:lang w:val="es-ES"/>
        </w:rPr>
      </w:pPr>
    </w:p>
    <w:p w14:paraId="594A6E28" w14:textId="77777777" w:rsidR="00EF4309" w:rsidRPr="00C36F5E" w:rsidRDefault="00EF4309" w:rsidP="00C36F5E">
      <w:pPr>
        <w:pStyle w:val="BodyText2"/>
        <w:rPr>
          <w:rFonts w:cs="Arial"/>
          <w:color w:val="000000"/>
          <w:szCs w:val="24"/>
          <w:lang w:val="es-ES"/>
        </w:rPr>
      </w:pPr>
    </w:p>
    <w:p w14:paraId="594A6E29" w14:textId="77777777" w:rsidR="005F3877" w:rsidRPr="00C36F5E" w:rsidRDefault="00F61BFA" w:rsidP="00C36F5E">
      <w:pPr>
        <w:autoSpaceDE w:val="0"/>
        <w:autoSpaceDN w:val="0"/>
        <w:adjustRightInd w:val="0"/>
        <w:jc w:val="both"/>
        <w:rPr>
          <w:rFonts w:ascii="Arial" w:hAnsi="Arial" w:cs="Arial"/>
          <w:color w:val="000000"/>
          <w:szCs w:val="24"/>
        </w:rPr>
      </w:pPr>
      <w:r w:rsidRPr="00C36F5E">
        <w:rPr>
          <w:rFonts w:ascii="Arial" w:hAnsi="Arial" w:cs="Arial"/>
          <w:b/>
          <w:color w:val="000000"/>
          <w:szCs w:val="24"/>
        </w:rPr>
        <w:t>Artículo 3</w:t>
      </w:r>
      <w:r w:rsidR="005F3877" w:rsidRPr="00C36F5E">
        <w:rPr>
          <w:rFonts w:ascii="Arial" w:hAnsi="Arial" w:cs="Arial"/>
          <w:b/>
          <w:color w:val="000000"/>
          <w:szCs w:val="24"/>
        </w:rPr>
        <w:t xml:space="preserve">. </w:t>
      </w:r>
      <w:r w:rsidR="005F3877" w:rsidRPr="00020590">
        <w:rPr>
          <w:rFonts w:ascii="Arial" w:hAnsi="Arial" w:cs="Arial"/>
          <w:b/>
          <w:i/>
          <w:color w:val="000000"/>
          <w:szCs w:val="24"/>
        </w:rPr>
        <w:t>Vigencia</w:t>
      </w:r>
      <w:r w:rsidR="005F3877" w:rsidRPr="00C36F5E">
        <w:rPr>
          <w:rFonts w:ascii="Arial" w:hAnsi="Arial" w:cs="Arial"/>
          <w:b/>
          <w:color w:val="000000"/>
          <w:szCs w:val="24"/>
        </w:rPr>
        <w:t>.</w:t>
      </w:r>
      <w:r w:rsidR="005F3877" w:rsidRPr="00C36F5E">
        <w:rPr>
          <w:rFonts w:ascii="Arial" w:hAnsi="Arial" w:cs="Arial"/>
          <w:color w:val="000000"/>
          <w:szCs w:val="24"/>
        </w:rPr>
        <w:t xml:space="preserve"> La presente resolución rige a partir de la fecha de su publicación</w:t>
      </w:r>
      <w:r w:rsidR="00842AF2">
        <w:rPr>
          <w:rFonts w:ascii="Arial" w:hAnsi="Arial" w:cs="Arial"/>
          <w:color w:val="000000"/>
          <w:szCs w:val="24"/>
        </w:rPr>
        <w:t xml:space="preserve"> en el diario oficial</w:t>
      </w:r>
      <w:r w:rsidR="005F3877" w:rsidRPr="00C36F5E">
        <w:rPr>
          <w:rFonts w:ascii="Arial" w:hAnsi="Arial" w:cs="Arial"/>
          <w:color w:val="000000"/>
          <w:szCs w:val="24"/>
        </w:rPr>
        <w:t>.</w:t>
      </w:r>
    </w:p>
    <w:p w14:paraId="594A6E2A" w14:textId="77777777" w:rsidR="005F3877" w:rsidRPr="00C36F5E" w:rsidRDefault="005F3877" w:rsidP="005F3877">
      <w:pPr>
        <w:autoSpaceDE w:val="0"/>
        <w:autoSpaceDN w:val="0"/>
        <w:adjustRightInd w:val="0"/>
        <w:jc w:val="both"/>
        <w:rPr>
          <w:rFonts w:ascii="Arial" w:hAnsi="Arial" w:cs="Arial"/>
          <w:color w:val="000000"/>
          <w:szCs w:val="24"/>
        </w:rPr>
      </w:pPr>
    </w:p>
    <w:p w14:paraId="594A6E2B" w14:textId="77777777" w:rsidR="005F3877" w:rsidRDefault="005F3877" w:rsidP="005F3877">
      <w:pPr>
        <w:pStyle w:val="Heading4"/>
        <w:rPr>
          <w:rFonts w:ascii="Arial" w:hAnsi="Arial" w:cs="Arial"/>
          <w:b/>
          <w:sz w:val="24"/>
          <w:szCs w:val="24"/>
        </w:rPr>
      </w:pPr>
    </w:p>
    <w:p w14:paraId="594A6E2C" w14:textId="77777777" w:rsidR="005F3877" w:rsidRPr="00BB35C1" w:rsidRDefault="005F3877" w:rsidP="005F3877">
      <w:pPr>
        <w:pStyle w:val="Heading4"/>
        <w:ind w:left="-284"/>
        <w:rPr>
          <w:rFonts w:ascii="Arial" w:hAnsi="Arial" w:cs="Arial"/>
          <w:b/>
          <w:sz w:val="24"/>
          <w:szCs w:val="24"/>
        </w:rPr>
      </w:pPr>
      <w:r>
        <w:rPr>
          <w:rFonts w:ascii="Arial" w:hAnsi="Arial" w:cs="Arial"/>
          <w:b/>
          <w:sz w:val="24"/>
          <w:szCs w:val="24"/>
        </w:rPr>
        <w:t>PUBLI</w:t>
      </w:r>
      <w:r w:rsidRPr="00BB35C1">
        <w:rPr>
          <w:rFonts w:ascii="Arial" w:hAnsi="Arial" w:cs="Arial"/>
          <w:b/>
          <w:sz w:val="24"/>
          <w:szCs w:val="24"/>
        </w:rPr>
        <w:t>QUESE Y CÚMPLASE</w:t>
      </w:r>
    </w:p>
    <w:p w14:paraId="594A6E2D" w14:textId="77777777" w:rsidR="005F3877" w:rsidRPr="00BB35C1" w:rsidRDefault="005F3877" w:rsidP="005F3877">
      <w:pPr>
        <w:ind w:left="-284"/>
        <w:jc w:val="center"/>
        <w:rPr>
          <w:rFonts w:ascii="Arial" w:hAnsi="Arial" w:cs="Arial"/>
          <w:szCs w:val="24"/>
        </w:rPr>
      </w:pPr>
      <w:r w:rsidRPr="00BB35C1">
        <w:rPr>
          <w:rFonts w:ascii="Arial" w:hAnsi="Arial" w:cs="Arial"/>
          <w:szCs w:val="24"/>
        </w:rPr>
        <w:t>Dada en Bogotá, D.C. a los</w:t>
      </w:r>
    </w:p>
    <w:p w14:paraId="594A6E2E" w14:textId="77777777" w:rsidR="005F3877" w:rsidRPr="00BB35C1" w:rsidRDefault="005F3877" w:rsidP="005F3877">
      <w:pPr>
        <w:ind w:left="-284"/>
        <w:jc w:val="center"/>
        <w:rPr>
          <w:rFonts w:ascii="Arial" w:hAnsi="Arial" w:cs="Arial"/>
          <w:szCs w:val="24"/>
        </w:rPr>
      </w:pPr>
    </w:p>
    <w:p w14:paraId="594A6E2F" w14:textId="77777777" w:rsidR="005F3877" w:rsidRDefault="005F3877" w:rsidP="005F3877">
      <w:pPr>
        <w:ind w:left="-284"/>
        <w:rPr>
          <w:rFonts w:ascii="Arial" w:hAnsi="Arial" w:cs="Arial"/>
          <w:szCs w:val="24"/>
        </w:rPr>
      </w:pPr>
    </w:p>
    <w:p w14:paraId="594A6E30" w14:textId="77777777" w:rsidR="005F3877" w:rsidRDefault="005F3877" w:rsidP="005F3877">
      <w:pPr>
        <w:ind w:left="-284"/>
        <w:rPr>
          <w:rFonts w:ascii="Arial" w:hAnsi="Arial" w:cs="Arial"/>
          <w:szCs w:val="24"/>
        </w:rPr>
      </w:pPr>
    </w:p>
    <w:p w14:paraId="594A6E31" w14:textId="77777777" w:rsidR="005F3877" w:rsidRDefault="005F3877" w:rsidP="005F3877">
      <w:pPr>
        <w:ind w:left="-284"/>
        <w:rPr>
          <w:rFonts w:ascii="Arial" w:hAnsi="Arial" w:cs="Arial"/>
          <w:szCs w:val="24"/>
        </w:rPr>
      </w:pPr>
    </w:p>
    <w:p w14:paraId="594A6E32" w14:textId="77777777" w:rsidR="005F3877" w:rsidRDefault="005F3877" w:rsidP="005F3877">
      <w:pPr>
        <w:ind w:left="-284"/>
        <w:rPr>
          <w:rFonts w:ascii="Arial" w:hAnsi="Arial" w:cs="Arial"/>
          <w:szCs w:val="24"/>
        </w:rPr>
      </w:pPr>
    </w:p>
    <w:p w14:paraId="594A6E33" w14:textId="77777777" w:rsidR="00170203" w:rsidRDefault="00170203" w:rsidP="005F3877">
      <w:pPr>
        <w:ind w:left="-284"/>
        <w:rPr>
          <w:rFonts w:ascii="Arial" w:hAnsi="Arial" w:cs="Arial"/>
          <w:szCs w:val="24"/>
        </w:rPr>
      </w:pPr>
    </w:p>
    <w:p w14:paraId="594A6E34" w14:textId="77777777" w:rsidR="00170203" w:rsidRDefault="00170203" w:rsidP="005F3877">
      <w:pPr>
        <w:ind w:left="-284"/>
        <w:rPr>
          <w:rFonts w:ascii="Arial" w:hAnsi="Arial" w:cs="Arial"/>
          <w:szCs w:val="24"/>
        </w:rPr>
      </w:pPr>
    </w:p>
    <w:p w14:paraId="594A6E35" w14:textId="77777777" w:rsidR="00170203" w:rsidRDefault="00170203" w:rsidP="005F3877">
      <w:pPr>
        <w:ind w:left="-284"/>
        <w:rPr>
          <w:rFonts w:ascii="Arial" w:hAnsi="Arial" w:cs="Arial"/>
          <w:szCs w:val="24"/>
        </w:rPr>
      </w:pPr>
    </w:p>
    <w:p w14:paraId="594A6E36" w14:textId="77777777" w:rsidR="00170203" w:rsidRPr="00BB35C1" w:rsidRDefault="00170203" w:rsidP="005F3877">
      <w:pPr>
        <w:ind w:left="-284"/>
        <w:rPr>
          <w:rFonts w:ascii="Arial" w:hAnsi="Arial" w:cs="Arial"/>
          <w:szCs w:val="24"/>
        </w:rPr>
      </w:pPr>
    </w:p>
    <w:p w14:paraId="594A6E37" w14:textId="77777777" w:rsidR="005F3877" w:rsidRDefault="005F3877" w:rsidP="005F3877">
      <w:pPr>
        <w:ind w:left="-284"/>
        <w:rPr>
          <w:rFonts w:ascii="Arial" w:hAnsi="Arial" w:cs="Arial"/>
          <w:b/>
          <w:bCs/>
          <w:szCs w:val="24"/>
        </w:rPr>
      </w:pPr>
    </w:p>
    <w:p w14:paraId="594A6E38" w14:textId="77777777" w:rsidR="005F3877" w:rsidRPr="00B46124" w:rsidRDefault="001A7505" w:rsidP="005F3877">
      <w:pPr>
        <w:ind w:left="-284"/>
        <w:jc w:val="center"/>
        <w:rPr>
          <w:rFonts w:ascii="Arial" w:hAnsi="Arial" w:cs="Arial"/>
          <w:b/>
          <w:szCs w:val="24"/>
        </w:rPr>
      </w:pPr>
      <w:r>
        <w:rPr>
          <w:rFonts w:ascii="Arial" w:hAnsi="Arial" w:cs="Arial"/>
          <w:b/>
          <w:szCs w:val="24"/>
        </w:rPr>
        <w:t>LUIS GILBERTO MURILLO URRUTIA</w:t>
      </w:r>
    </w:p>
    <w:p w14:paraId="594A6E39" w14:textId="77777777" w:rsidR="005F3877" w:rsidRPr="00912686" w:rsidRDefault="005F3877" w:rsidP="005F3877">
      <w:pPr>
        <w:ind w:left="-284"/>
        <w:jc w:val="center"/>
        <w:rPr>
          <w:rFonts w:ascii="Arial" w:hAnsi="Arial" w:cs="Arial"/>
          <w:szCs w:val="24"/>
        </w:rPr>
      </w:pPr>
      <w:r>
        <w:rPr>
          <w:rFonts w:ascii="Arial" w:hAnsi="Arial" w:cs="Arial"/>
          <w:szCs w:val="24"/>
        </w:rPr>
        <w:t>Ministro de Ambiente y Desarrollo Sostenible</w:t>
      </w:r>
    </w:p>
    <w:p w14:paraId="594A6E3A" w14:textId="77777777" w:rsidR="005F3877" w:rsidRPr="00912686" w:rsidRDefault="005F3877" w:rsidP="005F3877">
      <w:pPr>
        <w:ind w:left="-284"/>
        <w:jc w:val="center"/>
        <w:rPr>
          <w:rFonts w:ascii="Arial" w:hAnsi="Arial" w:cs="Arial"/>
          <w:szCs w:val="24"/>
        </w:rPr>
      </w:pPr>
    </w:p>
    <w:p w14:paraId="594A6E3B" w14:textId="77777777" w:rsidR="005F3877" w:rsidRPr="00912686" w:rsidRDefault="005F3877" w:rsidP="005F3877">
      <w:pPr>
        <w:ind w:left="-284"/>
        <w:jc w:val="center"/>
        <w:rPr>
          <w:rFonts w:ascii="Arial" w:hAnsi="Arial" w:cs="Arial"/>
          <w:szCs w:val="24"/>
        </w:rPr>
      </w:pPr>
    </w:p>
    <w:p w14:paraId="594A6E3C" w14:textId="77777777" w:rsidR="005F3877" w:rsidRDefault="005F3877" w:rsidP="005F3877">
      <w:pPr>
        <w:ind w:left="-284"/>
        <w:jc w:val="center"/>
        <w:rPr>
          <w:rFonts w:ascii="Arial" w:hAnsi="Arial" w:cs="Arial"/>
          <w:szCs w:val="24"/>
        </w:rPr>
      </w:pPr>
    </w:p>
    <w:p w14:paraId="594A6E3D" w14:textId="77777777" w:rsidR="00170203" w:rsidRDefault="00170203" w:rsidP="005F3877">
      <w:pPr>
        <w:ind w:left="-284"/>
        <w:jc w:val="center"/>
        <w:rPr>
          <w:rFonts w:ascii="Arial" w:hAnsi="Arial" w:cs="Arial"/>
          <w:szCs w:val="24"/>
        </w:rPr>
      </w:pPr>
    </w:p>
    <w:p w14:paraId="594A6E3E" w14:textId="77777777" w:rsidR="00170203" w:rsidRPr="00912686" w:rsidRDefault="00170203" w:rsidP="005F3877">
      <w:pPr>
        <w:ind w:left="-284"/>
        <w:jc w:val="center"/>
        <w:rPr>
          <w:rFonts w:ascii="Arial" w:hAnsi="Arial" w:cs="Arial"/>
          <w:szCs w:val="24"/>
        </w:rPr>
      </w:pPr>
    </w:p>
    <w:p w14:paraId="594A6E3F" w14:textId="77777777" w:rsidR="005F3877" w:rsidRPr="00B46124" w:rsidRDefault="005F3877" w:rsidP="005F3877">
      <w:pPr>
        <w:ind w:left="-284"/>
        <w:rPr>
          <w:rFonts w:ascii="Arial" w:hAnsi="Arial" w:cs="Arial"/>
          <w:sz w:val="16"/>
          <w:szCs w:val="16"/>
        </w:rPr>
      </w:pPr>
      <w:r w:rsidRPr="00B46124">
        <w:rPr>
          <w:rFonts w:ascii="Arial" w:hAnsi="Arial" w:cs="Arial"/>
          <w:sz w:val="16"/>
          <w:szCs w:val="16"/>
        </w:rPr>
        <w:t xml:space="preserve">Proyectó: </w:t>
      </w:r>
      <w:r w:rsidR="001A7505">
        <w:rPr>
          <w:rFonts w:ascii="Arial" w:hAnsi="Arial" w:cs="Arial"/>
          <w:sz w:val="16"/>
          <w:szCs w:val="16"/>
        </w:rPr>
        <w:t>Ana Milena Plata Fajardo, Pablo Manuel Hurtado Rincón</w:t>
      </w:r>
      <w:r w:rsidRPr="00B46124">
        <w:rPr>
          <w:rFonts w:ascii="Arial" w:hAnsi="Arial" w:cs="Arial"/>
          <w:sz w:val="16"/>
          <w:szCs w:val="16"/>
        </w:rPr>
        <w:t>. Oficina de Negocios Verdes y Sostenibles</w:t>
      </w:r>
    </w:p>
    <w:p w14:paraId="594A6E40" w14:textId="77777777" w:rsidR="005F3877" w:rsidRDefault="005F3877" w:rsidP="005F3877">
      <w:pPr>
        <w:ind w:left="-284"/>
        <w:rPr>
          <w:rFonts w:ascii="Arial" w:hAnsi="Arial" w:cs="Arial"/>
          <w:sz w:val="16"/>
          <w:szCs w:val="16"/>
        </w:rPr>
      </w:pPr>
      <w:r w:rsidRPr="00F61BFA">
        <w:rPr>
          <w:rFonts w:ascii="Arial" w:hAnsi="Arial" w:cs="Arial"/>
          <w:sz w:val="16"/>
          <w:szCs w:val="16"/>
          <w:lang w:val="es-CO"/>
        </w:rPr>
        <w:t xml:space="preserve">Revisó: Mauricio José Mira Pontón. </w:t>
      </w:r>
      <w:r w:rsidRPr="00B46124">
        <w:rPr>
          <w:rFonts w:ascii="Arial" w:hAnsi="Arial" w:cs="Arial"/>
          <w:sz w:val="16"/>
          <w:szCs w:val="16"/>
        </w:rPr>
        <w:t>Jefe Oficina de Negocios Verdes Y Sostenibles</w:t>
      </w:r>
    </w:p>
    <w:p w14:paraId="594A6E41" w14:textId="77777777" w:rsidR="00207503" w:rsidRPr="00F61BFA" w:rsidRDefault="00207503" w:rsidP="00207503">
      <w:pPr>
        <w:ind w:left="-284" w:firstLine="284"/>
        <w:rPr>
          <w:rFonts w:ascii="Arial" w:hAnsi="Arial" w:cs="Arial"/>
          <w:sz w:val="16"/>
          <w:szCs w:val="16"/>
          <w:lang w:val="es-CO"/>
        </w:rPr>
      </w:pPr>
      <w:r w:rsidRPr="00F61BFA">
        <w:rPr>
          <w:rFonts w:ascii="Arial" w:hAnsi="Arial" w:cs="Arial"/>
          <w:sz w:val="16"/>
          <w:szCs w:val="16"/>
          <w:lang w:val="es-CO"/>
        </w:rPr>
        <w:t xml:space="preserve">       César Rey Angel. Director Dirección Bosques, Biodiversidad y Servicios Ecosistémicos</w:t>
      </w:r>
    </w:p>
    <w:p w14:paraId="594A6E42" w14:textId="77777777" w:rsidR="00207503" w:rsidRPr="00F61BFA" w:rsidRDefault="00207503" w:rsidP="00207503">
      <w:pPr>
        <w:ind w:left="-284" w:firstLine="284"/>
        <w:rPr>
          <w:rFonts w:ascii="Arial" w:hAnsi="Arial" w:cs="Arial"/>
          <w:sz w:val="16"/>
          <w:szCs w:val="16"/>
          <w:lang w:val="es-CO"/>
        </w:rPr>
      </w:pPr>
      <w:r w:rsidRPr="00F61BFA">
        <w:rPr>
          <w:rFonts w:ascii="Arial" w:hAnsi="Arial" w:cs="Arial"/>
          <w:sz w:val="16"/>
          <w:szCs w:val="16"/>
          <w:lang w:val="es-CO"/>
        </w:rPr>
        <w:t xml:space="preserve">       Jaime Asprilla Manyoma. Jefe Oficina Asesora Jurídica</w:t>
      </w:r>
    </w:p>
    <w:p w14:paraId="594A6E43" w14:textId="77777777" w:rsidR="00207503" w:rsidRPr="00F61BFA" w:rsidRDefault="00207503" w:rsidP="005F3877">
      <w:pPr>
        <w:ind w:left="-284"/>
        <w:rPr>
          <w:rFonts w:ascii="Arial" w:hAnsi="Arial" w:cs="Arial"/>
          <w:sz w:val="16"/>
          <w:szCs w:val="16"/>
          <w:lang w:val="es-CO"/>
        </w:rPr>
      </w:pPr>
    </w:p>
    <w:p w14:paraId="594A6E44" w14:textId="71B32BF9" w:rsidR="005F3877" w:rsidRPr="00B46124" w:rsidRDefault="005F3877" w:rsidP="005F3877">
      <w:pPr>
        <w:ind w:left="-284"/>
        <w:rPr>
          <w:rFonts w:ascii="Arial" w:hAnsi="Arial" w:cs="Arial"/>
          <w:sz w:val="16"/>
          <w:szCs w:val="16"/>
        </w:rPr>
      </w:pPr>
      <w:r w:rsidRPr="00B46124">
        <w:rPr>
          <w:rFonts w:ascii="Arial" w:hAnsi="Arial" w:cs="Arial"/>
          <w:sz w:val="16"/>
          <w:szCs w:val="16"/>
        </w:rPr>
        <w:t xml:space="preserve">Aprobó: </w:t>
      </w:r>
      <w:r w:rsidR="00842AF2" w:rsidRPr="00842AF2">
        <w:t xml:space="preserve"> </w:t>
      </w:r>
      <w:proofErr w:type="spellStart"/>
      <w:r w:rsidR="001A5916">
        <w:rPr>
          <w:rFonts w:ascii="Arial" w:hAnsi="Arial" w:cs="Arial"/>
          <w:sz w:val="16"/>
          <w:szCs w:val="16"/>
        </w:rPr>
        <w:t>Willer</w:t>
      </w:r>
      <w:proofErr w:type="spellEnd"/>
      <w:r w:rsidR="001A5916">
        <w:rPr>
          <w:rFonts w:ascii="Arial" w:hAnsi="Arial" w:cs="Arial"/>
          <w:sz w:val="16"/>
          <w:szCs w:val="16"/>
        </w:rPr>
        <w:t xml:space="preserve"> </w:t>
      </w:r>
      <w:r w:rsidR="001A5916" w:rsidRPr="001A5916">
        <w:rPr>
          <w:rFonts w:ascii="Arial" w:hAnsi="Arial" w:cs="Arial"/>
          <w:sz w:val="16"/>
          <w:szCs w:val="16"/>
        </w:rPr>
        <w:t>Edilberto Guevara Hurtado</w:t>
      </w:r>
      <w:r w:rsidR="00842AF2">
        <w:rPr>
          <w:rFonts w:ascii="Arial" w:hAnsi="Arial" w:cs="Arial"/>
          <w:sz w:val="16"/>
          <w:szCs w:val="16"/>
        </w:rPr>
        <w:t>. Viceministro de Ambiente y Desarrollo Sostenible</w:t>
      </w:r>
      <w:bookmarkStart w:id="2" w:name="_GoBack"/>
      <w:bookmarkEnd w:id="2"/>
    </w:p>
    <w:sectPr w:rsidR="005F3877" w:rsidRPr="00B46124" w:rsidSect="005F3877">
      <w:headerReference w:type="default" r:id="rId6"/>
      <w:footerReference w:type="default" r:id="rId7"/>
      <w:headerReference w:type="first" r:id="rId8"/>
      <w:footerReference w:type="first" r:id="rId9"/>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A6E47" w14:textId="77777777" w:rsidR="003904EE" w:rsidRDefault="003904EE">
      <w:r>
        <w:separator/>
      </w:r>
    </w:p>
  </w:endnote>
  <w:endnote w:type="continuationSeparator" w:id="0">
    <w:p w14:paraId="594A6E48" w14:textId="77777777" w:rsidR="003904EE" w:rsidRDefault="00390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A6E4D" w14:textId="77777777" w:rsidR="00FB63D4" w:rsidRPr="0075501E" w:rsidRDefault="00B6239E" w:rsidP="001908C5">
    <w:pPr>
      <w:pStyle w:val="Footer"/>
      <w:rPr>
        <w:rFonts w:ascii="Arial" w:hAnsi="Arial" w:cs="Arial"/>
        <w:color w:val="808080" w:themeColor="background1" w:themeShade="80"/>
        <w:sz w:val="16"/>
        <w:szCs w:val="18"/>
        <w:lang w:val="es-CO"/>
      </w:rPr>
    </w:pPr>
  </w:p>
  <w:p w14:paraId="594A6E4E" w14:textId="77777777" w:rsidR="006922CF" w:rsidRDefault="00B6239E" w:rsidP="001908C5">
    <w:pPr>
      <w:pStyle w:val="Footer"/>
      <w:rPr>
        <w:rFonts w:ascii="Arial" w:hAnsi="Arial" w:cs="Arial"/>
        <w:color w:val="808080" w:themeColor="background1" w:themeShade="80"/>
        <w:sz w:val="2"/>
        <w:szCs w:val="18"/>
        <w:lang w:val="es-CO"/>
      </w:rPr>
    </w:pPr>
  </w:p>
  <w:p w14:paraId="594A6E4F" w14:textId="77777777" w:rsidR="0075501E" w:rsidRDefault="00B6239E" w:rsidP="001908C5">
    <w:pPr>
      <w:pStyle w:val="Footer"/>
      <w:rPr>
        <w:rFonts w:ascii="Arial" w:hAnsi="Arial" w:cs="Arial"/>
        <w:color w:val="808080" w:themeColor="background1" w:themeShade="80"/>
        <w:sz w:val="2"/>
        <w:szCs w:val="18"/>
        <w:lang w:val="es-CO"/>
      </w:rPr>
    </w:pPr>
  </w:p>
  <w:p w14:paraId="594A6E50" w14:textId="77777777" w:rsidR="0075501E" w:rsidRPr="0075501E" w:rsidRDefault="00B6239E" w:rsidP="001908C5">
    <w:pPr>
      <w:pStyle w:val="Footer"/>
      <w:rPr>
        <w:rFonts w:ascii="Arial" w:hAnsi="Arial" w:cs="Arial"/>
        <w:color w:val="808080" w:themeColor="background1" w:themeShade="80"/>
        <w:sz w:val="2"/>
        <w:szCs w:val="18"/>
        <w:lang w:val="es-CO"/>
      </w:rPr>
    </w:pPr>
  </w:p>
  <w:p w14:paraId="594A6E51" w14:textId="77777777" w:rsidR="001908C5" w:rsidRPr="000A1C11" w:rsidRDefault="008F0A60" w:rsidP="006922CF">
    <w:pPr>
      <w:pStyle w:val="Footer"/>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A6E5A" w14:textId="77777777" w:rsidR="00A305FB" w:rsidRPr="00F915C6" w:rsidRDefault="008F0A60" w:rsidP="00FB63D4">
    <w:pPr>
      <w:pStyle w:val="Footer"/>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A6E45" w14:textId="77777777" w:rsidR="003904EE" w:rsidRDefault="003904EE">
      <w:r>
        <w:separator/>
      </w:r>
    </w:p>
  </w:footnote>
  <w:footnote w:type="continuationSeparator" w:id="0">
    <w:p w14:paraId="594A6E46" w14:textId="77777777" w:rsidR="003904EE" w:rsidRDefault="00390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A6E49" w14:textId="7618BAAA" w:rsidR="00625EC2" w:rsidRPr="00C43C41" w:rsidRDefault="008F0A60" w:rsidP="00F14ACF">
    <w:pPr>
      <w:tabs>
        <w:tab w:val="center" w:pos="4494"/>
        <w:tab w:val="right" w:pos="8789"/>
      </w:tabs>
      <w:rPr>
        <w:rStyle w:val="PageNumber"/>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PageNumber"/>
        <w:rFonts w:ascii="Arial" w:hAnsi="Arial" w:cs="Arial"/>
        <w:sz w:val="22"/>
        <w:szCs w:val="22"/>
        <w:lang w:val="es-ES_tradnl"/>
      </w:rPr>
      <w:t xml:space="preserve"> </w:t>
    </w:r>
    <w:r w:rsidRPr="00A7077B">
      <w:rPr>
        <w:rStyle w:val="PageNumber"/>
        <w:rFonts w:ascii="Arial" w:hAnsi="Arial" w:cs="Arial"/>
        <w:sz w:val="22"/>
        <w:szCs w:val="22"/>
        <w:lang w:val="es-ES_tradnl"/>
      </w:rPr>
      <w:fldChar w:fldCharType="begin"/>
    </w:r>
    <w:r w:rsidRPr="00A7077B">
      <w:rPr>
        <w:rStyle w:val="PageNumber"/>
        <w:rFonts w:ascii="Arial" w:hAnsi="Arial" w:cs="Arial"/>
        <w:sz w:val="22"/>
        <w:szCs w:val="22"/>
        <w:lang w:val="es-ES_tradnl"/>
      </w:rPr>
      <w:instrText xml:space="preserve"> PAGE </w:instrText>
    </w:r>
    <w:r w:rsidRPr="00A7077B">
      <w:rPr>
        <w:rStyle w:val="PageNumber"/>
        <w:rFonts w:ascii="Arial" w:hAnsi="Arial" w:cs="Arial"/>
        <w:sz w:val="22"/>
        <w:szCs w:val="22"/>
        <w:lang w:val="es-ES_tradnl"/>
      </w:rPr>
      <w:fldChar w:fldCharType="separate"/>
    </w:r>
    <w:r w:rsidR="00B6239E">
      <w:rPr>
        <w:rStyle w:val="PageNumber"/>
        <w:rFonts w:ascii="Arial" w:hAnsi="Arial" w:cs="Arial"/>
        <w:noProof/>
        <w:sz w:val="22"/>
        <w:szCs w:val="22"/>
        <w:lang w:val="es-ES_tradnl"/>
      </w:rPr>
      <w:t>2</w:t>
    </w:r>
    <w:r w:rsidRPr="00A7077B">
      <w:rPr>
        <w:rStyle w:val="PageNumber"/>
        <w:rFonts w:ascii="Arial" w:hAnsi="Arial" w:cs="Arial"/>
        <w:sz w:val="22"/>
        <w:szCs w:val="22"/>
        <w:lang w:val="es-ES_tradnl"/>
      </w:rPr>
      <w:fldChar w:fldCharType="end"/>
    </w:r>
  </w:p>
  <w:p w14:paraId="594A6E4A" w14:textId="77777777" w:rsidR="00322343" w:rsidRPr="00E851DA" w:rsidRDefault="00B6239E" w:rsidP="00FB63D4">
    <w:pPr>
      <w:ind w:left="-284" w:right="360"/>
      <w:rPr>
        <w:rFonts w:ascii="Arial" w:hAnsi="Arial" w:cs="Arial"/>
        <w:i/>
        <w:color w:val="808080"/>
        <w:szCs w:val="24"/>
      </w:rPr>
    </w:pPr>
  </w:p>
  <w:p w14:paraId="594A6E4B" w14:textId="77777777" w:rsidR="00C43C41" w:rsidRDefault="008F0A60"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61312" behindDoc="0" locked="0" layoutInCell="1" allowOverlap="1" wp14:anchorId="594A6E5B" wp14:editId="594A6E5C">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816D9" id="Freeform 4" o:spid="_x0000_s1026" style="position:absolute;margin-left:-28.2pt;margin-top:1.8pt;width:498.9pt;height:83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594A6E4C" w14:textId="77777777" w:rsidR="00463ED1" w:rsidRDefault="008F0A60" w:rsidP="00B46124">
    <w:pPr>
      <w:jc w:val="center"/>
      <w:rPr>
        <w:rFonts w:ascii="Arial" w:hAnsi="Arial" w:cs="Arial"/>
        <w:b/>
        <w:szCs w:val="24"/>
      </w:rPr>
    </w:pPr>
    <w:r w:rsidRPr="00A305FB">
      <w:rPr>
        <w:rFonts w:ascii="Arial" w:hAnsi="Arial" w:cs="Arial"/>
        <w:i/>
        <w:szCs w:val="24"/>
      </w:rPr>
      <w:t>“</w:t>
    </w:r>
    <w:r w:rsidR="008F59E9" w:rsidRPr="0075298C">
      <w:rPr>
        <w:rFonts w:ascii="Arial" w:hAnsi="Arial" w:cs="Arial"/>
        <w:i/>
        <w:color w:val="000000"/>
        <w:szCs w:val="24"/>
      </w:rPr>
      <w:t>Po</w:t>
    </w:r>
    <w:r w:rsidR="008F59E9">
      <w:rPr>
        <w:rFonts w:ascii="Arial" w:hAnsi="Arial" w:cs="Arial"/>
        <w:i/>
        <w:color w:val="000000"/>
        <w:szCs w:val="24"/>
      </w:rPr>
      <w:t>r la cual se adopta el formulario para la captura y reporte de información relacionada con la Tasa Compensatoria por la utilización permanente de la Reserva Forestal Protectora Bosque Oriental de Bogotá</w:t>
    </w:r>
    <w:r w:rsidRPr="00A305FB">
      <w:rPr>
        <w:rFonts w:ascii="Arial" w:hAnsi="Arial" w:cs="Arial"/>
        <w:i/>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A6E52" w14:textId="77777777" w:rsidR="00C93B01" w:rsidRDefault="008F0A60" w:rsidP="00C93B01">
    <w:pPr>
      <w:jc w:val="center"/>
      <w:rPr>
        <w:rFonts w:ascii="Arial" w:hAnsi="Arial"/>
        <w:sz w:val="16"/>
      </w:rPr>
    </w:pPr>
    <w:r>
      <w:rPr>
        <w:rFonts w:ascii="Arial" w:hAnsi="Arial"/>
        <w:sz w:val="16"/>
      </w:rPr>
      <w:t>REPÚBLICA DE COLOMBIA</w:t>
    </w:r>
  </w:p>
  <w:p w14:paraId="594A6E53" w14:textId="77777777" w:rsidR="00625EC2" w:rsidRDefault="008F0A60">
    <w:pPr>
      <w:jc w:val="center"/>
      <w:rPr>
        <w:rFonts w:ascii="Arial" w:hAnsi="Arial"/>
        <w:sz w:val="16"/>
      </w:rPr>
    </w:pPr>
    <w:r w:rsidRPr="00B369C7">
      <w:rPr>
        <w:noProof/>
        <w:lang w:val="es-CO" w:eastAsia="es-CO"/>
      </w:rPr>
      <w:drawing>
        <wp:anchor distT="0" distB="0" distL="114300" distR="114300" simplePos="0" relativeHeight="251662336" behindDoc="0" locked="0" layoutInCell="1" allowOverlap="1" wp14:anchorId="594A6E5D" wp14:editId="594A6E5E">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4A6E54" w14:textId="77777777" w:rsidR="00625EC2" w:rsidRDefault="00B6239E">
    <w:pPr>
      <w:jc w:val="center"/>
      <w:rPr>
        <w:rFonts w:ascii="Arial" w:hAnsi="Arial"/>
        <w:sz w:val="16"/>
      </w:rPr>
    </w:pPr>
  </w:p>
  <w:p w14:paraId="594A6E55" w14:textId="77777777" w:rsidR="00625EC2" w:rsidRDefault="008F0A60">
    <w:pPr>
      <w:jc w:val="center"/>
      <w:rPr>
        <w:rFonts w:ascii="Arial" w:hAnsi="Arial"/>
      </w:rPr>
    </w:pPr>
    <w:r>
      <w:rPr>
        <w:noProof/>
        <w:lang w:val="es-CO" w:eastAsia="es-CO"/>
      </w:rPr>
      <mc:AlternateContent>
        <mc:Choice Requires="wps">
          <w:drawing>
            <wp:anchor distT="0" distB="0" distL="114300" distR="114300" simplePos="0" relativeHeight="251659264" behindDoc="0" locked="0" layoutInCell="1" allowOverlap="1" wp14:anchorId="594A6E5F" wp14:editId="594A6E60">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DBD42" id="Freeform 1" o:spid="_x0000_s1026" style="position:absolute;margin-left:-29.55pt;margin-top:.5pt;width:498.9pt;height:8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594A6E56" w14:textId="77777777" w:rsidR="00322343" w:rsidRDefault="00B6239E">
    <w:pPr>
      <w:jc w:val="center"/>
      <w:rPr>
        <w:rFonts w:ascii="Arial" w:hAnsi="Arial"/>
      </w:rPr>
    </w:pPr>
  </w:p>
  <w:p w14:paraId="594A6E57" w14:textId="77777777" w:rsidR="0062759F" w:rsidRDefault="00B6239E">
    <w:pPr>
      <w:jc w:val="center"/>
      <w:rPr>
        <w:rFonts w:ascii="Arial" w:hAnsi="Arial"/>
      </w:rPr>
    </w:pPr>
  </w:p>
  <w:p w14:paraId="594A6E58" w14:textId="77777777" w:rsidR="0062759F" w:rsidRDefault="00B6239E">
    <w:pPr>
      <w:jc w:val="center"/>
      <w:rPr>
        <w:rFonts w:ascii="Arial" w:hAnsi="Arial"/>
      </w:rPr>
    </w:pPr>
  </w:p>
  <w:p w14:paraId="594A6E59" w14:textId="77777777" w:rsidR="00AB5E7C" w:rsidRPr="00652A5F" w:rsidRDefault="008F0A60">
    <w:pPr>
      <w:jc w:val="center"/>
      <w:rPr>
        <w:rFonts w:ascii="Arial" w:hAnsi="Arial"/>
        <w:sz w:val="48"/>
        <w:szCs w:val="48"/>
      </w:rPr>
    </w:pPr>
    <w:r>
      <w:rPr>
        <w:noProof/>
        <w:lang w:val="es-CO" w:eastAsia="es-CO"/>
      </w:rPr>
      <mc:AlternateContent>
        <mc:Choice Requires="wps">
          <w:drawing>
            <wp:anchor distT="0" distB="0" distL="114300" distR="114300" simplePos="0" relativeHeight="251660288" behindDoc="0" locked="0" layoutInCell="1" allowOverlap="1" wp14:anchorId="594A6E61" wp14:editId="594A6E62">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94A6E63" w14:textId="77777777" w:rsidR="00625EC2" w:rsidRPr="00D06730" w:rsidRDefault="008F0A60" w:rsidP="00D06730">
                          <w:pPr>
                            <w:pStyle w:val="Heading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594A6E64" w14:textId="77777777" w:rsidR="00625EC2" w:rsidRPr="00FE0D79" w:rsidRDefault="00B6239E">
                          <w:pPr>
                            <w:pStyle w:val="Heading3"/>
                            <w:rPr>
                              <w:rFonts w:ascii="Arial Narrow" w:hAnsi="Arial Narrow"/>
                            </w:rPr>
                          </w:pPr>
                        </w:p>
                        <w:p w14:paraId="594A6E65" w14:textId="77777777" w:rsidR="00D06730" w:rsidRDefault="00B6239E" w:rsidP="000D2B9D">
                          <w:pPr>
                            <w:pStyle w:val="Heading3"/>
                          </w:pPr>
                        </w:p>
                        <w:p w14:paraId="594A6E66" w14:textId="77777777" w:rsidR="000D2B9D" w:rsidRDefault="008F0A60" w:rsidP="000D2B9D">
                          <w:pPr>
                            <w:pStyle w:val="Heading3"/>
                            <w:rPr>
                              <w:rFonts w:cs="Arial"/>
                              <w:b/>
                              <w:sz w:val="36"/>
                              <w:szCs w:val="36"/>
                            </w:rPr>
                          </w:pPr>
                          <w:r w:rsidRPr="00FE0D79">
                            <w:t>RESOLUCIÓN N</w:t>
                          </w:r>
                          <w:r>
                            <w:t>o.______________</w:t>
                          </w:r>
                          <w:r>
                            <w:rPr>
                              <w:rFonts w:cs="Arial"/>
                              <w:b/>
                              <w:sz w:val="36"/>
                              <w:szCs w:val="36"/>
                            </w:rPr>
                            <w:t xml:space="preserve"> </w:t>
                          </w:r>
                        </w:p>
                        <w:p w14:paraId="594A6E67" w14:textId="77777777" w:rsidR="000D2B9D" w:rsidRPr="000D2B9D" w:rsidRDefault="00B6239E" w:rsidP="000D2B9D">
                          <w:pPr>
                            <w:rPr>
                              <w:lang w:val="es-ES_tradnl"/>
                            </w:rPr>
                          </w:pPr>
                        </w:p>
                        <w:p w14:paraId="594A6E68" w14:textId="77777777" w:rsidR="00625EC2" w:rsidRPr="00FE0D79" w:rsidRDefault="008F0A60"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594A6E69" w14:textId="77777777" w:rsidR="00625EC2" w:rsidRPr="00FE0D79" w:rsidRDefault="00B6239E">
                          <w:pPr>
                            <w:jc w:val="center"/>
                            <w:rPr>
                              <w:rFonts w:ascii="Arial Narrow" w:hAnsi="Arial Narrow"/>
                            </w:rPr>
                          </w:pPr>
                        </w:p>
                        <w:p w14:paraId="594A6E6A" w14:textId="77777777" w:rsidR="00625EC2" w:rsidRDefault="00B6239E">
                          <w:pPr>
                            <w:jc w:val="center"/>
                          </w:pPr>
                        </w:p>
                        <w:p w14:paraId="594A6E6B" w14:textId="77777777" w:rsidR="00625EC2" w:rsidRDefault="00B6239E">
                          <w:pPr>
                            <w:jc w:val="center"/>
                          </w:pPr>
                        </w:p>
                        <w:p w14:paraId="594A6E6C" w14:textId="77777777" w:rsidR="00625EC2" w:rsidRDefault="00B6239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A6E61" id="Rectangle 3" o:spid="_x0000_s1026" style="position:absolute;left:0;text-align:left;margin-left:43.6pt;margin-top:11.95pt;width:355.4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14:paraId="594A6E63" w14:textId="77777777" w:rsidR="00625EC2" w:rsidRPr="00D06730" w:rsidRDefault="008F0A60" w:rsidP="00D06730">
                    <w:pPr>
                      <w:pStyle w:val="Heading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594A6E64" w14:textId="77777777" w:rsidR="00625EC2" w:rsidRPr="00FE0D79" w:rsidRDefault="00B6239E">
                    <w:pPr>
                      <w:pStyle w:val="Heading3"/>
                      <w:rPr>
                        <w:rFonts w:ascii="Arial Narrow" w:hAnsi="Arial Narrow"/>
                      </w:rPr>
                    </w:pPr>
                  </w:p>
                  <w:p w14:paraId="594A6E65" w14:textId="77777777" w:rsidR="00D06730" w:rsidRDefault="00B6239E" w:rsidP="000D2B9D">
                    <w:pPr>
                      <w:pStyle w:val="Heading3"/>
                    </w:pPr>
                  </w:p>
                  <w:p w14:paraId="594A6E66" w14:textId="77777777" w:rsidR="000D2B9D" w:rsidRDefault="008F0A60" w:rsidP="000D2B9D">
                    <w:pPr>
                      <w:pStyle w:val="Heading3"/>
                      <w:rPr>
                        <w:rFonts w:cs="Arial"/>
                        <w:b/>
                        <w:sz w:val="36"/>
                        <w:szCs w:val="36"/>
                      </w:rPr>
                    </w:pPr>
                    <w:r w:rsidRPr="00FE0D79">
                      <w:t>RESOLUCIÓN N</w:t>
                    </w:r>
                    <w:r>
                      <w:t>o.______________</w:t>
                    </w:r>
                    <w:r>
                      <w:rPr>
                        <w:rFonts w:cs="Arial"/>
                        <w:b/>
                        <w:sz w:val="36"/>
                        <w:szCs w:val="36"/>
                      </w:rPr>
                      <w:t xml:space="preserve"> </w:t>
                    </w:r>
                  </w:p>
                  <w:p w14:paraId="594A6E67" w14:textId="77777777" w:rsidR="000D2B9D" w:rsidRPr="000D2B9D" w:rsidRDefault="00B6239E" w:rsidP="000D2B9D">
                    <w:pPr>
                      <w:rPr>
                        <w:lang w:val="es-ES_tradnl"/>
                      </w:rPr>
                    </w:pPr>
                  </w:p>
                  <w:p w14:paraId="594A6E68" w14:textId="77777777" w:rsidR="00625EC2" w:rsidRPr="00FE0D79" w:rsidRDefault="008F0A60"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594A6E69" w14:textId="77777777" w:rsidR="00625EC2" w:rsidRPr="00FE0D79" w:rsidRDefault="00B6239E">
                    <w:pPr>
                      <w:jc w:val="center"/>
                      <w:rPr>
                        <w:rFonts w:ascii="Arial Narrow" w:hAnsi="Arial Narrow"/>
                      </w:rPr>
                    </w:pPr>
                  </w:p>
                  <w:p w14:paraId="594A6E6A" w14:textId="77777777" w:rsidR="00625EC2" w:rsidRDefault="00B6239E">
                    <w:pPr>
                      <w:jc w:val="center"/>
                    </w:pPr>
                  </w:p>
                  <w:p w14:paraId="594A6E6B" w14:textId="77777777" w:rsidR="00625EC2" w:rsidRDefault="00B6239E">
                    <w:pPr>
                      <w:jc w:val="center"/>
                    </w:pPr>
                  </w:p>
                  <w:p w14:paraId="594A6E6C" w14:textId="77777777" w:rsidR="00625EC2" w:rsidRDefault="00B6239E">
                    <w:pPr>
                      <w:jc w:val="cente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pt-BR" w:vendorID="64" w:dllVersion="4096" w:nlCheck="1" w:checkStyle="0"/>
  <w:activeWritingStyle w:appName="MSWord" w:lang="es-ES" w:vendorID="64" w:dllVersion="4096" w:nlCheck="1" w:checkStyle="0"/>
  <w:activeWritingStyle w:appName="MSWord" w:lang="pt-BR" w:vendorID="64" w:dllVersion="0" w:nlCheck="1" w:checkStyle="0"/>
  <w:activeWritingStyle w:appName="MSWord" w:lang="es-ES" w:vendorID="64" w:dllVersion="0"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877"/>
    <w:rsid w:val="00020590"/>
    <w:rsid w:val="000934E0"/>
    <w:rsid w:val="00170203"/>
    <w:rsid w:val="001A5916"/>
    <w:rsid w:val="001A7505"/>
    <w:rsid w:val="001E57D2"/>
    <w:rsid w:val="00207503"/>
    <w:rsid w:val="002323B0"/>
    <w:rsid w:val="002846E7"/>
    <w:rsid w:val="002857D5"/>
    <w:rsid w:val="002F108C"/>
    <w:rsid w:val="003904EE"/>
    <w:rsid w:val="003965A5"/>
    <w:rsid w:val="00456E18"/>
    <w:rsid w:val="00562FC5"/>
    <w:rsid w:val="005F3877"/>
    <w:rsid w:val="006C3536"/>
    <w:rsid w:val="007870A7"/>
    <w:rsid w:val="00805492"/>
    <w:rsid w:val="00842AF2"/>
    <w:rsid w:val="008574BE"/>
    <w:rsid w:val="008F0A60"/>
    <w:rsid w:val="008F59E9"/>
    <w:rsid w:val="00916E95"/>
    <w:rsid w:val="009C1BF9"/>
    <w:rsid w:val="009D4B46"/>
    <w:rsid w:val="009F4850"/>
    <w:rsid w:val="00B6239E"/>
    <w:rsid w:val="00C33174"/>
    <w:rsid w:val="00C36F5E"/>
    <w:rsid w:val="00D23C67"/>
    <w:rsid w:val="00D435B3"/>
    <w:rsid w:val="00D617EC"/>
    <w:rsid w:val="00EC157F"/>
    <w:rsid w:val="00EF4309"/>
    <w:rsid w:val="00F61BFA"/>
    <w:rsid w:val="00F919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4A6DFE"/>
  <w15:chartTrackingRefBased/>
  <w15:docId w15:val="{0F3CC224-0AB6-4A2D-B93D-DD1A6786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3877"/>
    <w:pPr>
      <w:spacing w:after="0" w:line="240" w:lineRule="auto"/>
    </w:pPr>
    <w:rPr>
      <w:rFonts w:ascii="Times New Roman" w:eastAsia="Times New Roman" w:hAnsi="Times New Roman" w:cs="Times New Roman"/>
      <w:sz w:val="24"/>
      <w:szCs w:val="20"/>
      <w:lang w:val="es-ES" w:eastAsia="es-ES"/>
    </w:rPr>
  </w:style>
  <w:style w:type="paragraph" w:styleId="Heading2">
    <w:name w:val="heading 2"/>
    <w:basedOn w:val="Normal"/>
    <w:next w:val="Normal"/>
    <w:link w:val="Heading2Char"/>
    <w:qFormat/>
    <w:rsid w:val="005F3877"/>
    <w:pPr>
      <w:keepNext/>
      <w:jc w:val="center"/>
      <w:outlineLvl w:val="1"/>
    </w:pPr>
    <w:rPr>
      <w:rFonts w:ascii="Arial" w:hAnsi="Arial"/>
      <w:b/>
      <w:sz w:val="32"/>
      <w:lang w:val="es-ES_tradnl"/>
    </w:rPr>
  </w:style>
  <w:style w:type="paragraph" w:styleId="Heading3">
    <w:name w:val="heading 3"/>
    <w:basedOn w:val="Normal"/>
    <w:next w:val="Normal"/>
    <w:link w:val="Heading3Char"/>
    <w:qFormat/>
    <w:rsid w:val="005F3877"/>
    <w:pPr>
      <w:keepNext/>
      <w:jc w:val="center"/>
      <w:outlineLvl w:val="2"/>
    </w:pPr>
    <w:rPr>
      <w:rFonts w:ascii="Arial" w:hAnsi="Arial"/>
      <w:lang w:val="es-ES_tradnl"/>
    </w:rPr>
  </w:style>
  <w:style w:type="paragraph" w:styleId="Heading4">
    <w:name w:val="heading 4"/>
    <w:basedOn w:val="Normal"/>
    <w:next w:val="Normal"/>
    <w:link w:val="Heading4Char"/>
    <w:qFormat/>
    <w:rsid w:val="005F3877"/>
    <w:pPr>
      <w:keepNext/>
      <w:jc w:val="center"/>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F3877"/>
    <w:rPr>
      <w:rFonts w:ascii="Arial" w:eastAsia="Times New Roman" w:hAnsi="Arial" w:cs="Times New Roman"/>
      <w:b/>
      <w:sz w:val="32"/>
      <w:szCs w:val="20"/>
      <w:lang w:val="es-ES_tradnl" w:eastAsia="es-ES"/>
    </w:rPr>
  </w:style>
  <w:style w:type="character" w:customStyle="1" w:styleId="Heading3Char">
    <w:name w:val="Heading 3 Char"/>
    <w:basedOn w:val="DefaultParagraphFont"/>
    <w:link w:val="Heading3"/>
    <w:rsid w:val="005F3877"/>
    <w:rPr>
      <w:rFonts w:ascii="Arial" w:eastAsia="Times New Roman" w:hAnsi="Arial" w:cs="Times New Roman"/>
      <w:sz w:val="24"/>
      <w:szCs w:val="20"/>
      <w:lang w:val="es-ES_tradnl" w:eastAsia="es-ES"/>
    </w:rPr>
  </w:style>
  <w:style w:type="character" w:customStyle="1" w:styleId="Heading4Char">
    <w:name w:val="Heading 4 Char"/>
    <w:basedOn w:val="DefaultParagraphFont"/>
    <w:link w:val="Heading4"/>
    <w:rsid w:val="005F3877"/>
    <w:rPr>
      <w:rFonts w:ascii="Times New Roman" w:eastAsia="Times New Roman" w:hAnsi="Times New Roman" w:cs="Times New Roman"/>
      <w:sz w:val="28"/>
      <w:szCs w:val="20"/>
      <w:lang w:val="es-ES" w:eastAsia="es-ES"/>
    </w:rPr>
  </w:style>
  <w:style w:type="paragraph" w:styleId="Footer">
    <w:name w:val="footer"/>
    <w:basedOn w:val="Normal"/>
    <w:link w:val="FooterChar"/>
    <w:uiPriority w:val="99"/>
    <w:rsid w:val="005F3877"/>
    <w:pPr>
      <w:tabs>
        <w:tab w:val="center" w:pos="4252"/>
        <w:tab w:val="right" w:pos="8504"/>
      </w:tabs>
    </w:pPr>
    <w:rPr>
      <w:sz w:val="20"/>
      <w:lang w:val="es-ES_tradnl"/>
    </w:rPr>
  </w:style>
  <w:style w:type="character" w:customStyle="1" w:styleId="FooterChar">
    <w:name w:val="Footer Char"/>
    <w:basedOn w:val="DefaultParagraphFont"/>
    <w:link w:val="Footer"/>
    <w:uiPriority w:val="99"/>
    <w:rsid w:val="005F3877"/>
    <w:rPr>
      <w:rFonts w:ascii="Times New Roman" w:eastAsia="Times New Roman" w:hAnsi="Times New Roman" w:cs="Times New Roman"/>
      <w:sz w:val="20"/>
      <w:szCs w:val="20"/>
      <w:lang w:val="es-ES_tradnl" w:eastAsia="es-ES"/>
    </w:rPr>
  </w:style>
  <w:style w:type="character" w:styleId="PageNumber">
    <w:name w:val="page number"/>
    <w:basedOn w:val="DefaultParagraphFont"/>
    <w:rsid w:val="005F3877"/>
  </w:style>
  <w:style w:type="paragraph" w:styleId="BodyText2">
    <w:name w:val="Body Text 2"/>
    <w:aliases w:val="Figura"/>
    <w:basedOn w:val="Normal"/>
    <w:link w:val="BodyText2Char"/>
    <w:rsid w:val="005F3877"/>
    <w:pPr>
      <w:spacing w:line="240" w:lineRule="atLeast"/>
      <w:jc w:val="both"/>
    </w:pPr>
    <w:rPr>
      <w:rFonts w:ascii="Arial" w:hAnsi="Arial"/>
      <w:lang w:val="es-ES_tradnl"/>
    </w:rPr>
  </w:style>
  <w:style w:type="character" w:customStyle="1" w:styleId="BodyText2Char">
    <w:name w:val="Body Text 2 Char"/>
    <w:aliases w:val="Figura Char"/>
    <w:basedOn w:val="DefaultParagraphFont"/>
    <w:link w:val="BodyText2"/>
    <w:rsid w:val="005F3877"/>
    <w:rPr>
      <w:rFonts w:ascii="Arial" w:eastAsia="Times New Roman" w:hAnsi="Arial" w:cs="Times New Roman"/>
      <w:sz w:val="24"/>
      <w:szCs w:val="20"/>
      <w:lang w:val="es-ES_tradnl" w:eastAsia="es-ES"/>
    </w:rPr>
  </w:style>
  <w:style w:type="paragraph" w:styleId="BalloonText">
    <w:name w:val="Balloon Text"/>
    <w:basedOn w:val="Normal"/>
    <w:link w:val="BalloonTextChar"/>
    <w:uiPriority w:val="99"/>
    <w:semiHidden/>
    <w:unhideWhenUsed/>
    <w:rsid w:val="008054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492"/>
    <w:rPr>
      <w:rFonts w:ascii="Segoe UI" w:eastAsia="Times New Roman" w:hAnsi="Segoe UI" w:cs="Segoe UI"/>
      <w:sz w:val="18"/>
      <w:szCs w:val="18"/>
      <w:lang w:val="es-ES" w:eastAsia="es-ES"/>
    </w:rPr>
  </w:style>
  <w:style w:type="paragraph" w:styleId="Header">
    <w:name w:val="header"/>
    <w:basedOn w:val="Normal"/>
    <w:link w:val="HeaderChar"/>
    <w:uiPriority w:val="99"/>
    <w:unhideWhenUsed/>
    <w:rsid w:val="002857D5"/>
    <w:pPr>
      <w:tabs>
        <w:tab w:val="center" w:pos="4419"/>
        <w:tab w:val="right" w:pos="8838"/>
      </w:tabs>
    </w:pPr>
  </w:style>
  <w:style w:type="character" w:customStyle="1" w:styleId="HeaderChar">
    <w:name w:val="Header Char"/>
    <w:basedOn w:val="DefaultParagraphFont"/>
    <w:link w:val="Header"/>
    <w:uiPriority w:val="99"/>
    <w:rsid w:val="002857D5"/>
    <w:rPr>
      <w:rFonts w:ascii="Times New Roman" w:eastAsia="Times New Roman" w:hAnsi="Times New Roman" w:cs="Times New Roman"/>
      <w:sz w:val="24"/>
      <w:szCs w:val="20"/>
      <w:lang w:val="es-ES" w:eastAsia="es-ES"/>
    </w:rPr>
  </w:style>
  <w:style w:type="character" w:customStyle="1" w:styleId="btext">
    <w:name w:val="btext"/>
    <w:basedOn w:val="DefaultParagraphFont"/>
    <w:rsid w:val="00F61BFA"/>
  </w:style>
  <w:style w:type="character" w:styleId="Hyperlink">
    <w:name w:val="Hyperlink"/>
    <w:basedOn w:val="DefaultParagraphFont"/>
    <w:uiPriority w:val="99"/>
    <w:unhideWhenUsed/>
    <w:rsid w:val="00F61BFA"/>
    <w:rPr>
      <w:color w:val="0000FF"/>
      <w:u w:val="single"/>
    </w:rPr>
  </w:style>
  <w:style w:type="character" w:customStyle="1" w:styleId="badge">
    <w:name w:val="badge"/>
    <w:basedOn w:val="DefaultParagraphFont"/>
    <w:rsid w:val="00F61BFA"/>
  </w:style>
  <w:style w:type="character" w:customStyle="1" w:styleId="badge-label">
    <w:name w:val="badge-label"/>
    <w:basedOn w:val="DefaultParagraphFont"/>
    <w:rsid w:val="00F61BFA"/>
  </w:style>
  <w:style w:type="paragraph" w:styleId="NormalWeb">
    <w:name w:val="Normal (Web)"/>
    <w:basedOn w:val="Normal"/>
    <w:semiHidden/>
    <w:rsid w:val="00C36F5E"/>
    <w:pPr>
      <w:spacing w:before="100" w:beforeAutospacing="1" w:after="100" w:afterAutospacing="1"/>
    </w:pPr>
    <w:rPr>
      <w:rFonts w:ascii="Arial Unicode MS" w:eastAsia="Arial Unicode MS" w:hAnsi="Arial Unicode MS" w:cs="Arial Unicode MS" w:hint="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078867">
      <w:bodyDiv w:val="1"/>
      <w:marLeft w:val="0"/>
      <w:marRight w:val="0"/>
      <w:marTop w:val="0"/>
      <w:marBottom w:val="0"/>
      <w:divBdr>
        <w:top w:val="none" w:sz="0" w:space="0" w:color="auto"/>
        <w:left w:val="none" w:sz="0" w:space="0" w:color="auto"/>
        <w:bottom w:val="none" w:sz="0" w:space="0" w:color="auto"/>
        <w:right w:val="none" w:sz="0" w:space="0" w:color="auto"/>
      </w:divBdr>
      <w:divsChild>
        <w:div w:id="210464021">
          <w:marLeft w:val="0"/>
          <w:marRight w:val="0"/>
          <w:marTop w:val="0"/>
          <w:marBottom w:val="0"/>
          <w:divBdr>
            <w:top w:val="none" w:sz="0" w:space="0" w:color="auto"/>
            <w:left w:val="none" w:sz="0" w:space="0" w:color="auto"/>
            <w:bottom w:val="none" w:sz="0" w:space="0" w:color="auto"/>
            <w:right w:val="none" w:sz="0" w:space="0" w:color="auto"/>
          </w:divBdr>
          <w:divsChild>
            <w:div w:id="567768026">
              <w:marLeft w:val="0"/>
              <w:marRight w:val="0"/>
              <w:marTop w:val="0"/>
              <w:marBottom w:val="0"/>
              <w:divBdr>
                <w:top w:val="none" w:sz="0" w:space="0" w:color="auto"/>
                <w:left w:val="none" w:sz="0" w:space="0" w:color="auto"/>
                <w:bottom w:val="none" w:sz="0" w:space="0" w:color="auto"/>
                <w:right w:val="none" w:sz="0" w:space="0" w:color="auto"/>
              </w:divBdr>
              <w:divsChild>
                <w:div w:id="321931490">
                  <w:marLeft w:val="0"/>
                  <w:marRight w:val="0"/>
                  <w:marTop w:val="0"/>
                  <w:marBottom w:val="0"/>
                  <w:divBdr>
                    <w:top w:val="none" w:sz="0" w:space="0" w:color="auto"/>
                    <w:left w:val="none" w:sz="0" w:space="0" w:color="auto"/>
                    <w:bottom w:val="none" w:sz="0" w:space="0" w:color="auto"/>
                    <w:right w:val="none" w:sz="0" w:space="0" w:color="auto"/>
                  </w:divBdr>
                  <w:divsChild>
                    <w:div w:id="212299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980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525</Words>
  <Characters>2893</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Angelica Diaz Barragan</dc:creator>
  <cp:keywords/>
  <dc:description/>
  <cp:lastModifiedBy>Ana Milena Plata Fajardo</cp:lastModifiedBy>
  <cp:revision>4</cp:revision>
  <cp:lastPrinted>2015-06-18T15:56:00Z</cp:lastPrinted>
  <dcterms:created xsi:type="dcterms:W3CDTF">2018-01-23T13:54:00Z</dcterms:created>
  <dcterms:modified xsi:type="dcterms:W3CDTF">2018-01-24T21:51:00Z</dcterms:modified>
</cp:coreProperties>
</file>