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r w:rsidRPr="00BE18F3">
        <w:t>República de Colombia</w:t>
      </w:r>
    </w:p>
    <w:p w:rsidR="005F185A" w:rsidRDefault="005F185A" w:rsidP="00BE18F3">
      <w:pPr>
        <w:jc w:val="center"/>
      </w:pPr>
      <w:r w:rsidRPr="00BE18F3">
        <w:t>Formato Común de Hoja Metodológica de Indicadores Ambientales</w:t>
      </w:r>
    </w:p>
    <w:p w:rsidR="005F185A" w:rsidRPr="00551672" w:rsidRDefault="00941EF1" w:rsidP="00BE18F3">
      <w:pPr>
        <w:spacing w:after="0"/>
        <w:jc w:val="center"/>
        <w:rPr>
          <w:b/>
          <w:sz w:val="20"/>
        </w:rPr>
      </w:pPr>
      <w:r w:rsidRPr="00941EF1">
        <w:rPr>
          <w:b/>
          <w:sz w:val="20"/>
          <w:lang w:eastAsia="ar-SA"/>
        </w:rPr>
        <w:t xml:space="preserve">Ejecución de </w:t>
      </w:r>
      <w:r w:rsidR="002E2138" w:rsidRPr="00941EF1">
        <w:rPr>
          <w:b/>
          <w:sz w:val="20"/>
          <w:lang w:eastAsia="ar-SA"/>
        </w:rPr>
        <w:t xml:space="preserve">Acciones </w:t>
      </w:r>
      <w:r w:rsidRPr="00941EF1">
        <w:rPr>
          <w:b/>
          <w:sz w:val="20"/>
          <w:lang w:eastAsia="ar-SA"/>
        </w:rPr>
        <w:t xml:space="preserve">en </w:t>
      </w:r>
      <w:r w:rsidR="00E02902">
        <w:rPr>
          <w:b/>
          <w:sz w:val="20"/>
          <w:lang w:eastAsia="ar-SA"/>
        </w:rPr>
        <w:t>Educación Ambiental</w:t>
      </w:r>
    </w:p>
    <w:p w:rsidR="005F185A" w:rsidRDefault="005F185A" w:rsidP="00BE18F3">
      <w:pPr>
        <w:jc w:val="center"/>
      </w:pPr>
      <w:r w:rsidRPr="00B771A6">
        <w:t xml:space="preserve">(Hoja metodológica versión </w:t>
      </w:r>
      <w:r w:rsidR="006855FB">
        <w:t>1</w:t>
      </w:r>
      <w:r w:rsidR="00F92338">
        <w:t>.</w:t>
      </w:r>
      <w:r w:rsidR="006855FB">
        <w:t>00</w:t>
      </w:r>
      <w:r w:rsidRPr="00B771A6">
        <w:t>)</w:t>
      </w:r>
    </w:p>
    <w:p w:rsidR="00C23CE2" w:rsidRDefault="00C23CE2" w:rsidP="00BE18F3">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C23CE2" w:rsidRDefault="00C23CE2" w:rsidP="00CA1A57">
      <w:pPr>
        <w:spacing w:after="0"/>
      </w:pPr>
    </w:p>
    <w:p w:rsidR="00C23CE2" w:rsidRPr="00B771A6" w:rsidRDefault="00C23CE2"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108"/>
        <w:gridCol w:w="8686"/>
      </w:tblGrid>
      <w:tr w:rsidR="005F185A" w:rsidRPr="00485431" w:rsidTr="00C20065">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C20065">
        <w:trPr>
          <w:trHeight w:val="20"/>
          <w:jc w:val="center"/>
        </w:trPr>
        <w:tc>
          <w:tcPr>
            <w:tcW w:w="1166"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C20065">
        <w:trPr>
          <w:trHeight w:val="20"/>
          <w:jc w:val="center"/>
        </w:trPr>
        <w:tc>
          <w:tcPr>
            <w:tcW w:w="1166" w:type="pct"/>
            <w:vAlign w:val="center"/>
          </w:tcPr>
          <w:p w:rsidR="00EB1836" w:rsidRDefault="00EB1836" w:rsidP="00D124E1">
            <w:pPr>
              <w:jc w:val="left"/>
              <w:rPr>
                <w:lang w:eastAsia="ar-SA"/>
              </w:rPr>
            </w:pPr>
            <w:r w:rsidRPr="00B771A6">
              <w:rPr>
                <w:lang w:eastAsia="ar-SA"/>
              </w:rPr>
              <w:t>Tema de referencia</w:t>
            </w:r>
          </w:p>
        </w:tc>
        <w:tc>
          <w:tcPr>
            <w:tcW w:w="3834" w:type="pct"/>
            <w:vAlign w:val="center"/>
          </w:tcPr>
          <w:p w:rsidR="00EB1836" w:rsidRPr="00485431" w:rsidRDefault="00EB1836" w:rsidP="00BE18F3">
            <w:pPr>
              <w:rPr>
                <w:lang w:val="es-ES" w:eastAsia="ar-SA"/>
              </w:rPr>
            </w:pPr>
          </w:p>
        </w:tc>
      </w:tr>
      <w:tr w:rsidR="00121693" w:rsidRPr="005B05C5" w:rsidTr="00C20065">
        <w:trPr>
          <w:trHeight w:val="20"/>
          <w:jc w:val="center"/>
        </w:trPr>
        <w:tc>
          <w:tcPr>
            <w:tcW w:w="1166"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rsidR="005F185A" w:rsidRDefault="005F185A" w:rsidP="00BE18F3">
            <w:pPr>
              <w:rPr>
                <w:lang w:eastAsia="ar-SA"/>
              </w:rPr>
            </w:pPr>
          </w:p>
        </w:tc>
      </w:tr>
      <w:tr w:rsidR="00121693" w:rsidRPr="00B771A6" w:rsidTr="00C20065">
        <w:trPr>
          <w:trHeight w:val="20"/>
          <w:jc w:val="center"/>
        </w:trPr>
        <w:tc>
          <w:tcPr>
            <w:tcW w:w="1166" w:type="pct"/>
            <w:vAlign w:val="center"/>
          </w:tcPr>
          <w:p w:rsidR="005F185A" w:rsidRPr="00746D28" w:rsidRDefault="005F185A" w:rsidP="00D124E1">
            <w:pPr>
              <w:jc w:val="left"/>
            </w:pPr>
            <w:r w:rsidRPr="00C115B5">
              <w:rPr>
                <w:lang w:eastAsia="ar-SA"/>
              </w:rPr>
              <w:t>Unidad de medida</w:t>
            </w:r>
          </w:p>
        </w:tc>
        <w:tc>
          <w:tcPr>
            <w:tcW w:w="3834" w:type="pct"/>
            <w:vAlign w:val="center"/>
          </w:tcPr>
          <w:p w:rsidR="005F185A" w:rsidRPr="00485431" w:rsidRDefault="00C67129" w:rsidP="00BE18F3">
            <w:pPr>
              <w:rPr>
                <w:i/>
                <w:lang w:eastAsia="ar-SA"/>
              </w:rPr>
            </w:pPr>
            <w:r>
              <w:rPr>
                <w:lang w:eastAsia="ar-SA"/>
              </w:rPr>
              <w:t>Porcentaje</w:t>
            </w:r>
          </w:p>
        </w:tc>
      </w:tr>
      <w:tr w:rsidR="00121693" w:rsidRPr="00B771A6" w:rsidTr="00475DF2">
        <w:trPr>
          <w:trHeight w:val="20"/>
          <w:jc w:val="center"/>
        </w:trPr>
        <w:tc>
          <w:tcPr>
            <w:tcW w:w="1166" w:type="pct"/>
          </w:tcPr>
          <w:p w:rsidR="005F185A" w:rsidRPr="009050CC" w:rsidRDefault="005F185A" w:rsidP="00475DF2">
            <w:pPr>
              <w:jc w:val="left"/>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F79DA"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F79DA" w:rsidP="00B17C4A">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7F79DA"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475DF2">
        <w:trPr>
          <w:trHeight w:val="1936"/>
          <w:jc w:val="center"/>
        </w:trPr>
        <w:tc>
          <w:tcPr>
            <w:tcW w:w="1166" w:type="pct"/>
          </w:tcPr>
          <w:p w:rsidR="005F185A" w:rsidRPr="009050CC" w:rsidRDefault="005F185A" w:rsidP="00475DF2">
            <w:pPr>
              <w:jc w:val="left"/>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595918">
                    <w:rPr>
                      <w:sz w:val="18"/>
                      <w:szCs w:val="18"/>
                      <w:lang w:val="es-CR" w:eastAsia="ar-SA"/>
                    </w:rPr>
                    <w:t>ón de las corporaciones autónomas regionales y desarrollo sostenible</w:t>
                  </w:r>
                </w:p>
              </w:tc>
            </w:tr>
          </w:tbl>
          <w:p w:rsidR="005F185A" w:rsidRPr="00BD0FB2" w:rsidRDefault="005F185A" w:rsidP="00CE322E">
            <w:pPr>
              <w:pStyle w:val="Sinespaciado1"/>
              <w:rPr>
                <w:rFonts w:cs="Arial"/>
                <w:sz w:val="18"/>
                <w:szCs w:val="18"/>
                <w:lang w:eastAsia="ar-SA"/>
              </w:rPr>
            </w:pPr>
          </w:p>
        </w:tc>
      </w:tr>
      <w:tr w:rsidR="00121693" w:rsidRPr="00B771A6" w:rsidTr="00C20065">
        <w:trPr>
          <w:trHeight w:val="20"/>
          <w:jc w:val="center"/>
        </w:trPr>
        <w:tc>
          <w:tcPr>
            <w:tcW w:w="1166" w:type="pct"/>
            <w:vAlign w:val="center"/>
          </w:tcPr>
          <w:p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rsidR="005F185A" w:rsidRPr="004E3984" w:rsidRDefault="006B1D81" w:rsidP="00BE18F3">
            <w:pPr>
              <w:rPr>
                <w:lang w:eastAsia="ar-SA"/>
              </w:rPr>
            </w:pPr>
            <w:r>
              <w:rPr>
                <w:lang w:eastAsia="ar-SA"/>
              </w:rPr>
              <w:t>2016</w:t>
            </w:r>
            <w:r w:rsidR="000A75C4">
              <w:rPr>
                <w:lang w:eastAsia="ar-SA"/>
              </w:rPr>
              <w:t>-</w:t>
            </w:r>
          </w:p>
        </w:tc>
      </w:tr>
      <w:tr w:rsidR="005F185A" w:rsidRPr="000E652E" w:rsidTr="00C20065">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B771A6" w:rsidTr="00C20065">
        <w:trPr>
          <w:trHeight w:val="20"/>
          <w:jc w:val="center"/>
        </w:trPr>
        <w:tc>
          <w:tcPr>
            <w:tcW w:w="1166" w:type="pct"/>
            <w:vAlign w:val="center"/>
          </w:tcPr>
          <w:p w:rsidR="005F185A" w:rsidRPr="00746D28" w:rsidRDefault="005F185A" w:rsidP="00BE18F3">
            <w:r w:rsidRPr="00C115B5">
              <w:rPr>
                <w:lang w:eastAsia="ar-SA"/>
              </w:rPr>
              <w:t>Definición</w:t>
            </w:r>
          </w:p>
        </w:tc>
        <w:tc>
          <w:tcPr>
            <w:tcW w:w="3834" w:type="pct"/>
          </w:tcPr>
          <w:p w:rsidR="005F185A" w:rsidRPr="00C67129" w:rsidRDefault="00C67129" w:rsidP="00FE3384">
            <w:r>
              <w:rPr>
                <w:lang w:val="es-ES"/>
              </w:rPr>
              <w:t>Es el p</w:t>
            </w:r>
            <w:r w:rsidRPr="00C67129">
              <w:rPr>
                <w:lang w:val="es-ES"/>
              </w:rPr>
              <w:t xml:space="preserve">orcentaje de </w:t>
            </w:r>
            <w:r w:rsidR="00E90301">
              <w:rPr>
                <w:lang w:val="es-ES"/>
              </w:rPr>
              <w:t>avance</w:t>
            </w:r>
            <w:r>
              <w:rPr>
                <w:lang w:val="es-ES"/>
              </w:rPr>
              <w:t xml:space="preserve"> en la </w:t>
            </w:r>
            <w:r w:rsidR="00E90301">
              <w:rPr>
                <w:lang w:val="es-ES"/>
              </w:rPr>
              <w:t>implement</w:t>
            </w:r>
            <w:r w:rsidR="00387E92">
              <w:rPr>
                <w:lang w:val="es-ES"/>
              </w:rPr>
              <w:t xml:space="preserve">ación, por parte de la corporación autónoma regional, de las acciones </w:t>
            </w:r>
            <w:r w:rsidR="00E90301">
              <w:rPr>
                <w:lang w:val="es-ES"/>
              </w:rPr>
              <w:t>r</w:t>
            </w:r>
            <w:r w:rsidR="00387E92">
              <w:rPr>
                <w:lang w:val="es-ES"/>
              </w:rPr>
              <w:t xml:space="preserve">elacionadas con la </w:t>
            </w:r>
            <w:r w:rsidR="00E02902">
              <w:rPr>
                <w:lang w:val="es-ES"/>
              </w:rPr>
              <w:t>Educación Ambiental</w:t>
            </w:r>
            <w:r w:rsidR="00FE3384">
              <w:rPr>
                <w:lang w:val="es-ES"/>
              </w:rPr>
              <w:t xml:space="preserve"> </w:t>
            </w:r>
            <w:r w:rsidR="00387E92">
              <w:rPr>
                <w:lang w:val="es-ES"/>
              </w:rPr>
              <w:t>en el marco del Plan de Acción.</w:t>
            </w:r>
          </w:p>
        </w:tc>
      </w:tr>
      <w:tr w:rsidR="00121693" w:rsidRPr="00B771A6" w:rsidTr="009733BD">
        <w:trPr>
          <w:trHeight w:val="20"/>
          <w:jc w:val="center"/>
        </w:trPr>
        <w:tc>
          <w:tcPr>
            <w:tcW w:w="1166" w:type="pct"/>
          </w:tcPr>
          <w:p w:rsidR="005F185A" w:rsidRPr="00B771A6" w:rsidRDefault="005F185A" w:rsidP="009733BD">
            <w:pPr>
              <w:jc w:val="left"/>
              <w:rPr>
                <w:lang w:eastAsia="ar-SA"/>
              </w:rPr>
            </w:pPr>
            <w:r w:rsidRPr="00B771A6">
              <w:rPr>
                <w:lang w:eastAsia="ar-SA"/>
              </w:rPr>
              <w:t>Pertinencia</w:t>
            </w:r>
          </w:p>
        </w:tc>
        <w:tc>
          <w:tcPr>
            <w:tcW w:w="3834" w:type="pct"/>
          </w:tcPr>
          <w:p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FE3384" w:rsidRDefault="007F79DA" w:rsidP="007F79DA">
            <w:pPr>
              <w:rPr>
                <w:lang w:val="es-ES"/>
              </w:rPr>
            </w:pPr>
            <w:r>
              <w:rPr>
                <w:lang w:val="es-MX" w:eastAsia="ar-SA"/>
              </w:rPr>
              <w:t xml:space="preserve">El indicador mide el cumplimiento de las metas relacionadas con la educación ambiental, en el marco del Plan de Acción de la Corporación. De esta manera, contribuye </w:t>
            </w:r>
            <w:r>
              <w:rPr>
                <w:lang w:val="es-ES"/>
              </w:rPr>
              <w:t xml:space="preserve">a la implementación de </w:t>
            </w:r>
            <w:r w:rsidR="00CC05C8">
              <w:rPr>
                <w:lang w:val="es-ES"/>
              </w:rPr>
              <w:t xml:space="preserve">Política de </w:t>
            </w:r>
            <w:r w:rsidR="00E02902">
              <w:rPr>
                <w:lang w:val="es-ES"/>
              </w:rPr>
              <w:t>Educación Ambiental</w:t>
            </w:r>
            <w:r>
              <w:rPr>
                <w:lang w:val="es-ES"/>
              </w:rPr>
              <w:t xml:space="preserve"> a nivel regional.</w:t>
            </w:r>
          </w:p>
          <w:p w:rsidR="005F185A" w:rsidRPr="00A14060" w:rsidRDefault="00C67129" w:rsidP="00BE18F3">
            <w:pPr>
              <w:rPr>
                <w:b/>
                <w:lang w:val="es-MX" w:eastAsia="ar-SA"/>
              </w:rPr>
            </w:pPr>
            <w:r w:rsidRPr="00C67129">
              <w:rPr>
                <w:b/>
                <w:lang w:val="es-MX" w:eastAsia="ar-SA"/>
              </w:rPr>
              <w:t xml:space="preserve">Normatividad </w:t>
            </w:r>
            <w:r w:rsidRPr="00A14060">
              <w:rPr>
                <w:b/>
                <w:lang w:val="es-MX" w:eastAsia="ar-SA"/>
              </w:rPr>
              <w:t>de soporte:</w:t>
            </w:r>
          </w:p>
          <w:p w:rsidR="00E02902" w:rsidRPr="00A14060" w:rsidRDefault="00E02902" w:rsidP="00CC05C8">
            <w:pPr>
              <w:rPr>
                <w:lang w:val="es-ES"/>
              </w:rPr>
            </w:pPr>
            <w:r w:rsidRPr="00A14060">
              <w:rPr>
                <w:lang w:val="es-ES"/>
              </w:rPr>
              <w:t>Ley 1549 de 2012, Educación Ambiental</w:t>
            </w:r>
          </w:p>
          <w:p w:rsidR="00CC05C8" w:rsidRPr="00A14060" w:rsidRDefault="00CC05C8" w:rsidP="00CC05C8">
            <w:pPr>
              <w:rPr>
                <w:lang w:val="es-ES"/>
              </w:rPr>
            </w:pPr>
            <w:r w:rsidRPr="00A14060">
              <w:rPr>
                <w:lang w:val="es-ES"/>
              </w:rPr>
              <w:t>Decreto 1076 de 2</w:t>
            </w:r>
            <w:r w:rsidR="00832D3A">
              <w:rPr>
                <w:lang w:val="es-ES"/>
              </w:rPr>
              <w:t>015</w:t>
            </w:r>
            <w:r w:rsidRPr="00A14060">
              <w:rPr>
                <w:lang w:val="es-ES"/>
              </w:rPr>
              <w:t>.</w:t>
            </w:r>
          </w:p>
          <w:p w:rsidR="009733BD" w:rsidRDefault="00CC05C8" w:rsidP="009733BD">
            <w:pPr>
              <w:rPr>
                <w:b/>
                <w:lang w:val="es-MX" w:eastAsia="ar-SA"/>
              </w:rPr>
            </w:pPr>
            <w:r>
              <w:rPr>
                <w:b/>
                <w:lang w:val="es-MX" w:eastAsia="ar-SA"/>
              </w:rPr>
              <w:t>Documentos de referencia</w:t>
            </w:r>
            <w:r w:rsidR="009733BD" w:rsidRPr="003D1B95">
              <w:rPr>
                <w:b/>
                <w:lang w:val="es-MX" w:eastAsia="ar-SA"/>
              </w:rPr>
              <w:t>:</w:t>
            </w:r>
          </w:p>
          <w:p w:rsidR="00CC05C8" w:rsidRPr="00CC05C8" w:rsidRDefault="00CC05C8" w:rsidP="00CC05C8">
            <w:pPr>
              <w:rPr>
                <w:lang w:val="es-ES"/>
              </w:rPr>
            </w:pPr>
            <w:r w:rsidRPr="00CC05C8">
              <w:rPr>
                <w:lang w:val="es-ES"/>
              </w:rPr>
              <w:t xml:space="preserve">Política </w:t>
            </w:r>
            <w:r w:rsidR="001A54F0">
              <w:rPr>
                <w:lang w:val="es-ES"/>
              </w:rPr>
              <w:t xml:space="preserve">Nacional </w:t>
            </w:r>
            <w:r w:rsidRPr="00CC05C8">
              <w:rPr>
                <w:lang w:val="es-ES"/>
              </w:rPr>
              <w:t xml:space="preserve">de </w:t>
            </w:r>
            <w:r w:rsidR="00E02902">
              <w:rPr>
                <w:lang w:val="es-ES"/>
              </w:rPr>
              <w:t>Educación Ambiental</w:t>
            </w:r>
          </w:p>
          <w:p w:rsidR="003D1B95" w:rsidRPr="003D1B95" w:rsidRDefault="003D1B95" w:rsidP="00CC05C8">
            <w:pPr>
              <w:rPr>
                <w:b/>
                <w:sz w:val="20"/>
                <w:szCs w:val="20"/>
                <w:lang w:val="es-MX" w:eastAsia="ar-SA"/>
              </w:rPr>
            </w:pPr>
          </w:p>
        </w:tc>
      </w:tr>
      <w:tr w:rsidR="00121693" w:rsidRPr="00B771A6" w:rsidTr="00414A73">
        <w:trPr>
          <w:trHeight w:val="637"/>
          <w:jc w:val="center"/>
        </w:trPr>
        <w:tc>
          <w:tcPr>
            <w:tcW w:w="1166" w:type="pct"/>
            <w:vAlign w:val="center"/>
          </w:tcPr>
          <w:p w:rsidR="005F185A" w:rsidRPr="00B771A6" w:rsidRDefault="005F185A" w:rsidP="00414A73">
            <w:pPr>
              <w:spacing w:after="0"/>
              <w:rPr>
                <w:bCs/>
                <w:lang w:eastAsia="ar-SA"/>
              </w:rPr>
            </w:pPr>
            <w:r w:rsidRPr="00B771A6">
              <w:rPr>
                <w:lang w:val="es-MX" w:eastAsia="ar-SA"/>
              </w:rPr>
              <w:t>Metas / Estándares</w:t>
            </w:r>
          </w:p>
        </w:tc>
        <w:tc>
          <w:tcPr>
            <w:tcW w:w="3834" w:type="pct"/>
            <w:vAlign w:val="center"/>
          </w:tcPr>
          <w:p w:rsidR="0027380F" w:rsidRPr="003D1B95" w:rsidRDefault="0027380F" w:rsidP="003D1B95">
            <w:pPr>
              <w:rPr>
                <w:lang w:val="es-MX" w:eastAsia="ar-SA"/>
              </w:rPr>
            </w:pPr>
          </w:p>
          <w:p w:rsidR="005F185A" w:rsidRPr="003D1B95" w:rsidRDefault="005F185A" w:rsidP="00BE18F3">
            <w:pPr>
              <w:rPr>
                <w:lang w:val="es-MX" w:eastAsia="ar-SA"/>
              </w:rPr>
            </w:pPr>
          </w:p>
        </w:tc>
      </w:tr>
      <w:tr w:rsidR="00121693" w:rsidRPr="00B771A6" w:rsidTr="00475DF2">
        <w:trPr>
          <w:trHeight w:val="20"/>
          <w:jc w:val="center"/>
        </w:trPr>
        <w:tc>
          <w:tcPr>
            <w:tcW w:w="1166" w:type="pct"/>
          </w:tcPr>
          <w:p w:rsidR="005F185A" w:rsidRPr="00B771A6" w:rsidRDefault="005F185A" w:rsidP="00475DF2">
            <w:pPr>
              <w:jc w:val="left"/>
              <w:rPr>
                <w:lang w:eastAsia="ar-SA"/>
              </w:rPr>
            </w:pPr>
            <w:r w:rsidRPr="00B771A6">
              <w:rPr>
                <w:lang w:eastAsia="ar-SA"/>
              </w:rPr>
              <w:t>Marco conceptual</w:t>
            </w:r>
          </w:p>
        </w:tc>
        <w:tc>
          <w:tcPr>
            <w:tcW w:w="3834" w:type="pct"/>
          </w:tcPr>
          <w:p w:rsidR="00E02902" w:rsidRDefault="00CC05C8" w:rsidP="00E3425E">
            <w:pPr>
              <w:rPr>
                <w:lang w:eastAsia="ar-SA"/>
              </w:rPr>
            </w:pPr>
            <w:r w:rsidRPr="00A14060">
              <w:rPr>
                <w:lang w:eastAsia="ar-SA"/>
              </w:rPr>
              <w:t xml:space="preserve">La </w:t>
            </w:r>
            <w:r w:rsidR="00E3425E" w:rsidRPr="00A14060">
              <w:rPr>
                <w:lang w:eastAsia="ar-SA"/>
              </w:rPr>
              <w:t xml:space="preserve">Ley 1549 de 2012 define la </w:t>
            </w:r>
            <w:r w:rsidR="00E02902" w:rsidRPr="00A14060">
              <w:rPr>
                <w:lang w:eastAsia="ar-SA"/>
              </w:rPr>
              <w:t>Educación Ambiental</w:t>
            </w:r>
            <w:r w:rsidRPr="00A14060">
              <w:rPr>
                <w:lang w:eastAsia="ar-SA"/>
              </w:rPr>
              <w:t xml:space="preserve"> </w:t>
            </w:r>
            <w:r w:rsidR="00E3425E" w:rsidRPr="00A14060">
              <w:rPr>
                <w:lang w:eastAsia="ar-SA"/>
              </w:rPr>
              <w:t>como</w:t>
            </w:r>
            <w:r w:rsidR="00E02902" w:rsidRPr="00A14060">
              <w:rPr>
                <w:lang w:eastAsia="ar-SA"/>
              </w:rPr>
              <w:t xml:space="preserve"> “un proceso dinámico y participativo, orientado a la formación de personas críticas y reflexivas</w:t>
            </w:r>
            <w:r w:rsidR="00E02902">
              <w:rPr>
                <w:lang w:eastAsia="ar-SA"/>
              </w:rPr>
              <w:t xml:space="preserve">, con capacidades para comprender las problemáticas ambientales </w:t>
            </w:r>
            <w:r w:rsidR="00E3425E">
              <w:rPr>
                <w:lang w:eastAsia="ar-SA"/>
              </w:rPr>
              <w:t>de sus contextos (locales, regionales y nacionales)</w:t>
            </w:r>
            <w:r w:rsidR="00E02902">
              <w:rPr>
                <w:lang w:eastAsia="ar-SA"/>
              </w:rPr>
              <w:t>”.</w:t>
            </w:r>
          </w:p>
          <w:p w:rsidR="00E02902" w:rsidRDefault="00E3425E" w:rsidP="00E02902">
            <w:pPr>
              <w:rPr>
                <w:lang w:eastAsia="ar-SA"/>
              </w:rPr>
            </w:pPr>
            <w:r>
              <w:rPr>
                <w:lang w:eastAsia="ar-SA"/>
              </w:rPr>
              <w:lastRenderedPageBreak/>
              <w:t>La mencionada L</w:t>
            </w:r>
            <w:r w:rsidR="00E02902">
              <w:rPr>
                <w:lang w:eastAsia="ar-SA"/>
              </w:rPr>
              <w:t>ey</w:t>
            </w:r>
            <w:r>
              <w:rPr>
                <w:lang w:eastAsia="ar-SA"/>
              </w:rPr>
              <w:t>,</w:t>
            </w:r>
            <w:r w:rsidR="00E02902">
              <w:rPr>
                <w:lang w:eastAsia="ar-SA"/>
              </w:rPr>
              <w:t xml:space="preserve"> en su art</w:t>
            </w:r>
            <w:r>
              <w:rPr>
                <w:lang w:eastAsia="ar-SA"/>
              </w:rPr>
              <w:t>ículo 5º.,</w:t>
            </w:r>
            <w:r w:rsidR="00E02902">
              <w:rPr>
                <w:lang w:eastAsia="ar-SA"/>
              </w:rPr>
              <w:t xml:space="preserve"> establece como una “responsabilidad de las entidades territoriales y de las Corporaciones Autónomas Regionales y de Desarrollo Sostenible: a) Desarrollar instrumentos técnico-políticos, que contextualicen la política y la adecúen a las necesidades de construcción de una cultura ambiental para el desarrollo sostenible; b) Promover la creación de estrategias económicas, fondos u otros mecanismos de cooperación, que permitan viabilizar la instalación efectiva del tema en el territorio, y c) Generar y apoyar mecanismos para el cumplimiento, seguimiento y control, de las acciones que se implementen en este marco político</w:t>
            </w:r>
            <w:r>
              <w:rPr>
                <w:lang w:eastAsia="ar-SA"/>
              </w:rPr>
              <w:t>”.</w:t>
            </w:r>
          </w:p>
          <w:p w:rsidR="00E3425E" w:rsidRPr="00A14060" w:rsidRDefault="008A6A9E" w:rsidP="008A6A9E">
            <w:pPr>
              <w:rPr>
                <w:lang w:eastAsia="ar-SA"/>
              </w:rPr>
            </w:pPr>
            <w:r>
              <w:rPr>
                <w:lang w:eastAsia="ar-SA"/>
              </w:rPr>
              <w:t>A</w:t>
            </w:r>
            <w:r w:rsidR="00741399">
              <w:rPr>
                <w:lang w:eastAsia="ar-SA"/>
              </w:rPr>
              <w:t>dicionalmente, el artículo 9º. e</w:t>
            </w:r>
            <w:r>
              <w:rPr>
                <w:lang w:eastAsia="ar-SA"/>
              </w:rPr>
              <w:t xml:space="preserve">stipula que todos los sectores e instituciones que conforman el Sistema Nacional Ambiental (SINA), deben participar técnica y financieramente, en: a) el acompañamiento e implementación de los PRAE, de los Proyectos Ciudadanos y Comunitarios de Educación Ambiental (Proceda), y de los Comités Técnicos Interinstitucionales </w:t>
            </w:r>
            <w:r w:rsidRPr="00A14060">
              <w:rPr>
                <w:lang w:eastAsia="ar-SA"/>
              </w:rPr>
              <w:t>de Educación Ambiental (Cidea); estos últimos, concebidos como mecanismos de apoyo a la articulación e institucionalización del tema y de cualificación de la gestión ambiental del territorio, y b) En la puesta en marcha de las demás estrategias de esta política, en el marco de los propósitos de construcción de un proyecto de sociedad ambientalmente sostenible.</w:t>
            </w:r>
          </w:p>
          <w:p w:rsidR="00002272" w:rsidRDefault="00002272" w:rsidP="008A6A9E">
            <w:pPr>
              <w:rPr>
                <w:lang w:eastAsia="ar-SA"/>
              </w:rPr>
            </w:pPr>
            <w:r w:rsidRPr="00A14060">
              <w:rPr>
                <w:lang w:eastAsia="ar-SA"/>
              </w:rPr>
              <w:t>El Artículo 2.2.8.6.1.3 del Decreto 1076 de 2015 establece que “las Corporaciones promoverán en los municipios y distritos, programas de educación ambiental y de planificación, acorde con la Constitución, la Ley 99 de 1993, la Ley 152 de 1994 y las normas que</w:t>
            </w:r>
            <w:r>
              <w:rPr>
                <w:lang w:eastAsia="ar-SA"/>
              </w:rPr>
              <w:t xml:space="preserve"> las complementen o adicione”.</w:t>
            </w:r>
          </w:p>
          <w:p w:rsidR="00B75ED0" w:rsidRDefault="006128CD" w:rsidP="00B75ED0">
            <w:pPr>
              <w:rPr>
                <w:lang w:val="es-MX" w:eastAsia="ar-SA"/>
              </w:rPr>
            </w:pPr>
            <w:r>
              <w:rPr>
                <w:lang w:val="es-MX" w:eastAsia="ar-SA"/>
              </w:rPr>
              <w:t>L</w:t>
            </w:r>
            <w:r w:rsidR="00B75ED0">
              <w:rPr>
                <w:lang w:val="es-MX" w:eastAsia="ar-SA"/>
              </w:rPr>
              <w:t xml:space="preserve">as principales acciones relacionadas con la </w:t>
            </w:r>
            <w:r w:rsidR="00E02902">
              <w:rPr>
                <w:lang w:val="es-MX" w:eastAsia="ar-SA"/>
              </w:rPr>
              <w:t>Educación Ambiental</w:t>
            </w:r>
            <w:r w:rsidR="00B75ED0">
              <w:rPr>
                <w:lang w:val="es-MX" w:eastAsia="ar-SA"/>
              </w:rPr>
              <w:t xml:space="preserve"> son las siguientes:</w:t>
            </w:r>
          </w:p>
          <w:p w:rsidR="00FF5B8E" w:rsidRDefault="00FF5B8E" w:rsidP="00FF5B8E">
            <w:pPr>
              <w:numPr>
                <w:ilvl w:val="1"/>
                <w:numId w:val="39"/>
              </w:numPr>
              <w:spacing w:after="0"/>
              <w:rPr>
                <w:lang w:eastAsia="ar-SA"/>
              </w:rPr>
            </w:pPr>
            <w:r>
              <w:rPr>
                <w:lang w:eastAsia="ar-SA"/>
              </w:rPr>
              <w:t>Participación en los Comités Técnicos Interinstitucionales de Educación Ambiental (Cidea)</w:t>
            </w:r>
            <w:r w:rsidR="00EB4345">
              <w:rPr>
                <w:lang w:eastAsia="ar-SA"/>
              </w:rPr>
              <w:t>.</w:t>
            </w:r>
          </w:p>
          <w:p w:rsidR="00EB4345" w:rsidRDefault="00EB4345" w:rsidP="00FF5B8E">
            <w:pPr>
              <w:numPr>
                <w:ilvl w:val="1"/>
                <w:numId w:val="39"/>
              </w:numPr>
              <w:spacing w:after="0"/>
              <w:rPr>
                <w:lang w:eastAsia="ar-SA"/>
              </w:rPr>
            </w:pPr>
            <w:r>
              <w:rPr>
                <w:lang w:eastAsia="ar-SA"/>
              </w:rPr>
              <w:t>Suscripción de acuerdos o alianzas para la implementación de estrategias de educación ambiental.</w:t>
            </w:r>
          </w:p>
          <w:p w:rsidR="00FF5B8E" w:rsidRDefault="00FF5B8E" w:rsidP="00FF5B8E">
            <w:pPr>
              <w:numPr>
                <w:ilvl w:val="1"/>
                <w:numId w:val="39"/>
              </w:numPr>
              <w:spacing w:after="0"/>
              <w:rPr>
                <w:lang w:eastAsia="ar-SA"/>
              </w:rPr>
            </w:pPr>
            <w:r>
              <w:rPr>
                <w:lang w:eastAsia="ar-SA"/>
              </w:rPr>
              <w:t>Acompañamiento e implementación de los PRAE</w:t>
            </w:r>
            <w:r w:rsidR="00EB4345">
              <w:rPr>
                <w:lang w:eastAsia="ar-SA"/>
              </w:rPr>
              <w:t>.</w:t>
            </w:r>
          </w:p>
          <w:p w:rsidR="00FF5B8E" w:rsidRDefault="00FF5B8E" w:rsidP="00FF5B8E">
            <w:pPr>
              <w:numPr>
                <w:ilvl w:val="1"/>
                <w:numId w:val="39"/>
              </w:numPr>
              <w:spacing w:after="0"/>
              <w:rPr>
                <w:lang w:eastAsia="ar-SA"/>
              </w:rPr>
            </w:pPr>
            <w:r>
              <w:rPr>
                <w:lang w:eastAsia="ar-SA"/>
              </w:rPr>
              <w:t>Acompañamiento de los Proyectos Ciudadanos y Comunitarios de Educación Ambiental (Proceda)</w:t>
            </w:r>
            <w:r w:rsidR="00EB4345">
              <w:rPr>
                <w:lang w:eastAsia="ar-SA"/>
              </w:rPr>
              <w:t>.</w:t>
            </w:r>
          </w:p>
          <w:p w:rsidR="006128CD" w:rsidRDefault="00FF5B8E" w:rsidP="006128CD">
            <w:pPr>
              <w:numPr>
                <w:ilvl w:val="1"/>
                <w:numId w:val="39"/>
              </w:numPr>
              <w:spacing w:after="0"/>
              <w:rPr>
                <w:lang w:eastAsia="ar-SA"/>
              </w:rPr>
            </w:pPr>
            <w:r>
              <w:rPr>
                <w:lang w:eastAsia="ar-SA"/>
              </w:rPr>
              <w:t>Ac</w:t>
            </w:r>
            <w:r w:rsidR="00E46CA6">
              <w:rPr>
                <w:lang w:eastAsia="ar-SA"/>
              </w:rPr>
              <w:t xml:space="preserve">ciones </w:t>
            </w:r>
            <w:r>
              <w:rPr>
                <w:lang w:eastAsia="ar-SA"/>
              </w:rPr>
              <w:t>específicas de educación ambiental a cargo de las auto</w:t>
            </w:r>
            <w:r w:rsidR="00EB4345">
              <w:rPr>
                <w:lang w:eastAsia="ar-SA"/>
              </w:rPr>
              <w:t>ridades ambientales regionales.</w:t>
            </w:r>
          </w:p>
          <w:p w:rsidR="00CC05C8" w:rsidRPr="00CC05C8" w:rsidRDefault="00CC05C8" w:rsidP="00E46CA6">
            <w:pPr>
              <w:spacing w:after="0"/>
              <w:ind w:left="360"/>
              <w:rPr>
                <w:lang w:eastAsia="ar-SA"/>
              </w:rPr>
            </w:pPr>
          </w:p>
          <w:p w:rsidR="005F185A" w:rsidRPr="00906DAA" w:rsidRDefault="004A563B" w:rsidP="00524D6A">
            <w:pPr>
              <w:tabs>
                <w:tab w:val="left" w:pos="601"/>
              </w:tabs>
              <w:rPr>
                <w:lang w:val="es-MX"/>
              </w:rPr>
            </w:pPr>
            <w:r>
              <w:rPr>
                <w:rFonts w:asciiTheme="minorHAnsi" w:hAnsiTheme="minorHAnsi"/>
              </w:rPr>
              <w:t>El listado anterior es indicativo. Las acciones a ser realizadas por las Corporaciones deben corresponder a las competencias</w:t>
            </w:r>
            <w:r>
              <w:t xml:space="preserve"> otorgadas por la normatividad</w:t>
            </w:r>
            <w:r>
              <w:rPr>
                <w:rFonts w:asciiTheme="minorHAnsi" w:hAnsiTheme="minorHAnsi"/>
              </w:rPr>
              <w:t xml:space="preserve"> y en el marco de sus funciones misionales.</w:t>
            </w:r>
          </w:p>
        </w:tc>
      </w:tr>
      <w:tr w:rsidR="00121693" w:rsidRPr="00B771A6" w:rsidTr="00475DF2">
        <w:trPr>
          <w:trHeight w:val="20"/>
          <w:jc w:val="center"/>
        </w:trPr>
        <w:tc>
          <w:tcPr>
            <w:tcW w:w="1166" w:type="pct"/>
          </w:tcPr>
          <w:p w:rsidR="005F185A" w:rsidRPr="00B771A6" w:rsidRDefault="005F185A" w:rsidP="00475DF2">
            <w:pPr>
              <w:jc w:val="left"/>
              <w:rPr>
                <w:lang w:eastAsia="ar-SA"/>
              </w:rPr>
            </w:pPr>
            <w:r w:rsidRPr="00B771A6">
              <w:rPr>
                <w:lang w:eastAsia="ar-SA"/>
              </w:rPr>
              <w:lastRenderedPageBreak/>
              <w:t>Fórmula de cálculo</w:t>
            </w:r>
          </w:p>
        </w:tc>
        <w:tc>
          <w:tcPr>
            <w:tcW w:w="3834" w:type="pct"/>
          </w:tcPr>
          <w:p w:rsidR="00475DF2" w:rsidRPr="00001DDC" w:rsidRDefault="00905748" w:rsidP="0007591C">
            <w:pPr>
              <w:tabs>
                <w:tab w:val="left" w:pos="601"/>
              </w:tabs>
              <w:rPr>
                <w:b/>
              </w:rPr>
            </w:pPr>
            <w:r w:rsidRPr="00001DDC">
              <w:rPr>
                <w:b/>
              </w:rPr>
              <w:t>Ejecución</w:t>
            </w:r>
            <w:r w:rsidR="00DA026A" w:rsidRPr="00001DDC">
              <w:rPr>
                <w:b/>
              </w:rPr>
              <w:t xml:space="preserve"> de accio</w:t>
            </w:r>
            <w:r w:rsidR="0079056D">
              <w:rPr>
                <w:b/>
              </w:rPr>
              <w:t xml:space="preserve">nes relacionadas con la </w:t>
            </w:r>
            <w:r w:rsidR="00E02902">
              <w:rPr>
                <w:b/>
              </w:rPr>
              <w:t>Educación Ambiental</w:t>
            </w:r>
          </w:p>
          <w:p w:rsidR="00905748" w:rsidRPr="001E399B" w:rsidRDefault="00F9407D" w:rsidP="00905748">
            <m:oMathPara>
              <m:oMathParaPr>
                <m:jc m:val="left"/>
              </m:oMathParaPr>
              <m:oMath>
                <m:sSub>
                  <m:sSubPr>
                    <m:ctrlPr>
                      <w:rPr>
                        <w:rFonts w:ascii="Cambria Math" w:hAnsi="Cambria Math"/>
                        <w:i/>
                      </w:rPr>
                    </m:ctrlPr>
                  </m:sSubPr>
                  <m:e>
                    <m:r>
                      <w:rPr>
                        <w:rFonts w:ascii="Cambria Math" w:hAnsi="Cambria Math"/>
                      </w:rPr>
                      <m:t>ETAEA</m:t>
                    </m:r>
                  </m:e>
                  <m:sub>
                    <m:r>
                      <w:rPr>
                        <w:rFonts w:ascii="Cambria Math" w:hAnsi="Cambria Math"/>
                      </w:rPr>
                      <m:t>t</m:t>
                    </m:r>
                  </m:sub>
                </m:sSub>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EAEA</m:t>
                        </m:r>
                      </m:e>
                      <m:sub>
                        <m:r>
                          <w:rPr>
                            <w:rFonts w:ascii="Cambria Math" w:hAnsi="Cambria Math"/>
                          </w:rPr>
                          <m:t>1t</m:t>
                        </m:r>
                      </m:sub>
                    </m:sSub>
                  </m:e>
                </m:d>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EAEA</m:t>
                        </m:r>
                      </m:e>
                      <m:sub>
                        <m:r>
                          <w:rPr>
                            <w:rFonts w:ascii="Cambria Math" w:hAnsi="Cambria Math"/>
                          </w:rPr>
                          <m:t>2t</m:t>
                        </m:r>
                      </m:sub>
                    </m:sSub>
                  </m:e>
                </m:d>
                <m:r>
                  <w:rPr>
                    <w:rFonts w:ascii="Cambria Math" w:hAnsi="Cambria Math"/>
                  </w:rPr>
                  <m:t>+…+z</m:t>
                </m:r>
                <m:d>
                  <m:dPr>
                    <m:ctrlPr>
                      <w:rPr>
                        <w:rFonts w:ascii="Cambria Math" w:hAnsi="Cambria Math"/>
                        <w:i/>
                      </w:rPr>
                    </m:ctrlPr>
                  </m:dPr>
                  <m:e>
                    <m:sSub>
                      <m:sSubPr>
                        <m:ctrlPr>
                          <w:rPr>
                            <w:rFonts w:ascii="Cambria Math" w:hAnsi="Cambria Math"/>
                            <w:i/>
                          </w:rPr>
                        </m:ctrlPr>
                      </m:sSubPr>
                      <m:e>
                        <m:r>
                          <w:rPr>
                            <w:rFonts w:ascii="Cambria Math" w:hAnsi="Cambria Math"/>
                          </w:rPr>
                          <m:t>EAEA</m:t>
                        </m:r>
                      </m:e>
                      <m:sub>
                        <m:r>
                          <w:rPr>
                            <w:rFonts w:ascii="Cambria Math" w:hAnsi="Cambria Math"/>
                          </w:rPr>
                          <m:t>nt</m:t>
                        </m:r>
                      </m:sub>
                    </m:sSub>
                  </m:e>
                </m:d>
              </m:oMath>
            </m:oMathPara>
          </w:p>
          <w:p w:rsidR="00905748" w:rsidRPr="00224678" w:rsidRDefault="00905748" w:rsidP="00905748">
            <w:r w:rsidRPr="00224678">
              <w:t>Donde:</w:t>
            </w:r>
          </w:p>
          <w:p w:rsidR="00905748" w:rsidRDefault="00905748" w:rsidP="00905748">
            <w:pPr>
              <w:tabs>
                <w:tab w:val="left" w:pos="601"/>
              </w:tabs>
            </w:pPr>
            <w:r>
              <w:t>E</w:t>
            </w:r>
            <w:r w:rsidR="006C0D7E">
              <w:t>T</w:t>
            </w:r>
            <w:r>
              <w:t>A</w:t>
            </w:r>
            <w:r w:rsidR="006C0D7E">
              <w:t>E</w:t>
            </w:r>
            <w:r w:rsidR="00FE3384">
              <w:t>A</w:t>
            </w:r>
            <w:r>
              <w:t xml:space="preserve"> </w:t>
            </w:r>
            <w:r w:rsidRPr="001E399B">
              <w:rPr>
                <w:vertAlign w:val="subscript"/>
              </w:rPr>
              <w:t>t</w:t>
            </w:r>
            <w:r>
              <w:t xml:space="preserve"> = </w:t>
            </w:r>
            <w:r w:rsidRPr="00475DF2">
              <w:t>Ejecución</w:t>
            </w:r>
            <w:r w:rsidR="006C0D7E">
              <w:t xml:space="preserve"> total </w:t>
            </w:r>
            <w:r w:rsidRPr="00475DF2">
              <w:t xml:space="preserve">de acciones en </w:t>
            </w:r>
            <w:r w:rsidR="00E02902">
              <w:t>Educación Ambiental</w:t>
            </w:r>
            <w:r>
              <w:t>, en el tiempo t.</w:t>
            </w:r>
          </w:p>
          <w:p w:rsidR="00001DDC" w:rsidRDefault="00001DDC" w:rsidP="00001DDC">
            <w:pPr>
              <w:tabs>
                <w:tab w:val="left" w:pos="601"/>
              </w:tabs>
            </w:pPr>
            <w:r>
              <w:t>E</w:t>
            </w:r>
            <w:r w:rsidR="0079056D">
              <w:t>A</w:t>
            </w:r>
            <w:r w:rsidR="006C0D7E">
              <w:t>EA</w:t>
            </w:r>
            <w:r w:rsidR="00B9464B">
              <w:t xml:space="preserve"> </w:t>
            </w:r>
            <w:r w:rsidR="00B9464B">
              <w:rPr>
                <w:vertAlign w:val="subscript"/>
              </w:rPr>
              <w:t>1t</w:t>
            </w:r>
            <w:r>
              <w:t xml:space="preserve"> = Ejecución de acc</w:t>
            </w:r>
            <w:r w:rsidR="0079056D">
              <w:t>ión</w:t>
            </w:r>
            <w:r>
              <w:t xml:space="preserve"> </w:t>
            </w:r>
            <w:r w:rsidR="0079056D" w:rsidRPr="00B9464B">
              <w:rPr>
                <w:i/>
              </w:rPr>
              <w:t>1</w:t>
            </w:r>
            <w:r w:rsidR="0079056D">
              <w:t xml:space="preserve"> relacionada</w:t>
            </w:r>
            <w:r>
              <w:t xml:space="preserve"> con la </w:t>
            </w:r>
            <w:r w:rsidR="00E02902">
              <w:t>Educación Ambiental</w:t>
            </w:r>
            <w:r>
              <w:t>, en el tiempo t.</w:t>
            </w:r>
          </w:p>
          <w:p w:rsidR="0079056D" w:rsidRDefault="0079056D" w:rsidP="0079056D">
            <w:pPr>
              <w:tabs>
                <w:tab w:val="left" w:pos="601"/>
              </w:tabs>
            </w:pPr>
            <w:r>
              <w:t>E</w:t>
            </w:r>
            <w:r w:rsidR="006C0D7E">
              <w:t>AEA</w:t>
            </w:r>
            <w:r>
              <w:t xml:space="preserve"> </w:t>
            </w:r>
            <w:r w:rsidR="00B9464B">
              <w:rPr>
                <w:vertAlign w:val="subscript"/>
              </w:rPr>
              <w:t>2t</w:t>
            </w:r>
            <w:r>
              <w:t xml:space="preserve"> = Ejecución de acción </w:t>
            </w:r>
            <w:r w:rsidRPr="00B9464B">
              <w:rPr>
                <w:i/>
              </w:rPr>
              <w:t>2</w:t>
            </w:r>
            <w:r>
              <w:t xml:space="preserve"> relacionada con la </w:t>
            </w:r>
            <w:r w:rsidR="00E02902">
              <w:t>Educación Ambiental</w:t>
            </w:r>
            <w:r>
              <w:t>, en el tiempo t.</w:t>
            </w:r>
          </w:p>
          <w:p w:rsidR="0079056D" w:rsidRDefault="006C0D7E" w:rsidP="0079056D">
            <w:pPr>
              <w:tabs>
                <w:tab w:val="left" w:pos="601"/>
              </w:tabs>
            </w:pPr>
            <w:r>
              <w:t>E</w:t>
            </w:r>
            <w:r w:rsidR="00FE3384">
              <w:t>A</w:t>
            </w:r>
            <w:r>
              <w:t>E</w:t>
            </w:r>
            <w:r w:rsidR="00FE3384">
              <w:t>U</w:t>
            </w:r>
            <w:r w:rsidR="0079056D">
              <w:t xml:space="preserve"> </w:t>
            </w:r>
            <w:r w:rsidR="00B9464B">
              <w:rPr>
                <w:vertAlign w:val="subscript"/>
              </w:rPr>
              <w:t>nt</w:t>
            </w:r>
            <w:r w:rsidR="0079056D">
              <w:t xml:space="preserve"> = Ejecución de acción </w:t>
            </w:r>
            <w:r w:rsidR="00B9464B" w:rsidRPr="00B9464B">
              <w:rPr>
                <w:i/>
              </w:rPr>
              <w:t>n</w:t>
            </w:r>
            <w:r w:rsidR="00B9464B">
              <w:t xml:space="preserve"> </w:t>
            </w:r>
            <w:r w:rsidR="0079056D">
              <w:t xml:space="preserve">relacionada con la </w:t>
            </w:r>
            <w:r w:rsidR="00E02902">
              <w:t>Educación Ambiental</w:t>
            </w:r>
            <w:r w:rsidR="0079056D">
              <w:t>, en el tiempo t.</w:t>
            </w:r>
          </w:p>
          <w:p w:rsidR="00001DDC" w:rsidRDefault="00001DDC" w:rsidP="00001DDC">
            <w:pPr>
              <w:tabs>
                <w:tab w:val="left" w:pos="601"/>
              </w:tabs>
            </w:pPr>
            <w:r>
              <w:t>a = ponderador de E</w:t>
            </w:r>
            <w:r w:rsidR="0079056D">
              <w:t>A</w:t>
            </w:r>
            <w:r w:rsidR="00B17C4A">
              <w:t>E</w:t>
            </w:r>
            <w:r w:rsidR="00FE3384">
              <w:t>A</w:t>
            </w:r>
            <w:r w:rsidRPr="00B9464B">
              <w:rPr>
                <w:vertAlign w:val="subscript"/>
              </w:rPr>
              <w:t>1</w:t>
            </w:r>
          </w:p>
          <w:p w:rsidR="00001DDC" w:rsidRDefault="0079056D" w:rsidP="00001DDC">
            <w:pPr>
              <w:tabs>
                <w:tab w:val="left" w:pos="601"/>
              </w:tabs>
            </w:pPr>
            <w:r>
              <w:t>b = ponderador de EA</w:t>
            </w:r>
            <w:r w:rsidR="00B17C4A">
              <w:t>E</w:t>
            </w:r>
            <w:r w:rsidR="00FE3384">
              <w:t>A</w:t>
            </w:r>
            <w:r w:rsidR="00B9464B" w:rsidRPr="00B9464B">
              <w:rPr>
                <w:vertAlign w:val="subscript"/>
              </w:rPr>
              <w:t>2</w:t>
            </w:r>
          </w:p>
          <w:p w:rsidR="00001DDC" w:rsidRDefault="0079056D" w:rsidP="00001DDC">
            <w:pPr>
              <w:tabs>
                <w:tab w:val="left" w:pos="601"/>
              </w:tabs>
            </w:pPr>
            <w:r>
              <w:t>z = ponderador de EA</w:t>
            </w:r>
            <w:r w:rsidR="00B17C4A">
              <w:t>E</w:t>
            </w:r>
            <w:r w:rsidR="00FE3384">
              <w:t>A</w:t>
            </w:r>
            <w:r w:rsidR="00B9464B" w:rsidRPr="00B9464B">
              <w:rPr>
                <w:vertAlign w:val="subscript"/>
              </w:rPr>
              <w:t>n</w:t>
            </w:r>
          </w:p>
          <w:p w:rsidR="00001DDC" w:rsidRDefault="00001DDC" w:rsidP="00001DDC">
            <w:pPr>
              <w:tabs>
                <w:tab w:val="left" w:pos="601"/>
              </w:tabs>
            </w:pPr>
            <w:r>
              <w:t>a + b + c+…+z = 1</w:t>
            </w:r>
          </w:p>
          <w:p w:rsidR="004A49A2" w:rsidRDefault="004A49A2" w:rsidP="004A49A2">
            <w:pPr>
              <w:tabs>
                <w:tab w:val="left" w:pos="601"/>
              </w:tabs>
            </w:pPr>
            <w:r>
              <w:rPr>
                <w:u w:val="single"/>
              </w:rPr>
              <w:t>Nota:</w:t>
            </w:r>
            <w:r>
              <w:t xml:space="preserve"> los ponderadores de las acciones serán definidos por las CAR teniendo en cuenta el presupuesto asignado para cada una de ellas. Por su parte, la ejecución de cada acción corresponde a la ejecución presupuestal de la acción (compromisos / presupuesto definitivo).</w:t>
            </w:r>
          </w:p>
          <w:p w:rsidR="007C005A" w:rsidRDefault="007C005A" w:rsidP="007C005A">
            <w:pPr>
              <w:tabs>
                <w:tab w:val="left" w:pos="601"/>
              </w:tabs>
              <w:spacing w:after="0"/>
            </w:pPr>
            <w:r>
              <w:t>Indicador complementario:</w:t>
            </w:r>
          </w:p>
          <w:p w:rsidR="00001DDC" w:rsidRPr="00001DDC" w:rsidRDefault="00001DDC" w:rsidP="00001DDC">
            <w:pPr>
              <w:tabs>
                <w:tab w:val="left" w:pos="601"/>
              </w:tabs>
              <w:rPr>
                <w:b/>
              </w:rPr>
            </w:pPr>
            <w:r w:rsidRPr="00001DDC">
              <w:rPr>
                <w:b/>
              </w:rPr>
              <w:t>Ejecución</w:t>
            </w:r>
            <w:r>
              <w:rPr>
                <w:b/>
              </w:rPr>
              <w:t xml:space="preserve"> presupuestal</w:t>
            </w:r>
            <w:r w:rsidRPr="00001DDC">
              <w:rPr>
                <w:b/>
              </w:rPr>
              <w:t xml:space="preserve"> de accio</w:t>
            </w:r>
            <w:r w:rsidR="00054BEE">
              <w:rPr>
                <w:b/>
              </w:rPr>
              <w:t xml:space="preserve">nes relacionadas con la </w:t>
            </w:r>
            <w:r w:rsidR="00E02902">
              <w:rPr>
                <w:b/>
              </w:rPr>
              <w:t>Educación Ambiental</w:t>
            </w:r>
          </w:p>
          <w:p w:rsidR="00001DDC" w:rsidRPr="001E399B" w:rsidRDefault="00F9407D" w:rsidP="00001DDC">
            <m:oMathPara>
              <m:oMathParaPr>
                <m:jc m:val="left"/>
              </m:oMathParaPr>
              <m:oMath>
                <m:sSub>
                  <m:sSubPr>
                    <m:ctrlPr>
                      <w:rPr>
                        <w:rFonts w:ascii="Cambria Math" w:hAnsi="Cambria Math"/>
                        <w:i/>
                      </w:rPr>
                    </m:ctrlPr>
                  </m:sSubPr>
                  <m:e>
                    <m:r>
                      <w:rPr>
                        <w:rFonts w:ascii="Cambria Math" w:hAnsi="Cambria Math"/>
                      </w:rPr>
                      <m:t>EPAEA</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Compromisos</m:t>
                    </m:r>
                  </m:num>
                  <m:den>
                    <m:r>
                      <w:rPr>
                        <w:rFonts w:ascii="Cambria Math" w:hAnsi="Cambria Math"/>
                      </w:rPr>
                      <m:t>Presupuesto Definitivo</m:t>
                    </m:r>
                  </m:den>
                </m:f>
                <m:r>
                  <w:rPr>
                    <w:rFonts w:ascii="Cambria Math" w:hAnsi="Cambria Math"/>
                  </w:rPr>
                  <m:t xml:space="preserve"> =</m:t>
                </m:r>
                <m:f>
                  <m:fPr>
                    <m:ctrlPr>
                      <w:rPr>
                        <w:rFonts w:ascii="Cambria Math" w:hAnsi="Cambria Math"/>
                        <w:i/>
                      </w:rPr>
                    </m:ctrlPr>
                  </m:fPr>
                  <m:num>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CAEA</m:t>
                            </m:r>
                          </m:e>
                          <m:sub>
                            <m:r>
                              <w:rPr>
                                <w:rFonts w:ascii="Cambria Math" w:hAnsi="Cambria Math"/>
                              </w:rPr>
                              <m:t>i</m:t>
                            </m:r>
                          </m:sub>
                        </m:sSub>
                      </m:e>
                    </m:nary>
                  </m:num>
                  <m:den>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PDAEA</m:t>
                            </m:r>
                          </m:e>
                          <m:sub>
                            <m:r>
                              <w:rPr>
                                <w:rFonts w:ascii="Cambria Math" w:hAnsi="Cambria Math"/>
                              </w:rPr>
                              <m:t>i</m:t>
                            </m:r>
                          </m:sub>
                        </m:sSub>
                      </m:e>
                    </m:nary>
                  </m:den>
                </m:f>
              </m:oMath>
            </m:oMathPara>
          </w:p>
          <w:p w:rsidR="00001DDC" w:rsidRDefault="00001DDC" w:rsidP="00414A73">
            <w:pPr>
              <w:spacing w:after="0"/>
            </w:pPr>
          </w:p>
          <w:p w:rsidR="00001DDC" w:rsidRDefault="00001DDC" w:rsidP="00001DDC">
            <w:r w:rsidRPr="00224678">
              <w:t>Donde:</w:t>
            </w:r>
          </w:p>
          <w:p w:rsidR="00001DDC" w:rsidRDefault="00001DDC" w:rsidP="00001DDC">
            <w:pPr>
              <w:tabs>
                <w:tab w:val="left" w:pos="601"/>
              </w:tabs>
            </w:pPr>
            <w:r>
              <w:t>EPA</w:t>
            </w:r>
            <w:r w:rsidR="006C0D7E">
              <w:t>E</w:t>
            </w:r>
            <w:r w:rsidR="00FE3384">
              <w:t>A</w:t>
            </w:r>
            <w:r>
              <w:t xml:space="preserve"> </w:t>
            </w:r>
            <w:r w:rsidR="006C0D7E">
              <w:rPr>
                <w:vertAlign w:val="subscript"/>
              </w:rPr>
              <w:t>t</w:t>
            </w:r>
            <w:r>
              <w:t xml:space="preserve"> = </w:t>
            </w:r>
            <w:r w:rsidRPr="00475DF2">
              <w:t xml:space="preserve">Ejecución </w:t>
            </w:r>
            <w:r>
              <w:t xml:space="preserve">presupuestal </w:t>
            </w:r>
            <w:r w:rsidRPr="00475DF2">
              <w:t xml:space="preserve">de acciones en </w:t>
            </w:r>
            <w:r w:rsidR="00E02902">
              <w:t>Educación Ambiental</w:t>
            </w:r>
            <w:r>
              <w:t xml:space="preserve">, </w:t>
            </w:r>
            <w:r w:rsidR="00A82098">
              <w:t>en el año</w:t>
            </w:r>
            <w:r>
              <w:t xml:space="preserve"> t.</w:t>
            </w:r>
          </w:p>
          <w:p w:rsidR="00001DDC" w:rsidRDefault="004A49A2" w:rsidP="00001DDC">
            <w:pPr>
              <w:tabs>
                <w:tab w:val="left" w:pos="601"/>
              </w:tabs>
            </w:pPr>
            <w:r>
              <w:t>C</w:t>
            </w:r>
            <w:r w:rsidR="00A82098">
              <w:t>A</w:t>
            </w:r>
            <w:r w:rsidR="006C0D7E">
              <w:t>E</w:t>
            </w:r>
            <w:r w:rsidR="00FE3384">
              <w:t>A</w:t>
            </w:r>
            <w:r w:rsidR="00001DDC">
              <w:t xml:space="preserve"> </w:t>
            </w:r>
            <w:r w:rsidR="00D42AC7">
              <w:rPr>
                <w:vertAlign w:val="subscript"/>
              </w:rPr>
              <w:t>it</w:t>
            </w:r>
            <w:r w:rsidR="00001DDC">
              <w:t xml:space="preserve"> = </w:t>
            </w:r>
            <w:r>
              <w:t>Compromisos</w:t>
            </w:r>
            <w:r w:rsidR="00D42AC7">
              <w:t xml:space="preserve"> correspondientes a la acción i</w:t>
            </w:r>
            <w:r w:rsidR="00D42AC7" w:rsidRPr="00475DF2">
              <w:t xml:space="preserve"> en </w:t>
            </w:r>
            <w:r w:rsidR="00E02902">
              <w:t>Educación Ambiental</w:t>
            </w:r>
            <w:r w:rsidR="00A82098">
              <w:t>, en el año</w:t>
            </w:r>
            <w:r w:rsidR="00001DDC">
              <w:t xml:space="preserve"> t.</w:t>
            </w:r>
          </w:p>
          <w:p w:rsidR="00A82098" w:rsidRDefault="00A82098" w:rsidP="00A82098">
            <w:pPr>
              <w:tabs>
                <w:tab w:val="left" w:pos="601"/>
              </w:tabs>
            </w:pPr>
            <w:r>
              <w:t>P</w:t>
            </w:r>
            <w:r w:rsidR="00D42AC7">
              <w:t>D</w:t>
            </w:r>
            <w:r>
              <w:t>A</w:t>
            </w:r>
            <w:r w:rsidR="006C0D7E">
              <w:t>E</w:t>
            </w:r>
            <w:r w:rsidR="00FE3384">
              <w:t>A</w:t>
            </w:r>
            <w:r>
              <w:t xml:space="preserve"> </w:t>
            </w:r>
            <w:r w:rsidR="00D42AC7">
              <w:rPr>
                <w:vertAlign w:val="subscript"/>
              </w:rPr>
              <w:t>it</w:t>
            </w:r>
            <w:r>
              <w:t xml:space="preserve"> = </w:t>
            </w:r>
            <w:r w:rsidR="00D42AC7">
              <w:t>Presupuesto definitivo a</w:t>
            </w:r>
            <w:r>
              <w:t xml:space="preserve"> la </w:t>
            </w:r>
            <w:r w:rsidR="00D42AC7">
              <w:t>acción i</w:t>
            </w:r>
            <w:r w:rsidR="00D42AC7" w:rsidRPr="00475DF2">
              <w:t xml:space="preserve"> en </w:t>
            </w:r>
            <w:r w:rsidR="00E02902">
              <w:t>Educación Ambiental</w:t>
            </w:r>
            <w:r>
              <w:t>, en el año t.</w:t>
            </w:r>
          </w:p>
          <w:p w:rsidR="005F185A" w:rsidRPr="00906DAA" w:rsidRDefault="005F185A" w:rsidP="00A82098">
            <w:pPr>
              <w:tabs>
                <w:tab w:val="left" w:pos="601"/>
              </w:tabs>
              <w:rPr>
                <w:lang w:val="es-MX" w:eastAsia="ar-SA"/>
              </w:rPr>
            </w:pPr>
          </w:p>
        </w:tc>
      </w:tr>
      <w:tr w:rsidR="00121693" w:rsidRPr="00AF71D5" w:rsidTr="00C20065">
        <w:trPr>
          <w:trHeight w:val="20"/>
          <w:jc w:val="center"/>
        </w:trPr>
        <w:tc>
          <w:tcPr>
            <w:tcW w:w="1166" w:type="pct"/>
            <w:vAlign w:val="center"/>
          </w:tcPr>
          <w:p w:rsidR="005F185A" w:rsidRPr="00B771A6" w:rsidRDefault="005F185A" w:rsidP="00BE18F3">
            <w:pPr>
              <w:rPr>
                <w:lang w:eastAsia="ar-SA"/>
              </w:rPr>
            </w:pPr>
            <w:r w:rsidRPr="00B771A6">
              <w:rPr>
                <w:lang w:eastAsia="ar-SA"/>
              </w:rPr>
              <w:lastRenderedPageBreak/>
              <w:t>Metodología de cálculo</w:t>
            </w:r>
          </w:p>
        </w:tc>
        <w:tc>
          <w:tcPr>
            <w:tcW w:w="3834" w:type="pct"/>
          </w:tcPr>
          <w:p w:rsidR="00576DA6" w:rsidRPr="00AF71D5" w:rsidRDefault="00CD25E3" w:rsidP="00C77427">
            <w:pPr>
              <w:rPr>
                <w:rFonts w:ascii="Arial Narrow" w:hAnsi="Arial Narrow"/>
                <w:sz w:val="16"/>
                <w:szCs w:val="16"/>
                <w:lang w:eastAsia="ar-SA"/>
              </w:rPr>
            </w:pPr>
            <w:r w:rsidRPr="00AF71D5">
              <w:rPr>
                <w:rFonts w:ascii="Arial Narrow" w:hAnsi="Arial Narrow"/>
                <w:sz w:val="16"/>
                <w:szCs w:val="16"/>
                <w:lang w:eastAsia="ar-SA"/>
              </w:rPr>
              <w:t>Para su cálculo, se reporta</w:t>
            </w:r>
            <w:r w:rsidR="00576DA6" w:rsidRPr="00AF71D5">
              <w:rPr>
                <w:rFonts w:ascii="Arial Narrow" w:hAnsi="Arial Narrow"/>
                <w:sz w:val="16"/>
                <w:szCs w:val="16"/>
                <w:lang w:eastAsia="ar-SA"/>
              </w:rPr>
              <w:t xml:space="preserve"> la siguiente información:</w:t>
            </w:r>
          </w:p>
          <w:tbl>
            <w:tblPr>
              <w:tblW w:w="6774" w:type="dxa"/>
              <w:tblCellMar>
                <w:left w:w="70" w:type="dxa"/>
                <w:right w:w="70" w:type="dxa"/>
              </w:tblCellMar>
              <w:tblLook w:val="04A0" w:firstRow="1" w:lastRow="0" w:firstColumn="1" w:lastColumn="0" w:noHBand="0" w:noVBand="1"/>
            </w:tblPr>
            <w:tblGrid>
              <w:gridCol w:w="257"/>
              <w:gridCol w:w="2856"/>
              <w:gridCol w:w="656"/>
              <w:gridCol w:w="656"/>
              <w:gridCol w:w="656"/>
              <w:gridCol w:w="656"/>
              <w:gridCol w:w="1037"/>
            </w:tblGrid>
            <w:tr w:rsidR="000667B0" w:rsidRPr="00A14060" w:rsidTr="00D42AC7">
              <w:trPr>
                <w:trHeight w:val="290"/>
              </w:trPr>
              <w:tc>
                <w:tcPr>
                  <w:tcW w:w="2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N</w:t>
                  </w:r>
                </w:p>
              </w:tc>
              <w:tc>
                <w:tcPr>
                  <w:tcW w:w="28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Número / Año</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14060" w:rsidRDefault="00CD25E3" w:rsidP="00CD25E3">
                  <w:pPr>
                    <w:spacing w:after="0"/>
                    <w:jc w:val="center"/>
                    <w:rPr>
                      <w:rFonts w:ascii="Arial Narrow" w:hAnsi="Arial Narrow"/>
                      <w:color w:val="000000"/>
                      <w:sz w:val="16"/>
                      <w:szCs w:val="16"/>
                      <w:lang w:eastAsia="es-CO"/>
                    </w:rPr>
                  </w:pPr>
                  <w:r w:rsidRPr="00A14060">
                    <w:rPr>
                      <w:rFonts w:ascii="Arial Narrow" w:hAnsi="Arial Narrow"/>
                      <w:color w:val="000000"/>
                      <w:sz w:val="16"/>
                      <w:szCs w:val="16"/>
                      <w:lang w:eastAsia="es-CO"/>
                    </w:rPr>
                    <w:t>Año 1</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Año 2</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Año 3</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Año 4</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Acumulado</w:t>
                  </w:r>
                </w:p>
              </w:tc>
            </w:tr>
            <w:tr w:rsidR="000667B0" w:rsidRPr="00A14060" w:rsidTr="00D42AC7">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14060" w:rsidRDefault="00D42AC7"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A</w:t>
                  </w:r>
                </w:p>
              </w:tc>
              <w:tc>
                <w:tcPr>
                  <w:tcW w:w="2856" w:type="dxa"/>
                  <w:tcBorders>
                    <w:top w:val="nil"/>
                    <w:left w:val="nil"/>
                    <w:bottom w:val="single" w:sz="4" w:space="0" w:color="auto"/>
                    <w:right w:val="single" w:sz="4" w:space="0" w:color="auto"/>
                  </w:tcBorders>
                  <w:shd w:val="clear" w:color="000000" w:fill="FFFFFF"/>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Número de acciones r</w:t>
                  </w:r>
                  <w:r w:rsidR="00D42AC7" w:rsidRPr="00A14060">
                    <w:rPr>
                      <w:rFonts w:ascii="Arial Narrow" w:hAnsi="Arial Narrow"/>
                      <w:color w:val="000000"/>
                      <w:sz w:val="16"/>
                      <w:szCs w:val="16"/>
                      <w:lang w:eastAsia="es-CO"/>
                    </w:rPr>
                    <w:t xml:space="preserve">elacionadas con </w:t>
                  </w:r>
                  <w:r w:rsidR="00E02902" w:rsidRPr="00A14060">
                    <w:rPr>
                      <w:rFonts w:ascii="Arial Narrow" w:hAnsi="Arial Narrow"/>
                      <w:color w:val="000000"/>
                      <w:sz w:val="16"/>
                      <w:szCs w:val="16"/>
                      <w:lang w:eastAsia="es-CO"/>
                    </w:rPr>
                    <w:t>Educación Ambiental</w:t>
                  </w:r>
                </w:p>
              </w:tc>
              <w:tc>
                <w:tcPr>
                  <w:tcW w:w="656" w:type="dxa"/>
                  <w:tcBorders>
                    <w:top w:val="nil"/>
                    <w:left w:val="nil"/>
                    <w:bottom w:val="single" w:sz="4" w:space="0" w:color="auto"/>
                    <w:right w:val="single" w:sz="4" w:space="0" w:color="auto"/>
                  </w:tcBorders>
                  <w:shd w:val="clear" w:color="000000" w:fill="FFFF00"/>
                  <w:noWrap/>
                  <w:vAlign w:val="bottom"/>
                </w:tcPr>
                <w:p w:rsidR="00CD25E3" w:rsidRPr="00A14060"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14060"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14060"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14060" w:rsidRDefault="00CD25E3"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14060" w:rsidRDefault="00CD25E3" w:rsidP="00CD25E3">
                  <w:pPr>
                    <w:spacing w:after="0"/>
                    <w:jc w:val="right"/>
                    <w:rPr>
                      <w:rFonts w:ascii="Arial Narrow" w:hAnsi="Arial Narrow"/>
                      <w:color w:val="006100"/>
                      <w:sz w:val="16"/>
                      <w:szCs w:val="16"/>
                      <w:lang w:eastAsia="es-CO"/>
                    </w:rPr>
                  </w:pPr>
                </w:p>
              </w:tc>
            </w:tr>
            <w:tr w:rsidR="000667B0" w:rsidRPr="00A14060" w:rsidTr="00D42AC7">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14060" w:rsidRDefault="00D42AC7"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B</w:t>
                  </w:r>
                </w:p>
              </w:tc>
              <w:tc>
                <w:tcPr>
                  <w:tcW w:w="2856" w:type="dxa"/>
                  <w:tcBorders>
                    <w:top w:val="nil"/>
                    <w:left w:val="nil"/>
                    <w:bottom w:val="single" w:sz="4" w:space="0" w:color="auto"/>
                    <w:right w:val="single" w:sz="4" w:space="0" w:color="auto"/>
                  </w:tcBorders>
                  <w:shd w:val="clear" w:color="000000" w:fill="FFFFFF"/>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Presupuesto inicial</w:t>
                  </w:r>
                </w:p>
              </w:tc>
              <w:tc>
                <w:tcPr>
                  <w:tcW w:w="656" w:type="dxa"/>
                  <w:tcBorders>
                    <w:top w:val="nil"/>
                    <w:left w:val="nil"/>
                    <w:bottom w:val="single" w:sz="4" w:space="0" w:color="auto"/>
                    <w:right w:val="single" w:sz="4" w:space="0" w:color="auto"/>
                  </w:tcBorders>
                  <w:shd w:val="clear" w:color="000000" w:fill="FFFF00"/>
                  <w:noWrap/>
                </w:tcPr>
                <w:p w:rsidR="00CD25E3" w:rsidRPr="00A14060"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14060"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14060"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14060" w:rsidRDefault="00CD25E3"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14060" w:rsidRDefault="00CD25E3" w:rsidP="00CD25E3">
                  <w:pPr>
                    <w:spacing w:after="0"/>
                    <w:jc w:val="right"/>
                    <w:rPr>
                      <w:rFonts w:ascii="Arial Narrow" w:hAnsi="Arial Narrow"/>
                      <w:color w:val="006100"/>
                      <w:sz w:val="16"/>
                      <w:szCs w:val="16"/>
                      <w:lang w:eastAsia="es-CO"/>
                    </w:rPr>
                  </w:pPr>
                </w:p>
              </w:tc>
            </w:tr>
            <w:tr w:rsidR="000667B0" w:rsidRPr="00A14060" w:rsidTr="00D42AC7">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14060" w:rsidRDefault="00D42AC7"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C</w:t>
                  </w:r>
                </w:p>
              </w:tc>
              <w:tc>
                <w:tcPr>
                  <w:tcW w:w="2856" w:type="dxa"/>
                  <w:tcBorders>
                    <w:top w:val="nil"/>
                    <w:left w:val="nil"/>
                    <w:bottom w:val="single" w:sz="4" w:space="0" w:color="auto"/>
                    <w:right w:val="single" w:sz="4" w:space="0" w:color="auto"/>
                  </w:tcBorders>
                  <w:shd w:val="clear" w:color="000000" w:fill="FFFFFF"/>
                  <w:hideMark/>
                </w:tcPr>
                <w:p w:rsidR="00CD25E3" w:rsidRPr="00A14060" w:rsidRDefault="00CD25E3" w:rsidP="00CD25E3">
                  <w:pPr>
                    <w:spacing w:after="0"/>
                    <w:jc w:val="left"/>
                    <w:rPr>
                      <w:rFonts w:ascii="Arial Narrow" w:hAnsi="Arial Narrow"/>
                      <w:color w:val="000000"/>
                      <w:sz w:val="16"/>
                      <w:szCs w:val="16"/>
                      <w:lang w:eastAsia="es-CO"/>
                    </w:rPr>
                  </w:pPr>
                  <w:r w:rsidRPr="00A14060">
                    <w:rPr>
                      <w:rFonts w:ascii="Arial Narrow" w:hAnsi="Arial Narrow"/>
                      <w:color w:val="000000"/>
                      <w:sz w:val="16"/>
                      <w:szCs w:val="16"/>
                      <w:lang w:eastAsia="es-CO"/>
                    </w:rPr>
                    <w:t>Presupuesto definitivo</w:t>
                  </w:r>
                </w:p>
              </w:tc>
              <w:tc>
                <w:tcPr>
                  <w:tcW w:w="656" w:type="dxa"/>
                  <w:tcBorders>
                    <w:top w:val="nil"/>
                    <w:left w:val="nil"/>
                    <w:bottom w:val="single" w:sz="4" w:space="0" w:color="auto"/>
                    <w:right w:val="single" w:sz="4" w:space="0" w:color="auto"/>
                  </w:tcBorders>
                  <w:shd w:val="clear" w:color="000000" w:fill="FFFF00"/>
                  <w:noWrap/>
                </w:tcPr>
                <w:p w:rsidR="00CD25E3" w:rsidRPr="00A14060"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14060" w:rsidRDefault="00CD25E3" w:rsidP="00CD25E3">
                  <w:pPr>
                    <w:spacing w:after="0"/>
                    <w:jc w:val="lef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14060" w:rsidRDefault="00CD25E3" w:rsidP="00CD25E3">
                  <w:pPr>
                    <w:spacing w:after="0"/>
                    <w:jc w:val="lef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14060" w:rsidRDefault="00CD25E3" w:rsidP="00CD25E3">
                  <w:pPr>
                    <w:spacing w:after="0"/>
                    <w:jc w:val="lef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14060" w:rsidRDefault="00CD25E3" w:rsidP="00CD25E3">
                  <w:pPr>
                    <w:spacing w:after="0"/>
                    <w:jc w:val="right"/>
                    <w:rPr>
                      <w:rFonts w:ascii="Arial Narrow" w:hAnsi="Arial Narrow"/>
                      <w:color w:val="006100"/>
                      <w:sz w:val="16"/>
                      <w:szCs w:val="16"/>
                      <w:lang w:eastAsia="es-CO"/>
                    </w:rPr>
                  </w:pPr>
                </w:p>
              </w:tc>
            </w:tr>
          </w:tbl>
          <w:p w:rsidR="0022544F" w:rsidRPr="00A14060" w:rsidRDefault="0022544F" w:rsidP="00C77427">
            <w:pPr>
              <w:rPr>
                <w:rFonts w:ascii="Arial Narrow" w:hAnsi="Arial Narrow"/>
                <w:sz w:val="16"/>
                <w:szCs w:val="16"/>
                <w:lang w:eastAsia="ar-SA"/>
              </w:rPr>
            </w:pPr>
          </w:p>
          <w:p w:rsidR="0022544F" w:rsidRPr="00AF71D5" w:rsidRDefault="00D14A1B" w:rsidP="00C77427">
            <w:pPr>
              <w:rPr>
                <w:rFonts w:ascii="Arial Narrow" w:hAnsi="Arial Narrow"/>
                <w:sz w:val="16"/>
                <w:szCs w:val="16"/>
                <w:lang w:eastAsia="ar-SA"/>
              </w:rPr>
            </w:pPr>
            <w:r w:rsidRPr="00A14060">
              <w:rPr>
                <w:rFonts w:ascii="Arial Narrow" w:hAnsi="Arial Narrow"/>
                <w:sz w:val="16"/>
                <w:szCs w:val="16"/>
                <w:lang w:eastAsia="ar-SA"/>
              </w:rPr>
              <w:t>Ejecución física y financiera de acciones</w:t>
            </w:r>
            <w:r w:rsidR="00D42AC7" w:rsidRPr="00A14060">
              <w:rPr>
                <w:rFonts w:ascii="Arial Narrow" w:hAnsi="Arial Narrow"/>
                <w:sz w:val="16"/>
                <w:szCs w:val="16"/>
                <w:lang w:eastAsia="ar-SA"/>
              </w:rPr>
              <w:t xml:space="preserve"> relacionadas</w:t>
            </w:r>
            <w:r w:rsidR="00D42AC7" w:rsidRPr="00AF71D5">
              <w:rPr>
                <w:rFonts w:ascii="Arial Narrow" w:hAnsi="Arial Narrow"/>
                <w:sz w:val="16"/>
                <w:szCs w:val="16"/>
                <w:lang w:eastAsia="ar-SA"/>
              </w:rPr>
              <w:t xml:space="preserve"> con la </w:t>
            </w:r>
            <w:r w:rsidR="00E02902">
              <w:rPr>
                <w:rFonts w:ascii="Arial Narrow" w:hAnsi="Arial Narrow"/>
                <w:sz w:val="16"/>
                <w:szCs w:val="16"/>
                <w:lang w:eastAsia="ar-SA"/>
              </w:rPr>
              <w:t>Educación Ambiental</w:t>
            </w:r>
          </w:p>
          <w:tbl>
            <w:tblPr>
              <w:tblW w:w="6738" w:type="dxa"/>
              <w:tblCellMar>
                <w:left w:w="70" w:type="dxa"/>
                <w:right w:w="70" w:type="dxa"/>
              </w:tblCellMar>
              <w:tblLook w:val="04A0" w:firstRow="1" w:lastRow="0" w:firstColumn="1" w:lastColumn="0" w:noHBand="0" w:noVBand="1"/>
            </w:tblPr>
            <w:tblGrid>
              <w:gridCol w:w="235"/>
              <w:gridCol w:w="1370"/>
              <w:gridCol w:w="955"/>
              <w:gridCol w:w="811"/>
              <w:gridCol w:w="912"/>
              <w:gridCol w:w="877"/>
              <w:gridCol w:w="950"/>
              <w:gridCol w:w="628"/>
            </w:tblGrid>
            <w:tr w:rsidR="007C005A" w:rsidRPr="00AF71D5" w:rsidTr="007C005A">
              <w:trPr>
                <w:trHeight w:val="580"/>
              </w:trPr>
              <w:tc>
                <w:tcPr>
                  <w:tcW w:w="235" w:type="dxa"/>
                  <w:vMerge w:val="restart"/>
                  <w:tcBorders>
                    <w:top w:val="single" w:sz="4" w:space="0" w:color="auto"/>
                    <w:left w:val="single" w:sz="4" w:space="0" w:color="auto"/>
                    <w:right w:val="single" w:sz="4" w:space="0" w:color="auto"/>
                  </w:tcBorders>
                  <w:shd w:val="clear" w:color="auto" w:fill="auto"/>
                  <w:vAlign w:val="center"/>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1370" w:type="dxa"/>
                  <w:vMerge w:val="restart"/>
                  <w:tcBorders>
                    <w:top w:val="single" w:sz="4" w:space="0" w:color="auto"/>
                    <w:left w:val="nil"/>
                    <w:right w:val="single" w:sz="4" w:space="0" w:color="auto"/>
                  </w:tcBorders>
                  <w:shd w:val="clear" w:color="auto" w:fill="auto"/>
                  <w:vAlign w:val="center"/>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Nombre de acción / proyecto</w:t>
                  </w:r>
                  <w:r>
                    <w:rPr>
                      <w:rFonts w:ascii="Arial Narrow" w:hAnsi="Arial Narrow"/>
                      <w:color w:val="000000"/>
                      <w:sz w:val="16"/>
                      <w:szCs w:val="16"/>
                      <w:lang w:eastAsia="es-CO"/>
                    </w:rPr>
                    <w:t xml:space="preserve"> (*)</w:t>
                  </w:r>
                </w:p>
              </w:tc>
              <w:tc>
                <w:tcPr>
                  <w:tcW w:w="1766" w:type="dxa"/>
                  <w:gridSpan w:val="2"/>
                  <w:tcBorders>
                    <w:top w:val="single" w:sz="4" w:space="0" w:color="auto"/>
                    <w:left w:val="nil"/>
                    <w:bottom w:val="single" w:sz="4" w:space="0" w:color="auto"/>
                    <w:right w:val="single" w:sz="4" w:space="0" w:color="auto"/>
                  </w:tcBorders>
                  <w:shd w:val="clear" w:color="auto" w:fill="auto"/>
                  <w:vAlign w:val="center"/>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Ejecución Física (%)</w:t>
                  </w:r>
                </w:p>
              </w:tc>
              <w:tc>
                <w:tcPr>
                  <w:tcW w:w="3367" w:type="dxa"/>
                  <w:gridSpan w:val="4"/>
                  <w:tcBorders>
                    <w:top w:val="single" w:sz="4" w:space="0" w:color="auto"/>
                    <w:left w:val="nil"/>
                    <w:bottom w:val="single" w:sz="4" w:space="0" w:color="auto"/>
                    <w:right w:val="single" w:sz="4" w:space="0" w:color="auto"/>
                  </w:tcBorders>
                  <w:shd w:val="clear" w:color="auto" w:fill="auto"/>
                  <w:vAlign w:val="center"/>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Ejecución Presupuestal (%)</w:t>
                  </w:r>
                </w:p>
              </w:tc>
            </w:tr>
            <w:tr w:rsidR="007C005A" w:rsidRPr="00AF71D5" w:rsidTr="007C005A">
              <w:trPr>
                <w:trHeight w:val="580"/>
              </w:trPr>
              <w:tc>
                <w:tcPr>
                  <w:tcW w:w="235" w:type="dxa"/>
                  <w:vMerge/>
                  <w:tcBorders>
                    <w:left w:val="single" w:sz="4" w:space="0" w:color="auto"/>
                    <w:bottom w:val="single" w:sz="4" w:space="0" w:color="auto"/>
                    <w:right w:val="single" w:sz="4" w:space="0" w:color="auto"/>
                  </w:tcBorders>
                  <w:shd w:val="clear" w:color="auto" w:fill="auto"/>
                  <w:vAlign w:val="center"/>
                  <w:hideMark/>
                </w:tcPr>
                <w:p w:rsidR="007C005A" w:rsidRPr="00AF71D5" w:rsidRDefault="007C005A" w:rsidP="00D0466B">
                  <w:pPr>
                    <w:spacing w:after="0"/>
                    <w:jc w:val="center"/>
                    <w:rPr>
                      <w:rFonts w:ascii="Arial Narrow" w:hAnsi="Arial Narrow"/>
                      <w:color w:val="000000"/>
                      <w:sz w:val="16"/>
                      <w:szCs w:val="16"/>
                      <w:lang w:eastAsia="es-CO"/>
                    </w:rPr>
                  </w:pPr>
                </w:p>
              </w:tc>
              <w:tc>
                <w:tcPr>
                  <w:tcW w:w="1370" w:type="dxa"/>
                  <w:vMerge/>
                  <w:tcBorders>
                    <w:left w:val="nil"/>
                    <w:bottom w:val="single" w:sz="4" w:space="0" w:color="auto"/>
                    <w:right w:val="single" w:sz="4" w:space="0" w:color="auto"/>
                  </w:tcBorders>
                  <w:shd w:val="clear" w:color="auto" w:fill="auto"/>
                  <w:vAlign w:val="center"/>
                  <w:hideMark/>
                </w:tcPr>
                <w:p w:rsidR="007C005A" w:rsidRPr="00AF71D5" w:rsidRDefault="007C005A" w:rsidP="00D0466B">
                  <w:pPr>
                    <w:spacing w:after="0"/>
                    <w:jc w:val="center"/>
                    <w:rPr>
                      <w:rFonts w:ascii="Arial Narrow" w:hAnsi="Arial Narrow"/>
                      <w:color w:val="000000"/>
                      <w:sz w:val="16"/>
                      <w:szCs w:val="16"/>
                      <w:lang w:eastAsia="es-CO"/>
                    </w:rPr>
                  </w:pP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 Ejecución Física Cuatrienal</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 Ejecución Física Anual</w:t>
                  </w:r>
                </w:p>
              </w:tc>
              <w:tc>
                <w:tcPr>
                  <w:tcW w:w="912" w:type="dxa"/>
                  <w:tcBorders>
                    <w:top w:val="single" w:sz="4" w:space="0" w:color="auto"/>
                    <w:left w:val="nil"/>
                    <w:bottom w:val="single" w:sz="4" w:space="0" w:color="auto"/>
                    <w:right w:val="single" w:sz="4" w:space="0" w:color="auto"/>
                  </w:tcBorders>
                  <w:shd w:val="clear" w:color="auto" w:fill="auto"/>
                  <w:vAlign w:val="center"/>
                  <w:hideMark/>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Presupuesto inicial</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Presupuesto Definitivo</w:t>
                  </w: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Compromisos</w:t>
                  </w:r>
                </w:p>
              </w:tc>
              <w:tc>
                <w:tcPr>
                  <w:tcW w:w="628" w:type="dxa"/>
                  <w:tcBorders>
                    <w:top w:val="single" w:sz="4" w:space="0" w:color="auto"/>
                    <w:left w:val="nil"/>
                    <w:bottom w:val="single" w:sz="4" w:space="0" w:color="auto"/>
                    <w:right w:val="single" w:sz="4" w:space="0" w:color="auto"/>
                  </w:tcBorders>
                  <w:shd w:val="clear" w:color="auto" w:fill="auto"/>
                  <w:vAlign w:val="center"/>
                  <w:hideMark/>
                </w:tcPr>
                <w:p w:rsidR="007C005A" w:rsidRPr="00AF71D5" w:rsidRDefault="007C005A"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Pagos</w:t>
                  </w:r>
                </w:p>
              </w:tc>
            </w:tr>
            <w:tr w:rsidR="007C005A" w:rsidRPr="00AF71D5" w:rsidTr="007C005A">
              <w:trPr>
                <w:trHeight w:val="290"/>
              </w:trPr>
              <w:tc>
                <w:tcPr>
                  <w:tcW w:w="235" w:type="dxa"/>
                  <w:tcBorders>
                    <w:top w:val="nil"/>
                    <w:left w:val="single" w:sz="4" w:space="0" w:color="auto"/>
                    <w:bottom w:val="single" w:sz="4" w:space="0" w:color="auto"/>
                    <w:right w:val="single" w:sz="4" w:space="0" w:color="auto"/>
                  </w:tcBorders>
                  <w:shd w:val="clear" w:color="auto" w:fill="auto"/>
                  <w:noWrap/>
                  <w:vAlign w:val="bottom"/>
                  <w:hideMark/>
                </w:tcPr>
                <w:p w:rsidR="007C005A" w:rsidRPr="00AF71D5" w:rsidRDefault="007C005A" w:rsidP="006C0D7E">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1</w:t>
                  </w:r>
                </w:p>
              </w:tc>
              <w:tc>
                <w:tcPr>
                  <w:tcW w:w="1370" w:type="dxa"/>
                  <w:tcBorders>
                    <w:top w:val="nil"/>
                    <w:left w:val="nil"/>
                    <w:bottom w:val="single" w:sz="4" w:space="0" w:color="auto"/>
                    <w:right w:val="single" w:sz="4" w:space="0" w:color="auto"/>
                  </w:tcBorders>
                  <w:shd w:val="clear" w:color="000000" w:fill="FFFF00"/>
                </w:tcPr>
                <w:p w:rsidR="007C005A" w:rsidRPr="00AF71D5" w:rsidRDefault="007C005A" w:rsidP="006C0D7E">
                  <w:pPr>
                    <w:spacing w:after="0"/>
                    <w:jc w:val="left"/>
                    <w:rPr>
                      <w:rFonts w:ascii="Arial Narrow" w:hAnsi="Arial Narrow"/>
                      <w:color w:val="000000"/>
                      <w:sz w:val="16"/>
                      <w:szCs w:val="16"/>
                      <w:lang w:eastAsia="es-CO"/>
                    </w:rPr>
                  </w:pPr>
                </w:p>
              </w:tc>
              <w:tc>
                <w:tcPr>
                  <w:tcW w:w="955"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r>
            <w:tr w:rsidR="007C005A" w:rsidRPr="00AF71D5" w:rsidTr="007C005A">
              <w:trPr>
                <w:trHeight w:val="290"/>
              </w:trPr>
              <w:tc>
                <w:tcPr>
                  <w:tcW w:w="235" w:type="dxa"/>
                  <w:tcBorders>
                    <w:top w:val="nil"/>
                    <w:left w:val="single" w:sz="4" w:space="0" w:color="auto"/>
                    <w:bottom w:val="single" w:sz="4" w:space="0" w:color="auto"/>
                    <w:right w:val="single" w:sz="4" w:space="0" w:color="auto"/>
                  </w:tcBorders>
                  <w:shd w:val="clear" w:color="auto" w:fill="auto"/>
                  <w:noWrap/>
                  <w:vAlign w:val="bottom"/>
                  <w:hideMark/>
                </w:tcPr>
                <w:p w:rsidR="007C005A" w:rsidRPr="00AF71D5" w:rsidRDefault="007C005A" w:rsidP="006C0D7E">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2</w:t>
                  </w:r>
                </w:p>
              </w:tc>
              <w:tc>
                <w:tcPr>
                  <w:tcW w:w="1370" w:type="dxa"/>
                  <w:tcBorders>
                    <w:top w:val="nil"/>
                    <w:left w:val="nil"/>
                    <w:bottom w:val="single" w:sz="4" w:space="0" w:color="auto"/>
                    <w:right w:val="single" w:sz="4" w:space="0" w:color="auto"/>
                  </w:tcBorders>
                  <w:shd w:val="clear" w:color="000000" w:fill="FFFF00"/>
                </w:tcPr>
                <w:p w:rsidR="007C005A" w:rsidRPr="00AF71D5" w:rsidRDefault="007C005A" w:rsidP="006C0D7E">
                  <w:pPr>
                    <w:spacing w:after="0"/>
                    <w:jc w:val="left"/>
                    <w:rPr>
                      <w:rFonts w:ascii="Arial Narrow" w:hAnsi="Arial Narrow"/>
                      <w:color w:val="000000"/>
                      <w:sz w:val="16"/>
                      <w:szCs w:val="16"/>
                      <w:lang w:eastAsia="es-CO"/>
                    </w:rPr>
                  </w:pPr>
                </w:p>
              </w:tc>
              <w:tc>
                <w:tcPr>
                  <w:tcW w:w="955"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r>
            <w:tr w:rsidR="007C005A" w:rsidRPr="00AF71D5" w:rsidTr="007C005A">
              <w:trPr>
                <w:trHeight w:val="290"/>
              </w:trPr>
              <w:tc>
                <w:tcPr>
                  <w:tcW w:w="235" w:type="dxa"/>
                  <w:tcBorders>
                    <w:top w:val="nil"/>
                    <w:left w:val="single" w:sz="4" w:space="0" w:color="auto"/>
                    <w:bottom w:val="single" w:sz="4" w:space="0" w:color="auto"/>
                    <w:right w:val="single" w:sz="4" w:space="0" w:color="auto"/>
                  </w:tcBorders>
                  <w:shd w:val="clear" w:color="auto" w:fill="auto"/>
                  <w:noWrap/>
                  <w:vAlign w:val="bottom"/>
                  <w:hideMark/>
                </w:tcPr>
                <w:p w:rsidR="007C005A" w:rsidRPr="00AF71D5" w:rsidRDefault="007C005A" w:rsidP="006C0D7E">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3</w:t>
                  </w:r>
                </w:p>
              </w:tc>
              <w:tc>
                <w:tcPr>
                  <w:tcW w:w="1370" w:type="dxa"/>
                  <w:tcBorders>
                    <w:top w:val="nil"/>
                    <w:left w:val="nil"/>
                    <w:bottom w:val="single" w:sz="4" w:space="0" w:color="auto"/>
                    <w:right w:val="single" w:sz="4" w:space="0" w:color="auto"/>
                  </w:tcBorders>
                  <w:shd w:val="clear" w:color="000000" w:fill="FFFF00"/>
                </w:tcPr>
                <w:p w:rsidR="007C005A" w:rsidRPr="00AF71D5" w:rsidRDefault="007C005A" w:rsidP="006C0D7E">
                  <w:pPr>
                    <w:spacing w:after="0"/>
                    <w:jc w:val="left"/>
                    <w:rPr>
                      <w:rFonts w:ascii="Arial Narrow" w:hAnsi="Arial Narrow"/>
                      <w:color w:val="000000"/>
                      <w:sz w:val="16"/>
                      <w:szCs w:val="16"/>
                      <w:lang w:eastAsia="es-CO"/>
                    </w:rPr>
                  </w:pPr>
                </w:p>
              </w:tc>
              <w:tc>
                <w:tcPr>
                  <w:tcW w:w="955"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r>
            <w:tr w:rsidR="007C005A" w:rsidRPr="00AF71D5" w:rsidTr="007C005A">
              <w:trPr>
                <w:trHeight w:val="290"/>
              </w:trPr>
              <w:tc>
                <w:tcPr>
                  <w:tcW w:w="235" w:type="dxa"/>
                  <w:tcBorders>
                    <w:top w:val="nil"/>
                    <w:left w:val="single" w:sz="4" w:space="0" w:color="auto"/>
                    <w:bottom w:val="single" w:sz="4" w:space="0" w:color="auto"/>
                    <w:right w:val="single" w:sz="4" w:space="0" w:color="auto"/>
                  </w:tcBorders>
                  <w:shd w:val="clear" w:color="auto" w:fill="auto"/>
                  <w:noWrap/>
                  <w:vAlign w:val="bottom"/>
                  <w:hideMark/>
                </w:tcPr>
                <w:p w:rsidR="007C005A" w:rsidRPr="00AF71D5" w:rsidRDefault="007C005A" w:rsidP="006C0D7E">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4</w:t>
                  </w:r>
                </w:p>
              </w:tc>
              <w:tc>
                <w:tcPr>
                  <w:tcW w:w="1370" w:type="dxa"/>
                  <w:tcBorders>
                    <w:top w:val="nil"/>
                    <w:left w:val="nil"/>
                    <w:bottom w:val="single" w:sz="4" w:space="0" w:color="auto"/>
                    <w:right w:val="single" w:sz="4" w:space="0" w:color="auto"/>
                  </w:tcBorders>
                  <w:shd w:val="clear" w:color="000000" w:fill="FFFF00"/>
                </w:tcPr>
                <w:p w:rsidR="007C005A" w:rsidRPr="00AF71D5" w:rsidRDefault="007C005A" w:rsidP="006C0D7E">
                  <w:pPr>
                    <w:spacing w:after="0"/>
                    <w:jc w:val="left"/>
                    <w:rPr>
                      <w:rFonts w:ascii="Arial Narrow" w:hAnsi="Arial Narrow"/>
                      <w:color w:val="000000"/>
                      <w:sz w:val="16"/>
                      <w:szCs w:val="16"/>
                      <w:lang w:eastAsia="es-CO"/>
                    </w:rPr>
                  </w:pPr>
                </w:p>
              </w:tc>
              <w:tc>
                <w:tcPr>
                  <w:tcW w:w="955"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7C005A" w:rsidRPr="00AF71D5" w:rsidRDefault="007C005A" w:rsidP="006C0D7E">
                  <w:pPr>
                    <w:spacing w:after="0"/>
                    <w:jc w:val="right"/>
                    <w:rPr>
                      <w:rFonts w:ascii="Arial Narrow" w:hAnsi="Arial Narrow"/>
                      <w:color w:val="000000"/>
                      <w:sz w:val="16"/>
                      <w:szCs w:val="16"/>
                      <w:lang w:eastAsia="es-CO"/>
                    </w:rPr>
                  </w:pPr>
                </w:p>
              </w:tc>
            </w:tr>
            <w:tr w:rsidR="007C005A" w:rsidRPr="00AF71D5" w:rsidTr="007C005A">
              <w:trPr>
                <w:trHeight w:val="290"/>
              </w:trPr>
              <w:tc>
                <w:tcPr>
                  <w:tcW w:w="235" w:type="dxa"/>
                  <w:tcBorders>
                    <w:top w:val="nil"/>
                    <w:left w:val="nil"/>
                    <w:bottom w:val="nil"/>
                    <w:right w:val="nil"/>
                  </w:tcBorders>
                  <w:shd w:val="clear" w:color="auto" w:fill="auto"/>
                  <w:noWrap/>
                  <w:vAlign w:val="bottom"/>
                </w:tcPr>
                <w:p w:rsidR="007C005A" w:rsidRPr="00AF71D5" w:rsidRDefault="007C005A" w:rsidP="00D0466B">
                  <w:pPr>
                    <w:spacing w:after="0"/>
                    <w:jc w:val="right"/>
                    <w:rPr>
                      <w:rFonts w:ascii="Arial Narrow" w:hAnsi="Arial Narrow"/>
                      <w:color w:val="000000"/>
                      <w:sz w:val="16"/>
                      <w:szCs w:val="16"/>
                      <w:lang w:eastAsia="es-CO"/>
                    </w:rPr>
                  </w:pPr>
                </w:p>
              </w:tc>
              <w:tc>
                <w:tcPr>
                  <w:tcW w:w="1370" w:type="dxa"/>
                  <w:tcBorders>
                    <w:top w:val="nil"/>
                    <w:left w:val="single" w:sz="4" w:space="0" w:color="auto"/>
                    <w:bottom w:val="single" w:sz="4" w:space="0" w:color="auto"/>
                    <w:right w:val="single" w:sz="4" w:space="0" w:color="auto"/>
                  </w:tcBorders>
                  <w:shd w:val="clear" w:color="000000" w:fill="C6EFCE"/>
                  <w:noWrap/>
                  <w:vAlign w:val="bottom"/>
                </w:tcPr>
                <w:p w:rsidR="007C005A" w:rsidRPr="00AF71D5" w:rsidRDefault="007C005A" w:rsidP="00D0466B">
                  <w:pPr>
                    <w:spacing w:after="0"/>
                    <w:jc w:val="left"/>
                    <w:rPr>
                      <w:rFonts w:ascii="Arial Narrow" w:hAnsi="Arial Narrow"/>
                      <w:color w:val="006100"/>
                      <w:sz w:val="16"/>
                      <w:szCs w:val="16"/>
                      <w:lang w:eastAsia="es-CO"/>
                    </w:rPr>
                  </w:pPr>
                  <w:r w:rsidRPr="00AF71D5">
                    <w:rPr>
                      <w:rFonts w:ascii="Arial Narrow" w:hAnsi="Arial Narrow"/>
                      <w:color w:val="006100"/>
                      <w:sz w:val="16"/>
                      <w:szCs w:val="16"/>
                      <w:lang w:eastAsia="es-CO"/>
                    </w:rPr>
                    <w:t>Total</w:t>
                  </w:r>
                </w:p>
              </w:tc>
              <w:tc>
                <w:tcPr>
                  <w:tcW w:w="955" w:type="dxa"/>
                  <w:tcBorders>
                    <w:top w:val="nil"/>
                    <w:left w:val="nil"/>
                    <w:bottom w:val="nil"/>
                    <w:right w:val="nil"/>
                  </w:tcBorders>
                  <w:shd w:val="clear" w:color="auto" w:fill="auto"/>
                  <w:noWrap/>
                  <w:vAlign w:val="bottom"/>
                </w:tcPr>
                <w:p w:rsidR="007C005A" w:rsidRPr="00AF71D5" w:rsidRDefault="007C005A" w:rsidP="00D0466B">
                  <w:pPr>
                    <w:spacing w:after="0"/>
                    <w:jc w:val="left"/>
                    <w:rPr>
                      <w:rFonts w:ascii="Arial Narrow" w:hAnsi="Arial Narrow"/>
                      <w:sz w:val="16"/>
                      <w:szCs w:val="16"/>
                      <w:lang w:eastAsia="es-CO"/>
                    </w:rPr>
                  </w:pPr>
                </w:p>
              </w:tc>
              <w:tc>
                <w:tcPr>
                  <w:tcW w:w="811" w:type="dxa"/>
                  <w:tcBorders>
                    <w:top w:val="nil"/>
                    <w:left w:val="nil"/>
                    <w:bottom w:val="nil"/>
                    <w:right w:val="nil"/>
                  </w:tcBorders>
                  <w:shd w:val="clear" w:color="auto" w:fill="auto"/>
                  <w:noWrap/>
                  <w:vAlign w:val="bottom"/>
                </w:tcPr>
                <w:p w:rsidR="007C005A" w:rsidRPr="00AF71D5" w:rsidRDefault="007C005A" w:rsidP="00D0466B">
                  <w:pPr>
                    <w:spacing w:after="0"/>
                    <w:jc w:val="left"/>
                    <w:rPr>
                      <w:rFonts w:ascii="Arial Narrow" w:hAnsi="Arial Narrow"/>
                      <w:sz w:val="16"/>
                      <w:szCs w:val="16"/>
                      <w:lang w:eastAsia="es-CO"/>
                    </w:rPr>
                  </w:pPr>
                </w:p>
              </w:tc>
              <w:tc>
                <w:tcPr>
                  <w:tcW w:w="912" w:type="dxa"/>
                  <w:tcBorders>
                    <w:top w:val="nil"/>
                    <w:left w:val="single" w:sz="4" w:space="0" w:color="auto"/>
                    <w:bottom w:val="single" w:sz="4" w:space="0" w:color="auto"/>
                    <w:right w:val="single" w:sz="4" w:space="0" w:color="auto"/>
                  </w:tcBorders>
                  <w:shd w:val="clear" w:color="000000" w:fill="C6EFCE"/>
                  <w:noWrap/>
                  <w:vAlign w:val="bottom"/>
                </w:tcPr>
                <w:p w:rsidR="007C005A" w:rsidRPr="00AF71D5" w:rsidRDefault="007C005A" w:rsidP="00D0466B">
                  <w:pPr>
                    <w:spacing w:after="0"/>
                    <w:jc w:val="right"/>
                    <w:rPr>
                      <w:rFonts w:ascii="Arial Narrow" w:hAnsi="Arial Narrow"/>
                      <w:color w:val="006100"/>
                      <w:sz w:val="16"/>
                      <w:szCs w:val="16"/>
                      <w:lang w:eastAsia="es-CO"/>
                    </w:rPr>
                  </w:pPr>
                </w:p>
              </w:tc>
              <w:tc>
                <w:tcPr>
                  <w:tcW w:w="877" w:type="dxa"/>
                  <w:tcBorders>
                    <w:top w:val="nil"/>
                    <w:left w:val="nil"/>
                    <w:bottom w:val="single" w:sz="4" w:space="0" w:color="auto"/>
                    <w:right w:val="single" w:sz="4" w:space="0" w:color="auto"/>
                  </w:tcBorders>
                  <w:shd w:val="clear" w:color="000000" w:fill="C6EFCE"/>
                  <w:noWrap/>
                  <w:vAlign w:val="bottom"/>
                </w:tcPr>
                <w:p w:rsidR="007C005A" w:rsidRPr="00AF71D5" w:rsidRDefault="007C005A" w:rsidP="00D0466B">
                  <w:pPr>
                    <w:spacing w:after="0"/>
                    <w:jc w:val="right"/>
                    <w:rPr>
                      <w:rFonts w:ascii="Arial Narrow" w:hAnsi="Arial Narrow"/>
                      <w:color w:val="006100"/>
                      <w:sz w:val="16"/>
                      <w:szCs w:val="16"/>
                      <w:lang w:eastAsia="es-CO"/>
                    </w:rPr>
                  </w:pPr>
                </w:p>
              </w:tc>
              <w:tc>
                <w:tcPr>
                  <w:tcW w:w="950" w:type="dxa"/>
                  <w:tcBorders>
                    <w:top w:val="nil"/>
                    <w:left w:val="nil"/>
                    <w:bottom w:val="single" w:sz="4" w:space="0" w:color="auto"/>
                    <w:right w:val="single" w:sz="4" w:space="0" w:color="auto"/>
                  </w:tcBorders>
                  <w:shd w:val="clear" w:color="000000" w:fill="C6EFCE"/>
                  <w:noWrap/>
                  <w:vAlign w:val="bottom"/>
                </w:tcPr>
                <w:p w:rsidR="007C005A" w:rsidRPr="00AF71D5" w:rsidRDefault="007C005A" w:rsidP="00D0466B">
                  <w:pPr>
                    <w:spacing w:after="0"/>
                    <w:jc w:val="right"/>
                    <w:rPr>
                      <w:rFonts w:ascii="Arial Narrow" w:hAnsi="Arial Narrow"/>
                      <w:color w:val="006100"/>
                      <w:sz w:val="16"/>
                      <w:szCs w:val="16"/>
                      <w:lang w:eastAsia="es-CO"/>
                    </w:rPr>
                  </w:pPr>
                </w:p>
              </w:tc>
              <w:tc>
                <w:tcPr>
                  <w:tcW w:w="628" w:type="dxa"/>
                  <w:tcBorders>
                    <w:top w:val="nil"/>
                    <w:left w:val="nil"/>
                    <w:bottom w:val="single" w:sz="4" w:space="0" w:color="auto"/>
                    <w:right w:val="single" w:sz="4" w:space="0" w:color="auto"/>
                  </w:tcBorders>
                  <w:shd w:val="clear" w:color="000000" w:fill="C6EFCE"/>
                  <w:noWrap/>
                  <w:vAlign w:val="bottom"/>
                </w:tcPr>
                <w:p w:rsidR="007C005A" w:rsidRPr="00AF71D5" w:rsidRDefault="007C005A" w:rsidP="00D0466B">
                  <w:pPr>
                    <w:spacing w:after="0"/>
                    <w:jc w:val="right"/>
                    <w:rPr>
                      <w:rFonts w:ascii="Arial Narrow" w:hAnsi="Arial Narrow"/>
                      <w:color w:val="006100"/>
                      <w:sz w:val="16"/>
                      <w:szCs w:val="16"/>
                      <w:lang w:eastAsia="es-CO"/>
                    </w:rPr>
                  </w:pPr>
                </w:p>
              </w:tc>
            </w:tr>
          </w:tbl>
          <w:p w:rsidR="00A778A3" w:rsidRDefault="00A778A3" w:rsidP="00A778A3">
            <w:pPr>
              <w:rPr>
                <w:rFonts w:ascii="Arial Narrow" w:hAnsi="Arial Narrow"/>
                <w:sz w:val="16"/>
                <w:szCs w:val="16"/>
                <w:lang w:eastAsia="ar-SA"/>
              </w:rPr>
            </w:pPr>
            <w:r>
              <w:rPr>
                <w:rFonts w:ascii="Arial Narrow" w:hAnsi="Arial Narrow"/>
                <w:sz w:val="16"/>
                <w:szCs w:val="16"/>
                <w:lang w:eastAsia="ar-SA"/>
              </w:rPr>
              <w:t>(*)</w:t>
            </w:r>
            <w:r w:rsidR="00C506BE" w:rsidRPr="00C506BE">
              <w:rPr>
                <w:rFonts w:ascii="Arial Narrow" w:hAnsi="Arial Narrow"/>
                <w:sz w:val="16"/>
                <w:szCs w:val="16"/>
                <w:lang w:eastAsia="ar-SA"/>
              </w:rPr>
              <w:t xml:space="preserve"> Nombre de la acción, actividad o proyecto en el Plan de Acción de la Corporación</w:t>
            </w:r>
          </w:p>
          <w:p w:rsidR="000073B2" w:rsidRPr="00AF71D5" w:rsidRDefault="000073B2" w:rsidP="000073B2">
            <w:pPr>
              <w:rPr>
                <w:rFonts w:ascii="Arial Narrow" w:hAnsi="Arial Narrow"/>
                <w:sz w:val="16"/>
                <w:szCs w:val="16"/>
                <w:lang w:eastAsia="ar-SA"/>
              </w:rPr>
            </w:pPr>
            <w:r w:rsidRPr="00AF71D5">
              <w:rPr>
                <w:rFonts w:ascii="Arial Narrow" w:hAnsi="Arial Narrow"/>
                <w:sz w:val="16"/>
                <w:szCs w:val="16"/>
                <w:lang w:eastAsia="ar-SA"/>
              </w:rPr>
              <w:t>Cálculo de la ejecución física y financiera de acciones</w:t>
            </w:r>
            <w:r w:rsidR="00054BEE" w:rsidRPr="00AF71D5">
              <w:rPr>
                <w:rFonts w:ascii="Arial Narrow" w:hAnsi="Arial Narrow"/>
                <w:sz w:val="16"/>
                <w:szCs w:val="16"/>
                <w:lang w:eastAsia="ar-SA"/>
              </w:rPr>
              <w:t xml:space="preserve"> relacionadas con la </w:t>
            </w:r>
            <w:r w:rsidR="00E02902">
              <w:rPr>
                <w:rFonts w:ascii="Arial Narrow" w:hAnsi="Arial Narrow"/>
                <w:sz w:val="16"/>
                <w:szCs w:val="16"/>
                <w:lang w:eastAsia="ar-SA"/>
              </w:rPr>
              <w:t>Educación Ambiental</w:t>
            </w:r>
          </w:p>
          <w:tbl>
            <w:tblPr>
              <w:tblStyle w:val="Tabladecuadrcula4-nfasis1"/>
              <w:tblW w:w="8460" w:type="dxa"/>
              <w:tblLook w:val="04A0" w:firstRow="1" w:lastRow="0" w:firstColumn="1" w:lastColumn="0" w:noHBand="0" w:noVBand="1"/>
            </w:tblPr>
            <w:tblGrid>
              <w:gridCol w:w="403"/>
              <w:gridCol w:w="2142"/>
              <w:gridCol w:w="1300"/>
              <w:gridCol w:w="1401"/>
              <w:gridCol w:w="1134"/>
              <w:gridCol w:w="2080"/>
            </w:tblGrid>
            <w:tr w:rsidR="00B9464B" w:rsidRPr="00AF71D5" w:rsidTr="00B9464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vMerge w:val="restart"/>
                </w:tcPr>
                <w:p w:rsidR="00B9464B" w:rsidRPr="00AF71D5" w:rsidRDefault="00B9464B" w:rsidP="00095545">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2142" w:type="dxa"/>
                  <w:vMerge w:val="restart"/>
                  <w:noWrap/>
                  <w:hideMark/>
                </w:tcPr>
                <w:p w:rsidR="00B9464B" w:rsidRPr="00AF71D5" w:rsidRDefault="00B9464B"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6"/>
                      <w:szCs w:val="16"/>
                      <w:lang w:eastAsia="es-CO"/>
                    </w:rPr>
                  </w:pPr>
                  <w:r w:rsidRPr="00AF71D5">
                    <w:rPr>
                      <w:rFonts w:ascii="Arial Narrow" w:hAnsi="Arial Narrow"/>
                      <w:color w:val="000000"/>
                      <w:sz w:val="16"/>
                      <w:szCs w:val="16"/>
                      <w:lang w:eastAsia="es-CO"/>
                    </w:rPr>
                    <w:t>Ponderador</w:t>
                  </w:r>
                </w:p>
              </w:tc>
              <w:tc>
                <w:tcPr>
                  <w:tcW w:w="1300" w:type="dxa"/>
                  <w:shd w:val="clear" w:color="auto" w:fill="5B9BD5"/>
                  <w:noWrap/>
                  <w:hideMark/>
                </w:tcPr>
                <w:p w:rsidR="00B9464B" w:rsidRPr="00AF71D5" w:rsidRDefault="00B9464B" w:rsidP="00095545">
                  <w:pPr>
                    <w:spacing w:after="0"/>
                    <w:jc w:val="left"/>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Avance Físico</w:t>
                  </w:r>
                </w:p>
              </w:tc>
              <w:tc>
                <w:tcPr>
                  <w:tcW w:w="2535" w:type="dxa"/>
                  <w:gridSpan w:val="2"/>
                  <w:noWrap/>
                  <w:hideMark/>
                </w:tcPr>
                <w:p w:rsidR="00B9464B" w:rsidRPr="00AF71D5" w:rsidRDefault="00B9464B"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Ejecución Presupuestal</w:t>
                  </w:r>
                </w:p>
              </w:tc>
              <w:tc>
                <w:tcPr>
                  <w:tcW w:w="2080" w:type="dxa"/>
                </w:tcPr>
                <w:p w:rsidR="00B9464B" w:rsidRPr="00AF71D5" w:rsidRDefault="00B9464B"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eastAsia="es-CO"/>
                    </w:rPr>
                  </w:pPr>
                </w:p>
              </w:tc>
            </w:tr>
            <w:tr w:rsidR="00B9464B" w:rsidRPr="00AF71D5" w:rsidTr="00B9464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vMerge/>
                </w:tcPr>
                <w:p w:rsidR="00B9464B" w:rsidRPr="00AF71D5" w:rsidRDefault="00B9464B" w:rsidP="00095545">
                  <w:pPr>
                    <w:spacing w:after="0"/>
                    <w:jc w:val="center"/>
                    <w:rPr>
                      <w:rFonts w:ascii="Arial Narrow" w:hAnsi="Arial Narrow"/>
                      <w:color w:val="000000"/>
                      <w:sz w:val="16"/>
                      <w:szCs w:val="16"/>
                      <w:lang w:eastAsia="es-CO"/>
                    </w:rPr>
                  </w:pPr>
                </w:p>
              </w:tc>
              <w:tc>
                <w:tcPr>
                  <w:tcW w:w="2142" w:type="dxa"/>
                  <w:vMerge/>
                  <w:hideMark/>
                </w:tcPr>
                <w:p w:rsidR="00B9464B" w:rsidRPr="00AF71D5" w:rsidRDefault="00B9464B"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p>
              </w:tc>
              <w:tc>
                <w:tcPr>
                  <w:tcW w:w="1300" w:type="dxa"/>
                  <w:shd w:val="clear" w:color="auto" w:fill="5B9BD5"/>
                  <w:hideMark/>
                </w:tcPr>
                <w:p w:rsidR="00B9464B" w:rsidRPr="00AF71D5" w:rsidRDefault="00B9464B"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Ejecución Anual</w:t>
                  </w:r>
                </w:p>
              </w:tc>
              <w:tc>
                <w:tcPr>
                  <w:tcW w:w="1401" w:type="dxa"/>
                  <w:shd w:val="clear" w:color="auto" w:fill="5B9BD5"/>
                  <w:hideMark/>
                </w:tcPr>
                <w:p w:rsidR="00B9464B" w:rsidRPr="00AF71D5" w:rsidRDefault="00B9464B"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 xml:space="preserve">Compromisos / </w:t>
                  </w:r>
                  <w:r>
                    <w:rPr>
                      <w:rFonts w:ascii="Arial Narrow" w:hAnsi="Arial Narrow"/>
                      <w:color w:val="000000"/>
                      <w:sz w:val="16"/>
                      <w:szCs w:val="16"/>
                      <w:lang w:eastAsia="es-CO"/>
                    </w:rPr>
                    <w:t xml:space="preserve">Ppto. </w:t>
                  </w:r>
                  <w:r w:rsidRPr="00AF71D5">
                    <w:rPr>
                      <w:rFonts w:ascii="Arial Narrow" w:hAnsi="Arial Narrow"/>
                      <w:color w:val="000000"/>
                      <w:sz w:val="16"/>
                      <w:szCs w:val="16"/>
                      <w:lang w:eastAsia="es-CO"/>
                    </w:rPr>
                    <w:t>Definitivo</w:t>
                  </w:r>
                </w:p>
              </w:tc>
              <w:tc>
                <w:tcPr>
                  <w:tcW w:w="1134" w:type="dxa"/>
                  <w:shd w:val="clear" w:color="auto" w:fill="5B9BD5"/>
                  <w:hideMark/>
                </w:tcPr>
                <w:p w:rsidR="00B9464B" w:rsidRDefault="00B9464B"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 xml:space="preserve">Pagos / </w:t>
                  </w:r>
                </w:p>
                <w:p w:rsidR="00B9464B" w:rsidRPr="00AF71D5" w:rsidRDefault="00B9464B"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Pr>
                      <w:rFonts w:ascii="Arial Narrow" w:hAnsi="Arial Narrow"/>
                      <w:color w:val="000000"/>
                      <w:sz w:val="16"/>
                      <w:szCs w:val="16"/>
                      <w:lang w:eastAsia="es-CO"/>
                    </w:rPr>
                    <w:t xml:space="preserve">Ppto. </w:t>
                  </w:r>
                  <w:r w:rsidRPr="00AF71D5">
                    <w:rPr>
                      <w:rFonts w:ascii="Arial Narrow" w:hAnsi="Arial Narrow"/>
                      <w:color w:val="000000"/>
                      <w:sz w:val="16"/>
                      <w:szCs w:val="16"/>
                      <w:lang w:eastAsia="es-CO"/>
                    </w:rPr>
                    <w:t>Definitivo</w:t>
                  </w:r>
                </w:p>
              </w:tc>
              <w:tc>
                <w:tcPr>
                  <w:tcW w:w="2080" w:type="dxa"/>
                  <w:shd w:val="clear" w:color="auto" w:fill="5B9BD5"/>
                </w:tcPr>
                <w:p w:rsidR="00B9464B" w:rsidRPr="00AF71D5" w:rsidRDefault="00B9464B"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Pr>
                      <w:rFonts w:ascii="Arial Narrow" w:hAnsi="Arial Narrow"/>
                      <w:color w:val="000000"/>
                      <w:sz w:val="16"/>
                      <w:szCs w:val="16"/>
                      <w:lang w:eastAsia="es-CO"/>
                    </w:rPr>
                    <w:t>Observaciones</w:t>
                  </w:r>
                </w:p>
              </w:tc>
            </w:tr>
            <w:tr w:rsidR="00B9464B" w:rsidRPr="00AF71D5" w:rsidTr="00B9464B">
              <w:trPr>
                <w:trHeight w:val="20"/>
              </w:trPr>
              <w:tc>
                <w:tcPr>
                  <w:cnfStyle w:val="001000000000" w:firstRow="0" w:lastRow="0" w:firstColumn="1" w:lastColumn="0" w:oddVBand="0" w:evenVBand="0" w:oddHBand="0" w:evenHBand="0" w:firstRowFirstColumn="0" w:firstRowLastColumn="0" w:lastRowFirstColumn="0" w:lastRowLastColumn="0"/>
                  <w:tcW w:w="403" w:type="dxa"/>
                </w:tcPr>
                <w:p w:rsidR="00B9464B" w:rsidRPr="00AF71D5" w:rsidRDefault="00B9464B"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1</w:t>
                  </w:r>
                </w:p>
              </w:tc>
              <w:tc>
                <w:tcPr>
                  <w:tcW w:w="2142"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b/>
                      <w:bCs/>
                      <w:color w:val="006100"/>
                      <w:sz w:val="16"/>
                      <w:szCs w:val="16"/>
                      <w:lang w:eastAsia="es-CO"/>
                    </w:rPr>
                  </w:pPr>
                </w:p>
              </w:tc>
              <w:tc>
                <w:tcPr>
                  <w:tcW w:w="1300"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2080" w:type="dxa"/>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B9464B" w:rsidRPr="00AF71D5" w:rsidTr="00B9464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tcPr>
                <w:p w:rsidR="00B9464B" w:rsidRPr="00AF71D5" w:rsidRDefault="00B9464B"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2</w:t>
                  </w:r>
                </w:p>
              </w:tc>
              <w:tc>
                <w:tcPr>
                  <w:tcW w:w="2142"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2080" w:type="dxa"/>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B9464B" w:rsidRPr="00AF71D5" w:rsidTr="00B9464B">
              <w:trPr>
                <w:trHeight w:val="20"/>
              </w:trPr>
              <w:tc>
                <w:tcPr>
                  <w:cnfStyle w:val="001000000000" w:firstRow="0" w:lastRow="0" w:firstColumn="1" w:lastColumn="0" w:oddVBand="0" w:evenVBand="0" w:oddHBand="0" w:evenHBand="0" w:firstRowFirstColumn="0" w:firstRowLastColumn="0" w:lastRowFirstColumn="0" w:lastRowLastColumn="0"/>
                  <w:tcW w:w="403" w:type="dxa"/>
                </w:tcPr>
                <w:p w:rsidR="00B9464B" w:rsidRPr="00AF71D5" w:rsidRDefault="00B9464B"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3</w:t>
                  </w:r>
                </w:p>
              </w:tc>
              <w:tc>
                <w:tcPr>
                  <w:tcW w:w="2142"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2080" w:type="dxa"/>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B9464B" w:rsidRPr="00AF71D5" w:rsidTr="00B9464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tcPr>
                <w:p w:rsidR="00B9464B" w:rsidRPr="00AF71D5" w:rsidRDefault="00B9464B"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4</w:t>
                  </w:r>
                </w:p>
              </w:tc>
              <w:tc>
                <w:tcPr>
                  <w:tcW w:w="2142"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2080" w:type="dxa"/>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B9464B" w:rsidRPr="00AF71D5" w:rsidTr="00B9464B">
              <w:trPr>
                <w:trHeight w:val="20"/>
              </w:trPr>
              <w:tc>
                <w:tcPr>
                  <w:cnfStyle w:val="001000000000" w:firstRow="0" w:lastRow="0" w:firstColumn="1" w:lastColumn="0" w:oddVBand="0" w:evenVBand="0" w:oddHBand="0" w:evenHBand="0" w:firstRowFirstColumn="0" w:firstRowLastColumn="0" w:lastRowFirstColumn="0" w:lastRowLastColumn="0"/>
                  <w:tcW w:w="403" w:type="dxa"/>
                </w:tcPr>
                <w:p w:rsidR="00B9464B" w:rsidRPr="00AF71D5" w:rsidRDefault="00B9464B"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5</w:t>
                  </w:r>
                </w:p>
              </w:tc>
              <w:tc>
                <w:tcPr>
                  <w:tcW w:w="2142"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2080" w:type="dxa"/>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B9464B" w:rsidRPr="00AF71D5" w:rsidTr="00B9464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tcPr>
                <w:p w:rsidR="00B9464B" w:rsidRPr="00AF71D5" w:rsidRDefault="00B9464B"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6</w:t>
                  </w:r>
                </w:p>
              </w:tc>
              <w:tc>
                <w:tcPr>
                  <w:tcW w:w="2142"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2080" w:type="dxa"/>
                </w:tcPr>
                <w:p w:rsidR="00B9464B" w:rsidRPr="00AF71D5" w:rsidRDefault="00B9464B"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B9464B" w:rsidRPr="00AF71D5" w:rsidTr="00B9464B">
              <w:trPr>
                <w:trHeight w:val="20"/>
              </w:trPr>
              <w:tc>
                <w:tcPr>
                  <w:cnfStyle w:val="001000000000" w:firstRow="0" w:lastRow="0" w:firstColumn="1" w:lastColumn="0" w:oddVBand="0" w:evenVBand="0" w:oddHBand="0" w:evenHBand="0" w:firstRowFirstColumn="0" w:firstRowLastColumn="0" w:lastRowFirstColumn="0" w:lastRowLastColumn="0"/>
                  <w:tcW w:w="403" w:type="dxa"/>
                </w:tcPr>
                <w:p w:rsidR="00B9464B" w:rsidRPr="00AF71D5" w:rsidRDefault="00B9464B" w:rsidP="00095545">
                  <w:pPr>
                    <w:spacing w:after="0"/>
                    <w:jc w:val="right"/>
                    <w:rPr>
                      <w:rFonts w:ascii="Arial Narrow" w:hAnsi="Arial Narrow"/>
                      <w:color w:val="006100"/>
                      <w:sz w:val="16"/>
                      <w:szCs w:val="16"/>
                      <w:lang w:eastAsia="es-CO"/>
                    </w:rPr>
                  </w:pPr>
                </w:p>
              </w:tc>
              <w:tc>
                <w:tcPr>
                  <w:tcW w:w="2142" w:type="dxa"/>
                  <w:noWrap/>
                  <w:hideMark/>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r w:rsidRPr="00AF71D5">
                    <w:rPr>
                      <w:rFonts w:ascii="Arial Narrow" w:hAnsi="Arial Narrow"/>
                      <w:color w:val="006100"/>
                      <w:sz w:val="16"/>
                      <w:szCs w:val="16"/>
                      <w:lang w:eastAsia="es-CO"/>
                    </w:rPr>
                    <w:t>100%</w:t>
                  </w:r>
                </w:p>
              </w:tc>
              <w:tc>
                <w:tcPr>
                  <w:tcW w:w="1300"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2080" w:type="dxa"/>
                </w:tcPr>
                <w:p w:rsidR="00B9464B" w:rsidRPr="00AF71D5" w:rsidRDefault="00B9464B"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bl>
          <w:p w:rsidR="00A77F51" w:rsidRPr="00AF71D5" w:rsidRDefault="00A77F51" w:rsidP="00A021A0">
            <w:pPr>
              <w:pStyle w:val="piecito"/>
              <w:rPr>
                <w:rFonts w:ascii="Arial Narrow" w:hAnsi="Arial Narrow"/>
                <w:szCs w:val="16"/>
              </w:rPr>
            </w:pPr>
          </w:p>
        </w:tc>
      </w:tr>
      <w:tr w:rsidR="00121693" w:rsidRPr="00B771A6" w:rsidTr="00C20065">
        <w:trPr>
          <w:trHeight w:val="20"/>
          <w:jc w:val="center"/>
        </w:trPr>
        <w:tc>
          <w:tcPr>
            <w:tcW w:w="1166" w:type="pct"/>
            <w:vAlign w:val="center"/>
          </w:tcPr>
          <w:p w:rsidR="005F185A" w:rsidRPr="00B771A6" w:rsidRDefault="005F185A" w:rsidP="00BE18F3">
            <w:pPr>
              <w:rPr>
                <w:lang w:val="es-CR" w:eastAsia="ar-SA"/>
              </w:rPr>
            </w:pPr>
            <w:r w:rsidRPr="00B771A6">
              <w:rPr>
                <w:lang w:val="es-MX" w:eastAsia="ar-SA"/>
              </w:rPr>
              <w:t>Interpretación</w:t>
            </w:r>
          </w:p>
        </w:tc>
        <w:tc>
          <w:tcPr>
            <w:tcW w:w="3834" w:type="pct"/>
          </w:tcPr>
          <w:p w:rsidR="00D2789F" w:rsidRPr="00157A5C" w:rsidRDefault="001E399B" w:rsidP="00054BEE">
            <w:pPr>
              <w:rPr>
                <w:i/>
                <w:lang w:val="es-CR" w:eastAsia="ar-SA"/>
              </w:rPr>
            </w:pPr>
            <w:r>
              <w:rPr>
                <w:lang w:val="es-MX" w:eastAsia="ar-SA"/>
              </w:rPr>
              <w:t>Cuanto más cercano a</w:t>
            </w:r>
            <w:r w:rsidR="004C224B">
              <w:rPr>
                <w:lang w:val="es-MX" w:eastAsia="ar-SA"/>
              </w:rPr>
              <w:t xml:space="preserve"> cien por ciento, mayor es el cumplimiento</w:t>
            </w:r>
            <w:r w:rsidR="00D42AC7">
              <w:rPr>
                <w:lang w:val="es-MX" w:eastAsia="ar-SA"/>
              </w:rPr>
              <w:t xml:space="preserve"> de las metas relacionadas</w:t>
            </w:r>
            <w:r w:rsidR="000073B2">
              <w:rPr>
                <w:lang w:val="es-MX" w:eastAsia="ar-SA"/>
              </w:rPr>
              <w:t xml:space="preserve"> </w:t>
            </w:r>
            <w:r w:rsidR="00054BEE">
              <w:rPr>
                <w:lang w:val="es-MX" w:eastAsia="ar-SA"/>
              </w:rPr>
              <w:t xml:space="preserve">con la </w:t>
            </w:r>
            <w:r w:rsidR="00E02902">
              <w:rPr>
                <w:lang w:val="es-MX" w:eastAsia="ar-SA"/>
              </w:rPr>
              <w:t>Educación Ambiental</w:t>
            </w:r>
            <w:r w:rsidR="00D42AC7">
              <w:rPr>
                <w:lang w:val="es-MX" w:eastAsia="ar-SA"/>
              </w:rPr>
              <w:t>, en el marco del Plan de Acción de la Corporación.</w:t>
            </w:r>
          </w:p>
        </w:tc>
      </w:tr>
      <w:tr w:rsidR="00121693" w:rsidRPr="00B771A6" w:rsidTr="00C20065">
        <w:trPr>
          <w:trHeight w:val="20"/>
          <w:jc w:val="center"/>
        </w:trPr>
        <w:tc>
          <w:tcPr>
            <w:tcW w:w="1166" w:type="pct"/>
            <w:vAlign w:val="center"/>
          </w:tcPr>
          <w:p w:rsidR="005F185A" w:rsidRPr="00765D15" w:rsidRDefault="005F185A" w:rsidP="00BE18F3">
            <w:pPr>
              <w:rPr>
                <w:lang w:val="es-CR" w:eastAsia="ar-SA"/>
              </w:rPr>
            </w:pPr>
            <w:r w:rsidRPr="00765D15">
              <w:rPr>
                <w:lang w:val="es-MX" w:eastAsia="ar-SA"/>
              </w:rPr>
              <w:t>Restricciones o Limitaciones</w:t>
            </w:r>
          </w:p>
        </w:tc>
        <w:tc>
          <w:tcPr>
            <w:tcW w:w="3834" w:type="pct"/>
          </w:tcPr>
          <w:p w:rsidR="005F185A" w:rsidRPr="00E11FB9" w:rsidRDefault="000073B2" w:rsidP="00054BEE">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presupuestos</w:t>
            </w:r>
            <w:r w:rsidR="00054BEE">
              <w:rPr>
                <w:lang w:eastAsia="ar-SA"/>
              </w:rPr>
              <w:t xml:space="preserve"> y </w:t>
            </w:r>
            <w:r>
              <w:rPr>
                <w:lang w:eastAsia="ar-SA"/>
              </w:rPr>
              <w:t xml:space="preserve">los </w:t>
            </w:r>
            <w:r w:rsidR="00FA6FB8">
              <w:rPr>
                <w:lang w:eastAsia="ar-SA"/>
              </w:rPr>
              <w:t>cro</w:t>
            </w:r>
            <w:r>
              <w:rPr>
                <w:lang w:eastAsia="ar-SA"/>
              </w:rPr>
              <w:t>nogramas definidos en el Plan de Acción de la Corporación.</w:t>
            </w:r>
          </w:p>
        </w:tc>
      </w:tr>
      <w:tr w:rsidR="00121693" w:rsidRPr="00B771A6" w:rsidTr="00C20065">
        <w:trPr>
          <w:trHeight w:val="20"/>
          <w:jc w:val="center"/>
        </w:trPr>
        <w:tc>
          <w:tcPr>
            <w:tcW w:w="1166" w:type="pct"/>
            <w:vAlign w:val="center"/>
          </w:tcPr>
          <w:p w:rsidR="005F185A" w:rsidRPr="00B771A6" w:rsidRDefault="005F185A" w:rsidP="00BE18F3">
            <w:pPr>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E5176">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A77F51">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Default="00141C8F" w:rsidP="00001BD6">
      <w:pPr>
        <w:pStyle w:val="Sinespaciado1"/>
      </w:pPr>
    </w:p>
    <w:p w:rsidR="00C23CE2" w:rsidRDefault="00C23CE2" w:rsidP="00001BD6">
      <w:pPr>
        <w:pStyle w:val="Sinespaciado1"/>
      </w:pPr>
    </w:p>
    <w:p w:rsidR="00C23CE2" w:rsidRDefault="00C23CE2" w:rsidP="00001BD6">
      <w:pPr>
        <w:pStyle w:val="Sinespaciado1"/>
      </w:pPr>
    </w:p>
    <w:p w:rsidR="00C23CE2" w:rsidRPr="00DC2ADC" w:rsidRDefault="00C23CE2"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9C14A4">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Dependencia</w:t>
            </w:r>
          </w:p>
        </w:tc>
        <w:tc>
          <w:tcPr>
            <w:tcW w:w="3874" w:type="pct"/>
            <w:vAlign w:val="center"/>
          </w:tcPr>
          <w:p w:rsidR="00287EAA" w:rsidRDefault="00287EAA" w:rsidP="00BE18F3"/>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Nombre del funcionario</w:t>
            </w:r>
          </w:p>
        </w:tc>
        <w:tc>
          <w:tcPr>
            <w:tcW w:w="3874" w:type="pct"/>
            <w:vAlign w:val="center"/>
          </w:tcPr>
          <w:p w:rsidR="00287EAA" w:rsidRPr="00B771A6" w:rsidRDefault="00287EAA" w:rsidP="00BE18F3">
            <w:pPr>
              <w:rPr>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Cargo</w:t>
            </w:r>
          </w:p>
        </w:tc>
        <w:tc>
          <w:tcPr>
            <w:tcW w:w="3874" w:type="pct"/>
            <w:vAlign w:val="center"/>
          </w:tcPr>
          <w:p w:rsidR="00287EAA" w:rsidRPr="00B771A6" w:rsidRDefault="00287EAA" w:rsidP="00BE18F3">
            <w:pPr>
              <w:rPr>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eastAsia="ar-SA"/>
              </w:rPr>
            </w:pPr>
            <w:r w:rsidRPr="006615CA">
              <w:rPr>
                <w:lang w:eastAsia="ar-SA"/>
              </w:rPr>
              <w:t>Correo electrónico</w:t>
            </w:r>
          </w:p>
        </w:tc>
        <w:tc>
          <w:tcPr>
            <w:tcW w:w="3874" w:type="pct"/>
            <w:vAlign w:val="center"/>
          </w:tcPr>
          <w:p w:rsidR="00287EAA" w:rsidRPr="00B771A6" w:rsidRDefault="00287EAA" w:rsidP="00BE18F3">
            <w:pPr>
              <w:rPr>
                <w:sz w:val="20"/>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Teléfono</w:t>
            </w:r>
          </w:p>
        </w:tc>
        <w:tc>
          <w:tcPr>
            <w:tcW w:w="3874" w:type="pct"/>
            <w:vAlign w:val="center"/>
          </w:tcPr>
          <w:p w:rsidR="00287EAA" w:rsidRPr="00B771A6" w:rsidRDefault="00287EAA" w:rsidP="00BE18F3">
            <w:pPr>
              <w:rPr>
                <w:lang w:eastAsia="ar-SA"/>
              </w:rPr>
            </w:pPr>
          </w:p>
        </w:tc>
      </w:tr>
      <w:tr w:rsidR="00287EAA" w:rsidRPr="007E60E5"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BE18F3">
            <w:pPr>
              <w:rPr>
                <w:lang w:val="es-MX" w:eastAsia="ar-SA"/>
              </w:rPr>
            </w:pPr>
            <w:r w:rsidRPr="006615CA">
              <w:rPr>
                <w:lang w:val="es-MX" w:eastAsia="ar-SA"/>
              </w:rPr>
              <w:t>Dirección</w:t>
            </w:r>
          </w:p>
        </w:tc>
        <w:tc>
          <w:tcPr>
            <w:tcW w:w="3874" w:type="pct"/>
            <w:vAlign w:val="center"/>
          </w:tcPr>
          <w:p w:rsidR="00287EAA" w:rsidRPr="00B771A6" w:rsidRDefault="00287EAA" w:rsidP="00BE18F3">
            <w:pPr>
              <w:rPr>
                <w:lang w:eastAsia="ar-SA"/>
              </w:rPr>
            </w:pPr>
          </w:p>
        </w:tc>
      </w:tr>
    </w:tbl>
    <w:p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296CD6">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870" w:type="pct"/>
            <w:vAlign w:val="center"/>
          </w:tcPr>
          <w:p w:rsidR="009214B8" w:rsidRPr="00746D28" w:rsidRDefault="009214B8" w:rsidP="00296CD6">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 xml:space="preserve">de Ordenamiento Territorial y Coordinación del Sistema Ambiental </w:t>
            </w:r>
            <w:r w:rsidR="00E54D5F">
              <w:rPr>
                <w:lang w:eastAsia="ar-SA"/>
              </w:rPr>
              <w:t>–</w:t>
            </w:r>
            <w:r w:rsidRPr="00490676">
              <w:rPr>
                <w:lang w:eastAsia="ar-SA"/>
              </w:rPr>
              <w:t xml:space="preserve"> SINA</w:t>
            </w: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Nombre del funcionario</w:t>
            </w:r>
          </w:p>
        </w:tc>
        <w:tc>
          <w:tcPr>
            <w:tcW w:w="3874" w:type="pct"/>
            <w:vAlign w:val="center"/>
          </w:tcPr>
          <w:p w:rsidR="009214B8" w:rsidRPr="00B771A6" w:rsidRDefault="009214B8" w:rsidP="00296CD6">
            <w:pPr>
              <w:rPr>
                <w:lang w:eastAsia="ar-SA"/>
              </w:rPr>
            </w:pP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Cargo</w:t>
            </w:r>
          </w:p>
        </w:tc>
        <w:tc>
          <w:tcPr>
            <w:tcW w:w="3874" w:type="pct"/>
            <w:vAlign w:val="center"/>
          </w:tcPr>
          <w:p w:rsidR="009214B8" w:rsidRPr="00B771A6" w:rsidRDefault="009214B8" w:rsidP="00296CD6">
            <w:pPr>
              <w:rPr>
                <w:lang w:eastAsia="ar-SA"/>
              </w:rPr>
            </w:pP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eastAsia="ar-SA"/>
              </w:rPr>
            </w:pPr>
            <w:r w:rsidRPr="006615CA">
              <w:rPr>
                <w:lang w:eastAsia="ar-SA"/>
              </w:rPr>
              <w:t>Correo electrónico</w:t>
            </w:r>
          </w:p>
        </w:tc>
        <w:tc>
          <w:tcPr>
            <w:tcW w:w="3874" w:type="pct"/>
            <w:vAlign w:val="center"/>
          </w:tcPr>
          <w:p w:rsidR="009214B8" w:rsidRPr="00B771A6" w:rsidRDefault="009214B8" w:rsidP="00296CD6">
            <w:pPr>
              <w:rPr>
                <w:sz w:val="20"/>
                <w:lang w:eastAsia="ar-SA"/>
              </w:rPr>
            </w:pP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Teléfono</w:t>
            </w:r>
          </w:p>
        </w:tc>
        <w:tc>
          <w:tcPr>
            <w:tcW w:w="3874" w:type="pct"/>
            <w:vAlign w:val="center"/>
          </w:tcPr>
          <w:p w:rsidR="009214B8" w:rsidRPr="00B771A6" w:rsidRDefault="009214B8" w:rsidP="00296CD6">
            <w:pPr>
              <w:rPr>
                <w:lang w:eastAsia="ar-SA"/>
              </w:rPr>
            </w:pPr>
          </w:p>
        </w:tc>
      </w:tr>
      <w:tr w:rsidR="009214B8" w:rsidRPr="007E60E5"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rPr>
                <w:lang w:val="es-MX" w:eastAsia="ar-SA"/>
              </w:rPr>
            </w:pPr>
            <w:r w:rsidRPr="006615CA">
              <w:rPr>
                <w:lang w:val="es-MX" w:eastAsia="ar-SA"/>
              </w:rPr>
              <w:t>Dirección</w:t>
            </w:r>
          </w:p>
        </w:tc>
        <w:tc>
          <w:tcPr>
            <w:tcW w:w="3874" w:type="pct"/>
            <w:vAlign w:val="center"/>
          </w:tcPr>
          <w:p w:rsidR="009214B8" w:rsidRPr="00B771A6" w:rsidRDefault="009214B8" w:rsidP="00296CD6">
            <w:pPr>
              <w:rPr>
                <w:lang w:eastAsia="ar-SA"/>
              </w:rPr>
            </w:pPr>
          </w:p>
        </w:tc>
      </w:tr>
    </w:tbl>
    <w:p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0"/>
        <w:gridCol w:w="835"/>
        <w:gridCol w:w="6049"/>
        <w:gridCol w:w="3050"/>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2F4D1A">
        <w:trPr>
          <w:trHeight w:val="20"/>
          <w:jc w:val="center"/>
        </w:trPr>
        <w:tc>
          <w:tcPr>
            <w:tcW w:w="39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02"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13" w:type="pct"/>
            <w:vAlign w:val="center"/>
          </w:tcPr>
          <w:p w:rsidR="00FD029B" w:rsidRPr="005317D5" w:rsidRDefault="00FD029B" w:rsidP="00BE18F3">
            <w:pPr>
              <w:rPr>
                <w:lang w:val="es-ES"/>
              </w:rPr>
            </w:pPr>
            <w:r>
              <w:rPr>
                <w:lang w:val="es-ES"/>
              </w:rPr>
              <w:t>Descripción de los ajustes</w:t>
            </w:r>
          </w:p>
        </w:tc>
      </w:tr>
      <w:tr w:rsidR="007223F6" w:rsidRPr="0093050D" w:rsidTr="002F4D1A">
        <w:trPr>
          <w:trHeight w:val="20"/>
          <w:jc w:val="center"/>
        </w:trPr>
        <w:tc>
          <w:tcPr>
            <w:tcW w:w="39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02"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CE0CEC">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 xml:space="preserve">Hoja </w:t>
            </w:r>
            <w:r w:rsidRPr="0079056D">
              <w:rPr>
                <w:i/>
                <w:lang w:eastAsia="ar-SA"/>
              </w:rPr>
              <w:t>metodológica</w:t>
            </w:r>
            <w:r w:rsidR="00FA6FB8" w:rsidRPr="0079056D">
              <w:rPr>
                <w:i/>
                <w:lang w:eastAsia="ar-SA"/>
              </w:rPr>
              <w:t xml:space="preserve"> </w:t>
            </w:r>
            <w:r w:rsidR="0079056D" w:rsidRPr="0079056D">
              <w:rPr>
                <w:i/>
                <w:lang w:eastAsia="ar-SA"/>
              </w:rPr>
              <w:t>Ejecución</w:t>
            </w:r>
            <w:r w:rsidR="00FE3384" w:rsidRPr="00FE3384">
              <w:rPr>
                <w:i/>
                <w:lang w:eastAsia="ar-SA"/>
              </w:rPr>
              <w:t xml:space="preserve"> de Acciones en </w:t>
            </w:r>
            <w:r w:rsidR="00E02902">
              <w:rPr>
                <w:i/>
                <w:lang w:eastAsia="ar-SA"/>
              </w:rPr>
              <w:t>Educación Ambiental</w:t>
            </w:r>
            <w:r w:rsidR="00CE0CEC" w:rsidRPr="00CE0CEC">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A43C3C" w:rsidRPr="00A43C3C">
              <w:rPr>
                <w:lang w:eastAsia="ar-SA"/>
              </w:rPr>
              <w:t>, DGOAT-SINA</w:t>
            </w:r>
            <w:r w:rsidR="00490676">
              <w:rPr>
                <w:lang w:eastAsia="ar-SA"/>
              </w:rPr>
              <w:t>.</w:t>
            </w:r>
          </w:p>
        </w:tc>
        <w:tc>
          <w:tcPr>
            <w:tcW w:w="1413" w:type="pct"/>
            <w:vAlign w:val="center"/>
          </w:tcPr>
          <w:p w:rsidR="00FD029B" w:rsidRPr="0093050D" w:rsidRDefault="00FD029B" w:rsidP="00BE18F3">
            <w:pPr>
              <w:rPr>
                <w:lang w:val="es-ES"/>
              </w:rPr>
            </w:pPr>
          </w:p>
        </w:tc>
      </w:tr>
    </w:tbl>
    <w:p w:rsidR="002F4D1A" w:rsidRDefault="002F4D1A" w:rsidP="002F4D1A">
      <w:pPr>
        <w:pStyle w:val="Sinespaciado1"/>
      </w:pPr>
    </w:p>
    <w:p w:rsidR="002F4D1A" w:rsidRDefault="002F4D1A" w:rsidP="002F4D1A">
      <w:pPr>
        <w:pStyle w:val="Sinespaciado1"/>
      </w:pPr>
    </w:p>
    <w:p w:rsidR="002F4D1A" w:rsidRDefault="002F4D1A" w:rsidP="002F4D1A">
      <w:pPr>
        <w:pStyle w:val="Sinespaciado1"/>
      </w:pPr>
    </w:p>
    <w:p w:rsidR="002F4D1A" w:rsidRDefault="002F4D1A" w:rsidP="002F4D1A">
      <w:pPr>
        <w:pStyle w:val="Sinespaciado1"/>
      </w:pPr>
    </w:p>
    <w:p w:rsidR="002F4D1A" w:rsidRDefault="002F4D1A" w:rsidP="002F4D1A">
      <w:pPr>
        <w:pStyle w:val="Sinespaciado1"/>
      </w:pPr>
      <w:r>
        <w:t>---------------------------------</w:t>
      </w:r>
      <w:r w:rsidR="002655D3">
        <w:t>--------------------------------</w:t>
      </w:r>
      <w:r>
        <w:tab/>
      </w:r>
    </w:p>
    <w:p w:rsidR="002F4D1A" w:rsidRDefault="002F4D1A" w:rsidP="002F4D1A">
      <w:pPr>
        <w:pStyle w:val="Sinespaciado1"/>
        <w:rPr>
          <w:b/>
        </w:rPr>
      </w:pPr>
      <w:r>
        <w:t xml:space="preserve">VoBo  </w:t>
      </w:r>
      <w:r>
        <w:rPr>
          <w:b/>
        </w:rPr>
        <w:t>Director Ordenamiento Territorial  – SINA</w:t>
      </w:r>
    </w:p>
    <w:p w:rsidR="002F4D1A" w:rsidRDefault="002F4D1A" w:rsidP="002F4D1A">
      <w:pPr>
        <w:pStyle w:val="Sinespaciado1"/>
        <w:rPr>
          <w:b/>
          <w:sz w:val="20"/>
          <w:szCs w:val="20"/>
        </w:rPr>
      </w:pPr>
    </w:p>
    <w:p w:rsidR="002F4D1A" w:rsidRDefault="002F4D1A" w:rsidP="002F4D1A">
      <w:pPr>
        <w:pStyle w:val="Sinespaciado1"/>
        <w:rPr>
          <w:b/>
          <w:sz w:val="20"/>
          <w:szCs w:val="20"/>
        </w:rPr>
      </w:pPr>
    </w:p>
    <w:p w:rsidR="00875259" w:rsidRDefault="00875259" w:rsidP="002F4D1A">
      <w:pPr>
        <w:pStyle w:val="Sinespaciado1"/>
        <w:rPr>
          <w:b/>
          <w:sz w:val="20"/>
          <w:szCs w:val="20"/>
        </w:rPr>
      </w:pPr>
    </w:p>
    <w:p w:rsidR="002F4D1A" w:rsidRDefault="002F4D1A" w:rsidP="002F4D1A">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2F4D1A" w:rsidTr="002F4D1A">
        <w:tc>
          <w:tcPr>
            <w:tcW w:w="10790" w:type="dxa"/>
            <w:tcBorders>
              <w:top w:val="single" w:sz="4" w:space="0" w:color="auto"/>
              <w:left w:val="single" w:sz="4" w:space="0" w:color="auto"/>
              <w:bottom w:val="single" w:sz="4" w:space="0" w:color="auto"/>
              <w:right w:val="single" w:sz="4" w:space="0" w:color="auto"/>
            </w:tcBorders>
            <w:hideMark/>
          </w:tcPr>
          <w:p w:rsidR="002F4D1A" w:rsidRDefault="002F4D1A">
            <w:pPr>
              <w:pStyle w:val="Sinespaciado1"/>
              <w:rPr>
                <w:b/>
                <w:sz w:val="20"/>
                <w:szCs w:val="20"/>
              </w:rPr>
            </w:pPr>
            <w:r>
              <w:rPr>
                <w:b/>
                <w:sz w:val="20"/>
                <w:szCs w:val="20"/>
              </w:rPr>
              <w:t>Observaciones</w:t>
            </w:r>
          </w:p>
        </w:tc>
      </w:tr>
      <w:tr w:rsidR="002F4D1A" w:rsidTr="00832D3A">
        <w:trPr>
          <w:trHeight w:val="2183"/>
        </w:trPr>
        <w:tc>
          <w:tcPr>
            <w:tcW w:w="10790" w:type="dxa"/>
            <w:tcBorders>
              <w:top w:val="single" w:sz="4" w:space="0" w:color="auto"/>
              <w:left w:val="single" w:sz="4" w:space="0" w:color="auto"/>
              <w:bottom w:val="single" w:sz="4" w:space="0" w:color="auto"/>
              <w:right w:val="single" w:sz="4" w:space="0" w:color="auto"/>
            </w:tcBorders>
          </w:tcPr>
          <w:p w:rsidR="002F4D1A" w:rsidRDefault="002F4D1A">
            <w:pPr>
              <w:pStyle w:val="Sinespaciado1"/>
              <w:rPr>
                <w:b/>
                <w:sz w:val="20"/>
                <w:szCs w:val="20"/>
              </w:rPr>
            </w:pPr>
          </w:p>
          <w:p w:rsidR="002F4D1A" w:rsidRDefault="002F4D1A">
            <w:pPr>
              <w:pStyle w:val="Sinespaciado1"/>
              <w:rPr>
                <w:b/>
                <w:sz w:val="20"/>
                <w:szCs w:val="20"/>
              </w:rPr>
            </w:pPr>
          </w:p>
          <w:p w:rsidR="002F4D1A" w:rsidRDefault="002F4D1A">
            <w:pPr>
              <w:pStyle w:val="Sinespaciado1"/>
              <w:rPr>
                <w:b/>
                <w:sz w:val="20"/>
                <w:szCs w:val="20"/>
              </w:rPr>
            </w:pPr>
          </w:p>
          <w:p w:rsidR="002F4D1A" w:rsidRDefault="002F4D1A">
            <w:pPr>
              <w:pStyle w:val="Sinespaciado1"/>
              <w:rPr>
                <w:b/>
                <w:sz w:val="20"/>
                <w:szCs w:val="20"/>
              </w:rPr>
            </w:pPr>
          </w:p>
          <w:p w:rsidR="002F4D1A" w:rsidRDefault="002F4D1A">
            <w:pPr>
              <w:pStyle w:val="Sinespaciado1"/>
              <w:rPr>
                <w:b/>
                <w:sz w:val="20"/>
                <w:szCs w:val="20"/>
              </w:rPr>
            </w:pPr>
          </w:p>
          <w:p w:rsidR="002F4D1A" w:rsidRDefault="002F4D1A">
            <w:pPr>
              <w:pStyle w:val="Sinespaciado1"/>
              <w:rPr>
                <w:b/>
                <w:sz w:val="20"/>
                <w:szCs w:val="20"/>
              </w:rPr>
            </w:pPr>
          </w:p>
          <w:p w:rsidR="002F4D1A" w:rsidRDefault="002F4D1A">
            <w:pPr>
              <w:pStyle w:val="Sinespaciado1"/>
              <w:rPr>
                <w:b/>
                <w:sz w:val="20"/>
                <w:szCs w:val="20"/>
              </w:rPr>
            </w:pPr>
            <w:bookmarkStart w:id="0" w:name="_GoBack"/>
            <w:bookmarkEnd w:id="0"/>
          </w:p>
          <w:p w:rsidR="002F4D1A" w:rsidRDefault="002F4D1A">
            <w:pPr>
              <w:pStyle w:val="Sinespaciado1"/>
              <w:rPr>
                <w:b/>
                <w:sz w:val="20"/>
                <w:szCs w:val="20"/>
              </w:rPr>
            </w:pPr>
          </w:p>
        </w:tc>
      </w:tr>
    </w:tbl>
    <w:p w:rsidR="0057505F" w:rsidRDefault="0057505F" w:rsidP="00765D15">
      <w:pPr>
        <w:pStyle w:val="Sinespaciado1"/>
      </w:pPr>
    </w:p>
    <w:sectPr w:rsidR="0057505F" w:rsidSect="002F4D1A">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07D" w:rsidRDefault="00F9407D" w:rsidP="00BE18F3">
      <w:r>
        <w:separator/>
      </w:r>
    </w:p>
  </w:endnote>
  <w:endnote w:type="continuationSeparator" w:id="0">
    <w:p w:rsidR="00F9407D" w:rsidRDefault="00F9407D"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CD6" w:rsidRDefault="00296CD6">
    <w:pPr>
      <w:pStyle w:val="Piedepgina"/>
      <w:jc w:val="right"/>
    </w:pPr>
    <w:r>
      <w:fldChar w:fldCharType="begin"/>
    </w:r>
    <w:r>
      <w:instrText>PAGE   \* MERGEFORMAT</w:instrText>
    </w:r>
    <w:r>
      <w:fldChar w:fldCharType="separate"/>
    </w:r>
    <w:r w:rsidR="00832D3A" w:rsidRPr="00832D3A">
      <w:rPr>
        <w:noProof/>
        <w:lang w:val="es-ES"/>
      </w:rPr>
      <w:t>4</w:t>
    </w:r>
    <w:r>
      <w:fldChar w:fldCharType="end"/>
    </w:r>
  </w:p>
  <w:p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07D" w:rsidRDefault="00F9407D" w:rsidP="00BE18F3">
      <w:r>
        <w:separator/>
      </w:r>
    </w:p>
  </w:footnote>
  <w:footnote w:type="continuationSeparator" w:id="0">
    <w:p w:rsidR="00F9407D" w:rsidRDefault="00F9407D"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3DF0C8C"/>
    <w:multiLevelType w:val="hybridMultilevel"/>
    <w:tmpl w:val="E12027D2"/>
    <w:lvl w:ilvl="0" w:tplc="6F3E3596">
      <w:start w:val="16"/>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7AF43EF"/>
    <w:multiLevelType w:val="multilevel"/>
    <w:tmpl w:val="56AEB3D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4CA64446"/>
    <w:multiLevelType w:val="hybridMultilevel"/>
    <w:tmpl w:val="EFB697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1" w15:restartNumberingAfterBreak="0">
    <w:nsid w:val="580E6A51"/>
    <w:multiLevelType w:val="hybridMultilevel"/>
    <w:tmpl w:val="56AEB3D2"/>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4" w15:restartNumberingAfterBreak="0">
    <w:nsid w:val="5C7537EE"/>
    <w:multiLevelType w:val="multilevel"/>
    <w:tmpl w:val="56AEB3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9"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0"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1"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B92C10"/>
    <w:multiLevelType w:val="multilevel"/>
    <w:tmpl w:val="26504A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1"/>
  </w:num>
  <w:num w:numId="2">
    <w:abstractNumId w:val="16"/>
  </w:num>
  <w:num w:numId="3">
    <w:abstractNumId w:val="10"/>
  </w:num>
  <w:num w:numId="4">
    <w:abstractNumId w:val="40"/>
  </w:num>
  <w:num w:numId="5">
    <w:abstractNumId w:val="14"/>
  </w:num>
  <w:num w:numId="6">
    <w:abstractNumId w:val="33"/>
  </w:num>
  <w:num w:numId="7">
    <w:abstractNumId w:val="37"/>
  </w:num>
  <w:num w:numId="8">
    <w:abstractNumId w:val="30"/>
  </w:num>
  <w:num w:numId="9">
    <w:abstractNumId w:val="17"/>
  </w:num>
  <w:num w:numId="10">
    <w:abstractNumId w:val="21"/>
  </w:num>
  <w:num w:numId="11">
    <w:abstractNumId w:val="38"/>
  </w:num>
  <w:num w:numId="12">
    <w:abstractNumId w:val="29"/>
  </w:num>
  <w:num w:numId="13">
    <w:abstractNumId w:val="11"/>
  </w:num>
  <w:num w:numId="14">
    <w:abstractNumId w:val="35"/>
  </w:num>
  <w:num w:numId="15">
    <w:abstractNumId w:val="12"/>
  </w:num>
  <w:num w:numId="16">
    <w:abstractNumId w:val="26"/>
  </w:num>
  <w:num w:numId="17">
    <w:abstractNumId w:val="18"/>
  </w:num>
  <w:num w:numId="18">
    <w:abstractNumId w:val="23"/>
  </w:num>
  <w:num w:numId="19">
    <w:abstractNumId w:val="36"/>
  </w:num>
  <w:num w:numId="20">
    <w:abstractNumId w:val="22"/>
  </w:num>
  <w:num w:numId="21">
    <w:abstractNumId w:val="19"/>
  </w:num>
  <w:num w:numId="22">
    <w:abstractNumId w:val="39"/>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32"/>
  </w:num>
  <w:num w:numId="35">
    <w:abstractNumId w:val="24"/>
  </w:num>
  <w:num w:numId="36">
    <w:abstractNumId w:val="13"/>
  </w:num>
  <w:num w:numId="37">
    <w:abstractNumId w:val="15"/>
  </w:num>
  <w:num w:numId="38">
    <w:abstractNumId w:val="28"/>
  </w:num>
  <w:num w:numId="39">
    <w:abstractNumId w:val="42"/>
  </w:num>
  <w:num w:numId="40">
    <w:abstractNumId w:val="31"/>
  </w:num>
  <w:num w:numId="41">
    <w:abstractNumId w:val="25"/>
  </w:num>
  <w:num w:numId="42">
    <w:abstractNumId w:val="27"/>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272"/>
    <w:rsid w:val="00002EC0"/>
    <w:rsid w:val="000030B7"/>
    <w:rsid w:val="000052AD"/>
    <w:rsid w:val="00005E87"/>
    <w:rsid w:val="000071E4"/>
    <w:rsid w:val="000073B2"/>
    <w:rsid w:val="00015E0B"/>
    <w:rsid w:val="0001764D"/>
    <w:rsid w:val="000208BB"/>
    <w:rsid w:val="000208E7"/>
    <w:rsid w:val="00027FA6"/>
    <w:rsid w:val="000302B4"/>
    <w:rsid w:val="000312A2"/>
    <w:rsid w:val="00032B4D"/>
    <w:rsid w:val="00033772"/>
    <w:rsid w:val="0003572B"/>
    <w:rsid w:val="00036FCA"/>
    <w:rsid w:val="00036FE2"/>
    <w:rsid w:val="000370B5"/>
    <w:rsid w:val="000372FA"/>
    <w:rsid w:val="00040998"/>
    <w:rsid w:val="00041534"/>
    <w:rsid w:val="000431E2"/>
    <w:rsid w:val="0005025E"/>
    <w:rsid w:val="00054BEE"/>
    <w:rsid w:val="00057144"/>
    <w:rsid w:val="000611DE"/>
    <w:rsid w:val="000618B0"/>
    <w:rsid w:val="000621F5"/>
    <w:rsid w:val="00062948"/>
    <w:rsid w:val="00064AFD"/>
    <w:rsid w:val="0006577D"/>
    <w:rsid w:val="000667B0"/>
    <w:rsid w:val="0007591C"/>
    <w:rsid w:val="00080356"/>
    <w:rsid w:val="000820BA"/>
    <w:rsid w:val="00085D2D"/>
    <w:rsid w:val="00086649"/>
    <w:rsid w:val="00086DE6"/>
    <w:rsid w:val="00086F1C"/>
    <w:rsid w:val="000930BB"/>
    <w:rsid w:val="00093645"/>
    <w:rsid w:val="00095545"/>
    <w:rsid w:val="00096B75"/>
    <w:rsid w:val="000A16C2"/>
    <w:rsid w:val="000A2488"/>
    <w:rsid w:val="000A3A82"/>
    <w:rsid w:val="000A75C4"/>
    <w:rsid w:val="000B12BA"/>
    <w:rsid w:val="000B26BC"/>
    <w:rsid w:val="000B3785"/>
    <w:rsid w:val="000B4B70"/>
    <w:rsid w:val="000B5699"/>
    <w:rsid w:val="000B74DE"/>
    <w:rsid w:val="000B7588"/>
    <w:rsid w:val="000C3678"/>
    <w:rsid w:val="000D05F8"/>
    <w:rsid w:val="000D43F6"/>
    <w:rsid w:val="000D4B66"/>
    <w:rsid w:val="000E2C7C"/>
    <w:rsid w:val="000E652E"/>
    <w:rsid w:val="000E7F28"/>
    <w:rsid w:val="000F2E66"/>
    <w:rsid w:val="000F7E5F"/>
    <w:rsid w:val="00101DB4"/>
    <w:rsid w:val="00110069"/>
    <w:rsid w:val="00111E32"/>
    <w:rsid w:val="00113826"/>
    <w:rsid w:val="00121693"/>
    <w:rsid w:val="001217E4"/>
    <w:rsid w:val="001234DD"/>
    <w:rsid w:val="00123667"/>
    <w:rsid w:val="001300F8"/>
    <w:rsid w:val="00130AF7"/>
    <w:rsid w:val="00141C8F"/>
    <w:rsid w:val="00141F7F"/>
    <w:rsid w:val="00142C53"/>
    <w:rsid w:val="00143307"/>
    <w:rsid w:val="0015047B"/>
    <w:rsid w:val="00150563"/>
    <w:rsid w:val="00155AE3"/>
    <w:rsid w:val="00156176"/>
    <w:rsid w:val="0015648B"/>
    <w:rsid w:val="0015740D"/>
    <w:rsid w:val="00157A5C"/>
    <w:rsid w:val="00160686"/>
    <w:rsid w:val="0016537C"/>
    <w:rsid w:val="00170E3A"/>
    <w:rsid w:val="00172DA6"/>
    <w:rsid w:val="001767F2"/>
    <w:rsid w:val="001868F2"/>
    <w:rsid w:val="00187F55"/>
    <w:rsid w:val="00193140"/>
    <w:rsid w:val="001A1819"/>
    <w:rsid w:val="001A2D51"/>
    <w:rsid w:val="001A3901"/>
    <w:rsid w:val="001A41DB"/>
    <w:rsid w:val="001A45FD"/>
    <w:rsid w:val="001A54F0"/>
    <w:rsid w:val="001A696C"/>
    <w:rsid w:val="001B63D5"/>
    <w:rsid w:val="001C0800"/>
    <w:rsid w:val="001C3C81"/>
    <w:rsid w:val="001C6D6D"/>
    <w:rsid w:val="001D1DBD"/>
    <w:rsid w:val="001D3CFC"/>
    <w:rsid w:val="001D47FD"/>
    <w:rsid w:val="001D53C5"/>
    <w:rsid w:val="001E2CF6"/>
    <w:rsid w:val="001E399B"/>
    <w:rsid w:val="001E51AD"/>
    <w:rsid w:val="001F12D0"/>
    <w:rsid w:val="001F1D0C"/>
    <w:rsid w:val="001F625E"/>
    <w:rsid w:val="001F7166"/>
    <w:rsid w:val="00200EA0"/>
    <w:rsid w:val="00205291"/>
    <w:rsid w:val="00205314"/>
    <w:rsid w:val="0020616C"/>
    <w:rsid w:val="00213622"/>
    <w:rsid w:val="002146CE"/>
    <w:rsid w:val="00214E14"/>
    <w:rsid w:val="0022033E"/>
    <w:rsid w:val="002224EE"/>
    <w:rsid w:val="0022544F"/>
    <w:rsid w:val="00231EE4"/>
    <w:rsid w:val="002406F9"/>
    <w:rsid w:val="002443A5"/>
    <w:rsid w:val="00246198"/>
    <w:rsid w:val="002476AA"/>
    <w:rsid w:val="002479B5"/>
    <w:rsid w:val="00251AD4"/>
    <w:rsid w:val="00251E0C"/>
    <w:rsid w:val="00253203"/>
    <w:rsid w:val="00254274"/>
    <w:rsid w:val="002546CD"/>
    <w:rsid w:val="00256CB9"/>
    <w:rsid w:val="00256D0A"/>
    <w:rsid w:val="00262E9E"/>
    <w:rsid w:val="002655D3"/>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D2AFE"/>
    <w:rsid w:val="002D4309"/>
    <w:rsid w:val="002D44CC"/>
    <w:rsid w:val="002D4994"/>
    <w:rsid w:val="002D4C31"/>
    <w:rsid w:val="002E2138"/>
    <w:rsid w:val="002E2FA6"/>
    <w:rsid w:val="002E4E59"/>
    <w:rsid w:val="002E507E"/>
    <w:rsid w:val="002E7A4F"/>
    <w:rsid w:val="002F068D"/>
    <w:rsid w:val="002F4D1A"/>
    <w:rsid w:val="002F5E73"/>
    <w:rsid w:val="0030071D"/>
    <w:rsid w:val="0030109B"/>
    <w:rsid w:val="003012F6"/>
    <w:rsid w:val="00304FCB"/>
    <w:rsid w:val="00305AE5"/>
    <w:rsid w:val="0030652B"/>
    <w:rsid w:val="003124F0"/>
    <w:rsid w:val="003148A5"/>
    <w:rsid w:val="00314A56"/>
    <w:rsid w:val="0032382D"/>
    <w:rsid w:val="003249DD"/>
    <w:rsid w:val="0033206D"/>
    <w:rsid w:val="00333674"/>
    <w:rsid w:val="00335EB9"/>
    <w:rsid w:val="003432A2"/>
    <w:rsid w:val="00353E97"/>
    <w:rsid w:val="00355728"/>
    <w:rsid w:val="00355B39"/>
    <w:rsid w:val="00355D36"/>
    <w:rsid w:val="0036128B"/>
    <w:rsid w:val="003628E8"/>
    <w:rsid w:val="003656C0"/>
    <w:rsid w:val="0037141B"/>
    <w:rsid w:val="00374A1D"/>
    <w:rsid w:val="0037507C"/>
    <w:rsid w:val="003760CF"/>
    <w:rsid w:val="003769FD"/>
    <w:rsid w:val="00380A66"/>
    <w:rsid w:val="003810C0"/>
    <w:rsid w:val="003835BA"/>
    <w:rsid w:val="00387E92"/>
    <w:rsid w:val="00396275"/>
    <w:rsid w:val="00397A45"/>
    <w:rsid w:val="003A265A"/>
    <w:rsid w:val="003A4DBF"/>
    <w:rsid w:val="003A6EDE"/>
    <w:rsid w:val="003A7CAE"/>
    <w:rsid w:val="003B003C"/>
    <w:rsid w:val="003B03D5"/>
    <w:rsid w:val="003B3EBE"/>
    <w:rsid w:val="003C47E6"/>
    <w:rsid w:val="003C51FC"/>
    <w:rsid w:val="003C70DC"/>
    <w:rsid w:val="003D1B95"/>
    <w:rsid w:val="003D1D8F"/>
    <w:rsid w:val="003D2B3A"/>
    <w:rsid w:val="003D3425"/>
    <w:rsid w:val="003D3FBF"/>
    <w:rsid w:val="003D5913"/>
    <w:rsid w:val="003D5CFB"/>
    <w:rsid w:val="003E0FA9"/>
    <w:rsid w:val="003E17D6"/>
    <w:rsid w:val="003E41B9"/>
    <w:rsid w:val="003E6508"/>
    <w:rsid w:val="003E6847"/>
    <w:rsid w:val="003F08CC"/>
    <w:rsid w:val="003F2885"/>
    <w:rsid w:val="003F6EE8"/>
    <w:rsid w:val="00402F0D"/>
    <w:rsid w:val="00406043"/>
    <w:rsid w:val="004107AD"/>
    <w:rsid w:val="004130EE"/>
    <w:rsid w:val="00414A73"/>
    <w:rsid w:val="00415E0D"/>
    <w:rsid w:val="004169E4"/>
    <w:rsid w:val="0041704F"/>
    <w:rsid w:val="0042071D"/>
    <w:rsid w:val="004226D1"/>
    <w:rsid w:val="0042307F"/>
    <w:rsid w:val="004323B8"/>
    <w:rsid w:val="004341D7"/>
    <w:rsid w:val="00441652"/>
    <w:rsid w:val="00446FD7"/>
    <w:rsid w:val="00460265"/>
    <w:rsid w:val="00460DF3"/>
    <w:rsid w:val="004639CB"/>
    <w:rsid w:val="00463AB1"/>
    <w:rsid w:val="00466B6D"/>
    <w:rsid w:val="00470087"/>
    <w:rsid w:val="004707E5"/>
    <w:rsid w:val="00471D2B"/>
    <w:rsid w:val="00474165"/>
    <w:rsid w:val="004756EA"/>
    <w:rsid w:val="00475DF2"/>
    <w:rsid w:val="0047606E"/>
    <w:rsid w:val="00483975"/>
    <w:rsid w:val="0048458B"/>
    <w:rsid w:val="00485431"/>
    <w:rsid w:val="00490676"/>
    <w:rsid w:val="004A03CA"/>
    <w:rsid w:val="004A0803"/>
    <w:rsid w:val="004A49A2"/>
    <w:rsid w:val="004A563B"/>
    <w:rsid w:val="004B1C7F"/>
    <w:rsid w:val="004B66D2"/>
    <w:rsid w:val="004B6E04"/>
    <w:rsid w:val="004C224B"/>
    <w:rsid w:val="004C2E6B"/>
    <w:rsid w:val="004C743B"/>
    <w:rsid w:val="004D1340"/>
    <w:rsid w:val="004D28E9"/>
    <w:rsid w:val="004D4E08"/>
    <w:rsid w:val="004D53E3"/>
    <w:rsid w:val="004D64E1"/>
    <w:rsid w:val="004D7CE4"/>
    <w:rsid w:val="004E03C9"/>
    <w:rsid w:val="004E25AF"/>
    <w:rsid w:val="004E3984"/>
    <w:rsid w:val="004E3FAB"/>
    <w:rsid w:val="004E49EB"/>
    <w:rsid w:val="004E5176"/>
    <w:rsid w:val="004E56BA"/>
    <w:rsid w:val="004F5522"/>
    <w:rsid w:val="004F79DD"/>
    <w:rsid w:val="00512BC8"/>
    <w:rsid w:val="00513F85"/>
    <w:rsid w:val="00515B18"/>
    <w:rsid w:val="00516CC6"/>
    <w:rsid w:val="0052092E"/>
    <w:rsid w:val="00524834"/>
    <w:rsid w:val="00524D6A"/>
    <w:rsid w:val="005261FC"/>
    <w:rsid w:val="00527FCE"/>
    <w:rsid w:val="005317D5"/>
    <w:rsid w:val="00534058"/>
    <w:rsid w:val="00535612"/>
    <w:rsid w:val="00542C2F"/>
    <w:rsid w:val="00543F75"/>
    <w:rsid w:val="0054444B"/>
    <w:rsid w:val="005508E3"/>
    <w:rsid w:val="00551672"/>
    <w:rsid w:val="00551E07"/>
    <w:rsid w:val="005534F0"/>
    <w:rsid w:val="00554418"/>
    <w:rsid w:val="0055744D"/>
    <w:rsid w:val="00557F11"/>
    <w:rsid w:val="00560F0C"/>
    <w:rsid w:val="005613A1"/>
    <w:rsid w:val="00562975"/>
    <w:rsid w:val="00565F5D"/>
    <w:rsid w:val="00566D34"/>
    <w:rsid w:val="005734E7"/>
    <w:rsid w:val="0057505F"/>
    <w:rsid w:val="005750D2"/>
    <w:rsid w:val="00576DA6"/>
    <w:rsid w:val="00587758"/>
    <w:rsid w:val="00595918"/>
    <w:rsid w:val="00597EC5"/>
    <w:rsid w:val="005A0FFF"/>
    <w:rsid w:val="005A2D8B"/>
    <w:rsid w:val="005A69DA"/>
    <w:rsid w:val="005A6FA8"/>
    <w:rsid w:val="005A7F74"/>
    <w:rsid w:val="005B05C5"/>
    <w:rsid w:val="005B2AA7"/>
    <w:rsid w:val="005B2F37"/>
    <w:rsid w:val="005B3D26"/>
    <w:rsid w:val="005B48B2"/>
    <w:rsid w:val="005B6F05"/>
    <w:rsid w:val="005B7161"/>
    <w:rsid w:val="005C3E2F"/>
    <w:rsid w:val="005D1551"/>
    <w:rsid w:val="005D2DE6"/>
    <w:rsid w:val="005D557C"/>
    <w:rsid w:val="005D55CA"/>
    <w:rsid w:val="005D7E3A"/>
    <w:rsid w:val="005E1CBA"/>
    <w:rsid w:val="005E2A8B"/>
    <w:rsid w:val="005E3EA8"/>
    <w:rsid w:val="005F185A"/>
    <w:rsid w:val="005F2F39"/>
    <w:rsid w:val="005F3A15"/>
    <w:rsid w:val="005F6994"/>
    <w:rsid w:val="005F772F"/>
    <w:rsid w:val="0060479D"/>
    <w:rsid w:val="00604D74"/>
    <w:rsid w:val="006128CD"/>
    <w:rsid w:val="00617738"/>
    <w:rsid w:val="00622703"/>
    <w:rsid w:val="00624B00"/>
    <w:rsid w:val="00631781"/>
    <w:rsid w:val="00632041"/>
    <w:rsid w:val="00636945"/>
    <w:rsid w:val="00636C4D"/>
    <w:rsid w:val="006424B3"/>
    <w:rsid w:val="00643745"/>
    <w:rsid w:val="00644CD2"/>
    <w:rsid w:val="00646C13"/>
    <w:rsid w:val="00653933"/>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5862"/>
    <w:rsid w:val="0069641D"/>
    <w:rsid w:val="00697F2C"/>
    <w:rsid w:val="006A0DD8"/>
    <w:rsid w:val="006A45FF"/>
    <w:rsid w:val="006B19FE"/>
    <w:rsid w:val="006B1D81"/>
    <w:rsid w:val="006B5AAA"/>
    <w:rsid w:val="006B5E3B"/>
    <w:rsid w:val="006C0087"/>
    <w:rsid w:val="006C0D7E"/>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1A00"/>
    <w:rsid w:val="006F29DE"/>
    <w:rsid w:val="006F5453"/>
    <w:rsid w:val="007103F3"/>
    <w:rsid w:val="0071133D"/>
    <w:rsid w:val="00711496"/>
    <w:rsid w:val="00711508"/>
    <w:rsid w:val="00711A28"/>
    <w:rsid w:val="00717BBC"/>
    <w:rsid w:val="007223F6"/>
    <w:rsid w:val="007232B9"/>
    <w:rsid w:val="00726A43"/>
    <w:rsid w:val="00726E7C"/>
    <w:rsid w:val="007320FA"/>
    <w:rsid w:val="00733656"/>
    <w:rsid w:val="007346BC"/>
    <w:rsid w:val="0073581C"/>
    <w:rsid w:val="0074132B"/>
    <w:rsid w:val="00741399"/>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0DA1"/>
    <w:rsid w:val="00771675"/>
    <w:rsid w:val="007852A6"/>
    <w:rsid w:val="00785441"/>
    <w:rsid w:val="00786950"/>
    <w:rsid w:val="0079056D"/>
    <w:rsid w:val="00790F8F"/>
    <w:rsid w:val="00794A31"/>
    <w:rsid w:val="007961A5"/>
    <w:rsid w:val="00796CA0"/>
    <w:rsid w:val="007971D8"/>
    <w:rsid w:val="007A0784"/>
    <w:rsid w:val="007A5DC5"/>
    <w:rsid w:val="007B5BEE"/>
    <w:rsid w:val="007B6D4D"/>
    <w:rsid w:val="007C005A"/>
    <w:rsid w:val="007C0E10"/>
    <w:rsid w:val="007C2E2B"/>
    <w:rsid w:val="007C590A"/>
    <w:rsid w:val="007D0F9B"/>
    <w:rsid w:val="007D7AC2"/>
    <w:rsid w:val="007E0119"/>
    <w:rsid w:val="007E210E"/>
    <w:rsid w:val="007E441E"/>
    <w:rsid w:val="007E60E5"/>
    <w:rsid w:val="007E7D25"/>
    <w:rsid w:val="007F0069"/>
    <w:rsid w:val="007F1260"/>
    <w:rsid w:val="007F77ED"/>
    <w:rsid w:val="007F79DA"/>
    <w:rsid w:val="007F7E4F"/>
    <w:rsid w:val="0080067D"/>
    <w:rsid w:val="00801CF1"/>
    <w:rsid w:val="008020BB"/>
    <w:rsid w:val="0080394D"/>
    <w:rsid w:val="008065BE"/>
    <w:rsid w:val="00814DEA"/>
    <w:rsid w:val="008165EC"/>
    <w:rsid w:val="0082403B"/>
    <w:rsid w:val="00824F26"/>
    <w:rsid w:val="0083007A"/>
    <w:rsid w:val="00832D3A"/>
    <w:rsid w:val="00833322"/>
    <w:rsid w:val="00836FF0"/>
    <w:rsid w:val="00841674"/>
    <w:rsid w:val="00845DC5"/>
    <w:rsid w:val="00850923"/>
    <w:rsid w:val="00852236"/>
    <w:rsid w:val="00852F54"/>
    <w:rsid w:val="00854054"/>
    <w:rsid w:val="00854702"/>
    <w:rsid w:val="00861350"/>
    <w:rsid w:val="00863093"/>
    <w:rsid w:val="008668A6"/>
    <w:rsid w:val="00867A62"/>
    <w:rsid w:val="00870B36"/>
    <w:rsid w:val="00873740"/>
    <w:rsid w:val="0087408A"/>
    <w:rsid w:val="00875259"/>
    <w:rsid w:val="00877DB7"/>
    <w:rsid w:val="00880C34"/>
    <w:rsid w:val="0088159B"/>
    <w:rsid w:val="0088654B"/>
    <w:rsid w:val="00886B8D"/>
    <w:rsid w:val="00887B5B"/>
    <w:rsid w:val="00896DFD"/>
    <w:rsid w:val="008A1834"/>
    <w:rsid w:val="008A6A9E"/>
    <w:rsid w:val="008B2E84"/>
    <w:rsid w:val="008B450A"/>
    <w:rsid w:val="008B6794"/>
    <w:rsid w:val="008B79D7"/>
    <w:rsid w:val="008C4B33"/>
    <w:rsid w:val="008C6C95"/>
    <w:rsid w:val="008D42F4"/>
    <w:rsid w:val="008D55F7"/>
    <w:rsid w:val="008D62BB"/>
    <w:rsid w:val="008D7AA6"/>
    <w:rsid w:val="008E1EDF"/>
    <w:rsid w:val="008E2872"/>
    <w:rsid w:val="008E5B84"/>
    <w:rsid w:val="008F191B"/>
    <w:rsid w:val="008F65BE"/>
    <w:rsid w:val="00901D63"/>
    <w:rsid w:val="00903A34"/>
    <w:rsid w:val="00904DE9"/>
    <w:rsid w:val="009050CC"/>
    <w:rsid w:val="00905748"/>
    <w:rsid w:val="00906A66"/>
    <w:rsid w:val="00906DAA"/>
    <w:rsid w:val="009075F1"/>
    <w:rsid w:val="00907768"/>
    <w:rsid w:val="00907C3C"/>
    <w:rsid w:val="009111B6"/>
    <w:rsid w:val="009160A9"/>
    <w:rsid w:val="009214B8"/>
    <w:rsid w:val="00921A0F"/>
    <w:rsid w:val="00925B2D"/>
    <w:rsid w:val="00925E15"/>
    <w:rsid w:val="00927337"/>
    <w:rsid w:val="00927C6B"/>
    <w:rsid w:val="00930429"/>
    <w:rsid w:val="0093050D"/>
    <w:rsid w:val="00930A55"/>
    <w:rsid w:val="0093250A"/>
    <w:rsid w:val="009341CE"/>
    <w:rsid w:val="00941EF1"/>
    <w:rsid w:val="00945C23"/>
    <w:rsid w:val="0095091C"/>
    <w:rsid w:val="00950DFD"/>
    <w:rsid w:val="009532D9"/>
    <w:rsid w:val="00957F1E"/>
    <w:rsid w:val="009649C0"/>
    <w:rsid w:val="00972895"/>
    <w:rsid w:val="00973252"/>
    <w:rsid w:val="009733BD"/>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354E"/>
    <w:rsid w:val="009C4FA7"/>
    <w:rsid w:val="009C7A75"/>
    <w:rsid w:val="009D3937"/>
    <w:rsid w:val="009D6B8D"/>
    <w:rsid w:val="009D7ECF"/>
    <w:rsid w:val="009E53A6"/>
    <w:rsid w:val="009E542B"/>
    <w:rsid w:val="009E5E7A"/>
    <w:rsid w:val="009E7BB2"/>
    <w:rsid w:val="009F07E2"/>
    <w:rsid w:val="009F3403"/>
    <w:rsid w:val="009F4EE1"/>
    <w:rsid w:val="009F596B"/>
    <w:rsid w:val="00A021A0"/>
    <w:rsid w:val="00A12544"/>
    <w:rsid w:val="00A14060"/>
    <w:rsid w:val="00A15247"/>
    <w:rsid w:val="00A15977"/>
    <w:rsid w:val="00A203FF"/>
    <w:rsid w:val="00A228C5"/>
    <w:rsid w:val="00A22F0E"/>
    <w:rsid w:val="00A23AF9"/>
    <w:rsid w:val="00A240E1"/>
    <w:rsid w:val="00A31148"/>
    <w:rsid w:val="00A31454"/>
    <w:rsid w:val="00A314E4"/>
    <w:rsid w:val="00A31BBE"/>
    <w:rsid w:val="00A37426"/>
    <w:rsid w:val="00A37A9B"/>
    <w:rsid w:val="00A37F4C"/>
    <w:rsid w:val="00A40A5E"/>
    <w:rsid w:val="00A416C3"/>
    <w:rsid w:val="00A43C3C"/>
    <w:rsid w:val="00A478C2"/>
    <w:rsid w:val="00A51828"/>
    <w:rsid w:val="00A51D9F"/>
    <w:rsid w:val="00A5596D"/>
    <w:rsid w:val="00A559EE"/>
    <w:rsid w:val="00A57A43"/>
    <w:rsid w:val="00A60CFD"/>
    <w:rsid w:val="00A615A8"/>
    <w:rsid w:val="00A63E27"/>
    <w:rsid w:val="00A64125"/>
    <w:rsid w:val="00A70B28"/>
    <w:rsid w:val="00A71194"/>
    <w:rsid w:val="00A73C50"/>
    <w:rsid w:val="00A778A3"/>
    <w:rsid w:val="00A77ACB"/>
    <w:rsid w:val="00A77F51"/>
    <w:rsid w:val="00A81C6F"/>
    <w:rsid w:val="00A82098"/>
    <w:rsid w:val="00A8417D"/>
    <w:rsid w:val="00A86342"/>
    <w:rsid w:val="00A86E0E"/>
    <w:rsid w:val="00A92B88"/>
    <w:rsid w:val="00A94406"/>
    <w:rsid w:val="00AA35AB"/>
    <w:rsid w:val="00AB257D"/>
    <w:rsid w:val="00AB34AD"/>
    <w:rsid w:val="00AC6166"/>
    <w:rsid w:val="00AD2455"/>
    <w:rsid w:val="00AD328A"/>
    <w:rsid w:val="00AD3963"/>
    <w:rsid w:val="00AD4442"/>
    <w:rsid w:val="00AD5FE4"/>
    <w:rsid w:val="00AE4179"/>
    <w:rsid w:val="00AF1AA4"/>
    <w:rsid w:val="00AF39BC"/>
    <w:rsid w:val="00AF4440"/>
    <w:rsid w:val="00AF71D5"/>
    <w:rsid w:val="00B00E5E"/>
    <w:rsid w:val="00B017D3"/>
    <w:rsid w:val="00B01A92"/>
    <w:rsid w:val="00B029DC"/>
    <w:rsid w:val="00B046A9"/>
    <w:rsid w:val="00B04FA6"/>
    <w:rsid w:val="00B05AEC"/>
    <w:rsid w:val="00B17C4A"/>
    <w:rsid w:val="00B21C10"/>
    <w:rsid w:val="00B2383D"/>
    <w:rsid w:val="00B25014"/>
    <w:rsid w:val="00B269A7"/>
    <w:rsid w:val="00B32D35"/>
    <w:rsid w:val="00B34E48"/>
    <w:rsid w:val="00B367A7"/>
    <w:rsid w:val="00B47D3B"/>
    <w:rsid w:val="00B512AE"/>
    <w:rsid w:val="00B54C3C"/>
    <w:rsid w:val="00B6022C"/>
    <w:rsid w:val="00B63E4B"/>
    <w:rsid w:val="00B64668"/>
    <w:rsid w:val="00B70B57"/>
    <w:rsid w:val="00B74D61"/>
    <w:rsid w:val="00B75B01"/>
    <w:rsid w:val="00B75ED0"/>
    <w:rsid w:val="00B771A6"/>
    <w:rsid w:val="00B77ADD"/>
    <w:rsid w:val="00B77F10"/>
    <w:rsid w:val="00B841F0"/>
    <w:rsid w:val="00B93AE9"/>
    <w:rsid w:val="00B93B31"/>
    <w:rsid w:val="00B9464B"/>
    <w:rsid w:val="00B94768"/>
    <w:rsid w:val="00BA226D"/>
    <w:rsid w:val="00BA25B3"/>
    <w:rsid w:val="00BA28CF"/>
    <w:rsid w:val="00BA6F56"/>
    <w:rsid w:val="00BB26B2"/>
    <w:rsid w:val="00BB351B"/>
    <w:rsid w:val="00BB4D70"/>
    <w:rsid w:val="00BB548E"/>
    <w:rsid w:val="00BC13C0"/>
    <w:rsid w:val="00BC3294"/>
    <w:rsid w:val="00BC6A80"/>
    <w:rsid w:val="00BC7A25"/>
    <w:rsid w:val="00BC7C3C"/>
    <w:rsid w:val="00BD0FB2"/>
    <w:rsid w:val="00BD71B2"/>
    <w:rsid w:val="00BE18F3"/>
    <w:rsid w:val="00BE5FDC"/>
    <w:rsid w:val="00BF6645"/>
    <w:rsid w:val="00BF74D3"/>
    <w:rsid w:val="00BF7CA7"/>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23CE2"/>
    <w:rsid w:val="00C32E6F"/>
    <w:rsid w:val="00C40405"/>
    <w:rsid w:val="00C42CAB"/>
    <w:rsid w:val="00C45EE8"/>
    <w:rsid w:val="00C46DB8"/>
    <w:rsid w:val="00C4715A"/>
    <w:rsid w:val="00C47A2A"/>
    <w:rsid w:val="00C506BE"/>
    <w:rsid w:val="00C508EE"/>
    <w:rsid w:val="00C510BB"/>
    <w:rsid w:val="00C54739"/>
    <w:rsid w:val="00C547AE"/>
    <w:rsid w:val="00C556C1"/>
    <w:rsid w:val="00C60892"/>
    <w:rsid w:val="00C621B1"/>
    <w:rsid w:val="00C625B5"/>
    <w:rsid w:val="00C62CF9"/>
    <w:rsid w:val="00C67129"/>
    <w:rsid w:val="00C67A13"/>
    <w:rsid w:val="00C67C36"/>
    <w:rsid w:val="00C74A67"/>
    <w:rsid w:val="00C77427"/>
    <w:rsid w:val="00C77552"/>
    <w:rsid w:val="00C82FA9"/>
    <w:rsid w:val="00C832CA"/>
    <w:rsid w:val="00C834F8"/>
    <w:rsid w:val="00C846CD"/>
    <w:rsid w:val="00C93454"/>
    <w:rsid w:val="00C93812"/>
    <w:rsid w:val="00C97C27"/>
    <w:rsid w:val="00CA1A57"/>
    <w:rsid w:val="00CA1C30"/>
    <w:rsid w:val="00CA522C"/>
    <w:rsid w:val="00CA7045"/>
    <w:rsid w:val="00CB369F"/>
    <w:rsid w:val="00CB51CC"/>
    <w:rsid w:val="00CC05C8"/>
    <w:rsid w:val="00CC136B"/>
    <w:rsid w:val="00CC6F3E"/>
    <w:rsid w:val="00CD07E5"/>
    <w:rsid w:val="00CD21E2"/>
    <w:rsid w:val="00CD25E3"/>
    <w:rsid w:val="00CD314B"/>
    <w:rsid w:val="00CD5F08"/>
    <w:rsid w:val="00CD78C2"/>
    <w:rsid w:val="00CE0CEC"/>
    <w:rsid w:val="00CE1916"/>
    <w:rsid w:val="00CE2E82"/>
    <w:rsid w:val="00CE322E"/>
    <w:rsid w:val="00CE3F15"/>
    <w:rsid w:val="00CE5D00"/>
    <w:rsid w:val="00CE67D8"/>
    <w:rsid w:val="00CE6F46"/>
    <w:rsid w:val="00CF19E0"/>
    <w:rsid w:val="00CF34F9"/>
    <w:rsid w:val="00CF50A4"/>
    <w:rsid w:val="00CF5A3A"/>
    <w:rsid w:val="00D01EDD"/>
    <w:rsid w:val="00D0466B"/>
    <w:rsid w:val="00D049FA"/>
    <w:rsid w:val="00D05D98"/>
    <w:rsid w:val="00D124E1"/>
    <w:rsid w:val="00D124EA"/>
    <w:rsid w:val="00D13646"/>
    <w:rsid w:val="00D14A1B"/>
    <w:rsid w:val="00D14F6D"/>
    <w:rsid w:val="00D15DD5"/>
    <w:rsid w:val="00D1682C"/>
    <w:rsid w:val="00D20B06"/>
    <w:rsid w:val="00D25E18"/>
    <w:rsid w:val="00D2789F"/>
    <w:rsid w:val="00D3145C"/>
    <w:rsid w:val="00D31A62"/>
    <w:rsid w:val="00D32893"/>
    <w:rsid w:val="00D32F8F"/>
    <w:rsid w:val="00D36079"/>
    <w:rsid w:val="00D42AC7"/>
    <w:rsid w:val="00D4515D"/>
    <w:rsid w:val="00D5014F"/>
    <w:rsid w:val="00D546EC"/>
    <w:rsid w:val="00D55DFE"/>
    <w:rsid w:val="00D56161"/>
    <w:rsid w:val="00D628D3"/>
    <w:rsid w:val="00D64231"/>
    <w:rsid w:val="00D66576"/>
    <w:rsid w:val="00D677A1"/>
    <w:rsid w:val="00D70951"/>
    <w:rsid w:val="00D70E25"/>
    <w:rsid w:val="00D747CA"/>
    <w:rsid w:val="00D74D5B"/>
    <w:rsid w:val="00D76862"/>
    <w:rsid w:val="00D77866"/>
    <w:rsid w:val="00D77BF6"/>
    <w:rsid w:val="00D8158A"/>
    <w:rsid w:val="00D81897"/>
    <w:rsid w:val="00D82766"/>
    <w:rsid w:val="00D83DCE"/>
    <w:rsid w:val="00D9075F"/>
    <w:rsid w:val="00D926DE"/>
    <w:rsid w:val="00D948CB"/>
    <w:rsid w:val="00DA026A"/>
    <w:rsid w:val="00DA144D"/>
    <w:rsid w:val="00DA1B83"/>
    <w:rsid w:val="00DA2CA8"/>
    <w:rsid w:val="00DA4B82"/>
    <w:rsid w:val="00DA74F2"/>
    <w:rsid w:val="00DA7EF1"/>
    <w:rsid w:val="00DB2296"/>
    <w:rsid w:val="00DB3145"/>
    <w:rsid w:val="00DB488E"/>
    <w:rsid w:val="00DB5021"/>
    <w:rsid w:val="00DB5EE3"/>
    <w:rsid w:val="00DB6C64"/>
    <w:rsid w:val="00DC2ADC"/>
    <w:rsid w:val="00DC4C86"/>
    <w:rsid w:val="00DC504F"/>
    <w:rsid w:val="00DC51DB"/>
    <w:rsid w:val="00DD077F"/>
    <w:rsid w:val="00DD0B29"/>
    <w:rsid w:val="00DE06D7"/>
    <w:rsid w:val="00DE0BCE"/>
    <w:rsid w:val="00DE23EC"/>
    <w:rsid w:val="00DE3F7C"/>
    <w:rsid w:val="00DE4DAA"/>
    <w:rsid w:val="00DE6206"/>
    <w:rsid w:val="00DF1FB5"/>
    <w:rsid w:val="00DF509A"/>
    <w:rsid w:val="00DF7570"/>
    <w:rsid w:val="00DF774E"/>
    <w:rsid w:val="00E01A70"/>
    <w:rsid w:val="00E02902"/>
    <w:rsid w:val="00E0290E"/>
    <w:rsid w:val="00E07E9B"/>
    <w:rsid w:val="00E11FB9"/>
    <w:rsid w:val="00E13267"/>
    <w:rsid w:val="00E154FD"/>
    <w:rsid w:val="00E2092D"/>
    <w:rsid w:val="00E2263B"/>
    <w:rsid w:val="00E23256"/>
    <w:rsid w:val="00E329F5"/>
    <w:rsid w:val="00E34148"/>
    <w:rsid w:val="00E3425E"/>
    <w:rsid w:val="00E368F3"/>
    <w:rsid w:val="00E434B1"/>
    <w:rsid w:val="00E46346"/>
    <w:rsid w:val="00E46B43"/>
    <w:rsid w:val="00E46CA6"/>
    <w:rsid w:val="00E54D5F"/>
    <w:rsid w:val="00E70098"/>
    <w:rsid w:val="00E70508"/>
    <w:rsid w:val="00E71EE5"/>
    <w:rsid w:val="00E72397"/>
    <w:rsid w:val="00E75EE9"/>
    <w:rsid w:val="00E76C6D"/>
    <w:rsid w:val="00E77353"/>
    <w:rsid w:val="00E7756A"/>
    <w:rsid w:val="00E80555"/>
    <w:rsid w:val="00E82E4E"/>
    <w:rsid w:val="00E86148"/>
    <w:rsid w:val="00E90301"/>
    <w:rsid w:val="00E90FD9"/>
    <w:rsid w:val="00E91C14"/>
    <w:rsid w:val="00E93E0F"/>
    <w:rsid w:val="00E94A7D"/>
    <w:rsid w:val="00E9609B"/>
    <w:rsid w:val="00E96C94"/>
    <w:rsid w:val="00E97BA4"/>
    <w:rsid w:val="00EB1754"/>
    <w:rsid w:val="00EB1836"/>
    <w:rsid w:val="00EB2F8F"/>
    <w:rsid w:val="00EB4345"/>
    <w:rsid w:val="00EB5057"/>
    <w:rsid w:val="00EB6459"/>
    <w:rsid w:val="00EB6A41"/>
    <w:rsid w:val="00EC1CBB"/>
    <w:rsid w:val="00EC2BC8"/>
    <w:rsid w:val="00ED6A9B"/>
    <w:rsid w:val="00ED737A"/>
    <w:rsid w:val="00ED7F1B"/>
    <w:rsid w:val="00EE1E3B"/>
    <w:rsid w:val="00EE566B"/>
    <w:rsid w:val="00EF13B0"/>
    <w:rsid w:val="00EF2C22"/>
    <w:rsid w:val="00EF3BC7"/>
    <w:rsid w:val="00EF5444"/>
    <w:rsid w:val="00EF7868"/>
    <w:rsid w:val="00F00D97"/>
    <w:rsid w:val="00F02178"/>
    <w:rsid w:val="00F049E2"/>
    <w:rsid w:val="00F06767"/>
    <w:rsid w:val="00F06BD9"/>
    <w:rsid w:val="00F107A2"/>
    <w:rsid w:val="00F132FD"/>
    <w:rsid w:val="00F137D2"/>
    <w:rsid w:val="00F14E59"/>
    <w:rsid w:val="00F204E5"/>
    <w:rsid w:val="00F2528E"/>
    <w:rsid w:val="00F25CC7"/>
    <w:rsid w:val="00F263A2"/>
    <w:rsid w:val="00F26E1E"/>
    <w:rsid w:val="00F30D91"/>
    <w:rsid w:val="00F3580A"/>
    <w:rsid w:val="00F36DC6"/>
    <w:rsid w:val="00F374ED"/>
    <w:rsid w:val="00F37A29"/>
    <w:rsid w:val="00F456EB"/>
    <w:rsid w:val="00F464EF"/>
    <w:rsid w:val="00F46572"/>
    <w:rsid w:val="00F4720E"/>
    <w:rsid w:val="00F50DDF"/>
    <w:rsid w:val="00F5112B"/>
    <w:rsid w:val="00F54CBE"/>
    <w:rsid w:val="00F55E4C"/>
    <w:rsid w:val="00F61642"/>
    <w:rsid w:val="00F65893"/>
    <w:rsid w:val="00F73209"/>
    <w:rsid w:val="00F74F50"/>
    <w:rsid w:val="00F801EB"/>
    <w:rsid w:val="00F82E29"/>
    <w:rsid w:val="00F83FED"/>
    <w:rsid w:val="00F84AF5"/>
    <w:rsid w:val="00F85130"/>
    <w:rsid w:val="00F857FF"/>
    <w:rsid w:val="00F92338"/>
    <w:rsid w:val="00F93482"/>
    <w:rsid w:val="00F9407D"/>
    <w:rsid w:val="00FA6FB8"/>
    <w:rsid w:val="00FB1186"/>
    <w:rsid w:val="00FB6BC9"/>
    <w:rsid w:val="00FC0887"/>
    <w:rsid w:val="00FC4A82"/>
    <w:rsid w:val="00FC571F"/>
    <w:rsid w:val="00FD029B"/>
    <w:rsid w:val="00FD0ABA"/>
    <w:rsid w:val="00FD30EC"/>
    <w:rsid w:val="00FE00DE"/>
    <w:rsid w:val="00FE08BE"/>
    <w:rsid w:val="00FE0F3D"/>
    <w:rsid w:val="00FE3384"/>
    <w:rsid w:val="00FE6B11"/>
    <w:rsid w:val="00FF4031"/>
    <w:rsid w:val="00FF40AF"/>
    <w:rsid w:val="00FF5B8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3">
    <w:name w:val="Grid Table 4 Accent 3"/>
    <w:basedOn w:val="Tablanormal"/>
    <w:uiPriority w:val="49"/>
    <w:rsid w:val="0044165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526677421">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3691424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439256464">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F1964-7B65-48C9-9F71-2BCE49455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1260</Words>
  <Characters>6935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8179</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2016-02-26T02:49:00Z</cp:lastPrinted>
  <dcterms:created xsi:type="dcterms:W3CDTF">2016-04-26T20:28:00Z</dcterms:created>
  <dcterms:modified xsi:type="dcterms:W3CDTF">2016-04-26T20:28:00Z</dcterms:modified>
</cp:coreProperties>
</file>